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ABF62" w14:textId="79A3D0E2" w:rsidR="007A0A7F" w:rsidRPr="002164F1" w:rsidRDefault="008A013D" w:rsidP="002164F1">
      <w:pPr>
        <w:spacing w:line="276" w:lineRule="auto"/>
        <w:jc w:val="right"/>
        <w:rPr>
          <w:rFonts w:ascii="Calibri Light" w:hAnsi="Calibri Light" w:cstheme="minorHAnsi"/>
          <w:b/>
          <w:bCs/>
          <w:sz w:val="24"/>
          <w:szCs w:val="24"/>
        </w:rPr>
      </w:pPr>
      <w:r w:rsidRPr="002164F1">
        <w:rPr>
          <w:rFonts w:ascii="Calibri Light" w:hAnsi="Calibri Light" w:cstheme="minorHAnsi"/>
          <w:b/>
          <w:bCs/>
          <w:sz w:val="24"/>
          <w:szCs w:val="24"/>
        </w:rPr>
        <w:t xml:space="preserve">Załącznik nr 1 </w:t>
      </w:r>
      <w:r w:rsidR="00155876">
        <w:rPr>
          <w:rFonts w:ascii="Calibri Light" w:hAnsi="Calibri Light" w:cstheme="minorHAnsi"/>
          <w:b/>
          <w:bCs/>
          <w:sz w:val="24"/>
          <w:szCs w:val="24"/>
        </w:rPr>
        <w:t>do SWZ</w:t>
      </w:r>
    </w:p>
    <w:p w14:paraId="172ABF63" w14:textId="7EA577B6" w:rsidR="007A0A7F" w:rsidRPr="006B0288" w:rsidRDefault="007A0A7F" w:rsidP="002164F1">
      <w:pPr>
        <w:spacing w:line="276" w:lineRule="auto"/>
        <w:jc w:val="center"/>
        <w:rPr>
          <w:rFonts w:ascii="Calibri Light" w:hAnsi="Calibri Light" w:cstheme="minorHAnsi"/>
          <w:b/>
          <w:bCs/>
          <w:sz w:val="28"/>
          <w:szCs w:val="28"/>
        </w:rPr>
      </w:pPr>
      <w:r w:rsidRPr="006B0288">
        <w:rPr>
          <w:rFonts w:ascii="Calibri Light" w:hAnsi="Calibri Light" w:cstheme="minorHAnsi"/>
          <w:b/>
          <w:bCs/>
          <w:sz w:val="28"/>
          <w:szCs w:val="28"/>
        </w:rPr>
        <w:t>OPIS PRZEDMIOTU ZAMÓWIENIA</w:t>
      </w:r>
    </w:p>
    <w:p w14:paraId="59AFAD10" w14:textId="77777777" w:rsidR="008A013D" w:rsidRPr="006B0288" w:rsidRDefault="008A013D" w:rsidP="002164F1">
      <w:pPr>
        <w:spacing w:line="276" w:lineRule="auto"/>
        <w:jc w:val="center"/>
        <w:rPr>
          <w:rFonts w:ascii="Calibri Light" w:hAnsi="Calibri Light" w:cstheme="minorHAnsi"/>
          <w:b/>
          <w:bCs/>
          <w:sz w:val="28"/>
          <w:szCs w:val="28"/>
        </w:rPr>
      </w:pPr>
    </w:p>
    <w:p w14:paraId="13E39DCB" w14:textId="61DB163F" w:rsidR="008A013D" w:rsidRPr="006B0288" w:rsidRDefault="008A013D" w:rsidP="00B213A6">
      <w:pPr>
        <w:pStyle w:val="Tekstpodstawowywcity"/>
        <w:spacing w:line="276" w:lineRule="auto"/>
        <w:jc w:val="both"/>
        <w:rPr>
          <w:rFonts w:ascii="Calibri Light" w:hAnsi="Calibri Light"/>
          <w:sz w:val="24"/>
          <w:szCs w:val="24"/>
        </w:rPr>
      </w:pPr>
      <w:r w:rsidRPr="006B0288">
        <w:rPr>
          <w:rFonts w:ascii="Calibri Light" w:hAnsi="Calibri Light" w:cstheme="minorHAnsi"/>
          <w:bCs w:val="0"/>
          <w:sz w:val="24"/>
          <w:szCs w:val="24"/>
        </w:rPr>
        <w:t>I. PRZEDMIOT ZAMÓWIENIA</w:t>
      </w:r>
    </w:p>
    <w:p w14:paraId="2FA2F941" w14:textId="4A9D92DD" w:rsidR="004E6A2B" w:rsidRPr="002164F1" w:rsidRDefault="004E6A2B" w:rsidP="00B213A6">
      <w:pPr>
        <w:pStyle w:val="Tekstpodstawowywcity"/>
        <w:spacing w:line="276" w:lineRule="auto"/>
        <w:jc w:val="both"/>
        <w:rPr>
          <w:rFonts w:ascii="Calibri Light" w:hAnsi="Calibri Light" w:cstheme="minorHAnsi"/>
          <w:b w:val="0"/>
          <w:bCs w:val="0"/>
          <w:sz w:val="22"/>
          <w:szCs w:val="22"/>
        </w:rPr>
      </w:pPr>
      <w:r w:rsidRPr="002164F1">
        <w:rPr>
          <w:rFonts w:ascii="Calibri Light" w:hAnsi="Calibri Light" w:cstheme="minorHAnsi"/>
          <w:b w:val="0"/>
          <w:bCs w:val="0"/>
          <w:sz w:val="22"/>
          <w:szCs w:val="22"/>
        </w:rPr>
        <w:t xml:space="preserve">1. </w:t>
      </w:r>
      <w:r w:rsidR="00EB658D" w:rsidRPr="002164F1">
        <w:rPr>
          <w:rFonts w:ascii="Calibri Light" w:hAnsi="Calibri Light" w:cstheme="minorHAnsi"/>
          <w:b w:val="0"/>
          <w:bCs w:val="0"/>
          <w:sz w:val="22"/>
          <w:szCs w:val="22"/>
        </w:rPr>
        <w:t>Przedmiotem zamówienia jest</w:t>
      </w:r>
      <w:r w:rsidR="003B433F">
        <w:rPr>
          <w:rFonts w:ascii="Calibri Light" w:hAnsi="Calibri Light" w:cstheme="minorHAnsi"/>
          <w:b w:val="0"/>
          <w:bCs w:val="0"/>
          <w:sz w:val="22"/>
          <w:szCs w:val="22"/>
        </w:rPr>
        <w:t xml:space="preserve"> dostawa samochodów osobowych, w tym realizowana w </w:t>
      </w:r>
      <w:r w:rsidR="00FF0796">
        <w:rPr>
          <w:rFonts w:ascii="Calibri Light" w:hAnsi="Calibri Light" w:cstheme="minorHAnsi"/>
          <w:b w:val="0"/>
          <w:bCs w:val="0"/>
          <w:sz w:val="22"/>
          <w:szCs w:val="22"/>
        </w:rPr>
        <w:t>formie wynajmu długoterminowego</w:t>
      </w:r>
      <w:r w:rsidR="003B433F">
        <w:rPr>
          <w:rFonts w:ascii="Calibri Light" w:hAnsi="Calibri Light" w:cstheme="minorHAnsi"/>
          <w:b w:val="0"/>
          <w:bCs w:val="0"/>
          <w:sz w:val="22"/>
          <w:szCs w:val="22"/>
        </w:rPr>
        <w:t xml:space="preserve">, </w:t>
      </w:r>
      <w:r w:rsidR="00CA5776" w:rsidRPr="002164F1">
        <w:rPr>
          <w:rFonts w:ascii="Calibri Light" w:hAnsi="Calibri Light" w:cstheme="minorHAnsi"/>
          <w:b w:val="0"/>
          <w:bCs w:val="0"/>
          <w:sz w:val="22"/>
          <w:szCs w:val="22"/>
        </w:rPr>
        <w:t xml:space="preserve">na potrzeby </w:t>
      </w:r>
      <w:r w:rsidRPr="002164F1">
        <w:rPr>
          <w:rFonts w:ascii="Calibri Light" w:hAnsi="Calibri Light" w:cstheme="minorHAnsi"/>
          <w:b w:val="0"/>
          <w:bCs w:val="0"/>
          <w:sz w:val="22"/>
          <w:szCs w:val="22"/>
        </w:rPr>
        <w:t>wybranych</w:t>
      </w:r>
      <w:r w:rsidR="003B433F">
        <w:rPr>
          <w:rFonts w:ascii="Calibri Light" w:hAnsi="Calibri Light" w:cstheme="minorHAnsi"/>
          <w:b w:val="0"/>
          <w:bCs w:val="0"/>
          <w:sz w:val="22"/>
          <w:szCs w:val="22"/>
        </w:rPr>
        <w:t xml:space="preserve"> </w:t>
      </w:r>
      <w:r w:rsidR="00064030">
        <w:rPr>
          <w:rFonts w:ascii="Calibri Light" w:hAnsi="Calibri Light" w:cstheme="minorHAnsi"/>
          <w:b w:val="0"/>
          <w:bCs w:val="0"/>
          <w:sz w:val="22"/>
          <w:szCs w:val="22"/>
        </w:rPr>
        <w:t>instytutów</w:t>
      </w:r>
      <w:r w:rsidR="00FF0796">
        <w:rPr>
          <w:rFonts w:ascii="Calibri Light" w:hAnsi="Calibri Light" w:cstheme="minorHAnsi"/>
          <w:b w:val="0"/>
          <w:bCs w:val="0"/>
          <w:sz w:val="22"/>
          <w:szCs w:val="22"/>
        </w:rPr>
        <w:t xml:space="preserve"> </w:t>
      </w:r>
      <w:r w:rsidR="00064030">
        <w:rPr>
          <w:rFonts w:ascii="Calibri Light" w:hAnsi="Calibri Light" w:cstheme="minorHAnsi"/>
          <w:b w:val="0"/>
          <w:bCs w:val="0"/>
          <w:sz w:val="22"/>
          <w:szCs w:val="22"/>
        </w:rPr>
        <w:t>Sieci</w:t>
      </w:r>
      <w:r w:rsidR="00CA5776" w:rsidRPr="002164F1">
        <w:rPr>
          <w:rFonts w:ascii="Calibri Light" w:hAnsi="Calibri Light" w:cstheme="minorHAnsi"/>
          <w:b w:val="0"/>
          <w:bCs w:val="0"/>
          <w:sz w:val="22"/>
          <w:szCs w:val="22"/>
        </w:rPr>
        <w:t xml:space="preserve"> Badawczej Łukasiewicz</w:t>
      </w:r>
      <w:r w:rsidRPr="002164F1">
        <w:rPr>
          <w:rFonts w:ascii="Calibri Light" w:hAnsi="Calibri Light" w:cstheme="minorHAnsi"/>
          <w:b w:val="0"/>
          <w:bCs w:val="0"/>
          <w:sz w:val="22"/>
          <w:szCs w:val="22"/>
        </w:rPr>
        <w:t xml:space="preserve">. </w:t>
      </w:r>
    </w:p>
    <w:p w14:paraId="5ABE573D" w14:textId="04F83E18" w:rsidR="004E6A2B" w:rsidRPr="00D204F9" w:rsidRDefault="004E6A2B" w:rsidP="00B213A6">
      <w:pPr>
        <w:pStyle w:val="Tekstpodstawowywcity"/>
        <w:spacing w:line="276" w:lineRule="auto"/>
        <w:jc w:val="both"/>
        <w:rPr>
          <w:rFonts w:ascii="Calibri Light" w:hAnsi="Calibri Light" w:cstheme="minorHAnsi"/>
          <w:b w:val="0"/>
          <w:bCs w:val="0"/>
          <w:sz w:val="22"/>
          <w:szCs w:val="22"/>
        </w:rPr>
      </w:pPr>
      <w:r w:rsidRPr="002164F1">
        <w:rPr>
          <w:rFonts w:ascii="Calibri Light" w:hAnsi="Calibri Light" w:cstheme="minorHAnsi"/>
          <w:b w:val="0"/>
          <w:bCs w:val="0"/>
          <w:sz w:val="22"/>
          <w:szCs w:val="22"/>
        </w:rPr>
        <w:t xml:space="preserve">Zamówienie </w:t>
      </w:r>
      <w:r w:rsidRPr="00D204F9">
        <w:rPr>
          <w:rFonts w:ascii="Calibri Light" w:hAnsi="Calibri Light" w:cstheme="minorHAnsi"/>
          <w:b w:val="0"/>
          <w:bCs w:val="0"/>
          <w:sz w:val="22"/>
          <w:szCs w:val="22"/>
        </w:rPr>
        <w:t>podzielone jest na części:</w:t>
      </w:r>
    </w:p>
    <w:p w14:paraId="2B0A1FF5" w14:textId="57832F2F" w:rsidR="003B433F" w:rsidRDefault="004E6A2B" w:rsidP="006B0288">
      <w:pPr>
        <w:pStyle w:val="Tekstpodstawowywcity"/>
        <w:spacing w:line="276" w:lineRule="auto"/>
        <w:ind w:left="567"/>
        <w:jc w:val="both"/>
        <w:rPr>
          <w:rFonts w:ascii="Calibri Light" w:hAnsi="Calibri Light" w:cstheme="minorHAnsi"/>
          <w:b w:val="0"/>
          <w:bCs w:val="0"/>
          <w:sz w:val="22"/>
          <w:szCs w:val="22"/>
        </w:rPr>
      </w:pPr>
      <w:r w:rsidRPr="00D204F9">
        <w:rPr>
          <w:rFonts w:ascii="Calibri Light" w:hAnsi="Calibri Light" w:cstheme="minorHAnsi"/>
          <w:bCs w:val="0"/>
          <w:sz w:val="22"/>
          <w:szCs w:val="22"/>
        </w:rPr>
        <w:t>CZĘŚĆ I</w:t>
      </w:r>
      <w:r w:rsidR="00B3104B">
        <w:rPr>
          <w:rFonts w:ascii="Calibri Light" w:hAnsi="Calibri Light" w:cstheme="minorHAnsi"/>
          <w:b w:val="0"/>
          <w:bCs w:val="0"/>
          <w:sz w:val="22"/>
          <w:szCs w:val="22"/>
        </w:rPr>
        <w:t xml:space="preserve"> - </w:t>
      </w:r>
      <w:r w:rsidRPr="00D204F9">
        <w:rPr>
          <w:rFonts w:ascii="Calibri Light" w:hAnsi="Calibri Light" w:cstheme="minorHAnsi"/>
          <w:b w:val="0"/>
          <w:bCs w:val="0"/>
          <w:sz w:val="22"/>
          <w:szCs w:val="22"/>
        </w:rPr>
        <w:t>wynajem długoterminowy</w:t>
      </w:r>
      <w:r w:rsidR="00A33B29" w:rsidRPr="00D204F9">
        <w:rPr>
          <w:rFonts w:ascii="Calibri Light" w:hAnsi="Calibri Light" w:cstheme="minorHAnsi"/>
          <w:b w:val="0"/>
          <w:bCs w:val="0"/>
          <w:sz w:val="22"/>
          <w:szCs w:val="22"/>
        </w:rPr>
        <w:t xml:space="preserve"> (na 36 miesięcy)</w:t>
      </w:r>
      <w:r w:rsidRPr="00D204F9">
        <w:rPr>
          <w:rFonts w:ascii="Calibri Light" w:hAnsi="Calibri Light" w:cstheme="minorHAnsi"/>
          <w:b w:val="0"/>
          <w:bCs w:val="0"/>
          <w:sz w:val="22"/>
          <w:szCs w:val="22"/>
        </w:rPr>
        <w:t xml:space="preserve"> </w:t>
      </w:r>
      <w:r w:rsidR="00174A3F" w:rsidRPr="00D204F9">
        <w:rPr>
          <w:rFonts w:ascii="Calibri Light" w:hAnsi="Calibri Light" w:cstheme="minorHAnsi"/>
          <w:b w:val="0"/>
          <w:bCs w:val="0"/>
          <w:sz w:val="22"/>
          <w:szCs w:val="22"/>
        </w:rPr>
        <w:t xml:space="preserve">wraz z usługą serwisową, ubezpieczeniem i innymi usługami określonymi </w:t>
      </w:r>
      <w:r w:rsidR="00F32234">
        <w:rPr>
          <w:rFonts w:ascii="Calibri Light" w:hAnsi="Calibri Light" w:cstheme="minorHAnsi"/>
          <w:b w:val="0"/>
          <w:bCs w:val="0"/>
          <w:sz w:val="22"/>
          <w:szCs w:val="22"/>
        </w:rPr>
        <w:t>w Opisie przedmiotu zamówienia</w:t>
      </w:r>
    </w:p>
    <w:p w14:paraId="7A856878" w14:textId="3C72EFC4" w:rsidR="003B433F" w:rsidRDefault="00F1538B" w:rsidP="006B0288">
      <w:pPr>
        <w:pStyle w:val="Tekstpodstawowywcity"/>
        <w:spacing w:line="276" w:lineRule="auto"/>
        <w:ind w:left="567"/>
        <w:jc w:val="both"/>
        <w:rPr>
          <w:rFonts w:ascii="Calibri Light" w:hAnsi="Calibri Light" w:cstheme="minorHAnsi"/>
          <w:b w:val="0"/>
          <w:bCs w:val="0"/>
          <w:sz w:val="22"/>
          <w:szCs w:val="22"/>
        </w:rPr>
      </w:pPr>
      <w:r w:rsidRPr="00155876">
        <w:rPr>
          <w:rFonts w:ascii="Calibri Light" w:hAnsi="Calibri Light" w:cstheme="minorHAnsi"/>
          <w:b w:val="0"/>
          <w:bCs w:val="0"/>
          <w:sz w:val="22"/>
          <w:szCs w:val="22"/>
        </w:rPr>
        <w:t>klasa D</w:t>
      </w:r>
      <w:r w:rsidR="004E6A2B" w:rsidRPr="00155876">
        <w:rPr>
          <w:rFonts w:ascii="Calibri Light" w:hAnsi="Calibri Light" w:cstheme="minorHAnsi"/>
          <w:b w:val="0"/>
          <w:bCs w:val="0"/>
          <w:sz w:val="22"/>
          <w:szCs w:val="22"/>
        </w:rPr>
        <w:t xml:space="preserve"> </w:t>
      </w:r>
      <w:r w:rsidR="00F32234" w:rsidRPr="00155876">
        <w:rPr>
          <w:rFonts w:ascii="Calibri Light" w:hAnsi="Calibri Light" w:cstheme="minorHAnsi"/>
          <w:b w:val="0"/>
          <w:bCs w:val="0"/>
          <w:sz w:val="22"/>
          <w:szCs w:val="22"/>
        </w:rPr>
        <w:t>(w dalszej</w:t>
      </w:r>
      <w:r w:rsidR="00F32234">
        <w:rPr>
          <w:rFonts w:ascii="Calibri Light" w:hAnsi="Calibri Light" w:cstheme="minorHAnsi"/>
          <w:b w:val="0"/>
          <w:bCs w:val="0"/>
          <w:sz w:val="22"/>
          <w:szCs w:val="22"/>
        </w:rPr>
        <w:t xml:space="preserve"> części Pojazd nr 1</w:t>
      </w:r>
      <w:r w:rsidR="00FF0796">
        <w:rPr>
          <w:rFonts w:ascii="Calibri Light" w:hAnsi="Calibri Light" w:cstheme="minorHAnsi"/>
          <w:b w:val="0"/>
          <w:bCs w:val="0"/>
          <w:sz w:val="22"/>
          <w:szCs w:val="22"/>
        </w:rPr>
        <w:t>)</w:t>
      </w:r>
      <w:r w:rsidR="00FF0796" w:rsidRPr="00D204F9">
        <w:rPr>
          <w:rFonts w:ascii="Calibri Light" w:hAnsi="Calibri Light" w:cstheme="minorHAnsi"/>
          <w:b w:val="0"/>
          <w:bCs w:val="0"/>
          <w:sz w:val="22"/>
          <w:szCs w:val="22"/>
        </w:rPr>
        <w:t xml:space="preserve"> </w:t>
      </w:r>
      <w:r w:rsidRPr="00D204F9">
        <w:rPr>
          <w:rFonts w:ascii="Calibri Light" w:hAnsi="Calibri Light" w:cstheme="minorHAnsi"/>
          <w:b w:val="0"/>
          <w:bCs w:val="0"/>
          <w:sz w:val="22"/>
          <w:szCs w:val="22"/>
        </w:rPr>
        <w:t>–</w:t>
      </w:r>
      <w:r w:rsidR="004E6A2B" w:rsidRPr="00D204F9">
        <w:rPr>
          <w:rFonts w:ascii="Calibri Light" w:hAnsi="Calibri Light" w:cstheme="minorHAnsi"/>
          <w:b w:val="0"/>
          <w:bCs w:val="0"/>
          <w:sz w:val="22"/>
          <w:szCs w:val="22"/>
        </w:rPr>
        <w:t xml:space="preserve"> </w:t>
      </w:r>
      <w:r w:rsidR="00155876">
        <w:rPr>
          <w:rFonts w:ascii="Calibri Light" w:hAnsi="Calibri Light" w:cstheme="minorHAnsi"/>
          <w:b w:val="0"/>
          <w:bCs w:val="0"/>
          <w:sz w:val="22"/>
          <w:szCs w:val="22"/>
        </w:rPr>
        <w:t>2</w:t>
      </w:r>
      <w:r w:rsidR="00046169">
        <w:rPr>
          <w:rFonts w:ascii="Calibri Light" w:hAnsi="Calibri Light" w:cstheme="minorHAnsi"/>
          <w:b w:val="0"/>
          <w:bCs w:val="0"/>
          <w:sz w:val="22"/>
          <w:szCs w:val="22"/>
        </w:rPr>
        <w:t xml:space="preserve"> samoch</w:t>
      </w:r>
      <w:r w:rsidR="00155876">
        <w:rPr>
          <w:rFonts w:ascii="Calibri Light" w:hAnsi="Calibri Light" w:cstheme="minorHAnsi"/>
          <w:b w:val="0"/>
          <w:bCs w:val="0"/>
          <w:sz w:val="22"/>
          <w:szCs w:val="22"/>
        </w:rPr>
        <w:t>ody</w:t>
      </w:r>
      <w:r w:rsidRPr="00D204F9">
        <w:rPr>
          <w:rFonts w:ascii="Calibri Light" w:hAnsi="Calibri Light" w:cstheme="minorHAnsi"/>
          <w:b w:val="0"/>
          <w:bCs w:val="0"/>
          <w:sz w:val="22"/>
          <w:szCs w:val="22"/>
        </w:rPr>
        <w:t xml:space="preserve"> </w:t>
      </w:r>
    </w:p>
    <w:p w14:paraId="1C3240DC" w14:textId="77777777" w:rsidR="00046169" w:rsidRDefault="00724403" w:rsidP="006B0288">
      <w:pPr>
        <w:pStyle w:val="Tekstpodstawowywcity"/>
        <w:spacing w:line="276" w:lineRule="auto"/>
        <w:ind w:left="567"/>
        <w:jc w:val="both"/>
        <w:rPr>
          <w:rFonts w:ascii="Calibri Light" w:hAnsi="Calibri Light" w:cstheme="minorHAnsi"/>
          <w:b w:val="0"/>
          <w:bCs w:val="0"/>
          <w:sz w:val="22"/>
          <w:szCs w:val="22"/>
        </w:rPr>
      </w:pPr>
      <w:r>
        <w:rPr>
          <w:rFonts w:ascii="Calibri Light" w:hAnsi="Calibri Light" w:cstheme="minorHAnsi"/>
          <w:bCs w:val="0"/>
          <w:sz w:val="22"/>
          <w:szCs w:val="22"/>
        </w:rPr>
        <w:t xml:space="preserve">CZĘŚĆ </w:t>
      </w:r>
      <w:r w:rsidR="00B3104B">
        <w:rPr>
          <w:rFonts w:ascii="Calibri Light" w:hAnsi="Calibri Light" w:cstheme="minorHAnsi"/>
          <w:bCs w:val="0"/>
          <w:sz w:val="22"/>
          <w:szCs w:val="22"/>
        </w:rPr>
        <w:t xml:space="preserve">II - </w:t>
      </w:r>
      <w:r w:rsidR="004E6A2B" w:rsidRPr="00D204F9">
        <w:rPr>
          <w:rFonts w:ascii="Calibri Light" w:hAnsi="Calibri Light" w:cstheme="minorHAnsi"/>
          <w:b w:val="0"/>
          <w:bCs w:val="0"/>
          <w:sz w:val="22"/>
          <w:szCs w:val="22"/>
        </w:rPr>
        <w:t>dostawa (zakup)</w:t>
      </w:r>
      <w:r w:rsidR="00046169">
        <w:rPr>
          <w:rFonts w:ascii="Calibri Light" w:hAnsi="Calibri Light" w:cstheme="minorHAnsi"/>
          <w:b w:val="0"/>
          <w:bCs w:val="0"/>
          <w:sz w:val="22"/>
          <w:szCs w:val="22"/>
        </w:rPr>
        <w:t>:</w:t>
      </w:r>
    </w:p>
    <w:p w14:paraId="61B26160" w14:textId="4EB8222B" w:rsidR="00046169" w:rsidRDefault="00155876" w:rsidP="00046169">
      <w:pPr>
        <w:pStyle w:val="Tekstpodstawowywcity"/>
        <w:spacing w:line="276" w:lineRule="auto"/>
        <w:ind w:left="567"/>
        <w:jc w:val="both"/>
        <w:rPr>
          <w:rFonts w:ascii="Calibri Light" w:hAnsi="Calibri Light" w:cstheme="minorHAnsi"/>
          <w:b w:val="0"/>
          <w:bCs w:val="0"/>
          <w:sz w:val="22"/>
          <w:szCs w:val="22"/>
        </w:rPr>
      </w:pPr>
      <w:r>
        <w:rPr>
          <w:rFonts w:ascii="Calibri Light" w:hAnsi="Calibri Light" w:cstheme="minorHAnsi"/>
          <w:b w:val="0"/>
          <w:bCs w:val="0"/>
          <w:sz w:val="22"/>
          <w:szCs w:val="22"/>
        </w:rPr>
        <w:t xml:space="preserve">klasa </w:t>
      </w:r>
      <w:r w:rsidRPr="00F1538B">
        <w:rPr>
          <w:rFonts w:ascii="Calibri Light" w:hAnsi="Calibri Light" w:cstheme="minorHAnsi"/>
          <w:b w:val="0"/>
          <w:bCs w:val="0"/>
          <w:sz w:val="22"/>
          <w:szCs w:val="22"/>
        </w:rPr>
        <w:t>SUV C</w:t>
      </w:r>
      <w:r w:rsidR="00046169" w:rsidRPr="00D204F9">
        <w:rPr>
          <w:rFonts w:ascii="Calibri Light" w:hAnsi="Calibri Light" w:cstheme="minorHAnsi"/>
          <w:b w:val="0"/>
          <w:bCs w:val="0"/>
          <w:sz w:val="22"/>
          <w:szCs w:val="22"/>
        </w:rPr>
        <w:t xml:space="preserve"> </w:t>
      </w:r>
      <w:r w:rsidR="00046169">
        <w:rPr>
          <w:rFonts w:ascii="Calibri Light" w:hAnsi="Calibri Light" w:cstheme="minorHAnsi"/>
          <w:b w:val="0"/>
          <w:bCs w:val="0"/>
          <w:sz w:val="22"/>
          <w:szCs w:val="22"/>
        </w:rPr>
        <w:t xml:space="preserve">(w dalszej części Pojazd nr </w:t>
      </w:r>
      <w:r>
        <w:rPr>
          <w:rFonts w:ascii="Calibri Light" w:hAnsi="Calibri Light" w:cstheme="minorHAnsi"/>
          <w:b w:val="0"/>
          <w:bCs w:val="0"/>
          <w:sz w:val="22"/>
          <w:szCs w:val="22"/>
        </w:rPr>
        <w:t>2</w:t>
      </w:r>
      <w:r w:rsidR="00046169">
        <w:rPr>
          <w:rFonts w:ascii="Calibri Light" w:hAnsi="Calibri Light" w:cstheme="minorHAnsi"/>
          <w:b w:val="0"/>
          <w:bCs w:val="0"/>
          <w:sz w:val="22"/>
          <w:szCs w:val="22"/>
        </w:rPr>
        <w:t>)</w:t>
      </w:r>
      <w:r w:rsidR="00046169" w:rsidRPr="00D204F9">
        <w:rPr>
          <w:rFonts w:ascii="Calibri Light" w:hAnsi="Calibri Light" w:cstheme="minorHAnsi"/>
          <w:b w:val="0"/>
          <w:bCs w:val="0"/>
          <w:sz w:val="22"/>
          <w:szCs w:val="22"/>
        </w:rPr>
        <w:t xml:space="preserve"> </w:t>
      </w:r>
      <w:r w:rsidR="00046169">
        <w:rPr>
          <w:rFonts w:ascii="Calibri Light" w:hAnsi="Calibri Light" w:cstheme="minorHAnsi"/>
          <w:b w:val="0"/>
          <w:bCs w:val="0"/>
          <w:sz w:val="22"/>
          <w:szCs w:val="22"/>
        </w:rPr>
        <w:t xml:space="preserve">– </w:t>
      </w:r>
      <w:r>
        <w:rPr>
          <w:rFonts w:ascii="Calibri Light" w:hAnsi="Calibri Light" w:cstheme="minorHAnsi"/>
          <w:b w:val="0"/>
          <w:bCs w:val="0"/>
          <w:sz w:val="22"/>
          <w:szCs w:val="22"/>
        </w:rPr>
        <w:t>1 samochód,</w:t>
      </w:r>
    </w:p>
    <w:p w14:paraId="43226253" w14:textId="77777777" w:rsidR="00046169" w:rsidRDefault="00A33B29" w:rsidP="00623081">
      <w:pPr>
        <w:pStyle w:val="Tekstpodstawowywcity"/>
        <w:spacing w:line="276" w:lineRule="auto"/>
        <w:ind w:firstLine="567"/>
        <w:jc w:val="both"/>
        <w:rPr>
          <w:rFonts w:ascii="Calibri Light" w:hAnsi="Calibri Light" w:cstheme="minorHAnsi"/>
          <w:b w:val="0"/>
          <w:bCs w:val="0"/>
          <w:sz w:val="22"/>
          <w:szCs w:val="22"/>
        </w:rPr>
      </w:pPr>
      <w:r w:rsidRPr="00F1538B">
        <w:rPr>
          <w:rFonts w:ascii="Calibri Light" w:hAnsi="Calibri Light" w:cstheme="minorHAnsi"/>
          <w:bCs w:val="0"/>
          <w:sz w:val="22"/>
          <w:szCs w:val="22"/>
        </w:rPr>
        <w:t>CZĘŚĆ I</w:t>
      </w:r>
      <w:r w:rsidR="00724403">
        <w:rPr>
          <w:rFonts w:ascii="Calibri Light" w:hAnsi="Calibri Light" w:cstheme="minorHAnsi"/>
          <w:bCs w:val="0"/>
          <w:sz w:val="22"/>
          <w:szCs w:val="22"/>
        </w:rPr>
        <w:t>II</w:t>
      </w:r>
      <w:r w:rsidRPr="00F1538B">
        <w:rPr>
          <w:rFonts w:ascii="Calibri Light" w:hAnsi="Calibri Light" w:cstheme="minorHAnsi"/>
          <w:bCs w:val="0"/>
          <w:sz w:val="22"/>
          <w:szCs w:val="22"/>
        </w:rPr>
        <w:t xml:space="preserve"> - </w:t>
      </w:r>
      <w:r w:rsidRPr="00F1538B">
        <w:rPr>
          <w:rFonts w:ascii="Calibri Light" w:hAnsi="Calibri Light" w:cstheme="minorHAnsi"/>
          <w:b w:val="0"/>
          <w:bCs w:val="0"/>
          <w:sz w:val="22"/>
          <w:szCs w:val="22"/>
        </w:rPr>
        <w:t>dostawa (zakup)</w:t>
      </w:r>
      <w:r w:rsidR="00046169">
        <w:rPr>
          <w:rFonts w:ascii="Calibri Light" w:hAnsi="Calibri Light" w:cstheme="minorHAnsi"/>
          <w:b w:val="0"/>
          <w:bCs w:val="0"/>
          <w:sz w:val="22"/>
          <w:szCs w:val="22"/>
        </w:rPr>
        <w:t>:</w:t>
      </w:r>
    </w:p>
    <w:p w14:paraId="1B2D974A" w14:textId="334B454D" w:rsidR="00155876" w:rsidRDefault="00155876" w:rsidP="00155876">
      <w:pPr>
        <w:pStyle w:val="Tekstpodstawowywcity"/>
        <w:spacing w:line="276" w:lineRule="auto"/>
        <w:ind w:left="567"/>
        <w:jc w:val="both"/>
        <w:rPr>
          <w:rFonts w:ascii="Calibri Light" w:hAnsi="Calibri Light" w:cstheme="minorHAnsi"/>
          <w:b w:val="0"/>
          <w:bCs w:val="0"/>
          <w:sz w:val="22"/>
          <w:szCs w:val="22"/>
        </w:rPr>
      </w:pPr>
      <w:r w:rsidRPr="00D204F9">
        <w:rPr>
          <w:rFonts w:ascii="Calibri Light" w:hAnsi="Calibri Light" w:cstheme="minorHAnsi"/>
          <w:b w:val="0"/>
          <w:bCs w:val="0"/>
          <w:sz w:val="22"/>
          <w:szCs w:val="22"/>
        </w:rPr>
        <w:t xml:space="preserve">klasa D </w:t>
      </w:r>
      <w:r>
        <w:rPr>
          <w:rFonts w:ascii="Calibri Light" w:hAnsi="Calibri Light" w:cstheme="minorHAnsi"/>
          <w:b w:val="0"/>
          <w:bCs w:val="0"/>
          <w:sz w:val="22"/>
          <w:szCs w:val="22"/>
        </w:rPr>
        <w:t>(w dalszej części Pojazd nr 3)</w:t>
      </w:r>
      <w:r w:rsidRPr="00D204F9">
        <w:rPr>
          <w:rFonts w:ascii="Calibri Light" w:hAnsi="Calibri Light" w:cstheme="minorHAnsi"/>
          <w:b w:val="0"/>
          <w:bCs w:val="0"/>
          <w:sz w:val="22"/>
          <w:szCs w:val="22"/>
        </w:rPr>
        <w:t xml:space="preserve"> </w:t>
      </w:r>
      <w:r>
        <w:rPr>
          <w:rFonts w:ascii="Calibri Light" w:hAnsi="Calibri Light" w:cstheme="minorHAnsi"/>
          <w:b w:val="0"/>
          <w:bCs w:val="0"/>
          <w:sz w:val="22"/>
          <w:szCs w:val="22"/>
        </w:rPr>
        <w:t>– 1 samochód.</w:t>
      </w:r>
    </w:p>
    <w:p w14:paraId="481BB93F" w14:textId="77777777" w:rsidR="00623081" w:rsidRPr="002164F1" w:rsidRDefault="00623081" w:rsidP="00623081">
      <w:pPr>
        <w:pStyle w:val="Tekstpodstawowywcity"/>
        <w:spacing w:line="276" w:lineRule="auto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</w:p>
    <w:p w14:paraId="44773660" w14:textId="64672666" w:rsidR="004E6A2B" w:rsidRPr="002164F1" w:rsidRDefault="00A33B29" w:rsidP="00B213A6">
      <w:pPr>
        <w:autoSpaceDE w:val="0"/>
        <w:autoSpaceDN w:val="0"/>
        <w:adjustRightInd w:val="0"/>
        <w:spacing w:line="276" w:lineRule="auto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>2</w:t>
      </w:r>
      <w:r w:rsidR="004E6A2B" w:rsidRPr="002164F1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. Wykonawca zobowiązany jest dostarczyć samochody do </w:t>
      </w:r>
      <w:r w:rsidR="00FF0796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następujących </w:t>
      </w:r>
      <w:r w:rsidR="000A2B33">
        <w:rPr>
          <w:rFonts w:ascii="Calibri Light" w:eastAsiaTheme="minorHAnsi" w:hAnsi="Calibri Light" w:cstheme="minorHAnsi"/>
          <w:sz w:val="22"/>
          <w:szCs w:val="22"/>
          <w:lang w:eastAsia="en-US"/>
        </w:rPr>
        <w:t>instytutów</w:t>
      </w:r>
      <w:r w:rsidR="004E6A2B" w:rsidRPr="002164F1">
        <w:rPr>
          <w:rFonts w:ascii="Calibri Light" w:eastAsiaTheme="minorHAnsi" w:hAnsi="Calibri Light" w:cstheme="minorHAnsi"/>
          <w:sz w:val="22"/>
          <w:szCs w:val="22"/>
          <w:lang w:eastAsia="en-US"/>
        </w:rPr>
        <w:t>:</w:t>
      </w:r>
    </w:p>
    <w:p w14:paraId="2F44AD67" w14:textId="77777777" w:rsidR="00082311" w:rsidRDefault="00082311" w:rsidP="00394471">
      <w:pPr>
        <w:pStyle w:val="Akapitzlist"/>
        <w:autoSpaceDE w:val="0"/>
        <w:autoSpaceDN w:val="0"/>
        <w:adjustRightInd w:val="0"/>
        <w:spacing w:line="276" w:lineRule="auto"/>
        <w:ind w:left="567"/>
        <w:jc w:val="both"/>
        <w:rPr>
          <w:rFonts w:ascii="Calibri Light" w:eastAsiaTheme="minorHAnsi" w:hAnsi="Calibri Light" w:cstheme="minorHAnsi"/>
          <w:b/>
          <w:sz w:val="22"/>
          <w:szCs w:val="22"/>
          <w:lang w:eastAsia="en-US"/>
        </w:rPr>
      </w:pPr>
    </w:p>
    <w:p w14:paraId="2C6DC9DB" w14:textId="79EA5ED3" w:rsidR="004E6A2B" w:rsidRPr="00046169" w:rsidRDefault="004E6A2B" w:rsidP="00394471">
      <w:pPr>
        <w:pStyle w:val="Akapitzlist"/>
        <w:autoSpaceDE w:val="0"/>
        <w:autoSpaceDN w:val="0"/>
        <w:adjustRightInd w:val="0"/>
        <w:spacing w:line="276" w:lineRule="auto"/>
        <w:ind w:left="567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394471">
        <w:rPr>
          <w:rFonts w:ascii="Calibri Light" w:eastAsiaTheme="minorHAnsi" w:hAnsi="Calibri Light" w:cstheme="minorHAnsi"/>
          <w:b/>
          <w:sz w:val="22"/>
          <w:szCs w:val="22"/>
          <w:lang w:eastAsia="en-US"/>
        </w:rPr>
        <w:t>CZĘŚĆ I:</w:t>
      </w:r>
    </w:p>
    <w:p w14:paraId="57140DC7" w14:textId="31288FED" w:rsidR="003B433F" w:rsidRPr="00724403" w:rsidRDefault="00AF4CE3" w:rsidP="00724403">
      <w:pPr>
        <w:pStyle w:val="Akapitzlist"/>
        <w:autoSpaceDE w:val="0"/>
        <w:autoSpaceDN w:val="0"/>
        <w:adjustRightInd w:val="0"/>
        <w:spacing w:line="276" w:lineRule="auto"/>
        <w:ind w:left="567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>1</w:t>
      </w:r>
      <w:r w:rsidR="003B433F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. </w:t>
      </w:r>
      <w:r w:rsidR="003B433F" w:rsidRPr="00394471">
        <w:rPr>
          <w:rFonts w:ascii="Calibri Light" w:eastAsiaTheme="minorHAnsi" w:hAnsi="Calibri Light" w:cstheme="minorHAnsi"/>
          <w:sz w:val="22"/>
          <w:szCs w:val="22"/>
          <w:lang w:eastAsia="en-US"/>
        </w:rPr>
        <w:t>Sieć Badawcza Łukasiewicz – Instytut</w:t>
      </w:r>
      <w:r w:rsidR="003B433F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Logistyki i Magazynowania, 61-755 Poznań, ul. E.</w:t>
      </w:r>
      <w:r w:rsidR="00B3104B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</w:t>
      </w:r>
      <w:r w:rsidR="003B433F">
        <w:rPr>
          <w:rFonts w:ascii="Calibri Light" w:eastAsiaTheme="minorHAnsi" w:hAnsi="Calibri Light" w:cstheme="minorHAnsi"/>
          <w:sz w:val="22"/>
          <w:szCs w:val="22"/>
          <w:lang w:eastAsia="en-US"/>
        </w:rPr>
        <w:t>Estkowskiego 6 - 2</w:t>
      </w:r>
      <w:r w:rsidR="003B433F" w:rsidRPr="00394471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samochody klasy D</w:t>
      </w:r>
      <w:r w:rsidR="00FF0796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(Pojazdy nr </w:t>
      </w: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>1</w:t>
      </w:r>
      <w:r w:rsidR="00FF0796">
        <w:rPr>
          <w:rFonts w:ascii="Calibri Light" w:eastAsiaTheme="minorHAnsi" w:hAnsi="Calibri Light" w:cstheme="minorHAnsi"/>
          <w:sz w:val="22"/>
          <w:szCs w:val="22"/>
          <w:lang w:eastAsia="en-US"/>
        </w:rPr>
        <w:t>)</w:t>
      </w:r>
    </w:p>
    <w:p w14:paraId="1F947B8F" w14:textId="77777777" w:rsidR="00A302AE" w:rsidRPr="00394471" w:rsidRDefault="00A302AE" w:rsidP="00394471">
      <w:pPr>
        <w:pStyle w:val="Akapitzlist"/>
        <w:autoSpaceDE w:val="0"/>
        <w:autoSpaceDN w:val="0"/>
        <w:adjustRightInd w:val="0"/>
        <w:spacing w:line="276" w:lineRule="auto"/>
        <w:ind w:left="567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</w:p>
    <w:p w14:paraId="3F024EF8" w14:textId="68B3CF06" w:rsidR="00A302AE" w:rsidRDefault="00724403" w:rsidP="00394471">
      <w:pPr>
        <w:pStyle w:val="Akapitzlist"/>
        <w:autoSpaceDE w:val="0"/>
        <w:autoSpaceDN w:val="0"/>
        <w:adjustRightInd w:val="0"/>
        <w:spacing w:line="276" w:lineRule="auto"/>
        <w:ind w:left="567"/>
        <w:jc w:val="both"/>
        <w:rPr>
          <w:rFonts w:ascii="Calibri Light" w:eastAsiaTheme="minorHAnsi" w:hAnsi="Calibri Light" w:cstheme="minorHAnsi"/>
          <w:b/>
          <w:sz w:val="22"/>
          <w:szCs w:val="22"/>
          <w:lang w:eastAsia="en-US"/>
        </w:rPr>
      </w:pPr>
      <w:r>
        <w:rPr>
          <w:rFonts w:ascii="Calibri Light" w:eastAsiaTheme="minorHAnsi" w:hAnsi="Calibri Light" w:cstheme="minorHAnsi"/>
          <w:b/>
          <w:sz w:val="22"/>
          <w:szCs w:val="22"/>
          <w:lang w:eastAsia="en-US"/>
        </w:rPr>
        <w:t xml:space="preserve">CZĘŚĆ </w:t>
      </w:r>
      <w:r w:rsidR="00A302AE" w:rsidRPr="00394471">
        <w:rPr>
          <w:rFonts w:ascii="Calibri Light" w:eastAsiaTheme="minorHAnsi" w:hAnsi="Calibri Light" w:cstheme="minorHAnsi"/>
          <w:b/>
          <w:sz w:val="22"/>
          <w:szCs w:val="22"/>
          <w:lang w:eastAsia="en-US"/>
        </w:rPr>
        <w:t>II:</w:t>
      </w:r>
    </w:p>
    <w:p w14:paraId="40BC39A1" w14:textId="20AD410E" w:rsidR="00AF4CE3" w:rsidRDefault="00AF4CE3" w:rsidP="00AF4CE3">
      <w:pPr>
        <w:pStyle w:val="Akapitzlist"/>
        <w:autoSpaceDE w:val="0"/>
        <w:autoSpaceDN w:val="0"/>
        <w:adjustRightInd w:val="0"/>
        <w:spacing w:line="276" w:lineRule="auto"/>
        <w:ind w:left="567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1. </w:t>
      </w:r>
      <w:r w:rsidRPr="00394471">
        <w:rPr>
          <w:rFonts w:ascii="Calibri Light" w:eastAsiaTheme="minorHAnsi" w:hAnsi="Calibri Light" w:cstheme="minorHAnsi"/>
          <w:sz w:val="22"/>
          <w:szCs w:val="22"/>
          <w:lang w:eastAsia="en-US"/>
        </w:rPr>
        <w:t>Sieć Badawcza Łukasiewicz - Krakowski Instytut Technologiczny, ul. Zakopiańska 73, 30-418 Kraków – 1 samochód klasy SUV C</w:t>
      </w: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(pojazd nr 2) </w:t>
      </w:r>
    </w:p>
    <w:p w14:paraId="7F3F5D1F" w14:textId="4D8E905F" w:rsidR="004E6A2B" w:rsidRPr="00394471" w:rsidRDefault="004E6A2B" w:rsidP="00394471">
      <w:pPr>
        <w:pStyle w:val="Tekstpodstawowy"/>
        <w:spacing w:line="276" w:lineRule="auto"/>
        <w:rPr>
          <w:rFonts w:ascii="Calibri Light" w:hAnsi="Calibri Light"/>
          <w:sz w:val="22"/>
          <w:szCs w:val="22"/>
        </w:rPr>
      </w:pPr>
    </w:p>
    <w:p w14:paraId="723B6BCE" w14:textId="31904ADA" w:rsidR="00A33B29" w:rsidRPr="00394471" w:rsidRDefault="00A33B29" w:rsidP="00394471">
      <w:pPr>
        <w:pStyle w:val="Akapitzlist"/>
        <w:autoSpaceDE w:val="0"/>
        <w:autoSpaceDN w:val="0"/>
        <w:adjustRightInd w:val="0"/>
        <w:spacing w:line="276" w:lineRule="auto"/>
        <w:ind w:left="567"/>
        <w:jc w:val="both"/>
        <w:rPr>
          <w:rFonts w:ascii="Calibri Light" w:eastAsiaTheme="minorHAnsi" w:hAnsi="Calibri Light" w:cstheme="minorHAnsi"/>
          <w:b/>
          <w:sz w:val="22"/>
          <w:szCs w:val="22"/>
          <w:lang w:eastAsia="en-US"/>
        </w:rPr>
      </w:pPr>
      <w:r w:rsidRPr="00394471">
        <w:rPr>
          <w:rFonts w:ascii="Calibri Light" w:eastAsiaTheme="minorHAnsi" w:hAnsi="Calibri Light" w:cstheme="minorHAnsi"/>
          <w:b/>
          <w:sz w:val="22"/>
          <w:szCs w:val="22"/>
          <w:lang w:eastAsia="en-US"/>
        </w:rPr>
        <w:t>CZĘŚĆ I</w:t>
      </w:r>
      <w:r w:rsidR="00724403">
        <w:rPr>
          <w:rFonts w:ascii="Calibri Light" w:eastAsiaTheme="minorHAnsi" w:hAnsi="Calibri Light" w:cstheme="minorHAnsi"/>
          <w:b/>
          <w:sz w:val="22"/>
          <w:szCs w:val="22"/>
          <w:lang w:eastAsia="en-US"/>
        </w:rPr>
        <w:t>II</w:t>
      </w:r>
      <w:r w:rsidRPr="00394471">
        <w:rPr>
          <w:rFonts w:ascii="Calibri Light" w:eastAsiaTheme="minorHAnsi" w:hAnsi="Calibri Light" w:cstheme="minorHAnsi"/>
          <w:b/>
          <w:sz w:val="22"/>
          <w:szCs w:val="22"/>
          <w:lang w:eastAsia="en-US"/>
        </w:rPr>
        <w:t>:</w:t>
      </w:r>
    </w:p>
    <w:p w14:paraId="2678CC8E" w14:textId="421C376B" w:rsidR="00AF4CE3" w:rsidRPr="00046169" w:rsidRDefault="00AF4CE3" w:rsidP="00AF4CE3">
      <w:pPr>
        <w:pStyle w:val="Akapitzlist"/>
        <w:autoSpaceDE w:val="0"/>
        <w:autoSpaceDN w:val="0"/>
        <w:adjustRightInd w:val="0"/>
        <w:spacing w:line="276" w:lineRule="auto"/>
        <w:ind w:left="567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394471">
        <w:rPr>
          <w:rFonts w:ascii="Calibri Light" w:eastAsiaTheme="minorHAnsi" w:hAnsi="Calibri Light" w:cstheme="minorHAnsi"/>
          <w:sz w:val="22"/>
          <w:szCs w:val="22"/>
          <w:lang w:eastAsia="en-US"/>
        </w:rPr>
        <w:t>1.</w:t>
      </w: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</w:t>
      </w:r>
      <w:r w:rsidRPr="00394471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Sieć Badawcza Łukasiewicz – Instytut </w:t>
      </w:r>
      <w:r w:rsidRPr="00725647">
        <w:rPr>
          <w:rFonts w:ascii="Calibri Light" w:eastAsiaTheme="minorHAnsi" w:hAnsi="Calibri Light" w:cstheme="minorHAnsi"/>
          <w:sz w:val="22"/>
          <w:szCs w:val="22"/>
          <w:lang w:eastAsia="en-US"/>
        </w:rPr>
        <w:t>Ceramiki i Materiałów Budowlanych, 31-983 Kraków, ul. Cementowa 8 – 1 samochód klasy D</w:t>
      </w:r>
      <w:r w:rsidRPr="00394471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</w:t>
      </w: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>(Pojazd nr 3)</w:t>
      </w:r>
    </w:p>
    <w:p w14:paraId="08C8D040" w14:textId="1AE9E0A6" w:rsidR="00952293" w:rsidRDefault="00952293" w:rsidP="00394471">
      <w:pPr>
        <w:pStyle w:val="Akapitzlist"/>
        <w:autoSpaceDE w:val="0"/>
        <w:autoSpaceDN w:val="0"/>
        <w:adjustRightInd w:val="0"/>
        <w:spacing w:line="276" w:lineRule="auto"/>
        <w:ind w:left="567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</w:p>
    <w:p w14:paraId="018C5F86" w14:textId="1CAEA194" w:rsidR="00332E48" w:rsidRPr="00CD5E6E" w:rsidRDefault="004F1498" w:rsidP="00B213A6">
      <w:pPr>
        <w:pStyle w:val="Tekstpodstawowywcity"/>
        <w:spacing w:line="276" w:lineRule="auto"/>
        <w:jc w:val="both"/>
        <w:rPr>
          <w:rFonts w:ascii="Calibri Light" w:eastAsiaTheme="minorHAnsi" w:hAnsi="Calibri Light" w:cstheme="minorHAnsi"/>
          <w:sz w:val="24"/>
          <w:szCs w:val="24"/>
          <w:lang w:eastAsia="en-US"/>
        </w:rPr>
      </w:pPr>
      <w:r w:rsidRPr="00CD5E6E">
        <w:rPr>
          <w:rFonts w:ascii="Calibri Light" w:hAnsi="Calibri Light" w:cstheme="minorHAnsi"/>
          <w:bCs w:val="0"/>
          <w:sz w:val="24"/>
          <w:szCs w:val="24"/>
        </w:rPr>
        <w:t xml:space="preserve">II. CZĘŚĆ I - </w:t>
      </w:r>
      <w:r w:rsidR="00332E48" w:rsidRPr="00CD5E6E">
        <w:rPr>
          <w:rFonts w:ascii="Calibri Light" w:eastAsiaTheme="minorHAnsi" w:hAnsi="Calibri Light" w:cstheme="minorHAnsi"/>
          <w:sz w:val="24"/>
          <w:szCs w:val="24"/>
          <w:lang w:eastAsia="en-US"/>
        </w:rPr>
        <w:t>ZAKRES ŚWIADCZEŃ W RAMACH OPŁATY ZA NAJEM</w:t>
      </w:r>
      <w:r w:rsidRPr="00CD5E6E">
        <w:rPr>
          <w:rFonts w:ascii="Calibri Light" w:eastAsiaTheme="minorHAnsi" w:hAnsi="Calibri Light" w:cstheme="minorHAnsi"/>
          <w:sz w:val="24"/>
          <w:szCs w:val="24"/>
          <w:lang w:eastAsia="en-US"/>
        </w:rPr>
        <w:t xml:space="preserve"> </w:t>
      </w:r>
    </w:p>
    <w:p w14:paraId="2E74C1CF" w14:textId="5C4A36D5" w:rsidR="002B5904" w:rsidRPr="00CD5E6E" w:rsidRDefault="002B5904" w:rsidP="00B213A6">
      <w:pPr>
        <w:pStyle w:val="Tekstpodstawowywcity"/>
        <w:spacing w:line="276" w:lineRule="auto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CD5E6E">
        <w:rPr>
          <w:rFonts w:ascii="Calibri Light" w:eastAsiaTheme="minorHAnsi" w:hAnsi="Calibri Light" w:cstheme="minorHAnsi"/>
          <w:sz w:val="22"/>
          <w:szCs w:val="22"/>
          <w:lang w:eastAsia="en-US"/>
        </w:rPr>
        <w:t>A. INFORMACJE OGÓLNE</w:t>
      </w:r>
    </w:p>
    <w:p w14:paraId="6D1DF604" w14:textId="15DBE3FB" w:rsidR="00A302AE" w:rsidRPr="00CD5E6E" w:rsidRDefault="00A302AE" w:rsidP="00B213A6">
      <w:pPr>
        <w:widowControl w:val="0"/>
        <w:tabs>
          <w:tab w:val="left" w:pos="542"/>
        </w:tabs>
        <w:autoSpaceDE w:val="0"/>
        <w:autoSpaceDN w:val="0"/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CD5E6E">
        <w:rPr>
          <w:rFonts w:ascii="Calibri Light" w:hAnsi="Calibri Light"/>
          <w:sz w:val="22"/>
          <w:szCs w:val="22"/>
        </w:rPr>
        <w:t>1. Wykonawca zaoferuje tę samą markę i model pojazdu dla dostarczonych</w:t>
      </w:r>
      <w:r w:rsidRPr="00CD5E6E">
        <w:rPr>
          <w:rFonts w:ascii="Calibri Light" w:hAnsi="Calibri Light"/>
          <w:spacing w:val="-30"/>
          <w:sz w:val="22"/>
          <w:szCs w:val="22"/>
        </w:rPr>
        <w:t xml:space="preserve"> </w:t>
      </w:r>
      <w:r w:rsidRPr="00CD5E6E">
        <w:rPr>
          <w:rFonts w:ascii="Calibri Light" w:hAnsi="Calibri Light"/>
          <w:sz w:val="22"/>
          <w:szCs w:val="22"/>
        </w:rPr>
        <w:t>pojazdów</w:t>
      </w:r>
      <w:r w:rsidR="002B5904" w:rsidRPr="00CD5E6E">
        <w:rPr>
          <w:rFonts w:ascii="Calibri Light" w:hAnsi="Calibri Light"/>
          <w:sz w:val="22"/>
          <w:szCs w:val="22"/>
        </w:rPr>
        <w:t>, dla wskazanej danej klasy samochodów</w:t>
      </w:r>
      <w:r w:rsidRPr="00CD5E6E">
        <w:rPr>
          <w:rFonts w:ascii="Calibri Light" w:hAnsi="Calibri Light"/>
          <w:sz w:val="22"/>
          <w:szCs w:val="22"/>
        </w:rPr>
        <w:t>.</w:t>
      </w:r>
    </w:p>
    <w:p w14:paraId="1622A8CF" w14:textId="37E95514" w:rsidR="00EF380C" w:rsidRPr="00985F9A" w:rsidRDefault="00A302AE" w:rsidP="00B213A6">
      <w:pPr>
        <w:widowControl w:val="0"/>
        <w:tabs>
          <w:tab w:val="left" w:pos="542"/>
        </w:tabs>
        <w:autoSpaceDE w:val="0"/>
        <w:autoSpaceDN w:val="0"/>
        <w:spacing w:before="34" w:line="276" w:lineRule="auto"/>
        <w:ind w:right="114"/>
        <w:jc w:val="both"/>
        <w:rPr>
          <w:rFonts w:ascii="Calibri Light" w:hAnsi="Calibri Light"/>
          <w:sz w:val="22"/>
          <w:szCs w:val="22"/>
        </w:rPr>
      </w:pPr>
      <w:r w:rsidRPr="00CD5E6E">
        <w:rPr>
          <w:rFonts w:ascii="Calibri Light" w:hAnsi="Calibri Light"/>
          <w:sz w:val="22"/>
          <w:szCs w:val="22"/>
        </w:rPr>
        <w:t xml:space="preserve">2. Pojazdy zostaną dostarczone przez </w:t>
      </w:r>
      <w:r w:rsidRPr="00985F9A">
        <w:rPr>
          <w:rFonts w:ascii="Calibri Light" w:hAnsi="Calibri Light"/>
          <w:sz w:val="22"/>
          <w:szCs w:val="22"/>
        </w:rPr>
        <w:t xml:space="preserve">Wykonawcę do siedziby Zamawiającego, zgodnie z pkt. I OPZ. </w:t>
      </w:r>
      <w:r w:rsidR="00CD5E6E" w:rsidRPr="00985F9A">
        <w:rPr>
          <w:rFonts w:ascii="Calibri Light" w:hAnsi="Calibri Light"/>
          <w:sz w:val="22"/>
          <w:szCs w:val="22"/>
        </w:rPr>
        <w:t xml:space="preserve">Przekazanie </w:t>
      </w:r>
      <w:r w:rsidR="00FF0796" w:rsidRPr="00985F9A">
        <w:rPr>
          <w:rFonts w:ascii="Calibri Light" w:hAnsi="Calibri Light"/>
          <w:sz w:val="22"/>
          <w:szCs w:val="22"/>
        </w:rPr>
        <w:t>samochodów zostanie zrealizowan</w:t>
      </w:r>
      <w:r w:rsidR="00CD5E6E" w:rsidRPr="00985F9A">
        <w:rPr>
          <w:rFonts w:ascii="Calibri Light" w:hAnsi="Calibri Light"/>
          <w:sz w:val="22"/>
          <w:szCs w:val="22"/>
        </w:rPr>
        <w:t>e</w:t>
      </w:r>
      <w:r w:rsidR="00FF0796" w:rsidRPr="00985F9A">
        <w:rPr>
          <w:rFonts w:ascii="Calibri Light" w:hAnsi="Calibri Light"/>
          <w:sz w:val="22"/>
          <w:szCs w:val="22"/>
        </w:rPr>
        <w:t xml:space="preserve"> zgodnie</w:t>
      </w:r>
      <w:r w:rsidR="00CD5E6E" w:rsidRPr="00985F9A">
        <w:rPr>
          <w:rFonts w:ascii="Calibri Light" w:hAnsi="Calibri Light"/>
          <w:sz w:val="22"/>
          <w:szCs w:val="22"/>
        </w:rPr>
        <w:t xml:space="preserve"> z </w:t>
      </w:r>
      <w:r w:rsidR="00046169" w:rsidRPr="00985F9A">
        <w:rPr>
          <w:rFonts w:ascii="Calibri Light" w:hAnsi="Calibri Light"/>
          <w:sz w:val="22"/>
          <w:szCs w:val="22"/>
        </w:rPr>
        <w:t>załącznik</w:t>
      </w:r>
      <w:r w:rsidR="00985F9A" w:rsidRPr="00985F9A">
        <w:rPr>
          <w:rFonts w:ascii="Calibri Light" w:hAnsi="Calibri Light"/>
          <w:sz w:val="22"/>
          <w:szCs w:val="22"/>
        </w:rPr>
        <w:t>iem</w:t>
      </w:r>
      <w:r w:rsidR="00046169" w:rsidRPr="00985F9A">
        <w:rPr>
          <w:rFonts w:ascii="Calibri Light" w:hAnsi="Calibri Light"/>
          <w:sz w:val="22"/>
          <w:szCs w:val="22"/>
        </w:rPr>
        <w:t xml:space="preserve"> nr </w:t>
      </w:r>
      <w:r w:rsidR="00985F9A" w:rsidRPr="00985F9A">
        <w:rPr>
          <w:rFonts w:ascii="Calibri Light" w:hAnsi="Calibri Light"/>
          <w:sz w:val="22"/>
          <w:szCs w:val="22"/>
        </w:rPr>
        <w:t>6</w:t>
      </w:r>
      <w:r w:rsidR="00046169" w:rsidRPr="00985F9A">
        <w:rPr>
          <w:rFonts w:ascii="Calibri Light" w:hAnsi="Calibri Light"/>
          <w:sz w:val="22"/>
          <w:szCs w:val="22"/>
        </w:rPr>
        <w:t xml:space="preserve"> do S</w:t>
      </w:r>
      <w:r w:rsidR="00CD5E6E" w:rsidRPr="00985F9A">
        <w:rPr>
          <w:rFonts w:ascii="Calibri Light" w:hAnsi="Calibri Light"/>
          <w:sz w:val="22"/>
          <w:szCs w:val="22"/>
        </w:rPr>
        <w:t>WZ (</w:t>
      </w:r>
      <w:r w:rsidR="00985F9A" w:rsidRPr="00985F9A">
        <w:rPr>
          <w:rFonts w:ascii="Calibri Light" w:hAnsi="Calibri Light"/>
          <w:sz w:val="22"/>
          <w:szCs w:val="22"/>
        </w:rPr>
        <w:t>Projektowane postanowienia umowne)</w:t>
      </w:r>
    </w:p>
    <w:p w14:paraId="46899574" w14:textId="3E31C43D" w:rsidR="00A302AE" w:rsidRPr="00CD5E6E" w:rsidRDefault="002B5904" w:rsidP="00B213A6">
      <w:pPr>
        <w:widowControl w:val="0"/>
        <w:tabs>
          <w:tab w:val="left" w:pos="542"/>
        </w:tabs>
        <w:autoSpaceDE w:val="0"/>
        <w:autoSpaceDN w:val="0"/>
        <w:spacing w:line="276" w:lineRule="auto"/>
        <w:ind w:right="108"/>
        <w:jc w:val="both"/>
        <w:rPr>
          <w:rFonts w:ascii="Calibri Light" w:hAnsi="Calibri Light"/>
          <w:sz w:val="22"/>
          <w:szCs w:val="22"/>
        </w:rPr>
      </w:pPr>
      <w:r w:rsidRPr="00985F9A">
        <w:rPr>
          <w:rFonts w:ascii="Calibri Light" w:hAnsi="Calibri Light"/>
          <w:sz w:val="22"/>
          <w:szCs w:val="22"/>
        </w:rPr>
        <w:t xml:space="preserve">3. </w:t>
      </w:r>
      <w:r w:rsidR="00A302AE" w:rsidRPr="00985F9A">
        <w:rPr>
          <w:rFonts w:ascii="Calibri Light" w:hAnsi="Calibri Light"/>
          <w:sz w:val="22"/>
          <w:szCs w:val="22"/>
        </w:rPr>
        <w:t>Samochód powinien być wyposażony w</w:t>
      </w:r>
      <w:r w:rsidRPr="00985F9A">
        <w:rPr>
          <w:rFonts w:ascii="Calibri Light" w:hAnsi="Calibri Light"/>
          <w:sz w:val="22"/>
          <w:szCs w:val="22"/>
        </w:rPr>
        <w:t>e</w:t>
      </w:r>
      <w:r w:rsidR="00A302AE" w:rsidRPr="00985F9A">
        <w:rPr>
          <w:rFonts w:ascii="Calibri Light" w:hAnsi="Calibri Light"/>
          <w:sz w:val="22"/>
          <w:szCs w:val="22"/>
        </w:rPr>
        <w:t xml:space="preserve"> wszystkie elementy wymagane przez Zamawiającego w procesie montażu fabrycznego lub w serwisie autoryzowanym przed</w:t>
      </w:r>
      <w:r w:rsidR="00A302AE" w:rsidRPr="00CD5E6E">
        <w:rPr>
          <w:rFonts w:ascii="Calibri Light" w:hAnsi="Calibri Light"/>
          <w:sz w:val="22"/>
          <w:szCs w:val="22"/>
        </w:rPr>
        <w:t xml:space="preserve"> sprzedażą pojazdu. Nie dopuszcza się montażu akcesoriów w inny</w:t>
      </w:r>
      <w:r w:rsidR="00A302AE" w:rsidRPr="00CD5E6E">
        <w:rPr>
          <w:rFonts w:ascii="Calibri Light" w:hAnsi="Calibri Light"/>
          <w:spacing w:val="-12"/>
          <w:sz w:val="22"/>
          <w:szCs w:val="22"/>
        </w:rPr>
        <w:t xml:space="preserve"> </w:t>
      </w:r>
      <w:r w:rsidR="00A302AE" w:rsidRPr="00CD5E6E">
        <w:rPr>
          <w:rFonts w:ascii="Calibri Light" w:hAnsi="Calibri Light"/>
          <w:sz w:val="22"/>
          <w:szCs w:val="22"/>
        </w:rPr>
        <w:t>sposób.</w:t>
      </w:r>
    </w:p>
    <w:p w14:paraId="2737630D" w14:textId="56579C4E" w:rsidR="00A302AE" w:rsidRPr="00CD5E6E" w:rsidRDefault="002B5904" w:rsidP="00B213A6">
      <w:pPr>
        <w:widowControl w:val="0"/>
        <w:tabs>
          <w:tab w:val="left" w:pos="0"/>
        </w:tabs>
        <w:autoSpaceDE w:val="0"/>
        <w:autoSpaceDN w:val="0"/>
        <w:spacing w:before="5" w:line="276" w:lineRule="auto"/>
        <w:ind w:right="108"/>
        <w:jc w:val="both"/>
        <w:rPr>
          <w:rFonts w:ascii="Calibri Light" w:hAnsi="Calibri Light"/>
          <w:sz w:val="22"/>
          <w:szCs w:val="22"/>
        </w:rPr>
      </w:pPr>
      <w:r w:rsidRPr="00CD5E6E">
        <w:rPr>
          <w:rFonts w:ascii="Calibri Light" w:hAnsi="Calibri Light"/>
          <w:sz w:val="22"/>
          <w:szCs w:val="22"/>
        </w:rPr>
        <w:t xml:space="preserve">4. </w:t>
      </w:r>
      <w:r w:rsidR="00A302AE" w:rsidRPr="00CD5E6E">
        <w:rPr>
          <w:rFonts w:ascii="Calibri Light" w:hAnsi="Calibri Light"/>
          <w:sz w:val="22"/>
          <w:szCs w:val="22"/>
        </w:rPr>
        <w:t xml:space="preserve">Samochody i ich wyposażenie muszą być zgodne z przepisami ustawy z 20 czerwca 1997 r. Prawo o ruchu </w:t>
      </w:r>
      <w:r w:rsidR="00A302AE" w:rsidRPr="00B213A6">
        <w:rPr>
          <w:rFonts w:ascii="Calibri Light" w:hAnsi="Calibri Light"/>
          <w:sz w:val="22"/>
          <w:szCs w:val="22"/>
        </w:rPr>
        <w:t>drogowym (tekst jedn. Dz. U 2020 r. poz. 110 ze zm.) oraz</w:t>
      </w:r>
      <w:r w:rsidR="00A302AE" w:rsidRPr="00CD5E6E">
        <w:rPr>
          <w:rFonts w:ascii="Calibri Light" w:hAnsi="Calibri Light"/>
          <w:sz w:val="22"/>
          <w:szCs w:val="22"/>
        </w:rPr>
        <w:t xml:space="preserve"> aktów wykonawczych do tej ustawy, jak też z innymi przepisami obwiązującego prawa krajowego RP oraz prawa</w:t>
      </w:r>
      <w:r w:rsidR="00A302AE" w:rsidRPr="00CD5E6E">
        <w:rPr>
          <w:rFonts w:ascii="Calibri Light" w:hAnsi="Calibri Light"/>
          <w:spacing w:val="-8"/>
          <w:sz w:val="22"/>
          <w:szCs w:val="22"/>
        </w:rPr>
        <w:t xml:space="preserve"> </w:t>
      </w:r>
      <w:r w:rsidR="00A302AE" w:rsidRPr="00CD5E6E">
        <w:rPr>
          <w:rFonts w:ascii="Calibri Light" w:hAnsi="Calibri Light"/>
          <w:sz w:val="22"/>
          <w:szCs w:val="22"/>
        </w:rPr>
        <w:t>unijnego.</w:t>
      </w:r>
    </w:p>
    <w:p w14:paraId="12DFB062" w14:textId="04F46B35" w:rsidR="00A302AE" w:rsidRDefault="002B5904" w:rsidP="00B213A6">
      <w:pPr>
        <w:widowControl w:val="0"/>
        <w:tabs>
          <w:tab w:val="left" w:pos="0"/>
        </w:tabs>
        <w:autoSpaceDE w:val="0"/>
        <w:autoSpaceDN w:val="0"/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CD5E6E">
        <w:rPr>
          <w:rFonts w:ascii="Calibri Light" w:hAnsi="Calibri Light"/>
          <w:sz w:val="22"/>
          <w:szCs w:val="22"/>
        </w:rPr>
        <w:t xml:space="preserve">5. </w:t>
      </w:r>
      <w:r w:rsidR="00A302AE" w:rsidRPr="00CD5E6E">
        <w:rPr>
          <w:rFonts w:ascii="Calibri Light" w:hAnsi="Calibri Light"/>
          <w:sz w:val="22"/>
          <w:szCs w:val="22"/>
        </w:rPr>
        <w:t>Nie dopuszcza się dostawy samochodów powystawowych i</w:t>
      </w:r>
      <w:r w:rsidR="00A302AE" w:rsidRPr="00CD5E6E">
        <w:rPr>
          <w:rFonts w:ascii="Calibri Light" w:hAnsi="Calibri Light"/>
          <w:spacing w:val="-18"/>
          <w:sz w:val="22"/>
          <w:szCs w:val="22"/>
        </w:rPr>
        <w:t xml:space="preserve"> </w:t>
      </w:r>
      <w:r w:rsidR="00A302AE" w:rsidRPr="00CD5E6E">
        <w:rPr>
          <w:rFonts w:ascii="Calibri Light" w:hAnsi="Calibri Light"/>
          <w:sz w:val="22"/>
          <w:szCs w:val="22"/>
        </w:rPr>
        <w:t>testowych.</w:t>
      </w:r>
    </w:p>
    <w:p w14:paraId="6C2492C6" w14:textId="64D45DD8" w:rsidR="00AF7772" w:rsidRPr="00F20A17" w:rsidRDefault="00AF7772" w:rsidP="00B213A6">
      <w:pPr>
        <w:tabs>
          <w:tab w:val="left" w:pos="0"/>
          <w:tab w:val="left" w:pos="448"/>
          <w:tab w:val="left" w:pos="2294"/>
        </w:tabs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lastRenderedPageBreak/>
        <w:t>6. Z</w:t>
      </w:r>
      <w:r w:rsidRPr="00F20A17">
        <w:rPr>
          <w:rFonts w:ascii="Calibri Light" w:hAnsi="Calibri Light" w:cs="Arial"/>
          <w:sz w:val="22"/>
          <w:szCs w:val="22"/>
        </w:rPr>
        <w:t>amawiający dopuszcza możliwość zaoferowania przez Wykonawcę samochod</w:t>
      </w:r>
      <w:r>
        <w:rPr>
          <w:rFonts w:ascii="Calibri Light" w:hAnsi="Calibri Light" w:cs="Arial"/>
          <w:sz w:val="22"/>
          <w:szCs w:val="22"/>
        </w:rPr>
        <w:t>u</w:t>
      </w:r>
      <w:r w:rsidRPr="00F20A17">
        <w:rPr>
          <w:rFonts w:ascii="Calibri Light" w:hAnsi="Calibri Light" w:cs="Arial"/>
          <w:sz w:val="22"/>
          <w:szCs w:val="22"/>
        </w:rPr>
        <w:t xml:space="preserve"> o parametrach technicznych i wyposażenia równoważny</w:t>
      </w:r>
      <w:r>
        <w:rPr>
          <w:rFonts w:ascii="Calibri Light" w:hAnsi="Calibri Light" w:cs="Arial"/>
          <w:sz w:val="22"/>
          <w:szCs w:val="22"/>
        </w:rPr>
        <w:t>ch</w:t>
      </w:r>
      <w:r w:rsidRPr="00F20A17">
        <w:rPr>
          <w:rFonts w:ascii="Calibri Light" w:hAnsi="Calibri Light" w:cs="Arial"/>
          <w:sz w:val="22"/>
          <w:szCs w:val="22"/>
        </w:rPr>
        <w:t xml:space="preserve"> do wskazanych w </w:t>
      </w:r>
      <w:r>
        <w:rPr>
          <w:rFonts w:ascii="Calibri Light" w:hAnsi="Calibri Light" w:cs="Arial"/>
          <w:sz w:val="22"/>
          <w:szCs w:val="22"/>
        </w:rPr>
        <w:t>Opisie przedmiotu zamówienia</w:t>
      </w:r>
      <w:r w:rsidRPr="00F20A17">
        <w:rPr>
          <w:rFonts w:ascii="Calibri Light" w:hAnsi="Calibri Light" w:cs="Arial"/>
          <w:sz w:val="22"/>
          <w:szCs w:val="22"/>
        </w:rPr>
        <w:t>. Oznacza to, że w ofercie nie może być zaoferowany samochód o niższym standardzie i gorszyc</w:t>
      </w:r>
      <w:r w:rsidR="00046169">
        <w:rPr>
          <w:rFonts w:ascii="Calibri Light" w:hAnsi="Calibri Light" w:cs="Arial"/>
          <w:sz w:val="22"/>
          <w:szCs w:val="22"/>
        </w:rPr>
        <w:t>h parametrach niż określono w S</w:t>
      </w:r>
      <w:r w:rsidRPr="00F20A17">
        <w:rPr>
          <w:rFonts w:ascii="Calibri Light" w:hAnsi="Calibri Light" w:cs="Arial"/>
          <w:sz w:val="22"/>
          <w:szCs w:val="22"/>
        </w:rPr>
        <w:t>WZ. W takim przypadku ciężar wykazania równoważności leży po stronie Wykonawcy.</w:t>
      </w:r>
    </w:p>
    <w:p w14:paraId="2A7E5E18" w14:textId="50515145" w:rsidR="00A302AE" w:rsidRPr="00CD5E6E" w:rsidRDefault="00AF7772" w:rsidP="00B213A6">
      <w:pPr>
        <w:widowControl w:val="0"/>
        <w:tabs>
          <w:tab w:val="left" w:pos="0"/>
        </w:tabs>
        <w:autoSpaceDE w:val="0"/>
        <w:autoSpaceDN w:val="0"/>
        <w:spacing w:before="38" w:line="276" w:lineRule="auto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7</w:t>
      </w:r>
      <w:r w:rsidR="002B5904" w:rsidRPr="00CD5E6E">
        <w:rPr>
          <w:rFonts w:ascii="Calibri Light" w:hAnsi="Calibri Light"/>
          <w:sz w:val="22"/>
          <w:szCs w:val="22"/>
        </w:rPr>
        <w:t xml:space="preserve">. </w:t>
      </w:r>
      <w:r w:rsidR="00A302AE" w:rsidRPr="00CD5E6E">
        <w:rPr>
          <w:rFonts w:ascii="Calibri Light" w:hAnsi="Calibri Light"/>
          <w:sz w:val="22"/>
          <w:szCs w:val="22"/>
        </w:rPr>
        <w:t>Pojazdy powinny być objęte gwarancją producenta przez cały okres obowiązywania</w:t>
      </w:r>
      <w:r w:rsidR="00A302AE" w:rsidRPr="00CD5E6E">
        <w:rPr>
          <w:rFonts w:ascii="Calibri Light" w:hAnsi="Calibri Light"/>
          <w:spacing w:val="-21"/>
          <w:sz w:val="22"/>
          <w:szCs w:val="22"/>
        </w:rPr>
        <w:t xml:space="preserve"> </w:t>
      </w:r>
      <w:r w:rsidR="00A302AE" w:rsidRPr="00CD5E6E">
        <w:rPr>
          <w:rFonts w:ascii="Calibri Light" w:hAnsi="Calibri Light"/>
          <w:sz w:val="22"/>
          <w:szCs w:val="22"/>
        </w:rPr>
        <w:t>umowy.</w:t>
      </w:r>
      <w:r w:rsidR="003176DE" w:rsidRPr="00CD5E6E">
        <w:rPr>
          <w:rFonts w:ascii="Calibri Light" w:hAnsi="Calibri Light"/>
          <w:sz w:val="22"/>
          <w:szCs w:val="22"/>
        </w:rPr>
        <w:t xml:space="preserve"> </w:t>
      </w:r>
    </w:p>
    <w:p w14:paraId="4CEC84ED" w14:textId="1B954CDA" w:rsidR="00A302AE" w:rsidRPr="00CD5E6E" w:rsidRDefault="00AF7772" w:rsidP="00B213A6">
      <w:pPr>
        <w:widowControl w:val="0"/>
        <w:tabs>
          <w:tab w:val="left" w:pos="0"/>
        </w:tabs>
        <w:autoSpaceDE w:val="0"/>
        <w:autoSpaceDN w:val="0"/>
        <w:spacing w:before="35" w:line="276" w:lineRule="auto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8</w:t>
      </w:r>
      <w:r w:rsidR="002B5904" w:rsidRPr="00CD5E6E">
        <w:rPr>
          <w:rFonts w:ascii="Calibri Light" w:hAnsi="Calibri Light"/>
          <w:sz w:val="22"/>
          <w:szCs w:val="22"/>
        </w:rPr>
        <w:t xml:space="preserve">. </w:t>
      </w:r>
      <w:r w:rsidR="00A302AE" w:rsidRPr="00CD5E6E">
        <w:rPr>
          <w:rFonts w:ascii="Calibri Light" w:hAnsi="Calibri Light"/>
          <w:sz w:val="22"/>
          <w:szCs w:val="22"/>
        </w:rPr>
        <w:t>Samochody w chwili wydania Zamawiającemu będą zatankowane do</w:t>
      </w:r>
      <w:r w:rsidR="00A302AE" w:rsidRPr="00CD5E6E">
        <w:rPr>
          <w:rFonts w:ascii="Calibri Light" w:hAnsi="Calibri Light"/>
          <w:spacing w:val="-22"/>
          <w:sz w:val="22"/>
          <w:szCs w:val="22"/>
        </w:rPr>
        <w:t xml:space="preserve"> </w:t>
      </w:r>
      <w:r w:rsidR="00A302AE" w:rsidRPr="00CD5E6E">
        <w:rPr>
          <w:rFonts w:ascii="Calibri Light" w:hAnsi="Calibri Light"/>
          <w:sz w:val="22"/>
          <w:szCs w:val="22"/>
        </w:rPr>
        <w:t>pełna.</w:t>
      </w:r>
    </w:p>
    <w:p w14:paraId="1A7943AE" w14:textId="1CE68676" w:rsidR="009D712E" w:rsidRDefault="00AF7772" w:rsidP="00B213A6">
      <w:pPr>
        <w:widowControl w:val="0"/>
        <w:tabs>
          <w:tab w:val="left" w:pos="0"/>
        </w:tabs>
        <w:autoSpaceDE w:val="0"/>
        <w:autoSpaceDN w:val="0"/>
        <w:spacing w:before="35" w:line="276" w:lineRule="auto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9</w:t>
      </w:r>
      <w:r w:rsidR="009D712E" w:rsidRPr="00CD5E6E">
        <w:rPr>
          <w:rFonts w:ascii="Calibri Light" w:hAnsi="Calibri Light"/>
          <w:sz w:val="22"/>
          <w:szCs w:val="22"/>
        </w:rPr>
        <w:t>. Wynajęte</w:t>
      </w:r>
      <w:r w:rsidR="00B3104B" w:rsidRPr="00CD5E6E">
        <w:rPr>
          <w:rFonts w:ascii="Calibri Light" w:hAnsi="Calibri Light"/>
          <w:sz w:val="22"/>
          <w:szCs w:val="22"/>
        </w:rPr>
        <w:t xml:space="preserve"> </w:t>
      </w:r>
      <w:r w:rsidR="009D712E" w:rsidRPr="00CD5E6E">
        <w:rPr>
          <w:rFonts w:ascii="Calibri Light" w:hAnsi="Calibri Light"/>
          <w:sz w:val="22"/>
          <w:szCs w:val="22"/>
        </w:rPr>
        <w:t xml:space="preserve">samochody nie </w:t>
      </w:r>
      <w:r w:rsidR="00B3104B" w:rsidRPr="00CD5E6E">
        <w:rPr>
          <w:rFonts w:ascii="Calibri Light" w:hAnsi="Calibri Light"/>
          <w:sz w:val="22"/>
          <w:szCs w:val="22"/>
        </w:rPr>
        <w:t xml:space="preserve">będą </w:t>
      </w:r>
      <w:r w:rsidR="009D712E" w:rsidRPr="00CD5E6E">
        <w:rPr>
          <w:rFonts w:ascii="Calibri Light" w:hAnsi="Calibri Light"/>
          <w:sz w:val="22"/>
          <w:szCs w:val="22"/>
        </w:rPr>
        <w:t>posiadały jakichkolwiek nadruków,</w:t>
      </w:r>
      <w:r w:rsidR="00B3104B" w:rsidRPr="00CD5E6E">
        <w:rPr>
          <w:rFonts w:ascii="Calibri Light" w:hAnsi="Calibri Light"/>
          <w:sz w:val="22"/>
          <w:szCs w:val="22"/>
        </w:rPr>
        <w:t xml:space="preserve"> </w:t>
      </w:r>
      <w:r w:rsidR="009D712E" w:rsidRPr="00CD5E6E">
        <w:rPr>
          <w:rFonts w:ascii="Calibri Light" w:hAnsi="Calibri Light"/>
          <w:sz w:val="22"/>
          <w:szCs w:val="22"/>
        </w:rPr>
        <w:t>czy</w:t>
      </w:r>
      <w:r w:rsidR="00B3104B" w:rsidRPr="00CD5E6E">
        <w:rPr>
          <w:rFonts w:ascii="Calibri Light" w:hAnsi="Calibri Light"/>
          <w:sz w:val="22"/>
          <w:szCs w:val="22"/>
        </w:rPr>
        <w:t xml:space="preserve"> t</w:t>
      </w:r>
      <w:r w:rsidR="009D712E" w:rsidRPr="00CD5E6E">
        <w:rPr>
          <w:rFonts w:ascii="Calibri Light" w:hAnsi="Calibri Light"/>
          <w:sz w:val="22"/>
          <w:szCs w:val="22"/>
        </w:rPr>
        <w:t>eż informacji reklamowych</w:t>
      </w:r>
      <w:r w:rsidR="00B3104B" w:rsidRPr="00CD5E6E">
        <w:rPr>
          <w:rFonts w:ascii="Calibri Light" w:hAnsi="Calibri Light"/>
          <w:sz w:val="22"/>
          <w:szCs w:val="22"/>
        </w:rPr>
        <w:t xml:space="preserve"> </w:t>
      </w:r>
      <w:r w:rsidR="009D712E" w:rsidRPr="00CD5E6E">
        <w:rPr>
          <w:rFonts w:ascii="Calibri Light" w:hAnsi="Calibri Light"/>
          <w:sz w:val="22"/>
          <w:szCs w:val="22"/>
        </w:rPr>
        <w:t xml:space="preserve">oraz </w:t>
      </w:r>
      <w:r w:rsidR="00B3104B" w:rsidRPr="00CD5E6E">
        <w:rPr>
          <w:rFonts w:ascii="Calibri Light" w:hAnsi="Calibri Light"/>
          <w:sz w:val="22"/>
          <w:szCs w:val="22"/>
        </w:rPr>
        <w:t>jakichkolwiek o</w:t>
      </w:r>
      <w:r w:rsidR="009D712E" w:rsidRPr="00CD5E6E">
        <w:rPr>
          <w:rFonts w:ascii="Calibri Light" w:hAnsi="Calibri Light"/>
          <w:sz w:val="22"/>
          <w:szCs w:val="22"/>
        </w:rPr>
        <w:t xml:space="preserve">znaczeń </w:t>
      </w:r>
      <w:r w:rsidR="003B433F" w:rsidRPr="00CD5E6E">
        <w:rPr>
          <w:rFonts w:ascii="Calibri Light" w:hAnsi="Calibri Light"/>
          <w:sz w:val="22"/>
          <w:szCs w:val="22"/>
        </w:rPr>
        <w:t>(innych niż fabryczne)</w:t>
      </w:r>
      <w:r w:rsidR="009D712E" w:rsidRPr="00CD5E6E">
        <w:rPr>
          <w:rFonts w:ascii="Calibri Light" w:hAnsi="Calibri Light"/>
          <w:sz w:val="22"/>
          <w:szCs w:val="22"/>
        </w:rPr>
        <w:t xml:space="preserve"> dotyczących w szczególności pojemności i mocy silnika, wersji oraz rodzaju</w:t>
      </w:r>
      <w:r w:rsidR="009D712E" w:rsidRPr="00CD5E6E">
        <w:rPr>
          <w:rFonts w:ascii="Calibri Light" w:hAnsi="Calibri Light"/>
          <w:spacing w:val="-22"/>
          <w:sz w:val="22"/>
          <w:szCs w:val="22"/>
        </w:rPr>
        <w:t xml:space="preserve"> </w:t>
      </w:r>
      <w:r w:rsidR="009D712E" w:rsidRPr="00CD5E6E">
        <w:rPr>
          <w:rFonts w:ascii="Calibri Light" w:hAnsi="Calibri Light"/>
          <w:sz w:val="22"/>
          <w:szCs w:val="22"/>
        </w:rPr>
        <w:t>wyposażenia.</w:t>
      </w:r>
    </w:p>
    <w:p w14:paraId="257DDFD3" w14:textId="017E3B00" w:rsidR="00AF7772" w:rsidRPr="00985F9A" w:rsidRDefault="00AF7772" w:rsidP="00B213A6">
      <w:pPr>
        <w:pStyle w:val="Nagwek1"/>
        <w:numPr>
          <w:ilvl w:val="0"/>
          <w:numId w:val="0"/>
        </w:numPr>
        <w:spacing w:line="276" w:lineRule="auto"/>
        <w:jc w:val="both"/>
        <w:rPr>
          <w:rFonts w:ascii="Calibri Light" w:hAnsi="Calibri Light"/>
          <w:b w:val="0"/>
          <w:sz w:val="22"/>
          <w:szCs w:val="22"/>
        </w:rPr>
      </w:pPr>
      <w:r>
        <w:rPr>
          <w:rFonts w:ascii="Calibri Light" w:hAnsi="Calibri Light"/>
          <w:b w:val="0"/>
          <w:sz w:val="22"/>
          <w:szCs w:val="22"/>
        </w:rPr>
        <w:t>10</w:t>
      </w:r>
      <w:r w:rsidR="009D712E" w:rsidRPr="00CD5E6E">
        <w:rPr>
          <w:rFonts w:ascii="Calibri Light" w:hAnsi="Calibri Light"/>
          <w:b w:val="0"/>
          <w:sz w:val="22"/>
          <w:szCs w:val="22"/>
        </w:rPr>
        <w:t>. Zamawiający nie dopuszcza</w:t>
      </w:r>
      <w:r w:rsidR="00B3104B" w:rsidRPr="00CD5E6E">
        <w:rPr>
          <w:rFonts w:ascii="Calibri Light" w:hAnsi="Calibri Light"/>
          <w:b w:val="0"/>
          <w:sz w:val="22"/>
          <w:szCs w:val="22"/>
        </w:rPr>
        <w:t xml:space="preserve"> </w:t>
      </w:r>
      <w:r w:rsidR="009D712E" w:rsidRPr="00CD5E6E">
        <w:rPr>
          <w:rFonts w:ascii="Calibri Light" w:hAnsi="Calibri Light"/>
          <w:b w:val="0"/>
          <w:sz w:val="22"/>
          <w:szCs w:val="22"/>
        </w:rPr>
        <w:t xml:space="preserve">aby samochody były wyposażone w system monitorujący i przekazujący położenie lub inne parametry samochodu na serwery zewnętrzne. Powyższe ograniczenie nie dotyczy fabrycznie zamontowanych systemów np. nawigacji satelitarnej lub </w:t>
      </w:r>
      <w:proofErr w:type="spellStart"/>
      <w:r w:rsidR="009D712E" w:rsidRPr="00CD5E6E">
        <w:rPr>
          <w:rFonts w:ascii="Calibri Light" w:hAnsi="Calibri Light"/>
          <w:b w:val="0"/>
          <w:sz w:val="22"/>
          <w:szCs w:val="22"/>
        </w:rPr>
        <w:t>telematycznych</w:t>
      </w:r>
      <w:proofErr w:type="spellEnd"/>
      <w:r w:rsidR="009D712E" w:rsidRPr="00CD5E6E">
        <w:rPr>
          <w:rFonts w:ascii="Calibri Light" w:hAnsi="Calibri Light"/>
          <w:b w:val="0"/>
          <w:sz w:val="22"/>
          <w:szCs w:val="22"/>
        </w:rPr>
        <w:t xml:space="preserve"> w zakresie w jakim wymagane jest prawidłowe działanie tych systemów pod warunkiem uzyskania zgody Użytkownika </w:t>
      </w:r>
      <w:r w:rsidR="009D712E" w:rsidRPr="00985F9A">
        <w:rPr>
          <w:rFonts w:ascii="Calibri Light" w:hAnsi="Calibri Light"/>
          <w:b w:val="0"/>
          <w:sz w:val="22"/>
          <w:szCs w:val="22"/>
        </w:rPr>
        <w:t>pojazdu (Zamawiającego) w tym</w:t>
      </w:r>
      <w:r w:rsidR="009D712E" w:rsidRPr="00985F9A">
        <w:rPr>
          <w:rFonts w:ascii="Calibri Light" w:hAnsi="Calibri Light"/>
          <w:b w:val="0"/>
          <w:spacing w:val="-27"/>
          <w:sz w:val="22"/>
          <w:szCs w:val="22"/>
        </w:rPr>
        <w:t xml:space="preserve"> </w:t>
      </w:r>
      <w:r w:rsidR="009D712E" w:rsidRPr="00985F9A">
        <w:rPr>
          <w:rFonts w:ascii="Calibri Light" w:hAnsi="Calibri Light"/>
          <w:b w:val="0"/>
          <w:sz w:val="22"/>
          <w:szCs w:val="22"/>
        </w:rPr>
        <w:t>zakresie.</w:t>
      </w:r>
    </w:p>
    <w:p w14:paraId="747D6E2B" w14:textId="08A5C831" w:rsidR="009D712E" w:rsidRDefault="00CD5E6E" w:rsidP="00B213A6">
      <w:pPr>
        <w:pStyle w:val="Nagwek1"/>
        <w:numPr>
          <w:ilvl w:val="0"/>
          <w:numId w:val="0"/>
        </w:numPr>
        <w:spacing w:line="276" w:lineRule="auto"/>
        <w:jc w:val="both"/>
        <w:rPr>
          <w:rFonts w:ascii="Calibri Light" w:hAnsi="Calibri Light"/>
          <w:b w:val="0"/>
          <w:sz w:val="22"/>
          <w:szCs w:val="22"/>
        </w:rPr>
      </w:pPr>
      <w:r w:rsidRPr="00985F9A">
        <w:rPr>
          <w:rFonts w:ascii="Calibri Light" w:hAnsi="Calibri Light"/>
          <w:b w:val="0"/>
          <w:sz w:val="22"/>
          <w:szCs w:val="22"/>
        </w:rPr>
        <w:t>1</w:t>
      </w:r>
      <w:r w:rsidR="00AF7772" w:rsidRPr="00985F9A">
        <w:rPr>
          <w:rFonts w:ascii="Calibri Light" w:hAnsi="Calibri Light"/>
          <w:b w:val="0"/>
          <w:sz w:val="22"/>
          <w:szCs w:val="22"/>
        </w:rPr>
        <w:t>1</w:t>
      </w:r>
      <w:r w:rsidRPr="00985F9A">
        <w:rPr>
          <w:rFonts w:ascii="Calibri Light" w:hAnsi="Calibri Light"/>
          <w:b w:val="0"/>
          <w:sz w:val="22"/>
          <w:szCs w:val="22"/>
        </w:rPr>
        <w:t xml:space="preserve">. </w:t>
      </w:r>
      <w:r w:rsidR="009D712E" w:rsidRPr="00985F9A">
        <w:rPr>
          <w:rFonts w:ascii="Calibri Light" w:hAnsi="Calibri Light"/>
          <w:b w:val="0"/>
          <w:sz w:val="22"/>
          <w:szCs w:val="22"/>
        </w:rPr>
        <w:t>Z wydaniem samochodu Wykonawca przekaże Zamawiającemu dowód rejestracyjny, wszystkie komplety kluczyków dostarczane przez producenta, polisę potwierdzającą zawarcie umowy pełnego ubezpieczenia OC, pełnego ubezpieczenia AC „bez udziału własnego” (w tym w szczególności: od kradzieży,</w:t>
      </w:r>
      <w:r w:rsidR="00B3104B" w:rsidRPr="00985F9A">
        <w:rPr>
          <w:rFonts w:ascii="Calibri Light" w:hAnsi="Calibri Light"/>
          <w:b w:val="0"/>
          <w:sz w:val="22"/>
          <w:szCs w:val="22"/>
        </w:rPr>
        <w:t xml:space="preserve"> wypadku,</w:t>
      </w:r>
      <w:r w:rsidR="009D712E" w:rsidRPr="00985F9A">
        <w:rPr>
          <w:rFonts w:ascii="Calibri Light" w:hAnsi="Calibri Light"/>
          <w:b w:val="0"/>
          <w:sz w:val="22"/>
          <w:szCs w:val="22"/>
        </w:rPr>
        <w:t xml:space="preserve"> pożaru, wybicia szyb, przewrócenia, uderzenia lub</w:t>
      </w:r>
      <w:r w:rsidR="009D712E" w:rsidRPr="00985F9A">
        <w:rPr>
          <w:rFonts w:ascii="Calibri Light" w:hAnsi="Calibri Light"/>
          <w:b w:val="0"/>
          <w:spacing w:val="15"/>
          <w:sz w:val="22"/>
          <w:szCs w:val="22"/>
        </w:rPr>
        <w:t xml:space="preserve"> </w:t>
      </w:r>
      <w:r w:rsidR="009D712E" w:rsidRPr="00985F9A">
        <w:rPr>
          <w:rFonts w:ascii="Calibri Light" w:hAnsi="Calibri Light"/>
          <w:b w:val="0"/>
          <w:sz w:val="22"/>
          <w:szCs w:val="22"/>
        </w:rPr>
        <w:t>najechania</w:t>
      </w:r>
      <w:r w:rsidR="009D712E" w:rsidRPr="00985F9A">
        <w:rPr>
          <w:rFonts w:ascii="Calibri Light" w:hAnsi="Calibri Light"/>
          <w:b w:val="0"/>
          <w:spacing w:val="17"/>
          <w:sz w:val="22"/>
          <w:szCs w:val="22"/>
        </w:rPr>
        <w:t xml:space="preserve"> </w:t>
      </w:r>
      <w:r w:rsidR="009D712E" w:rsidRPr="00985F9A">
        <w:rPr>
          <w:rFonts w:ascii="Calibri Light" w:hAnsi="Calibri Light"/>
          <w:b w:val="0"/>
          <w:sz w:val="22"/>
          <w:szCs w:val="22"/>
        </w:rPr>
        <w:t>na</w:t>
      </w:r>
      <w:r w:rsidR="009D712E" w:rsidRPr="00985F9A">
        <w:rPr>
          <w:rFonts w:ascii="Calibri Light" w:hAnsi="Calibri Light"/>
          <w:b w:val="0"/>
          <w:spacing w:val="17"/>
          <w:sz w:val="22"/>
          <w:szCs w:val="22"/>
        </w:rPr>
        <w:t xml:space="preserve"> </w:t>
      </w:r>
      <w:r w:rsidR="009D712E" w:rsidRPr="00985F9A">
        <w:rPr>
          <w:rFonts w:ascii="Calibri Light" w:hAnsi="Calibri Light"/>
          <w:b w:val="0"/>
          <w:sz w:val="22"/>
          <w:szCs w:val="22"/>
        </w:rPr>
        <w:t>przeszkodę</w:t>
      </w:r>
      <w:r w:rsidR="009D712E" w:rsidRPr="00985F9A">
        <w:rPr>
          <w:rFonts w:ascii="Calibri Light" w:hAnsi="Calibri Light"/>
          <w:b w:val="0"/>
          <w:spacing w:val="18"/>
          <w:sz w:val="22"/>
          <w:szCs w:val="22"/>
        </w:rPr>
        <w:t xml:space="preserve"> </w:t>
      </w:r>
      <w:r w:rsidR="009D712E" w:rsidRPr="00985F9A">
        <w:rPr>
          <w:rFonts w:ascii="Calibri Light" w:hAnsi="Calibri Light"/>
          <w:b w:val="0"/>
          <w:sz w:val="22"/>
          <w:szCs w:val="22"/>
        </w:rPr>
        <w:t>ruchomą</w:t>
      </w:r>
      <w:r w:rsidR="009D712E" w:rsidRPr="00985F9A">
        <w:rPr>
          <w:rFonts w:ascii="Calibri Light" w:hAnsi="Calibri Light"/>
          <w:b w:val="0"/>
          <w:spacing w:val="18"/>
          <w:sz w:val="22"/>
          <w:szCs w:val="22"/>
        </w:rPr>
        <w:t xml:space="preserve"> </w:t>
      </w:r>
      <w:r w:rsidR="009D712E" w:rsidRPr="00985F9A">
        <w:rPr>
          <w:rFonts w:ascii="Calibri Light" w:hAnsi="Calibri Light"/>
          <w:b w:val="0"/>
          <w:sz w:val="22"/>
          <w:szCs w:val="22"/>
        </w:rPr>
        <w:t>lub</w:t>
      </w:r>
      <w:r w:rsidR="009D712E" w:rsidRPr="00985F9A">
        <w:rPr>
          <w:rFonts w:ascii="Calibri Light" w:hAnsi="Calibri Light"/>
          <w:b w:val="0"/>
          <w:spacing w:val="18"/>
          <w:sz w:val="22"/>
          <w:szCs w:val="22"/>
        </w:rPr>
        <w:t xml:space="preserve"> </w:t>
      </w:r>
      <w:r w:rsidR="009D712E" w:rsidRPr="00985F9A">
        <w:rPr>
          <w:rFonts w:ascii="Calibri Light" w:hAnsi="Calibri Light"/>
          <w:b w:val="0"/>
          <w:sz w:val="22"/>
          <w:szCs w:val="22"/>
        </w:rPr>
        <w:t>nieruchomą)</w:t>
      </w:r>
      <w:r w:rsidR="003176DE" w:rsidRPr="00985F9A">
        <w:rPr>
          <w:rFonts w:ascii="Calibri Light" w:hAnsi="Calibri Light"/>
          <w:b w:val="0"/>
          <w:sz w:val="22"/>
          <w:szCs w:val="22"/>
        </w:rPr>
        <w:t>,</w:t>
      </w:r>
      <w:r w:rsidRPr="00985F9A">
        <w:rPr>
          <w:rFonts w:ascii="Calibri Light" w:hAnsi="Calibri Light"/>
          <w:b w:val="0"/>
          <w:sz w:val="22"/>
          <w:szCs w:val="22"/>
        </w:rPr>
        <w:t xml:space="preserve"> </w:t>
      </w:r>
      <w:r w:rsidR="009D712E" w:rsidRPr="00985F9A">
        <w:rPr>
          <w:rFonts w:ascii="Calibri Light" w:hAnsi="Calibri Light"/>
          <w:b w:val="0"/>
          <w:sz w:val="22"/>
          <w:szCs w:val="22"/>
        </w:rPr>
        <w:t>NNW</w:t>
      </w:r>
      <w:r w:rsidR="009D712E" w:rsidRPr="00985F9A">
        <w:rPr>
          <w:rFonts w:ascii="Calibri Light" w:hAnsi="Calibri Light"/>
          <w:b w:val="0"/>
          <w:spacing w:val="17"/>
          <w:sz w:val="22"/>
          <w:szCs w:val="22"/>
        </w:rPr>
        <w:t xml:space="preserve"> </w:t>
      </w:r>
      <w:r w:rsidR="009D712E" w:rsidRPr="00985F9A">
        <w:rPr>
          <w:rFonts w:ascii="Calibri Light" w:hAnsi="Calibri Light"/>
          <w:b w:val="0"/>
          <w:sz w:val="22"/>
          <w:szCs w:val="22"/>
        </w:rPr>
        <w:t>(OC,</w:t>
      </w:r>
      <w:r w:rsidR="009D712E" w:rsidRPr="00985F9A">
        <w:rPr>
          <w:rFonts w:ascii="Calibri Light" w:hAnsi="Calibri Light"/>
          <w:b w:val="0"/>
          <w:spacing w:val="17"/>
          <w:sz w:val="22"/>
          <w:szCs w:val="22"/>
        </w:rPr>
        <w:t xml:space="preserve"> </w:t>
      </w:r>
      <w:r w:rsidR="009D712E" w:rsidRPr="00985F9A">
        <w:rPr>
          <w:rFonts w:ascii="Calibri Light" w:hAnsi="Calibri Light"/>
          <w:b w:val="0"/>
          <w:sz w:val="22"/>
          <w:szCs w:val="22"/>
        </w:rPr>
        <w:t>AC</w:t>
      </w:r>
      <w:r w:rsidR="009D712E" w:rsidRPr="00985F9A">
        <w:rPr>
          <w:rFonts w:ascii="Calibri Light" w:hAnsi="Calibri Light"/>
          <w:b w:val="0"/>
          <w:spacing w:val="18"/>
          <w:sz w:val="22"/>
          <w:szCs w:val="22"/>
        </w:rPr>
        <w:t xml:space="preserve"> </w:t>
      </w:r>
      <w:r w:rsidR="009D712E" w:rsidRPr="00985F9A">
        <w:rPr>
          <w:rFonts w:ascii="Calibri Light" w:hAnsi="Calibri Light"/>
          <w:b w:val="0"/>
          <w:sz w:val="22"/>
          <w:szCs w:val="22"/>
        </w:rPr>
        <w:t>i</w:t>
      </w:r>
      <w:r w:rsidR="009D712E" w:rsidRPr="00985F9A">
        <w:rPr>
          <w:rFonts w:ascii="Calibri Light" w:hAnsi="Calibri Light"/>
          <w:b w:val="0"/>
          <w:spacing w:val="20"/>
          <w:sz w:val="22"/>
          <w:szCs w:val="22"/>
        </w:rPr>
        <w:t xml:space="preserve"> </w:t>
      </w:r>
      <w:r w:rsidR="009D712E" w:rsidRPr="00985F9A">
        <w:rPr>
          <w:rFonts w:ascii="Calibri Light" w:hAnsi="Calibri Light"/>
          <w:b w:val="0"/>
          <w:sz w:val="22"/>
          <w:szCs w:val="22"/>
        </w:rPr>
        <w:t>NNW</w:t>
      </w:r>
      <w:r w:rsidR="009D712E" w:rsidRPr="00985F9A">
        <w:rPr>
          <w:rFonts w:ascii="Calibri Light" w:hAnsi="Calibri Light"/>
          <w:b w:val="0"/>
          <w:spacing w:val="17"/>
          <w:sz w:val="22"/>
          <w:szCs w:val="22"/>
        </w:rPr>
        <w:t xml:space="preserve"> </w:t>
      </w:r>
      <w:r w:rsidR="009D712E" w:rsidRPr="00985F9A">
        <w:rPr>
          <w:rFonts w:ascii="Calibri Light" w:hAnsi="Calibri Light"/>
          <w:b w:val="0"/>
          <w:sz w:val="22"/>
          <w:szCs w:val="22"/>
        </w:rPr>
        <w:t xml:space="preserve">obejmujących również </w:t>
      </w:r>
      <w:r w:rsidRPr="00985F9A">
        <w:rPr>
          <w:rFonts w:ascii="Calibri Light" w:hAnsi="Calibri Light"/>
          <w:b w:val="0"/>
          <w:sz w:val="22"/>
          <w:szCs w:val="22"/>
        </w:rPr>
        <w:t>teren UE</w:t>
      </w:r>
      <w:r w:rsidR="009D712E" w:rsidRPr="00985F9A">
        <w:rPr>
          <w:rFonts w:ascii="Calibri Light" w:hAnsi="Calibri Light"/>
          <w:b w:val="0"/>
          <w:sz w:val="22"/>
          <w:szCs w:val="22"/>
        </w:rPr>
        <w:t xml:space="preserve">), jak również Assistance i Assistance w ruchu </w:t>
      </w:r>
      <w:r w:rsidRPr="00985F9A">
        <w:rPr>
          <w:rFonts w:ascii="Calibri Light" w:hAnsi="Calibri Light"/>
          <w:b w:val="0"/>
          <w:sz w:val="22"/>
          <w:szCs w:val="22"/>
        </w:rPr>
        <w:t>UE</w:t>
      </w:r>
      <w:r w:rsidR="009D712E" w:rsidRPr="00985F9A">
        <w:rPr>
          <w:rFonts w:ascii="Calibri Light" w:hAnsi="Calibri Light"/>
          <w:b w:val="0"/>
          <w:sz w:val="22"/>
          <w:szCs w:val="22"/>
        </w:rPr>
        <w:t xml:space="preserve">, </w:t>
      </w:r>
      <w:r w:rsidRPr="00985F9A">
        <w:rPr>
          <w:rFonts w:ascii="Calibri Light" w:hAnsi="Calibri Light"/>
          <w:b w:val="0"/>
          <w:sz w:val="22"/>
          <w:szCs w:val="22"/>
        </w:rPr>
        <w:t xml:space="preserve">pozwolenie na wyjazdy za granicę RP do krajów UE, </w:t>
      </w:r>
      <w:r w:rsidR="009D712E" w:rsidRPr="00985F9A">
        <w:rPr>
          <w:rFonts w:ascii="Calibri Light" w:hAnsi="Calibri Light"/>
          <w:b w:val="0"/>
          <w:sz w:val="22"/>
          <w:szCs w:val="22"/>
        </w:rPr>
        <w:t>instrukcję obsługi, kopię wyciągu ze świadectwa homologacji, kopię dokumentu gwarancji wystawionego przez producenta samochodu.</w:t>
      </w:r>
    </w:p>
    <w:p w14:paraId="36A8D703" w14:textId="58F41651" w:rsidR="009D712E" w:rsidRPr="00E1597A" w:rsidRDefault="002164F1" w:rsidP="00B213A6">
      <w:pPr>
        <w:widowControl w:val="0"/>
        <w:tabs>
          <w:tab w:val="left" w:pos="542"/>
        </w:tabs>
        <w:autoSpaceDE w:val="0"/>
        <w:autoSpaceDN w:val="0"/>
        <w:spacing w:line="276" w:lineRule="auto"/>
        <w:ind w:right="111"/>
        <w:jc w:val="both"/>
        <w:rPr>
          <w:rFonts w:ascii="Calibri Light" w:hAnsi="Calibri Light"/>
          <w:sz w:val="22"/>
          <w:szCs w:val="22"/>
        </w:rPr>
      </w:pPr>
      <w:r w:rsidRPr="00E1597A">
        <w:rPr>
          <w:rFonts w:ascii="Calibri Light" w:hAnsi="Calibri Light"/>
          <w:sz w:val="22"/>
          <w:szCs w:val="22"/>
        </w:rPr>
        <w:t>1</w:t>
      </w:r>
      <w:r w:rsidR="00AF7772">
        <w:rPr>
          <w:rFonts w:ascii="Calibri Light" w:hAnsi="Calibri Light"/>
          <w:sz w:val="22"/>
          <w:szCs w:val="22"/>
        </w:rPr>
        <w:t>2</w:t>
      </w:r>
      <w:r w:rsidRPr="00E1597A">
        <w:rPr>
          <w:rFonts w:ascii="Calibri Light" w:hAnsi="Calibri Light"/>
          <w:sz w:val="22"/>
          <w:szCs w:val="22"/>
        </w:rPr>
        <w:t xml:space="preserve">. </w:t>
      </w:r>
      <w:r w:rsidR="009D712E" w:rsidRPr="00E1597A">
        <w:rPr>
          <w:rFonts w:ascii="Calibri Light" w:hAnsi="Calibri Light"/>
          <w:sz w:val="22"/>
          <w:szCs w:val="22"/>
        </w:rPr>
        <w:t xml:space="preserve">Przy odbiorze </w:t>
      </w:r>
      <w:r w:rsidR="00B3104B" w:rsidRPr="00E1597A">
        <w:rPr>
          <w:rFonts w:ascii="Calibri Light" w:hAnsi="Calibri Light"/>
          <w:sz w:val="22"/>
          <w:szCs w:val="22"/>
        </w:rPr>
        <w:t xml:space="preserve">każdego </w:t>
      </w:r>
      <w:r w:rsidR="009D712E" w:rsidRPr="00E1597A">
        <w:rPr>
          <w:rFonts w:ascii="Calibri Light" w:hAnsi="Calibri Light"/>
          <w:sz w:val="22"/>
          <w:szCs w:val="22"/>
        </w:rPr>
        <w:t xml:space="preserve">pojazdu, Wykonawca przekaże przedstawicielowi Zamawiającego w szczególności zestaw </w:t>
      </w:r>
      <w:r w:rsidR="003176DE" w:rsidRPr="00E1597A">
        <w:rPr>
          <w:rFonts w:ascii="Calibri Light" w:hAnsi="Calibri Light"/>
          <w:sz w:val="22"/>
          <w:szCs w:val="22"/>
        </w:rPr>
        <w:t xml:space="preserve">(w wersji papierowej) </w:t>
      </w:r>
      <w:r w:rsidR="009D712E" w:rsidRPr="00E1597A">
        <w:rPr>
          <w:rFonts w:ascii="Calibri Light" w:hAnsi="Calibri Light"/>
          <w:sz w:val="22"/>
          <w:szCs w:val="22"/>
        </w:rPr>
        <w:t>instrukcji dotyczących używania pojazdu, postępowania w przypadku kolizji lub awarii pojazdu</w:t>
      </w:r>
      <w:r w:rsidRPr="00E1597A">
        <w:rPr>
          <w:rFonts w:ascii="Calibri Light" w:hAnsi="Calibri Light"/>
          <w:sz w:val="22"/>
          <w:szCs w:val="22"/>
        </w:rPr>
        <w:t xml:space="preserve"> oraz pozostałe dokumenty wymaga</w:t>
      </w:r>
      <w:r w:rsidR="009D712E" w:rsidRPr="00E1597A">
        <w:rPr>
          <w:rFonts w:ascii="Calibri Light" w:hAnsi="Calibri Light"/>
          <w:sz w:val="22"/>
          <w:szCs w:val="22"/>
        </w:rPr>
        <w:t>ne zgodnie ze wzorem</w:t>
      </w:r>
      <w:r w:rsidR="009D712E" w:rsidRPr="00E1597A">
        <w:rPr>
          <w:rFonts w:ascii="Calibri Light" w:hAnsi="Calibri Light"/>
          <w:spacing w:val="-27"/>
          <w:sz w:val="22"/>
          <w:szCs w:val="22"/>
        </w:rPr>
        <w:t xml:space="preserve"> </w:t>
      </w:r>
      <w:r w:rsidRPr="00E1597A">
        <w:rPr>
          <w:rFonts w:ascii="Calibri Light" w:hAnsi="Calibri Light"/>
          <w:sz w:val="22"/>
          <w:szCs w:val="22"/>
        </w:rPr>
        <w:t>umowy.</w:t>
      </w:r>
    </w:p>
    <w:p w14:paraId="0AFAAE0F" w14:textId="41B06761" w:rsidR="002164F1" w:rsidRPr="00E1597A" w:rsidRDefault="002164F1" w:rsidP="00B213A6">
      <w:pPr>
        <w:widowControl w:val="0"/>
        <w:tabs>
          <w:tab w:val="left" w:pos="475"/>
        </w:tabs>
        <w:autoSpaceDE w:val="0"/>
        <w:autoSpaceDN w:val="0"/>
        <w:spacing w:line="276" w:lineRule="auto"/>
        <w:ind w:right="114"/>
        <w:jc w:val="both"/>
        <w:rPr>
          <w:rFonts w:ascii="Calibri Light" w:hAnsi="Calibri Light"/>
          <w:sz w:val="22"/>
          <w:szCs w:val="22"/>
        </w:rPr>
      </w:pPr>
      <w:r w:rsidRPr="00E1597A">
        <w:rPr>
          <w:rFonts w:ascii="Calibri Light" w:hAnsi="Calibri Light"/>
          <w:sz w:val="22"/>
          <w:szCs w:val="22"/>
        </w:rPr>
        <w:t>1</w:t>
      </w:r>
      <w:r w:rsidR="00AF7772">
        <w:rPr>
          <w:rFonts w:ascii="Calibri Light" w:hAnsi="Calibri Light"/>
          <w:sz w:val="22"/>
          <w:szCs w:val="22"/>
        </w:rPr>
        <w:t>3</w:t>
      </w:r>
      <w:r w:rsidRPr="00E1597A">
        <w:rPr>
          <w:rFonts w:ascii="Calibri Light" w:hAnsi="Calibri Light"/>
          <w:sz w:val="22"/>
          <w:szCs w:val="22"/>
        </w:rPr>
        <w:t xml:space="preserve">.  Po przekazaniu pojazdów Zamawiający jest odpowiedzialny jedynie za wykonywanie czynności obsługi codziennej </w:t>
      </w:r>
      <w:r w:rsidR="00E1597A">
        <w:rPr>
          <w:rFonts w:ascii="Calibri Light" w:hAnsi="Calibri Light"/>
          <w:sz w:val="22"/>
          <w:szCs w:val="22"/>
        </w:rPr>
        <w:t xml:space="preserve">pojazdu </w:t>
      </w:r>
      <w:r w:rsidRPr="00E1597A">
        <w:rPr>
          <w:rFonts w:ascii="Calibri Light" w:hAnsi="Calibri Light"/>
          <w:sz w:val="22"/>
          <w:szCs w:val="22"/>
        </w:rPr>
        <w:t xml:space="preserve">oraz utrzymania </w:t>
      </w:r>
      <w:r w:rsidR="00E1597A" w:rsidRPr="00E1597A">
        <w:rPr>
          <w:rFonts w:ascii="Calibri Light" w:hAnsi="Calibri Light"/>
          <w:sz w:val="22"/>
          <w:szCs w:val="22"/>
        </w:rPr>
        <w:t xml:space="preserve">jego </w:t>
      </w:r>
      <w:r w:rsidRPr="00E1597A">
        <w:rPr>
          <w:rFonts w:ascii="Calibri Light" w:hAnsi="Calibri Light"/>
          <w:sz w:val="22"/>
          <w:szCs w:val="22"/>
        </w:rPr>
        <w:t>czystości.</w:t>
      </w:r>
    </w:p>
    <w:p w14:paraId="7FF57929" w14:textId="0DCBBDA1" w:rsidR="002164F1" w:rsidRPr="00E1597A" w:rsidRDefault="002164F1" w:rsidP="00B213A6">
      <w:pPr>
        <w:widowControl w:val="0"/>
        <w:tabs>
          <w:tab w:val="left" w:pos="0"/>
        </w:tabs>
        <w:autoSpaceDE w:val="0"/>
        <w:autoSpaceDN w:val="0"/>
        <w:spacing w:before="1" w:line="276" w:lineRule="auto"/>
        <w:ind w:right="108"/>
        <w:jc w:val="both"/>
        <w:rPr>
          <w:rFonts w:ascii="Calibri Light" w:hAnsi="Calibri Light"/>
          <w:sz w:val="22"/>
          <w:szCs w:val="22"/>
        </w:rPr>
      </w:pPr>
      <w:r w:rsidRPr="00E1597A">
        <w:rPr>
          <w:rFonts w:ascii="Calibri Light" w:hAnsi="Calibri Light"/>
          <w:sz w:val="22"/>
          <w:szCs w:val="22"/>
        </w:rPr>
        <w:t>1</w:t>
      </w:r>
      <w:r w:rsidR="00AF7772">
        <w:rPr>
          <w:rFonts w:ascii="Calibri Light" w:hAnsi="Calibri Light"/>
          <w:sz w:val="22"/>
          <w:szCs w:val="22"/>
        </w:rPr>
        <w:t>4</w:t>
      </w:r>
      <w:r w:rsidRPr="00E1597A">
        <w:rPr>
          <w:rFonts w:ascii="Calibri Light" w:hAnsi="Calibri Light"/>
          <w:sz w:val="22"/>
          <w:szCs w:val="22"/>
        </w:rPr>
        <w:t>. Do czynności obsługi codziennej, o których mowa powyżej</w:t>
      </w:r>
      <w:r w:rsidR="006B6A16" w:rsidRPr="00E1597A">
        <w:rPr>
          <w:rFonts w:ascii="Calibri Light" w:hAnsi="Calibri Light"/>
          <w:sz w:val="22"/>
          <w:szCs w:val="22"/>
        </w:rPr>
        <w:t>,</w:t>
      </w:r>
      <w:r w:rsidRPr="00E1597A">
        <w:rPr>
          <w:rFonts w:ascii="Calibri Light" w:hAnsi="Calibri Light"/>
          <w:sz w:val="22"/>
          <w:szCs w:val="22"/>
        </w:rPr>
        <w:t xml:space="preserve"> zali</w:t>
      </w:r>
      <w:r w:rsidR="00F7554C" w:rsidRPr="00E1597A">
        <w:rPr>
          <w:rFonts w:ascii="Calibri Light" w:hAnsi="Calibri Light"/>
          <w:sz w:val="22"/>
          <w:szCs w:val="22"/>
        </w:rPr>
        <w:t xml:space="preserve">cza się czynności wykonywane </w:t>
      </w:r>
      <w:r w:rsidRPr="00E1597A">
        <w:rPr>
          <w:rFonts w:ascii="Calibri Light" w:hAnsi="Calibri Light"/>
          <w:sz w:val="22"/>
          <w:szCs w:val="22"/>
        </w:rPr>
        <w:t xml:space="preserve">w zakresie określonym instrukcją obsługi samochodu, a w </w:t>
      </w:r>
      <w:r w:rsidR="00F7554C" w:rsidRPr="00E1597A">
        <w:rPr>
          <w:rFonts w:ascii="Calibri Light" w:hAnsi="Calibri Light"/>
          <w:sz w:val="22"/>
          <w:szCs w:val="22"/>
        </w:rPr>
        <w:t xml:space="preserve">szczególności kontrolę poziomu </w:t>
      </w:r>
      <w:r w:rsidRPr="00E1597A">
        <w:rPr>
          <w:rFonts w:ascii="Calibri Light" w:hAnsi="Calibri Light"/>
          <w:sz w:val="22"/>
          <w:szCs w:val="22"/>
        </w:rPr>
        <w:t>oleju</w:t>
      </w:r>
      <w:r w:rsidR="003176DE" w:rsidRPr="00E1597A">
        <w:rPr>
          <w:rFonts w:ascii="Calibri Light" w:hAnsi="Calibri Light"/>
          <w:sz w:val="22"/>
          <w:szCs w:val="22"/>
        </w:rPr>
        <w:t xml:space="preserve"> silnikowego</w:t>
      </w:r>
      <w:r w:rsidRPr="00E1597A">
        <w:rPr>
          <w:rFonts w:ascii="Calibri Light" w:hAnsi="Calibri Light"/>
          <w:sz w:val="22"/>
          <w:szCs w:val="22"/>
        </w:rPr>
        <w:t>, płynu hamulcowego, cieczy chłodzącej, wodnego roztworu mocznika redukującego emisję tlenków azotu (o ile samochód jest wyposażony w ten system) i płynu do spryskiwaczy, wizualną kontrolę stanu ogumienia i ciśnienia, kontrolę działania oświetlenia zewnętrznego samochodu</w:t>
      </w:r>
      <w:r w:rsidR="00F7554C" w:rsidRPr="00E1597A">
        <w:rPr>
          <w:rFonts w:ascii="Calibri Light" w:hAnsi="Calibri Light"/>
          <w:sz w:val="22"/>
          <w:szCs w:val="22"/>
        </w:rPr>
        <w:t>,</w:t>
      </w:r>
      <w:r w:rsidRPr="00E1597A">
        <w:rPr>
          <w:rFonts w:ascii="Calibri Light" w:hAnsi="Calibri Light"/>
          <w:sz w:val="22"/>
          <w:szCs w:val="22"/>
        </w:rPr>
        <w:t xml:space="preserve"> w tym świateł sygnalizacyjnych oraz kontrolę działania sygnału</w:t>
      </w:r>
      <w:r w:rsidRPr="00E1597A">
        <w:rPr>
          <w:rFonts w:ascii="Calibri Light" w:hAnsi="Calibri Light"/>
          <w:spacing w:val="-25"/>
          <w:sz w:val="22"/>
          <w:szCs w:val="22"/>
        </w:rPr>
        <w:t xml:space="preserve"> </w:t>
      </w:r>
      <w:r w:rsidRPr="00E1597A">
        <w:rPr>
          <w:rFonts w:ascii="Calibri Light" w:hAnsi="Calibri Light"/>
          <w:sz w:val="22"/>
          <w:szCs w:val="22"/>
        </w:rPr>
        <w:t>dźwiękowego.</w:t>
      </w:r>
    </w:p>
    <w:p w14:paraId="17C96451" w14:textId="1368B646" w:rsidR="00F7554C" w:rsidRPr="00E1597A" w:rsidRDefault="00F7554C" w:rsidP="00B213A6">
      <w:pPr>
        <w:widowControl w:val="0"/>
        <w:tabs>
          <w:tab w:val="left" w:pos="0"/>
        </w:tabs>
        <w:autoSpaceDE w:val="0"/>
        <w:autoSpaceDN w:val="0"/>
        <w:spacing w:before="1" w:line="276" w:lineRule="auto"/>
        <w:ind w:right="108"/>
        <w:jc w:val="both"/>
        <w:rPr>
          <w:rFonts w:ascii="Calibri Light" w:hAnsi="Calibri Light"/>
          <w:sz w:val="22"/>
          <w:szCs w:val="22"/>
        </w:rPr>
      </w:pPr>
      <w:r w:rsidRPr="00E1597A">
        <w:rPr>
          <w:rFonts w:ascii="Calibri Light" w:hAnsi="Calibri Light"/>
          <w:sz w:val="22"/>
          <w:szCs w:val="22"/>
        </w:rPr>
        <w:t>1</w:t>
      </w:r>
      <w:r w:rsidR="00AF7772">
        <w:rPr>
          <w:rFonts w:ascii="Calibri Light" w:hAnsi="Calibri Light"/>
          <w:sz w:val="22"/>
          <w:szCs w:val="22"/>
        </w:rPr>
        <w:t>5</w:t>
      </w:r>
      <w:r w:rsidRPr="00E1597A">
        <w:rPr>
          <w:rFonts w:ascii="Calibri Light" w:hAnsi="Calibri Light"/>
          <w:sz w:val="22"/>
          <w:szCs w:val="22"/>
        </w:rPr>
        <w:t>. Zamawiający</w:t>
      </w:r>
      <w:r w:rsidR="00E1597A">
        <w:rPr>
          <w:rFonts w:ascii="Calibri Light" w:hAnsi="Calibri Light"/>
          <w:sz w:val="22"/>
          <w:szCs w:val="22"/>
        </w:rPr>
        <w:t>,</w:t>
      </w:r>
      <w:r w:rsidRPr="00E1597A">
        <w:rPr>
          <w:rFonts w:ascii="Calibri Light" w:hAnsi="Calibri Light"/>
          <w:sz w:val="22"/>
          <w:szCs w:val="22"/>
        </w:rPr>
        <w:t xml:space="preserve"> w ramach bie</w:t>
      </w:r>
      <w:r w:rsidR="00E1597A">
        <w:rPr>
          <w:rFonts w:ascii="Calibri Light" w:hAnsi="Calibri Light"/>
          <w:sz w:val="22"/>
          <w:szCs w:val="22"/>
        </w:rPr>
        <w:t xml:space="preserve">żącego korzystania z samochodu, </w:t>
      </w:r>
      <w:r w:rsidRPr="00E1597A">
        <w:rPr>
          <w:rFonts w:ascii="Calibri Light" w:hAnsi="Calibri Light"/>
          <w:sz w:val="22"/>
          <w:szCs w:val="22"/>
        </w:rPr>
        <w:t xml:space="preserve">będzie ponosił koszty: </w:t>
      </w:r>
    </w:p>
    <w:p w14:paraId="13DE9FEE" w14:textId="2C3999C3" w:rsidR="00F7554C" w:rsidRPr="00E1597A" w:rsidRDefault="00F7554C" w:rsidP="00B213A6">
      <w:pPr>
        <w:pStyle w:val="Tekstpodstawowywcity"/>
        <w:tabs>
          <w:tab w:val="left" w:pos="0"/>
        </w:tabs>
        <w:spacing w:line="276" w:lineRule="auto"/>
        <w:jc w:val="left"/>
        <w:rPr>
          <w:rFonts w:ascii="Calibri Light" w:hAnsi="Calibri Light" w:cstheme="minorHAnsi"/>
          <w:b w:val="0"/>
          <w:bCs w:val="0"/>
          <w:sz w:val="22"/>
          <w:szCs w:val="22"/>
        </w:rPr>
      </w:pPr>
      <w:r w:rsidRPr="00E1597A">
        <w:rPr>
          <w:rFonts w:ascii="Calibri Light" w:hAnsi="Calibri Light" w:cstheme="minorHAnsi"/>
          <w:b w:val="0"/>
          <w:bCs w:val="0"/>
          <w:sz w:val="22"/>
          <w:szCs w:val="22"/>
        </w:rPr>
        <w:t xml:space="preserve"> - zakupu paliwa;</w:t>
      </w:r>
    </w:p>
    <w:p w14:paraId="5EAA1B2A" w14:textId="1866B47C" w:rsidR="00F7554C" w:rsidRPr="00E1597A" w:rsidRDefault="00F7554C" w:rsidP="00B213A6">
      <w:pPr>
        <w:pStyle w:val="Tekstpodstawowywcity"/>
        <w:tabs>
          <w:tab w:val="left" w:pos="0"/>
        </w:tabs>
        <w:spacing w:line="276" w:lineRule="auto"/>
        <w:jc w:val="left"/>
        <w:rPr>
          <w:rFonts w:ascii="Calibri Light" w:hAnsi="Calibri Light" w:cstheme="minorHAnsi"/>
          <w:b w:val="0"/>
          <w:bCs w:val="0"/>
          <w:sz w:val="22"/>
          <w:szCs w:val="22"/>
        </w:rPr>
      </w:pPr>
      <w:r w:rsidRPr="00E1597A">
        <w:rPr>
          <w:rFonts w:ascii="Calibri Light" w:hAnsi="Calibri Light" w:cstheme="minorHAnsi"/>
          <w:b w:val="0"/>
          <w:bCs w:val="0"/>
          <w:sz w:val="22"/>
          <w:szCs w:val="22"/>
        </w:rPr>
        <w:t xml:space="preserve"> - zakupu płynu do spryskiwaczy;</w:t>
      </w:r>
    </w:p>
    <w:p w14:paraId="3EE112D1" w14:textId="25F24A6D" w:rsidR="00F7554C" w:rsidRPr="00E1597A" w:rsidRDefault="00F7554C" w:rsidP="00B213A6">
      <w:pPr>
        <w:pStyle w:val="Tekstpodstawowywcity"/>
        <w:tabs>
          <w:tab w:val="left" w:pos="0"/>
        </w:tabs>
        <w:spacing w:line="276" w:lineRule="auto"/>
        <w:jc w:val="left"/>
        <w:rPr>
          <w:rFonts w:ascii="Calibri Light" w:hAnsi="Calibri Light" w:cstheme="minorHAnsi"/>
          <w:b w:val="0"/>
          <w:bCs w:val="0"/>
          <w:sz w:val="22"/>
          <w:szCs w:val="22"/>
        </w:rPr>
      </w:pPr>
      <w:r w:rsidRPr="00E1597A">
        <w:rPr>
          <w:rFonts w:ascii="Calibri Light" w:hAnsi="Calibri Light" w:cstheme="minorHAnsi"/>
          <w:b w:val="0"/>
          <w:bCs w:val="0"/>
          <w:sz w:val="22"/>
          <w:szCs w:val="22"/>
        </w:rPr>
        <w:t xml:space="preserve"> - utrzymania pojazd</w:t>
      </w:r>
      <w:r w:rsidR="00E1597A">
        <w:rPr>
          <w:rFonts w:ascii="Calibri Light" w:hAnsi="Calibri Light" w:cstheme="minorHAnsi"/>
          <w:b w:val="0"/>
          <w:bCs w:val="0"/>
          <w:sz w:val="22"/>
          <w:szCs w:val="22"/>
        </w:rPr>
        <w:t>u</w:t>
      </w:r>
      <w:r w:rsidRPr="00E1597A">
        <w:rPr>
          <w:rFonts w:ascii="Calibri Light" w:hAnsi="Calibri Light" w:cstheme="minorHAnsi"/>
          <w:b w:val="0"/>
          <w:bCs w:val="0"/>
          <w:sz w:val="22"/>
          <w:szCs w:val="22"/>
        </w:rPr>
        <w:t xml:space="preserve"> w czystości w tym: mycie, czyszczenie wnętrza pojazd</w:t>
      </w:r>
      <w:r w:rsidR="00E1597A">
        <w:rPr>
          <w:rFonts w:ascii="Calibri Light" w:hAnsi="Calibri Light" w:cstheme="minorHAnsi"/>
          <w:b w:val="0"/>
          <w:bCs w:val="0"/>
          <w:sz w:val="22"/>
          <w:szCs w:val="22"/>
        </w:rPr>
        <w:t>u</w:t>
      </w:r>
      <w:r w:rsidRPr="00E1597A">
        <w:rPr>
          <w:rFonts w:ascii="Calibri Light" w:hAnsi="Calibri Light" w:cstheme="minorHAnsi"/>
          <w:b w:val="0"/>
          <w:bCs w:val="0"/>
          <w:sz w:val="22"/>
          <w:szCs w:val="22"/>
        </w:rPr>
        <w:t>;</w:t>
      </w:r>
    </w:p>
    <w:p w14:paraId="5B9BBFBB" w14:textId="77777777" w:rsidR="00F7554C" w:rsidRPr="00E1597A" w:rsidRDefault="00F7554C" w:rsidP="00B213A6">
      <w:pPr>
        <w:pStyle w:val="Tekstpodstawowywcity"/>
        <w:tabs>
          <w:tab w:val="left" w:pos="0"/>
        </w:tabs>
        <w:spacing w:line="276" w:lineRule="auto"/>
        <w:jc w:val="left"/>
        <w:rPr>
          <w:rFonts w:ascii="Calibri Light" w:hAnsi="Calibri Light" w:cstheme="minorHAnsi"/>
          <w:b w:val="0"/>
          <w:bCs w:val="0"/>
          <w:sz w:val="22"/>
          <w:szCs w:val="22"/>
        </w:rPr>
      </w:pPr>
      <w:r w:rsidRPr="00E1597A">
        <w:rPr>
          <w:rFonts w:ascii="Calibri Light" w:hAnsi="Calibri Light" w:cstheme="minorHAnsi"/>
          <w:b w:val="0"/>
          <w:bCs w:val="0"/>
          <w:sz w:val="22"/>
          <w:szCs w:val="22"/>
        </w:rPr>
        <w:t xml:space="preserve"> - opłat za korzystanie z autostrad i parkingów;</w:t>
      </w:r>
    </w:p>
    <w:p w14:paraId="011740AE" w14:textId="77777777" w:rsidR="00F7554C" w:rsidRPr="00E1597A" w:rsidRDefault="00F7554C" w:rsidP="00B213A6">
      <w:pPr>
        <w:pStyle w:val="Tekstpodstawowywcity"/>
        <w:tabs>
          <w:tab w:val="left" w:pos="0"/>
        </w:tabs>
        <w:spacing w:line="276" w:lineRule="auto"/>
        <w:jc w:val="left"/>
        <w:rPr>
          <w:rFonts w:ascii="Calibri Light" w:hAnsi="Calibri Light" w:cstheme="minorHAnsi"/>
          <w:b w:val="0"/>
          <w:bCs w:val="0"/>
          <w:sz w:val="22"/>
          <w:szCs w:val="22"/>
        </w:rPr>
      </w:pPr>
      <w:r w:rsidRPr="00E1597A">
        <w:rPr>
          <w:rFonts w:ascii="Calibri Light" w:hAnsi="Calibri Light" w:cstheme="minorHAnsi"/>
          <w:b w:val="0"/>
          <w:bCs w:val="0"/>
          <w:sz w:val="22"/>
          <w:szCs w:val="22"/>
        </w:rPr>
        <w:t xml:space="preserve"> - opłat za mandaty karne;</w:t>
      </w:r>
    </w:p>
    <w:p w14:paraId="274DB3E2" w14:textId="1DB232D8" w:rsidR="00724403" w:rsidRPr="00E1597A" w:rsidRDefault="00E1597A" w:rsidP="00B213A6">
      <w:pPr>
        <w:pStyle w:val="Tekstpodstawowywcity"/>
        <w:tabs>
          <w:tab w:val="left" w:pos="0"/>
        </w:tabs>
        <w:spacing w:line="276" w:lineRule="auto"/>
        <w:jc w:val="left"/>
        <w:rPr>
          <w:rFonts w:ascii="Calibri Light" w:hAnsi="Calibri Light" w:cstheme="minorHAnsi"/>
          <w:b w:val="0"/>
          <w:bCs w:val="0"/>
          <w:sz w:val="22"/>
          <w:szCs w:val="22"/>
        </w:rPr>
      </w:pPr>
      <w:r>
        <w:rPr>
          <w:rFonts w:ascii="Calibri Light" w:hAnsi="Calibri Light" w:cstheme="minorHAnsi"/>
          <w:b w:val="0"/>
          <w:bCs w:val="0"/>
          <w:sz w:val="22"/>
          <w:szCs w:val="22"/>
        </w:rPr>
        <w:t xml:space="preserve"> - kosztów garażowania pojazdu</w:t>
      </w:r>
      <w:r w:rsidR="00F7554C" w:rsidRPr="00E1597A">
        <w:rPr>
          <w:rFonts w:ascii="Calibri Light" w:hAnsi="Calibri Light" w:cstheme="minorHAnsi"/>
          <w:b w:val="0"/>
          <w:bCs w:val="0"/>
          <w:sz w:val="22"/>
          <w:szCs w:val="22"/>
        </w:rPr>
        <w:t xml:space="preserve">.      </w:t>
      </w:r>
    </w:p>
    <w:p w14:paraId="73FC9EFA" w14:textId="4AD3127F" w:rsidR="00F7554C" w:rsidRPr="00EF3E73" w:rsidRDefault="00724403" w:rsidP="00B213A6">
      <w:pPr>
        <w:pStyle w:val="Tekstpodstawowywcity"/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3013AD">
        <w:rPr>
          <w:rFonts w:ascii="Calibri Light" w:hAnsi="Calibri Light" w:cstheme="minorHAnsi"/>
          <w:bCs w:val="0"/>
          <w:sz w:val="22"/>
          <w:szCs w:val="22"/>
        </w:rPr>
        <w:t>1</w:t>
      </w:r>
      <w:r w:rsidR="00AF7772" w:rsidRPr="003013AD">
        <w:rPr>
          <w:rFonts w:ascii="Calibri Light" w:hAnsi="Calibri Light" w:cstheme="minorHAnsi"/>
          <w:bCs w:val="0"/>
          <w:sz w:val="22"/>
          <w:szCs w:val="22"/>
        </w:rPr>
        <w:t>6</w:t>
      </w:r>
      <w:r w:rsidRPr="003013AD">
        <w:rPr>
          <w:rFonts w:ascii="Calibri Light" w:hAnsi="Calibri Light" w:cstheme="minorHAnsi"/>
          <w:bCs w:val="0"/>
          <w:sz w:val="22"/>
          <w:szCs w:val="22"/>
        </w:rPr>
        <w:t xml:space="preserve">. </w:t>
      </w:r>
      <w:r w:rsidR="008B4EAC">
        <w:rPr>
          <w:rFonts w:ascii="Calibri Light" w:eastAsiaTheme="minorHAnsi" w:hAnsi="Calibri Light" w:cs="Calibri Light"/>
          <w:color w:val="000000"/>
          <w:sz w:val="22"/>
          <w:szCs w:val="22"/>
          <w:lang w:eastAsia="en-US"/>
        </w:rPr>
        <w:t>Zamawiający zobowiązany jest do po</w:t>
      </w:r>
      <w:bookmarkStart w:id="0" w:name="_GoBack"/>
      <w:bookmarkEnd w:id="0"/>
      <w:r w:rsidR="008B4EAC">
        <w:rPr>
          <w:rFonts w:ascii="Calibri Light" w:eastAsiaTheme="minorHAnsi" w:hAnsi="Calibri Light" w:cs="Calibri Light"/>
          <w:color w:val="000000"/>
          <w:sz w:val="22"/>
          <w:szCs w:val="22"/>
          <w:lang w:eastAsia="en-US"/>
        </w:rPr>
        <w:t>noszenia stałych miesięcznych opłat za najem przez okres 36 m-</w:t>
      </w:r>
      <w:proofErr w:type="spellStart"/>
      <w:r w:rsidR="008B4EAC">
        <w:rPr>
          <w:rFonts w:ascii="Calibri Light" w:eastAsiaTheme="minorHAnsi" w:hAnsi="Calibri Light" w:cs="Calibri Light"/>
          <w:color w:val="000000"/>
          <w:sz w:val="22"/>
          <w:szCs w:val="22"/>
          <w:lang w:eastAsia="en-US"/>
        </w:rPr>
        <w:t>cy</w:t>
      </w:r>
      <w:proofErr w:type="spellEnd"/>
      <w:r w:rsidR="008B4EAC">
        <w:rPr>
          <w:rFonts w:ascii="Calibri Light" w:eastAsiaTheme="minorHAnsi" w:hAnsi="Calibri Light" w:cs="Calibri Light"/>
          <w:color w:val="000000"/>
          <w:sz w:val="22"/>
          <w:szCs w:val="22"/>
          <w:lang w:eastAsia="en-US"/>
        </w:rPr>
        <w:t xml:space="preserve">. Zamawiający może ponieść dodatkowe opłaty wyłącznie z tytułu przekroczenia limitu kilometrów określonych w OPZ – zgodnie z ceną zaproponowaną w Załączniku nr 2 - Formularzu ofertowym. Zamawiający nie jest zobowiązany do wnoszenia żadnych dodatkowych opłat m. in. za szkodowość czy opłat manipulacyjnych oraz prowizji </w:t>
      </w:r>
      <w:r w:rsidR="008B4EAC" w:rsidRPr="008B4EAC">
        <w:rPr>
          <w:rFonts w:ascii="Calibri Light" w:eastAsiaTheme="minorHAnsi" w:hAnsi="Calibri Light" w:cs="Calibri Light"/>
          <w:bCs w:val="0"/>
          <w:color w:val="000000"/>
          <w:sz w:val="22"/>
          <w:szCs w:val="22"/>
          <w:lang w:eastAsia="en-US"/>
        </w:rPr>
        <w:t>za wyjątkiem</w:t>
      </w:r>
      <w:r w:rsidR="008B4EAC">
        <w:rPr>
          <w:rFonts w:ascii="Calibri Light" w:eastAsiaTheme="minorHAnsi" w:hAnsi="Calibri Light" w:cs="Calibri Light"/>
          <w:color w:val="000000"/>
          <w:sz w:val="22"/>
          <w:szCs w:val="22"/>
          <w:lang w:eastAsia="en-US"/>
        </w:rPr>
        <w:t xml:space="preserve"> opłaty za ponadnormatywne zużycie.   </w:t>
      </w:r>
    </w:p>
    <w:p w14:paraId="055D2699" w14:textId="5A6E9EA0" w:rsidR="00AF7772" w:rsidRDefault="00F7554C" w:rsidP="00F7554C">
      <w:pPr>
        <w:tabs>
          <w:tab w:val="left" w:pos="1168"/>
        </w:tabs>
        <w:rPr>
          <w:rFonts w:ascii="Calibri Light" w:hAnsi="Calibri Light"/>
          <w:b/>
          <w:bCs/>
          <w:sz w:val="22"/>
          <w:szCs w:val="22"/>
        </w:rPr>
      </w:pPr>
      <w:r w:rsidRPr="00E1597A">
        <w:rPr>
          <w:rFonts w:ascii="Calibri Light" w:hAnsi="Calibri Light"/>
          <w:b/>
          <w:bCs/>
          <w:sz w:val="22"/>
          <w:szCs w:val="22"/>
        </w:rPr>
        <w:lastRenderedPageBreak/>
        <w:tab/>
      </w:r>
    </w:p>
    <w:p w14:paraId="60C8560F" w14:textId="56BDD176" w:rsidR="00AF7772" w:rsidRDefault="00AF7772" w:rsidP="00AF7772">
      <w:pPr>
        <w:rPr>
          <w:rFonts w:ascii="Calibri Light" w:hAnsi="Calibri Light"/>
          <w:sz w:val="22"/>
          <w:szCs w:val="22"/>
        </w:rPr>
      </w:pPr>
    </w:p>
    <w:p w14:paraId="3C17009F" w14:textId="39B33588" w:rsidR="00A302AE" w:rsidRPr="00160036" w:rsidRDefault="002B5904" w:rsidP="002164F1">
      <w:pPr>
        <w:pStyle w:val="Tekstpodstawowywcity"/>
        <w:spacing w:line="276" w:lineRule="auto"/>
        <w:jc w:val="both"/>
        <w:rPr>
          <w:rFonts w:ascii="Calibri Light" w:hAnsi="Calibri Light" w:cstheme="minorHAnsi"/>
          <w:bCs w:val="0"/>
          <w:sz w:val="22"/>
          <w:szCs w:val="22"/>
        </w:rPr>
      </w:pPr>
      <w:r w:rsidRPr="00160036">
        <w:rPr>
          <w:rFonts w:ascii="Calibri Light" w:hAnsi="Calibri Light" w:cstheme="minorHAnsi"/>
          <w:bCs w:val="0"/>
          <w:sz w:val="22"/>
          <w:szCs w:val="22"/>
        </w:rPr>
        <w:t>B. ZAKRES ŚWIADCZEŃ</w:t>
      </w:r>
    </w:p>
    <w:p w14:paraId="0D139A12" w14:textId="3307E28B" w:rsidR="00332E48" w:rsidRPr="00160036" w:rsidRDefault="00160036" w:rsidP="002164F1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1. </w:t>
      </w:r>
      <w:r w:rsidR="00332E48" w:rsidRPr="00160036">
        <w:rPr>
          <w:rFonts w:ascii="Calibri Light" w:eastAsiaTheme="minorHAnsi" w:hAnsi="Calibri Light" w:cstheme="minorHAnsi"/>
          <w:sz w:val="22"/>
          <w:szCs w:val="22"/>
          <w:lang w:eastAsia="en-US"/>
        </w:rPr>
        <w:t>Miesięczna opłata dla każdego pojazdu pokrywa, oprócz miesięcznej opłaty za używanie pojazdu</w:t>
      </w:r>
      <w:r w:rsidR="004A4AC9" w:rsidRPr="00160036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</w:t>
      </w:r>
      <w:r w:rsidR="00940C7B" w:rsidRPr="00160036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na terenie Rzeczypospolitej Polskiej oraz </w:t>
      </w:r>
      <w:r w:rsidR="00A33B29" w:rsidRPr="00160036">
        <w:rPr>
          <w:rFonts w:ascii="Calibri Light" w:eastAsiaTheme="minorHAnsi" w:hAnsi="Calibri Light" w:cstheme="minorHAnsi"/>
          <w:sz w:val="22"/>
          <w:szCs w:val="22"/>
          <w:lang w:eastAsia="en-US"/>
        </w:rPr>
        <w:t>Unii Europejskiej</w:t>
      </w: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</w:t>
      </w:r>
      <w:r w:rsidR="00332E48" w:rsidRPr="00160036">
        <w:rPr>
          <w:rFonts w:ascii="Calibri Light" w:eastAsiaTheme="minorHAnsi" w:hAnsi="Calibri Light" w:cstheme="minorHAnsi"/>
          <w:sz w:val="22"/>
          <w:szCs w:val="22"/>
          <w:lang w:eastAsia="en-US"/>
        </w:rPr>
        <w:t>następujące świadczenia:</w:t>
      </w:r>
    </w:p>
    <w:p w14:paraId="4775C908" w14:textId="1DC023F7" w:rsidR="004A4AC9" w:rsidRPr="00160036" w:rsidRDefault="00160036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>a) o</w:t>
      </w:r>
      <w:r w:rsidR="00332E48" w:rsidRPr="00160036">
        <w:rPr>
          <w:rFonts w:ascii="Calibri Light" w:eastAsiaTheme="minorHAnsi" w:hAnsi="Calibri Light" w:cstheme="minorHAnsi"/>
          <w:sz w:val="22"/>
          <w:szCs w:val="22"/>
          <w:lang w:eastAsia="en-US"/>
        </w:rPr>
        <w:t>bowiązkowe ubezpieczenie od odpowiedzialności cywilnej (zwane również „Ubezpieczeniem</w:t>
      </w:r>
      <w:r w:rsidR="00FC47F8" w:rsidRPr="00160036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</w:t>
      </w:r>
      <w:r w:rsidR="00332E48" w:rsidRPr="00160036">
        <w:rPr>
          <w:rFonts w:ascii="Calibri Light" w:eastAsiaTheme="minorHAnsi" w:hAnsi="Calibri Light" w:cstheme="minorHAnsi"/>
          <w:sz w:val="22"/>
          <w:szCs w:val="22"/>
          <w:lang w:eastAsia="en-US"/>
        </w:rPr>
        <w:t>OC”);</w:t>
      </w:r>
    </w:p>
    <w:p w14:paraId="17D380D7" w14:textId="2D310C78" w:rsidR="00332E48" w:rsidRPr="00160036" w:rsidRDefault="00160036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>b) u</w:t>
      </w:r>
      <w:r w:rsidR="00332E48" w:rsidRPr="00160036">
        <w:rPr>
          <w:rFonts w:ascii="Calibri Light" w:eastAsiaTheme="minorHAnsi" w:hAnsi="Calibri Light" w:cstheme="minorHAnsi"/>
          <w:sz w:val="22"/>
          <w:szCs w:val="22"/>
          <w:lang w:eastAsia="en-US"/>
        </w:rPr>
        <w:t>bezpieczenie od utraty lub uszkodzenia pojazdu (zwane również „Ubezpieczeniem Autocasco”</w:t>
      </w:r>
      <w:r w:rsidR="004A4AC9" w:rsidRPr="00160036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</w:t>
      </w:r>
      <w:r w:rsidR="00332E48" w:rsidRPr="00160036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lub „Ubezpieczeniem AC”) </w:t>
      </w:r>
      <w:r w:rsidR="00A33B29" w:rsidRPr="00160036">
        <w:rPr>
          <w:rFonts w:ascii="Calibri Light" w:eastAsiaTheme="minorHAnsi" w:hAnsi="Calibri Light" w:cstheme="minorHAnsi"/>
          <w:b/>
          <w:sz w:val="22"/>
          <w:szCs w:val="22"/>
          <w:lang w:eastAsia="en-US"/>
        </w:rPr>
        <w:t>bez udziału własnego</w:t>
      </w:r>
      <w:r w:rsidR="00332E48" w:rsidRPr="00160036">
        <w:rPr>
          <w:rFonts w:ascii="Calibri Light" w:eastAsiaTheme="minorHAnsi" w:hAnsi="Calibri Light" w:cstheme="minorHAnsi"/>
          <w:sz w:val="22"/>
          <w:szCs w:val="22"/>
          <w:lang w:eastAsia="en-US"/>
        </w:rPr>
        <w:t>;</w:t>
      </w:r>
    </w:p>
    <w:p w14:paraId="62A97BA7" w14:textId="5C525066" w:rsidR="00160036" w:rsidRDefault="00160036" w:rsidP="00C670DA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>c) u</w:t>
      </w:r>
      <w:r w:rsidR="00332E48" w:rsidRPr="00160036">
        <w:rPr>
          <w:rFonts w:ascii="Calibri Light" w:eastAsiaTheme="minorHAnsi" w:hAnsi="Calibri Light" w:cstheme="minorHAnsi"/>
          <w:sz w:val="22"/>
          <w:szCs w:val="22"/>
          <w:lang w:eastAsia="en-US"/>
        </w:rPr>
        <w:t>bezpieczenie od następstw nieszczęśliwych wypadków NNW (min. 10.000 PLN</w:t>
      </w:r>
      <w:r w:rsidR="00C80A33" w:rsidRPr="00160036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na jeden pojazd</w:t>
      </w:r>
      <w:r w:rsidR="00332E48" w:rsidRPr="00160036">
        <w:rPr>
          <w:rFonts w:ascii="Calibri Light" w:eastAsiaTheme="minorHAnsi" w:hAnsi="Calibri Light" w:cstheme="minorHAnsi"/>
          <w:sz w:val="22"/>
          <w:szCs w:val="22"/>
          <w:lang w:eastAsia="en-US"/>
        </w:rPr>
        <w:t>)</w:t>
      </w: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>.</w:t>
      </w:r>
    </w:p>
    <w:p w14:paraId="03895AE7" w14:textId="3916323E" w:rsidR="00332E48" w:rsidRPr="00160036" w:rsidRDefault="00160036" w:rsidP="00C670DA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>d) l</w:t>
      </w:r>
      <w:r w:rsidR="00332E48" w:rsidRPr="00160036">
        <w:rPr>
          <w:rFonts w:ascii="Calibri Light" w:eastAsiaTheme="minorHAnsi" w:hAnsi="Calibri Light" w:cstheme="minorHAnsi"/>
          <w:sz w:val="22"/>
          <w:szCs w:val="22"/>
          <w:lang w:eastAsia="en-US"/>
        </w:rPr>
        <w:t>ikwidacj</w:t>
      </w: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>ę</w:t>
      </w:r>
      <w:r w:rsidR="00332E48" w:rsidRPr="00160036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szkód komunikacyjnych przez Wykonawcę;</w:t>
      </w:r>
    </w:p>
    <w:p w14:paraId="47710A70" w14:textId="691B433E" w:rsidR="00332E48" w:rsidRPr="00160036" w:rsidRDefault="00160036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>e) u</w:t>
      </w:r>
      <w:r w:rsidR="00332E48" w:rsidRPr="00160036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sługę </w:t>
      </w:r>
      <w:r w:rsidR="00121FF5" w:rsidRPr="00160036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zabezpieczenia </w:t>
      </w:r>
      <w:r w:rsidR="006B6A16" w:rsidRPr="00160036">
        <w:rPr>
          <w:rFonts w:ascii="Calibri Light" w:eastAsiaTheme="minorHAnsi" w:hAnsi="Calibri Light" w:cstheme="minorHAnsi"/>
          <w:b/>
          <w:sz w:val="22"/>
          <w:szCs w:val="22"/>
          <w:lang w:eastAsia="en-US"/>
        </w:rPr>
        <w:t>nielimitowanego</w:t>
      </w:r>
      <w:r w:rsidR="006B6A16" w:rsidRPr="00160036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</w:t>
      </w:r>
      <w:r w:rsidR="00332E48" w:rsidRPr="00160036">
        <w:rPr>
          <w:rFonts w:ascii="Calibri Light" w:eastAsiaTheme="minorHAnsi" w:hAnsi="Calibri Light" w:cstheme="minorHAnsi"/>
          <w:sz w:val="22"/>
          <w:szCs w:val="22"/>
          <w:lang w:eastAsia="en-US"/>
        </w:rPr>
        <w:t>pojazdu zastępczego;</w:t>
      </w:r>
      <w:r w:rsidR="00121FF5" w:rsidRPr="00160036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</w:t>
      </w:r>
    </w:p>
    <w:p w14:paraId="56AA3F35" w14:textId="5813547F" w:rsidR="00332E48" w:rsidRPr="00160036" w:rsidRDefault="00160036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>f) p</w:t>
      </w:r>
      <w:r w:rsidR="00332E48" w:rsidRPr="00160036">
        <w:rPr>
          <w:rFonts w:ascii="Calibri Light" w:eastAsiaTheme="minorHAnsi" w:hAnsi="Calibri Light" w:cstheme="minorHAnsi"/>
          <w:sz w:val="22"/>
          <w:szCs w:val="22"/>
          <w:lang w:eastAsia="en-US"/>
        </w:rPr>
        <w:t>rzeglądy techniczne</w:t>
      </w:r>
      <w:r w:rsidR="00D7046F" w:rsidRPr="00160036">
        <w:rPr>
          <w:rFonts w:ascii="Calibri Light" w:eastAsiaTheme="minorHAnsi" w:hAnsi="Calibri Light" w:cstheme="minorHAnsi"/>
          <w:sz w:val="22"/>
          <w:szCs w:val="22"/>
          <w:lang w:eastAsia="en-US"/>
        </w:rPr>
        <w:t>, okresowe przeglądy serwisowe</w:t>
      </w:r>
      <w:r w:rsidR="00332E48" w:rsidRPr="00160036">
        <w:rPr>
          <w:rFonts w:ascii="Calibri Light" w:eastAsiaTheme="minorHAnsi" w:hAnsi="Calibri Light" w:cstheme="minorHAnsi"/>
          <w:sz w:val="22"/>
          <w:szCs w:val="22"/>
          <w:lang w:eastAsia="en-US"/>
        </w:rPr>
        <w:t>, naprawy, wymiany i naprawy opon</w:t>
      </w:r>
      <w:r w:rsidR="00D7046F" w:rsidRPr="00160036">
        <w:rPr>
          <w:rFonts w:ascii="Calibri Light" w:eastAsiaTheme="minorHAnsi" w:hAnsi="Calibri Light" w:cstheme="minorHAnsi"/>
          <w:sz w:val="22"/>
          <w:szCs w:val="22"/>
          <w:lang w:eastAsia="en-US"/>
        </w:rPr>
        <w:t>, uzupełnianie płynów eksploatacyjnych (oleje silnikowe, płyn chłodzący, płyn hamulcowy)</w:t>
      </w:r>
      <w:r w:rsidR="00332E48" w:rsidRPr="00160036">
        <w:rPr>
          <w:rFonts w:ascii="Calibri Light" w:eastAsiaTheme="minorHAnsi" w:hAnsi="Calibri Light" w:cstheme="minorHAnsi"/>
          <w:sz w:val="22"/>
          <w:szCs w:val="22"/>
          <w:lang w:eastAsia="en-US"/>
        </w:rPr>
        <w:t>;</w:t>
      </w:r>
    </w:p>
    <w:p w14:paraId="5C47A9E5" w14:textId="6B752997" w:rsidR="00332E48" w:rsidRDefault="00160036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>g) p</w:t>
      </w:r>
      <w:r w:rsidR="00332E48" w:rsidRPr="00160036">
        <w:rPr>
          <w:rFonts w:ascii="Calibri Light" w:eastAsiaTheme="minorHAnsi" w:hAnsi="Calibri Light" w:cstheme="minorHAnsi"/>
          <w:sz w:val="22"/>
          <w:szCs w:val="22"/>
          <w:lang w:eastAsia="en-US"/>
        </w:rPr>
        <w:t>omoc drogow</w:t>
      </w: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>ą</w:t>
      </w:r>
      <w:r w:rsid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(Assistance) 24/7;</w:t>
      </w:r>
    </w:p>
    <w:p w14:paraId="08C978B9" w14:textId="7534C5C3" w:rsidR="0014746C" w:rsidRPr="0014746C" w:rsidRDefault="0014746C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h) </w:t>
      </w:r>
      <w:r w:rsidRPr="0014746C">
        <w:rPr>
          <w:rFonts w:ascii="Calibri Light" w:hAnsi="Calibri Light" w:cs="Arial"/>
          <w:bCs/>
          <w:sz w:val="22"/>
          <w:szCs w:val="22"/>
        </w:rPr>
        <w:t>ab</w:t>
      </w:r>
      <w:r>
        <w:rPr>
          <w:rFonts w:ascii="Calibri Light" w:hAnsi="Calibri Light" w:cs="Arial"/>
          <w:bCs/>
          <w:sz w:val="22"/>
          <w:szCs w:val="22"/>
        </w:rPr>
        <w:t>o</w:t>
      </w:r>
      <w:r w:rsidRPr="0014746C">
        <w:rPr>
          <w:rFonts w:ascii="Calibri Light" w:hAnsi="Calibri Light" w:cs="Arial"/>
          <w:bCs/>
          <w:sz w:val="22"/>
          <w:szCs w:val="22"/>
        </w:rPr>
        <w:t>nament radiowo-telewizyjny za cały okres trwania umowy.</w:t>
      </w:r>
    </w:p>
    <w:p w14:paraId="09F9E78A" w14:textId="37EC93B3" w:rsidR="003265F7" w:rsidRPr="00160036" w:rsidRDefault="00687460" w:rsidP="002164F1">
      <w:pPr>
        <w:pStyle w:val="Tekstpodstawowywcity"/>
        <w:spacing w:line="276" w:lineRule="auto"/>
        <w:ind w:left="284" w:hanging="284"/>
        <w:jc w:val="both"/>
        <w:rPr>
          <w:rFonts w:ascii="Calibri Light" w:hAnsi="Calibri Light" w:cstheme="minorHAnsi"/>
          <w:b w:val="0"/>
          <w:bCs w:val="0"/>
          <w:sz w:val="22"/>
          <w:szCs w:val="22"/>
        </w:rPr>
      </w:pPr>
      <w:r>
        <w:rPr>
          <w:rFonts w:ascii="Calibri Light" w:eastAsiaTheme="minorHAnsi" w:hAnsi="Calibri Light" w:cstheme="minorHAnsi"/>
          <w:b w:val="0"/>
          <w:bCs w:val="0"/>
          <w:sz w:val="22"/>
          <w:szCs w:val="22"/>
          <w:lang w:eastAsia="en-US"/>
        </w:rPr>
        <w:t>2</w:t>
      </w:r>
      <w:r w:rsidR="005E52C5" w:rsidRPr="00160036">
        <w:rPr>
          <w:rFonts w:ascii="Calibri Light" w:eastAsiaTheme="minorHAnsi" w:hAnsi="Calibri Light" w:cstheme="minorHAnsi"/>
          <w:b w:val="0"/>
          <w:bCs w:val="0"/>
          <w:sz w:val="22"/>
          <w:szCs w:val="22"/>
          <w:lang w:eastAsia="en-US"/>
        </w:rPr>
        <w:t>.</w:t>
      </w:r>
      <w:r w:rsidR="00FF2515" w:rsidRPr="00160036">
        <w:rPr>
          <w:rFonts w:ascii="Calibri Light" w:eastAsiaTheme="minorHAnsi" w:hAnsi="Calibri Light" w:cstheme="minorHAnsi"/>
          <w:b w:val="0"/>
          <w:bCs w:val="0"/>
          <w:sz w:val="22"/>
          <w:szCs w:val="22"/>
          <w:lang w:eastAsia="en-US"/>
        </w:rPr>
        <w:t xml:space="preserve"> </w:t>
      </w:r>
      <w:r w:rsidR="005E52C5" w:rsidRPr="00160036">
        <w:rPr>
          <w:rFonts w:ascii="Calibri Light" w:hAnsi="Calibri Light" w:cstheme="minorHAnsi"/>
          <w:b w:val="0"/>
          <w:bCs w:val="0"/>
          <w:sz w:val="22"/>
          <w:szCs w:val="22"/>
        </w:rPr>
        <w:t>Wykonawca uwzględni w cenie</w:t>
      </w:r>
      <w:r w:rsidR="00BE0D2A" w:rsidRPr="00160036">
        <w:rPr>
          <w:rFonts w:ascii="Calibri Light" w:hAnsi="Calibri Light" w:cstheme="minorHAnsi"/>
          <w:b w:val="0"/>
          <w:bCs w:val="0"/>
          <w:sz w:val="22"/>
          <w:szCs w:val="22"/>
        </w:rPr>
        <w:t xml:space="preserve"> następujące</w:t>
      </w:r>
      <w:r w:rsidR="005E52C5" w:rsidRPr="00160036">
        <w:rPr>
          <w:rFonts w:ascii="Calibri Light" w:hAnsi="Calibri Light" w:cstheme="minorHAnsi"/>
          <w:b w:val="0"/>
          <w:bCs w:val="0"/>
          <w:sz w:val="22"/>
          <w:szCs w:val="22"/>
        </w:rPr>
        <w:t xml:space="preserve"> limit</w:t>
      </w:r>
      <w:r w:rsidR="003265F7" w:rsidRPr="00160036">
        <w:rPr>
          <w:rFonts w:ascii="Calibri Light" w:hAnsi="Calibri Light" w:cstheme="minorHAnsi"/>
          <w:b w:val="0"/>
          <w:bCs w:val="0"/>
          <w:sz w:val="22"/>
          <w:szCs w:val="22"/>
        </w:rPr>
        <w:t>y</w:t>
      </w:r>
      <w:r w:rsidR="005E52C5" w:rsidRPr="00160036">
        <w:rPr>
          <w:rFonts w:ascii="Calibri Light" w:hAnsi="Calibri Light" w:cstheme="minorHAnsi"/>
          <w:b w:val="0"/>
          <w:bCs w:val="0"/>
          <w:sz w:val="22"/>
          <w:szCs w:val="22"/>
        </w:rPr>
        <w:t xml:space="preserve"> przebiegu (</w:t>
      </w:r>
      <w:r w:rsidR="00F7554C" w:rsidRPr="00160036">
        <w:rPr>
          <w:rFonts w:ascii="Calibri Light" w:hAnsi="Calibri Light" w:cstheme="minorHAnsi"/>
          <w:b w:val="0"/>
          <w:bCs w:val="0"/>
          <w:sz w:val="22"/>
          <w:szCs w:val="22"/>
        </w:rPr>
        <w:t>woln</w:t>
      </w:r>
      <w:r>
        <w:rPr>
          <w:rFonts w:ascii="Calibri Light" w:hAnsi="Calibri Light" w:cstheme="minorHAnsi"/>
          <w:b w:val="0"/>
          <w:bCs w:val="0"/>
          <w:sz w:val="22"/>
          <w:szCs w:val="22"/>
        </w:rPr>
        <w:t>e</w:t>
      </w:r>
      <w:r w:rsidR="00F7554C" w:rsidRPr="00160036">
        <w:rPr>
          <w:rFonts w:ascii="Calibri Light" w:hAnsi="Calibri Light" w:cstheme="minorHAnsi"/>
          <w:b w:val="0"/>
          <w:bCs w:val="0"/>
          <w:sz w:val="22"/>
          <w:szCs w:val="22"/>
        </w:rPr>
        <w:t xml:space="preserve"> od dodatkowych opłat)</w:t>
      </w:r>
      <w:r w:rsidR="003265F7" w:rsidRPr="00160036">
        <w:rPr>
          <w:rFonts w:ascii="Calibri Light" w:hAnsi="Calibri Light" w:cstheme="minorHAnsi"/>
          <w:b w:val="0"/>
          <w:bCs w:val="0"/>
          <w:sz w:val="22"/>
          <w:szCs w:val="22"/>
        </w:rPr>
        <w:t>:</w:t>
      </w:r>
    </w:p>
    <w:p w14:paraId="6423C3D6" w14:textId="3ACCEFB5" w:rsidR="00B07EFD" w:rsidRPr="00160036" w:rsidRDefault="00F7554C" w:rsidP="00F7554C">
      <w:pPr>
        <w:pStyle w:val="Tekstpodstawowywcity"/>
        <w:spacing w:line="276" w:lineRule="auto"/>
        <w:ind w:left="284"/>
        <w:jc w:val="both"/>
        <w:rPr>
          <w:rFonts w:ascii="Calibri Light" w:hAnsi="Calibri Light" w:cstheme="minorHAnsi"/>
          <w:b w:val="0"/>
          <w:bCs w:val="0"/>
          <w:sz w:val="22"/>
          <w:szCs w:val="22"/>
        </w:rPr>
      </w:pPr>
      <w:r w:rsidRPr="00160036">
        <w:rPr>
          <w:rFonts w:ascii="Calibri Light" w:hAnsi="Calibri Light" w:cstheme="minorHAnsi"/>
          <w:b w:val="0"/>
          <w:bCs w:val="0"/>
          <w:sz w:val="22"/>
          <w:szCs w:val="22"/>
        </w:rPr>
        <w:t>- dla</w:t>
      </w:r>
      <w:r w:rsidR="00046169">
        <w:rPr>
          <w:rFonts w:ascii="Calibri Light" w:hAnsi="Calibri Light" w:cstheme="minorHAnsi"/>
          <w:b w:val="0"/>
          <w:bCs w:val="0"/>
          <w:sz w:val="22"/>
          <w:szCs w:val="22"/>
        </w:rPr>
        <w:t xml:space="preserve"> pojazdu nr 1 - </w:t>
      </w:r>
      <w:r w:rsidRPr="00160036">
        <w:rPr>
          <w:rFonts w:ascii="Calibri Light" w:hAnsi="Calibri Light" w:cstheme="minorHAnsi"/>
          <w:b w:val="0"/>
          <w:bCs w:val="0"/>
          <w:sz w:val="22"/>
          <w:szCs w:val="22"/>
        </w:rPr>
        <w:t xml:space="preserve"> samochodu</w:t>
      </w:r>
      <w:r w:rsidR="00B07EFD" w:rsidRPr="00160036">
        <w:rPr>
          <w:rFonts w:ascii="Calibri Light" w:hAnsi="Calibri Light" w:cstheme="minorHAnsi"/>
          <w:b w:val="0"/>
          <w:bCs w:val="0"/>
          <w:sz w:val="22"/>
          <w:szCs w:val="22"/>
        </w:rPr>
        <w:t xml:space="preserve"> D </w:t>
      </w:r>
      <w:r w:rsidR="00046169">
        <w:rPr>
          <w:rFonts w:ascii="Calibri Light" w:hAnsi="Calibri Light" w:cstheme="minorHAnsi"/>
          <w:b w:val="0"/>
          <w:bCs w:val="0"/>
          <w:sz w:val="22"/>
          <w:szCs w:val="22"/>
        </w:rPr>
        <w:t>–</w:t>
      </w:r>
      <w:r w:rsidR="00B07EFD" w:rsidRPr="00160036">
        <w:rPr>
          <w:rFonts w:ascii="Calibri Light" w:hAnsi="Calibri Light" w:cstheme="minorHAnsi"/>
          <w:b w:val="0"/>
          <w:bCs w:val="0"/>
          <w:sz w:val="22"/>
          <w:szCs w:val="22"/>
        </w:rPr>
        <w:t xml:space="preserve"> </w:t>
      </w:r>
      <w:r w:rsidR="00046169">
        <w:rPr>
          <w:rFonts w:ascii="Calibri Light" w:hAnsi="Calibri Light" w:cstheme="minorHAnsi"/>
          <w:b w:val="0"/>
          <w:bCs w:val="0"/>
          <w:sz w:val="22"/>
          <w:szCs w:val="22"/>
        </w:rPr>
        <w:t>58 500</w:t>
      </w:r>
      <w:r w:rsidRPr="00160036">
        <w:rPr>
          <w:rFonts w:ascii="Calibri Light" w:hAnsi="Calibri Light" w:cstheme="minorHAnsi"/>
          <w:b w:val="0"/>
          <w:bCs w:val="0"/>
          <w:sz w:val="22"/>
          <w:szCs w:val="22"/>
        </w:rPr>
        <w:t xml:space="preserve"> km w </w:t>
      </w:r>
      <w:r w:rsidR="00C10413" w:rsidRPr="00160036">
        <w:rPr>
          <w:rFonts w:ascii="Calibri Light" w:hAnsi="Calibri Light" w:cstheme="minorHAnsi"/>
          <w:b w:val="0"/>
          <w:bCs w:val="0"/>
          <w:sz w:val="22"/>
          <w:szCs w:val="22"/>
        </w:rPr>
        <w:t>okresie najmu tj. 36</w:t>
      </w:r>
      <w:r w:rsidRPr="00160036">
        <w:rPr>
          <w:rFonts w:ascii="Calibri Light" w:hAnsi="Calibri Light" w:cstheme="minorHAnsi"/>
          <w:b w:val="0"/>
          <w:bCs w:val="0"/>
          <w:sz w:val="22"/>
          <w:szCs w:val="22"/>
        </w:rPr>
        <w:t xml:space="preserve"> m-</w:t>
      </w:r>
      <w:proofErr w:type="spellStart"/>
      <w:r w:rsidRPr="00160036">
        <w:rPr>
          <w:rFonts w:ascii="Calibri Light" w:hAnsi="Calibri Light" w:cstheme="minorHAnsi"/>
          <w:b w:val="0"/>
          <w:bCs w:val="0"/>
          <w:sz w:val="22"/>
          <w:szCs w:val="22"/>
        </w:rPr>
        <w:t>cy</w:t>
      </w:r>
      <w:proofErr w:type="spellEnd"/>
      <w:r w:rsidR="00B07EFD" w:rsidRPr="00160036">
        <w:rPr>
          <w:rFonts w:ascii="Calibri Light" w:hAnsi="Calibri Light" w:cstheme="minorHAnsi"/>
          <w:b w:val="0"/>
          <w:bCs w:val="0"/>
          <w:sz w:val="22"/>
          <w:szCs w:val="22"/>
        </w:rPr>
        <w:t>;</w:t>
      </w:r>
    </w:p>
    <w:p w14:paraId="3731E8A1" w14:textId="64D040BC" w:rsidR="00F7554C" w:rsidRPr="00160036" w:rsidRDefault="00B3104B" w:rsidP="00DA646D">
      <w:pPr>
        <w:pStyle w:val="Tekstpodstawowywcity"/>
        <w:spacing w:line="276" w:lineRule="auto"/>
        <w:ind w:left="284"/>
        <w:jc w:val="both"/>
        <w:rPr>
          <w:rFonts w:ascii="Calibri Light" w:hAnsi="Calibri Light" w:cstheme="minorHAnsi"/>
          <w:b w:val="0"/>
          <w:bCs w:val="0"/>
          <w:sz w:val="22"/>
          <w:szCs w:val="22"/>
        </w:rPr>
      </w:pPr>
      <w:r w:rsidRPr="00160036">
        <w:rPr>
          <w:rFonts w:ascii="Calibri Light" w:hAnsi="Calibri Light" w:cstheme="minorHAnsi"/>
          <w:b w:val="0"/>
          <w:bCs w:val="0"/>
          <w:sz w:val="22"/>
          <w:szCs w:val="22"/>
        </w:rPr>
        <w:t xml:space="preserve">- dla </w:t>
      </w:r>
      <w:r w:rsidR="00046169">
        <w:rPr>
          <w:rFonts w:ascii="Calibri Light" w:hAnsi="Calibri Light" w:cstheme="minorHAnsi"/>
          <w:b w:val="0"/>
          <w:bCs w:val="0"/>
          <w:sz w:val="22"/>
          <w:szCs w:val="22"/>
        </w:rPr>
        <w:t xml:space="preserve">pojazdu nr 2 - </w:t>
      </w:r>
      <w:r w:rsidR="00046169" w:rsidRPr="00160036">
        <w:rPr>
          <w:rFonts w:ascii="Calibri Light" w:hAnsi="Calibri Light" w:cstheme="minorHAnsi"/>
          <w:b w:val="0"/>
          <w:bCs w:val="0"/>
          <w:sz w:val="22"/>
          <w:szCs w:val="22"/>
        </w:rPr>
        <w:t xml:space="preserve"> samochodu D </w:t>
      </w:r>
      <w:r w:rsidRPr="00160036">
        <w:rPr>
          <w:rFonts w:ascii="Calibri Light" w:hAnsi="Calibri Light" w:cstheme="minorHAnsi"/>
          <w:b w:val="0"/>
          <w:bCs w:val="0"/>
          <w:sz w:val="22"/>
          <w:szCs w:val="22"/>
        </w:rPr>
        <w:t xml:space="preserve">- </w:t>
      </w:r>
      <w:r w:rsidR="00C10413" w:rsidRPr="00160036">
        <w:rPr>
          <w:rFonts w:ascii="Calibri Light" w:hAnsi="Calibri Light" w:cstheme="minorHAnsi"/>
          <w:b w:val="0"/>
          <w:bCs w:val="0"/>
          <w:sz w:val="22"/>
          <w:szCs w:val="22"/>
        </w:rPr>
        <w:t>9</w:t>
      </w:r>
      <w:r w:rsidR="00B07EFD" w:rsidRPr="00160036">
        <w:rPr>
          <w:rFonts w:ascii="Calibri Light" w:hAnsi="Calibri Light" w:cstheme="minorHAnsi"/>
          <w:b w:val="0"/>
          <w:bCs w:val="0"/>
          <w:sz w:val="22"/>
          <w:szCs w:val="22"/>
        </w:rPr>
        <w:t xml:space="preserve">0 000 km w okresie najmu tj. </w:t>
      </w:r>
      <w:r w:rsidR="00C10413" w:rsidRPr="00160036">
        <w:rPr>
          <w:rFonts w:ascii="Calibri Light" w:hAnsi="Calibri Light" w:cstheme="minorHAnsi"/>
          <w:b w:val="0"/>
          <w:bCs w:val="0"/>
          <w:sz w:val="22"/>
          <w:szCs w:val="22"/>
        </w:rPr>
        <w:t>36</w:t>
      </w:r>
      <w:r w:rsidR="00DA646D">
        <w:rPr>
          <w:rFonts w:ascii="Calibri Light" w:hAnsi="Calibri Light" w:cstheme="minorHAnsi"/>
          <w:b w:val="0"/>
          <w:bCs w:val="0"/>
          <w:sz w:val="22"/>
          <w:szCs w:val="22"/>
        </w:rPr>
        <w:t xml:space="preserve"> m-</w:t>
      </w:r>
      <w:proofErr w:type="spellStart"/>
      <w:r w:rsidR="00DA646D">
        <w:rPr>
          <w:rFonts w:ascii="Calibri Light" w:hAnsi="Calibri Light" w:cstheme="minorHAnsi"/>
          <w:b w:val="0"/>
          <w:bCs w:val="0"/>
          <w:sz w:val="22"/>
          <w:szCs w:val="22"/>
        </w:rPr>
        <w:t>cy</w:t>
      </w:r>
      <w:proofErr w:type="spellEnd"/>
      <w:r w:rsidR="00DA646D">
        <w:rPr>
          <w:rFonts w:ascii="Calibri Light" w:hAnsi="Calibri Light" w:cstheme="minorHAnsi"/>
          <w:b w:val="0"/>
          <w:bCs w:val="0"/>
          <w:sz w:val="22"/>
          <w:szCs w:val="22"/>
        </w:rPr>
        <w:t>/</w:t>
      </w:r>
    </w:p>
    <w:p w14:paraId="2B254F21" w14:textId="0E536AB5" w:rsidR="00F7554C" w:rsidRPr="00160036" w:rsidRDefault="00687460" w:rsidP="00F7554C">
      <w:pPr>
        <w:pStyle w:val="Tekstpodstawowywcity"/>
        <w:spacing w:line="276" w:lineRule="auto"/>
        <w:ind w:left="284" w:hanging="284"/>
        <w:jc w:val="both"/>
        <w:rPr>
          <w:rFonts w:ascii="Calibri Light" w:hAnsi="Calibri Light" w:cstheme="minorHAnsi"/>
          <w:b w:val="0"/>
          <w:bCs w:val="0"/>
          <w:sz w:val="22"/>
          <w:szCs w:val="22"/>
        </w:rPr>
      </w:pPr>
      <w:r>
        <w:rPr>
          <w:rFonts w:ascii="Calibri Light" w:hAnsi="Calibri Light" w:cstheme="minorHAnsi"/>
          <w:b w:val="0"/>
          <w:bCs w:val="0"/>
          <w:sz w:val="22"/>
          <w:szCs w:val="22"/>
        </w:rPr>
        <w:t>3</w:t>
      </w:r>
      <w:r w:rsidR="005E52C5" w:rsidRPr="00160036">
        <w:rPr>
          <w:rFonts w:ascii="Calibri Light" w:hAnsi="Calibri Light" w:cstheme="minorHAnsi"/>
          <w:b w:val="0"/>
          <w:bCs w:val="0"/>
          <w:sz w:val="22"/>
          <w:szCs w:val="22"/>
        </w:rPr>
        <w:t>.</w:t>
      </w:r>
      <w:r w:rsidR="00FF2515" w:rsidRPr="00160036">
        <w:rPr>
          <w:rFonts w:ascii="Calibri Light" w:hAnsi="Calibri Light" w:cstheme="minorHAnsi"/>
          <w:b w:val="0"/>
          <w:bCs w:val="0"/>
          <w:sz w:val="22"/>
          <w:szCs w:val="22"/>
        </w:rPr>
        <w:t xml:space="preserve"> </w:t>
      </w:r>
      <w:r w:rsidR="00BE0D2A" w:rsidRPr="00160036">
        <w:rPr>
          <w:rFonts w:ascii="Calibri Light" w:hAnsi="Calibri Light" w:cstheme="minorHAnsi"/>
          <w:b w:val="0"/>
          <w:bCs w:val="0"/>
          <w:sz w:val="22"/>
          <w:szCs w:val="22"/>
        </w:rPr>
        <w:t xml:space="preserve">Stawka za przekroczenie wskazanego limitu kilometrów dla każdego samochodu osobowego rozliczana będzie według stawki brutto za 1 kilometr zł określonej w </w:t>
      </w:r>
      <w:r w:rsidR="00394471" w:rsidRPr="00160036">
        <w:rPr>
          <w:rFonts w:ascii="Calibri Light" w:hAnsi="Calibri Light" w:cstheme="minorHAnsi"/>
          <w:b w:val="0"/>
          <w:bCs w:val="0"/>
          <w:sz w:val="22"/>
          <w:szCs w:val="22"/>
        </w:rPr>
        <w:t>Załączniku nr 2 - Fo</w:t>
      </w:r>
      <w:r w:rsidR="00BE0D2A" w:rsidRPr="00160036">
        <w:rPr>
          <w:rFonts w:ascii="Calibri Light" w:hAnsi="Calibri Light" w:cstheme="minorHAnsi"/>
          <w:b w:val="0"/>
          <w:bCs w:val="0"/>
          <w:sz w:val="22"/>
          <w:szCs w:val="22"/>
        </w:rPr>
        <w:t>rmularzu ofertowym</w:t>
      </w:r>
      <w:r w:rsidR="005E52C5" w:rsidRPr="00160036">
        <w:rPr>
          <w:rFonts w:ascii="Calibri Light" w:hAnsi="Calibri Light" w:cstheme="minorHAnsi"/>
          <w:b w:val="0"/>
          <w:bCs w:val="0"/>
          <w:sz w:val="22"/>
          <w:szCs w:val="22"/>
        </w:rPr>
        <w:t>.</w:t>
      </w:r>
    </w:p>
    <w:p w14:paraId="4ABE09F6" w14:textId="67D155FC" w:rsidR="00F7554C" w:rsidRDefault="00687460" w:rsidP="00F7554C">
      <w:pPr>
        <w:pStyle w:val="Tekstpodstawowywcity"/>
        <w:spacing w:line="276" w:lineRule="auto"/>
        <w:ind w:left="284" w:hanging="284"/>
        <w:jc w:val="both"/>
        <w:rPr>
          <w:rFonts w:ascii="Calibri Light" w:hAnsi="Calibri Light" w:cstheme="minorHAnsi"/>
          <w:b w:val="0"/>
          <w:sz w:val="22"/>
          <w:szCs w:val="22"/>
        </w:rPr>
      </w:pPr>
      <w:r w:rsidRPr="00687460">
        <w:rPr>
          <w:rFonts w:ascii="Calibri Light" w:hAnsi="Calibri Light" w:cstheme="minorHAnsi"/>
          <w:b w:val="0"/>
          <w:bCs w:val="0"/>
          <w:sz w:val="22"/>
          <w:szCs w:val="22"/>
        </w:rPr>
        <w:t>4</w:t>
      </w:r>
      <w:r w:rsidR="00F7554C" w:rsidRPr="00687460">
        <w:rPr>
          <w:rFonts w:ascii="Calibri Light" w:hAnsi="Calibri Light" w:cstheme="minorHAnsi"/>
          <w:b w:val="0"/>
          <w:bCs w:val="0"/>
          <w:sz w:val="22"/>
          <w:szCs w:val="22"/>
        </w:rPr>
        <w:t xml:space="preserve">. </w:t>
      </w:r>
      <w:r w:rsidR="00F7554C" w:rsidRPr="00687460">
        <w:rPr>
          <w:rFonts w:ascii="Calibri Light" w:hAnsi="Calibri Light" w:cstheme="minorHAnsi"/>
          <w:b w:val="0"/>
          <w:sz w:val="22"/>
          <w:szCs w:val="22"/>
        </w:rPr>
        <w:t>Kilometry będą rozliczane oddzielnie dla poszczególnych typów samochodów.</w:t>
      </w:r>
      <w:r w:rsidR="00D55852" w:rsidRPr="00687460">
        <w:rPr>
          <w:rFonts w:ascii="Calibri Light" w:hAnsi="Calibri Light" w:cstheme="minorHAnsi"/>
          <w:b w:val="0"/>
          <w:sz w:val="22"/>
          <w:szCs w:val="22"/>
        </w:rPr>
        <w:t xml:space="preserve"> Płatnikiem</w:t>
      </w:r>
      <w:r w:rsidR="00F7554C" w:rsidRPr="00687460">
        <w:rPr>
          <w:rFonts w:ascii="Calibri Light" w:hAnsi="Calibri Light" w:cstheme="minorHAnsi"/>
          <w:b w:val="0"/>
          <w:sz w:val="22"/>
          <w:szCs w:val="22"/>
        </w:rPr>
        <w:t xml:space="preserve"> </w:t>
      </w:r>
      <w:r w:rsidR="00D55852" w:rsidRPr="00687460">
        <w:rPr>
          <w:rFonts w:ascii="Calibri Light" w:hAnsi="Calibri Light" w:cstheme="minorHAnsi"/>
          <w:b w:val="0"/>
          <w:sz w:val="22"/>
          <w:szCs w:val="22"/>
        </w:rPr>
        <w:t xml:space="preserve">opłat dodatkowych będą </w:t>
      </w:r>
      <w:r w:rsidR="00C670DA" w:rsidRPr="00687460">
        <w:rPr>
          <w:rFonts w:ascii="Calibri Light" w:hAnsi="Calibri Light" w:cstheme="minorHAnsi"/>
          <w:b w:val="0"/>
          <w:sz w:val="22"/>
          <w:szCs w:val="22"/>
        </w:rPr>
        <w:t xml:space="preserve">Zamawiający </w:t>
      </w:r>
      <w:r w:rsidR="00D55852" w:rsidRPr="00687460">
        <w:rPr>
          <w:rFonts w:ascii="Calibri Light" w:hAnsi="Calibri Light" w:cstheme="minorHAnsi"/>
          <w:b w:val="0"/>
          <w:sz w:val="22"/>
          <w:szCs w:val="22"/>
        </w:rPr>
        <w:t>wskazani w części I OPZ.</w:t>
      </w:r>
    </w:p>
    <w:p w14:paraId="64DC8727" w14:textId="799F3C87" w:rsidR="00687460" w:rsidRPr="00687460" w:rsidRDefault="00687460" w:rsidP="00F7554C">
      <w:pPr>
        <w:pStyle w:val="Tekstpodstawowywcity"/>
        <w:spacing w:line="276" w:lineRule="auto"/>
        <w:ind w:left="284" w:hanging="284"/>
        <w:jc w:val="both"/>
        <w:rPr>
          <w:rFonts w:ascii="Calibri Light" w:hAnsi="Calibri Light" w:cstheme="minorHAnsi"/>
          <w:b w:val="0"/>
          <w:sz w:val="22"/>
          <w:szCs w:val="22"/>
        </w:rPr>
      </w:pPr>
      <w:r>
        <w:rPr>
          <w:rFonts w:ascii="Calibri Light" w:hAnsi="Calibri Light" w:cstheme="minorHAnsi"/>
          <w:b w:val="0"/>
          <w:bCs w:val="0"/>
          <w:sz w:val="22"/>
          <w:szCs w:val="22"/>
        </w:rPr>
        <w:t xml:space="preserve">5. </w:t>
      </w:r>
      <w:r w:rsidRPr="00687460">
        <w:rPr>
          <w:rFonts w:ascii="Calibri Light" w:hAnsi="Calibri Light" w:cstheme="minorHAnsi"/>
          <w:b w:val="0"/>
          <w:bCs w:val="0"/>
          <w:sz w:val="22"/>
          <w:szCs w:val="22"/>
        </w:rPr>
        <w:t xml:space="preserve">Wykonawca nie naliczy dodatkowych opłat za niższy </w:t>
      </w:r>
      <w:r>
        <w:rPr>
          <w:rFonts w:ascii="Calibri Light" w:hAnsi="Calibri Light" w:cstheme="minorHAnsi"/>
          <w:b w:val="0"/>
          <w:bCs w:val="0"/>
          <w:sz w:val="22"/>
          <w:szCs w:val="22"/>
        </w:rPr>
        <w:t xml:space="preserve">niż </w:t>
      </w:r>
      <w:r w:rsidRPr="00687460">
        <w:rPr>
          <w:rFonts w:ascii="Calibri Light" w:hAnsi="Calibri Light" w:cstheme="minorHAnsi"/>
          <w:b w:val="0"/>
          <w:bCs w:val="0"/>
          <w:sz w:val="22"/>
          <w:szCs w:val="22"/>
        </w:rPr>
        <w:t>zakładany w okresie najmu przebieg.</w:t>
      </w:r>
    </w:p>
    <w:p w14:paraId="6850EAC5" w14:textId="4DEBA08C" w:rsidR="00F7554C" w:rsidRPr="00687460" w:rsidRDefault="00687460" w:rsidP="00F7554C">
      <w:pPr>
        <w:pStyle w:val="Tekstpodstawowywcity"/>
        <w:spacing w:line="276" w:lineRule="auto"/>
        <w:ind w:left="284" w:hanging="284"/>
        <w:jc w:val="both"/>
        <w:rPr>
          <w:rFonts w:ascii="Calibri Light" w:hAnsi="Calibri Light" w:cstheme="minorHAnsi"/>
          <w:b w:val="0"/>
          <w:sz w:val="22"/>
          <w:szCs w:val="22"/>
        </w:rPr>
      </w:pPr>
      <w:r>
        <w:rPr>
          <w:rFonts w:ascii="Calibri Light" w:hAnsi="Calibri Light" w:cstheme="minorHAnsi"/>
          <w:b w:val="0"/>
          <w:bCs w:val="0"/>
          <w:sz w:val="22"/>
          <w:szCs w:val="22"/>
        </w:rPr>
        <w:t>6</w:t>
      </w:r>
      <w:r w:rsidR="00F7554C" w:rsidRPr="00687460">
        <w:rPr>
          <w:rFonts w:ascii="Calibri Light" w:hAnsi="Calibri Light" w:cstheme="minorHAnsi"/>
          <w:b w:val="0"/>
          <w:bCs w:val="0"/>
          <w:sz w:val="22"/>
          <w:szCs w:val="22"/>
        </w:rPr>
        <w:t>.</w:t>
      </w:r>
      <w:r w:rsidR="00F7554C" w:rsidRPr="00687460">
        <w:rPr>
          <w:rFonts w:ascii="Calibri Light" w:hAnsi="Calibri Light" w:cstheme="minorHAnsi"/>
          <w:b w:val="0"/>
          <w:sz w:val="22"/>
          <w:szCs w:val="22"/>
        </w:rPr>
        <w:t xml:space="preserve"> W przypadku niewykorzystania przysługującego limitu</w:t>
      </w:r>
      <w:r>
        <w:rPr>
          <w:rFonts w:ascii="Calibri Light" w:hAnsi="Calibri Light" w:cstheme="minorHAnsi"/>
          <w:b w:val="0"/>
          <w:sz w:val="22"/>
          <w:szCs w:val="22"/>
        </w:rPr>
        <w:t xml:space="preserve"> kilometrów</w:t>
      </w:r>
      <w:r w:rsidRPr="00687460">
        <w:rPr>
          <w:rFonts w:ascii="Calibri Light" w:hAnsi="Calibri Light" w:cstheme="minorHAnsi"/>
          <w:b w:val="0"/>
          <w:sz w:val="22"/>
          <w:szCs w:val="22"/>
        </w:rPr>
        <w:t>,</w:t>
      </w:r>
      <w:r w:rsidR="00F7554C" w:rsidRPr="00687460">
        <w:rPr>
          <w:rFonts w:ascii="Calibri Light" w:hAnsi="Calibri Light" w:cstheme="minorHAnsi"/>
          <w:b w:val="0"/>
          <w:sz w:val="22"/>
          <w:szCs w:val="22"/>
        </w:rPr>
        <w:t xml:space="preserve"> Zamawiającemu będzie przysługiwało stosowne zmnie</w:t>
      </w:r>
      <w:r w:rsidRPr="00687460">
        <w:rPr>
          <w:rFonts w:ascii="Calibri Light" w:hAnsi="Calibri Light" w:cstheme="minorHAnsi"/>
          <w:b w:val="0"/>
          <w:sz w:val="22"/>
          <w:szCs w:val="22"/>
        </w:rPr>
        <w:t>jszenie wynagrodzenia umownego W</w:t>
      </w:r>
      <w:r w:rsidR="00F7554C" w:rsidRPr="00687460">
        <w:rPr>
          <w:rFonts w:ascii="Calibri Light" w:hAnsi="Calibri Light" w:cstheme="minorHAnsi"/>
          <w:b w:val="0"/>
          <w:sz w:val="22"/>
          <w:szCs w:val="22"/>
        </w:rPr>
        <w:t>ykonawcy.</w:t>
      </w:r>
    </w:p>
    <w:p w14:paraId="495E5990" w14:textId="6B5F15E3" w:rsidR="00687460" w:rsidRPr="00687460" w:rsidRDefault="00687460" w:rsidP="00F7554C">
      <w:pPr>
        <w:pStyle w:val="Tekstpodstawowywcity"/>
        <w:spacing w:line="276" w:lineRule="auto"/>
        <w:ind w:left="284" w:hanging="284"/>
        <w:jc w:val="both"/>
        <w:rPr>
          <w:rFonts w:ascii="Calibri Light" w:hAnsi="Calibri Light" w:cstheme="minorHAnsi"/>
          <w:b w:val="0"/>
          <w:bCs w:val="0"/>
          <w:sz w:val="22"/>
          <w:szCs w:val="22"/>
        </w:rPr>
      </w:pPr>
      <w:r>
        <w:rPr>
          <w:rFonts w:ascii="Calibri Light" w:hAnsi="Calibri Light" w:cstheme="minorHAnsi"/>
          <w:b w:val="0"/>
          <w:bCs w:val="0"/>
          <w:sz w:val="22"/>
          <w:szCs w:val="22"/>
        </w:rPr>
        <w:t>7</w:t>
      </w:r>
      <w:r w:rsidRPr="00687460">
        <w:rPr>
          <w:rFonts w:ascii="Calibri Light" w:hAnsi="Calibri Light" w:cstheme="minorHAnsi"/>
          <w:b w:val="0"/>
          <w:bCs w:val="0"/>
          <w:sz w:val="22"/>
          <w:szCs w:val="22"/>
        </w:rPr>
        <w:t>. Stawka za niewykorzystanie przysługującego limitu kilometrów dla każdego samochodu osobowego rozliczana będzie według stawki brutto za 1 kilometr zł określonej w Załączniku nr 2 - Formularzu ofertowym.</w:t>
      </w:r>
    </w:p>
    <w:p w14:paraId="3A2C8FA2" w14:textId="6AFC20A9" w:rsidR="000B0F72" w:rsidRPr="00082311" w:rsidRDefault="000B0F72" w:rsidP="002164F1">
      <w:pPr>
        <w:autoSpaceDE w:val="0"/>
        <w:autoSpaceDN w:val="0"/>
        <w:adjustRightInd w:val="0"/>
        <w:spacing w:line="276" w:lineRule="auto"/>
        <w:rPr>
          <w:rFonts w:ascii="Calibri Light" w:eastAsiaTheme="minorHAnsi" w:hAnsi="Calibri Light" w:cstheme="minorHAnsi"/>
          <w:sz w:val="22"/>
          <w:szCs w:val="22"/>
          <w:highlight w:val="cyan"/>
          <w:lang w:eastAsia="en-US"/>
        </w:rPr>
      </w:pPr>
    </w:p>
    <w:p w14:paraId="6B8E8B20" w14:textId="383F9FF3" w:rsidR="008A013D" w:rsidRPr="0014746C" w:rsidRDefault="00F7554C" w:rsidP="002164F1">
      <w:pPr>
        <w:autoSpaceDE w:val="0"/>
        <w:autoSpaceDN w:val="0"/>
        <w:adjustRightInd w:val="0"/>
        <w:spacing w:line="276" w:lineRule="auto"/>
        <w:rPr>
          <w:rFonts w:ascii="Calibri Light" w:eastAsiaTheme="minorHAnsi" w:hAnsi="Calibri Light" w:cstheme="minorHAnsi"/>
          <w:b/>
          <w:sz w:val="22"/>
          <w:szCs w:val="22"/>
          <w:lang w:eastAsia="en-US"/>
        </w:rPr>
      </w:pPr>
      <w:r w:rsidRPr="0014746C">
        <w:rPr>
          <w:rFonts w:ascii="Calibri Light" w:eastAsiaTheme="minorHAnsi" w:hAnsi="Calibri Light" w:cstheme="minorHAnsi"/>
          <w:b/>
          <w:sz w:val="22"/>
          <w:szCs w:val="22"/>
          <w:lang w:eastAsia="en-US"/>
        </w:rPr>
        <w:t xml:space="preserve">C. </w:t>
      </w:r>
      <w:r w:rsidR="00332E48" w:rsidRPr="0014746C">
        <w:rPr>
          <w:rFonts w:ascii="Calibri Light" w:eastAsiaTheme="minorHAnsi" w:hAnsi="Calibri Light" w:cstheme="minorHAnsi"/>
          <w:b/>
          <w:sz w:val="22"/>
          <w:szCs w:val="22"/>
          <w:lang w:eastAsia="en-US"/>
        </w:rPr>
        <w:t>OBSŁUGA SERWISOWA</w:t>
      </w:r>
    </w:p>
    <w:p w14:paraId="05831E77" w14:textId="168EC037" w:rsidR="00332E48" w:rsidRPr="0014746C" w:rsidRDefault="00332E4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>1. Wykonawca w okresie obowiązywania Umowy, zapewni bez</w:t>
      </w:r>
      <w:r w:rsidR="000B0F72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>płatne przeglądy</w:t>
      </w:r>
      <w:r w:rsidR="00C237C0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techniczne</w:t>
      </w:r>
      <w:r w:rsidR="00A33B29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(w tym</w:t>
      </w:r>
      <w:r w:rsid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serwisowe</w:t>
      </w:r>
      <w:r w:rsidR="00A33B29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>) oraz naprawy</w:t>
      </w:r>
      <w:r w:rsidR="000B0F72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</w:t>
      </w:r>
      <w:r w:rsidR="002D41AC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>na częściach oryginalnych</w:t>
      </w:r>
      <w:r w:rsidR="004E471B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producenta pojazdu</w:t>
      </w:r>
      <w:r w:rsidR="002D41AC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</w:t>
      </w:r>
      <w:r w:rsidR="000B0F72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>wraz</w:t>
      </w:r>
      <w:r w:rsidR="00F7554C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z</w:t>
      </w:r>
      <w:r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bezpłatnymi materiałami eksploatacyjnymi koniecznymi d</w:t>
      </w:r>
      <w:r w:rsidR="000B0F72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>o wymiany, zgodnie z zaleceniem</w:t>
      </w:r>
      <w:r w:rsidR="006C7E61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oraz p</w:t>
      </w:r>
      <w:r w:rsidR="007C451B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>arametrami technicznymi</w:t>
      </w:r>
      <w:r w:rsidR="000B0F72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</w:t>
      </w:r>
      <w:r w:rsidR="003013AD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producenta pojazdu. </w:t>
      </w:r>
    </w:p>
    <w:p w14:paraId="0C093CD8" w14:textId="1448EC2E" w:rsidR="00332E48" w:rsidRPr="00082311" w:rsidRDefault="00332E4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highlight w:val="cyan"/>
          <w:lang w:eastAsia="en-US"/>
        </w:rPr>
      </w:pPr>
      <w:r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>2. Przeglądy serwisowe i naprawy wykonywane będą</w:t>
      </w:r>
      <w:r w:rsidR="000B0F72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w</w:t>
      </w:r>
      <w:r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stacji obs</w:t>
      </w:r>
      <w:r w:rsidR="006C7E61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>ługi</w:t>
      </w:r>
      <w:r w:rsidR="00FA6CAB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ASO</w:t>
      </w:r>
      <w:r w:rsidR="006C7E61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wskazanej przez Wykonawcę,</w:t>
      </w:r>
      <w:r w:rsidR="00736DD3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</w:t>
      </w:r>
      <w:r w:rsidR="000B0F72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>zlokalizowanej na terenie miasta</w:t>
      </w:r>
      <w:r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</w:t>
      </w:r>
      <w:r w:rsidR="00A32E4A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>Zamawiającego (zgodnie z pkt. I OPZ)</w:t>
      </w:r>
      <w:r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lub w promieniu mak</w:t>
      </w:r>
      <w:r w:rsidR="00A32E4A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>symalnie 2</w:t>
      </w:r>
      <w:r w:rsidR="000B0F72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0 km </w:t>
      </w:r>
      <w:r w:rsidR="00A32E4A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w linii prostej od siedziby Zamawiającego (według Google </w:t>
      </w:r>
      <w:proofErr w:type="spellStart"/>
      <w:r w:rsidR="00A32E4A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>Maps</w:t>
      </w:r>
      <w:proofErr w:type="spellEnd"/>
      <w:r w:rsidR="00A32E4A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). </w:t>
      </w:r>
      <w:r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Procedura zgłaszania awarii opisana jest poniżej w </w:t>
      </w:r>
      <w:r w:rsidR="000A41B0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punkcie </w:t>
      </w:r>
      <w:r w:rsidR="00725EA3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>II.</w:t>
      </w:r>
      <w:r w:rsidR="000A41B0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D. </w:t>
      </w:r>
    </w:p>
    <w:p w14:paraId="79DEB6F6" w14:textId="77777777" w:rsidR="0014746C" w:rsidRDefault="00332E4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>3. Wszelkie naprawy, obsługa techniczna i konserwacje bę</w:t>
      </w:r>
      <w:r w:rsidR="000B0F72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>dą koordynowane przez Wykonawcę</w:t>
      </w:r>
      <w:r w:rsid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>. Wykonawca odpowiedzialny jest za:</w:t>
      </w:r>
    </w:p>
    <w:p w14:paraId="68FC8454" w14:textId="77777777" w:rsidR="0014746C" w:rsidRDefault="00332E48" w:rsidP="0014746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>przyjmowani</w:t>
      </w:r>
      <w:r w:rsidR="0014746C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>e</w:t>
      </w:r>
      <w:r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zgłoszeń o awariach, usterkach, kolizjac</w:t>
      </w:r>
      <w:r w:rsidR="000B0F72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h, wypadkach od przedstawicieli </w:t>
      </w:r>
      <w:r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>Zamawiającego,</w:t>
      </w:r>
    </w:p>
    <w:p w14:paraId="660688AE" w14:textId="77777777" w:rsidR="0014746C" w:rsidRDefault="0014746C" w:rsidP="0014746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>uzga</w:t>
      </w:r>
      <w:r w:rsidR="00332E48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>dni</w:t>
      </w: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>a</w:t>
      </w:r>
      <w:r w:rsidR="00332E48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>ni</w:t>
      </w: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>e</w:t>
      </w:r>
      <w:r w:rsidR="00332E48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zakres</w:t>
      </w: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>ów</w:t>
      </w:r>
      <w:r w:rsidR="00332E48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i termin</w:t>
      </w: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>ów</w:t>
      </w:r>
      <w:r w:rsidR="00332E48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napraw u partne</w:t>
      </w:r>
      <w:r w:rsidR="000B0F72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rów serwisowych oraz </w:t>
      </w:r>
      <w:r w:rsidR="00332E48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>rozliczani</w:t>
      </w: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>e kosztów z tym związanych,</w:t>
      </w:r>
    </w:p>
    <w:p w14:paraId="6EC9D1F0" w14:textId="792F92F0" w:rsidR="00332E48" w:rsidRPr="00BF1259" w:rsidRDefault="0014746C" w:rsidP="007926E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lastRenderedPageBreak/>
        <w:t>W</w:t>
      </w:r>
      <w:r w:rsidR="00332E48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ramach </w:t>
      </w:r>
      <w:r w:rsidR="000B0F72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koordynacji napraw, konserwacji </w:t>
      </w:r>
      <w:r w:rsidR="00332E48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i obsługi technicznej </w:t>
      </w: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Wykonawca </w:t>
      </w:r>
      <w:r w:rsidR="00332E48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>zagwarantuje przyjęcie pojazdu do serwisu</w:t>
      </w:r>
      <w:r w:rsidR="000B0F72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w terminie nie późniejszym niż </w:t>
      </w:r>
      <w:r w:rsidR="00332E48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>5 dni roboczych od chwili zgłoszen</w:t>
      </w:r>
      <w:r w:rsidR="006C7E61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>i</w:t>
      </w:r>
      <w:r w:rsidR="00332E48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>a</w:t>
      </w:r>
      <w:r w:rsidR="002D687B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>.</w:t>
      </w:r>
      <w:r w:rsidR="00332E48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Przyjęcie pojazdu do serwisu nie</w:t>
      </w:r>
      <w:r w:rsidR="000B0F72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oznacza rozpoczęcia realizacji </w:t>
      </w:r>
      <w:r w:rsidR="00332E48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>naprawy. Na czas naprawy, konserwacji lub przeglądu trwając</w:t>
      </w:r>
      <w:r w:rsidR="000B0F72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ego dłużej niż 1 dzień roboczy, </w:t>
      </w:r>
      <w:r w:rsidR="00332E48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>w przypadku zgłoszenia zapotrzebowania przez Zamawiając</w:t>
      </w:r>
      <w:r w:rsidR="000B0F72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ego, Wykonawca dostarczy pojazd </w:t>
      </w:r>
      <w:r w:rsidR="00332E48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>zastępczy</w:t>
      </w:r>
      <w:r w:rsidR="00AD6FE3">
        <w:rPr>
          <w:rFonts w:ascii="Calibri Light" w:eastAsiaTheme="minorHAnsi" w:hAnsi="Calibri Light" w:cstheme="minorHAnsi"/>
          <w:sz w:val="22"/>
          <w:szCs w:val="22"/>
          <w:lang w:eastAsia="en-US"/>
        </w:rPr>
        <w:t>, o którym mowa i na zasadach opisanych w pkt.8.</w:t>
      </w:r>
      <w:r w:rsidR="002D687B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Wykonawca </w:t>
      </w:r>
      <w:r w:rsidR="002D687B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>gwarantuje pojazd zastępczy do czasu zakończenia naprawy.</w:t>
      </w:r>
    </w:p>
    <w:p w14:paraId="1F2A03CA" w14:textId="5D13B756" w:rsidR="00736DD3" w:rsidRPr="00082311" w:rsidRDefault="00BF1259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highlight w:val="cyan"/>
          <w:lang w:eastAsia="en-US"/>
        </w:rPr>
      </w:pPr>
      <w:r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>5</w:t>
      </w:r>
      <w:r w:rsidR="00332E48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>. Koszty obsługi technicznej, napraw i konserwacji w czas</w:t>
      </w:r>
      <w:r w:rsidR="000B0F72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ie obowiązywania Umowy dokonane </w:t>
      </w:r>
      <w:r w:rsidR="00332E48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>w stacji obsługi wskazanej przez Wykonawcę; zalecane przez pro</w:t>
      </w:r>
      <w:r w:rsidR="000B0F72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ducenta naprawy eksploatacyjne, </w:t>
      </w:r>
      <w:r w:rsidR="00332E48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w tym wymiany części zamiennych, zużytych mechanicznym </w:t>
      </w:r>
      <w:r w:rsidR="000B0F72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procesem normalnego użytkowania </w:t>
      </w:r>
      <w:r w:rsidR="00332E48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>pojazdu: wymianę i uzupełnianie wszelkich materiałów eksplo</w:t>
      </w:r>
      <w:r w:rsidR="000B0F72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atacyjnych zgodnie z zaleceniem </w:t>
      </w:r>
      <w:r w:rsidR="00332E48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>producenta pojazdu tj. np.: płynu hamulcowego, oleju hydraulicznego wspomagania układu</w:t>
      </w:r>
      <w:r w:rsidR="000B0F72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</w:t>
      </w:r>
      <w:r w:rsidR="00332E48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>kierowniczego, oleju sprzęgłowego, oleju silnikowego i przekł</w:t>
      </w:r>
      <w:r w:rsidR="000B0F72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adniowego, czynnika chłodzącego </w:t>
      </w:r>
      <w:r w:rsidR="00332E48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>w układach klimatyzacji, żarówek, akumulatorów, piór wycieracz</w:t>
      </w:r>
      <w:r w:rsidR="000B0F72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ek, okładzin hamulcowych, tarcz </w:t>
      </w:r>
      <w:r w:rsidR="00332E48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>sprzęgłowych, wszelkich pasków napędowych, filtrów powietrza i oleju, przeg</w:t>
      </w:r>
      <w:r w:rsidR="000B0F72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lądy techniczne </w:t>
      </w:r>
      <w:r w:rsidR="00332E48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>dopuszczające pojazd do ruchu (w świetle obowiązujących pr</w:t>
      </w:r>
      <w:r w:rsidR="000B0F72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zepisów, z wyjątkiem przeglądów </w:t>
      </w:r>
      <w:r w:rsidR="00332E48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>specjalnych) są ponoszone przez Wykonawcę.</w:t>
      </w:r>
      <w:r w:rsidR="00736DD3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</w:t>
      </w:r>
    </w:p>
    <w:p w14:paraId="29DBE00A" w14:textId="51862E7F" w:rsidR="00332E48" w:rsidRPr="00BF1259" w:rsidRDefault="00BF1259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>6</w:t>
      </w:r>
      <w:r w:rsidR="00332E48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>. Koszty zakupu opon letnich/zimowych, koszty ich obsługi (zakła</w:t>
      </w:r>
      <w:r w:rsidR="000B0F72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>dania, wyważania, wulkanizacji,</w:t>
      </w:r>
      <w:r w:rsidR="00736DD3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</w:t>
      </w:r>
      <w:r w:rsidR="00332E48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>przechowywania i okresowej kontroli zbieżności kół</w:t>
      </w:r>
      <w:r w:rsidR="000B0F72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) ponoszone są przez Wykonawcę. </w:t>
      </w:r>
      <w:r w:rsidR="00332E48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Czynnikiem określającym konieczność wymiany zużytych </w:t>
      </w:r>
      <w:r w:rsidR="000B0F72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opon jest punkt TWI i minimalna </w:t>
      </w:r>
      <w:r w:rsidR="00332E48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>głębokość rowka bieżnika wynosząca 2,5 mm dla opon letn</w:t>
      </w:r>
      <w:r w:rsidR="000B0F72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ich i 3,5 mm dla opon zimowych. </w:t>
      </w:r>
      <w:r w:rsidR="00332E48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Procedura obsługi ogumienia opisana jest w </w:t>
      </w:r>
      <w:r w:rsidR="000A41B0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punkcie </w:t>
      </w:r>
      <w:r w:rsidR="00725EA3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>II.</w:t>
      </w:r>
      <w:r w:rsidR="000A41B0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F. </w:t>
      </w:r>
    </w:p>
    <w:p w14:paraId="7ECC9CB7" w14:textId="61420881" w:rsidR="00332E48" w:rsidRPr="00BF1259" w:rsidRDefault="00BF1259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>7</w:t>
      </w:r>
      <w:r w:rsidR="00332E48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>. Pomoc drogowa “Assistance” jest świadczona przez Wykonawcę na zasadach opisanych</w:t>
      </w:r>
      <w:r w:rsidR="004E4E70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</w:t>
      </w:r>
      <w:r w:rsidR="00332E48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w rozdziale </w:t>
      </w: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>II E</w:t>
      </w:r>
      <w:r w:rsidR="00332E48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przez 24 godziny na dobę, 7 dni w tygodniu, na </w:t>
      </w:r>
      <w:r w:rsidR="004E4E70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terytorium </w:t>
      </w:r>
      <w:r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>RP</w:t>
      </w:r>
      <w:r w:rsidR="004E4E70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i pozostałych </w:t>
      </w:r>
      <w:r w:rsidR="00332E48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>krajów członkowskich UE.</w:t>
      </w:r>
    </w:p>
    <w:p w14:paraId="0AA5116B" w14:textId="701DA00D" w:rsidR="00332E48" w:rsidRPr="00BF1259" w:rsidRDefault="00BF1259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>8</w:t>
      </w:r>
      <w:r w:rsidR="00332E48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>. Pojazd zastępczy.</w:t>
      </w:r>
    </w:p>
    <w:p w14:paraId="34D09316" w14:textId="7F45A114" w:rsidR="00332E48" w:rsidRPr="00BF1259" w:rsidRDefault="00FC47F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    </w:t>
      </w:r>
      <w:r w:rsidR="00332E48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>Wykonawca jest zobowiązany do dostarczenia pojazdu za</w:t>
      </w:r>
      <w:r w:rsidR="004E4E70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stępczego w trakcie użytkowania </w:t>
      </w:r>
      <w:r w:rsidR="00332E48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>pojazdu objętego najmem, w przypadku gdy korzystanie z</w:t>
      </w:r>
      <w:r w:rsidR="004E4E70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tego pojazdu nie jest możliwe. </w:t>
      </w:r>
      <w:r w:rsidR="00332E48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W </w:t>
      </w:r>
      <w:r w:rsid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>tym przypadku</w:t>
      </w:r>
      <w:r w:rsidR="00332E48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Wykonawca zapewni bez dodatkowych opłat pojazd zastępcz</w:t>
      </w:r>
      <w:r w:rsidR="000B0F72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y z rocznika nie </w:t>
      </w:r>
      <w:r w:rsidR="00332E48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starszego niż dwa lata od roku produkcji pojazdu </w:t>
      </w:r>
      <w:r w:rsidR="00255013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użytkowanego, w klasie i standardzie nie gorszym od pojazdu objętego najmem. </w:t>
      </w:r>
      <w:r w:rsidR="000B0F72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Pojazd </w:t>
      </w:r>
      <w:r w:rsidR="00332E48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>zastępczy zostanie udostępniony Zamawiającemu w m</w:t>
      </w:r>
      <w:r w:rsidR="000B0F72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iejscu przez niego wskazanym na </w:t>
      </w:r>
      <w:r w:rsidR="00332E48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terytorium </w:t>
      </w:r>
      <w:r w:rsidR="00255013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RP </w:t>
      </w:r>
      <w:r w:rsidR="006C7E61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do </w:t>
      </w:r>
      <w:r w:rsidR="00332E48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>4 godzin od momentu zgłosz</w:t>
      </w:r>
      <w:r w:rsidR="000B0F72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enia takiego </w:t>
      </w:r>
      <w:r w:rsidR="00332E48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zapotrzebowania w obszarach aglomeracji miejskich i </w:t>
      </w:r>
      <w:r w:rsidR="006C7E61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>do 5</w:t>
      </w:r>
      <w:r w:rsidR="00332E48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god</w:t>
      </w:r>
      <w:r w:rsidR="000B0F72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zin poza tymi obszarami. </w:t>
      </w:r>
      <w:r w:rsidR="003013AD">
        <w:rPr>
          <w:rFonts w:ascii="Calibri Light" w:eastAsiaTheme="minorHAnsi" w:hAnsi="Calibri Light" w:cstheme="minorHAnsi"/>
          <w:sz w:val="22"/>
          <w:szCs w:val="22"/>
          <w:lang w:eastAsia="en-US"/>
        </w:rPr>
        <w:t>Na ter</w:t>
      </w:r>
      <w:r w:rsidR="005D655E">
        <w:rPr>
          <w:rFonts w:ascii="Calibri Light" w:eastAsiaTheme="minorHAnsi" w:hAnsi="Calibri Light" w:cstheme="minorHAnsi"/>
          <w:sz w:val="22"/>
          <w:szCs w:val="22"/>
          <w:lang w:eastAsia="en-US"/>
        </w:rPr>
        <w:t>e</w:t>
      </w:r>
      <w:r w:rsidR="003013AD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nie UE – dostarczenie pojazdu zastępczego do 12 godzin od zgłoszenia. </w:t>
      </w:r>
      <w:r w:rsidR="000B0F72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Pojazd </w:t>
      </w:r>
      <w:r w:rsidR="00332E48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>zastępczy w przypadku opisanym w niniejszym paragrafie będzi</w:t>
      </w:r>
      <w:r w:rsidR="000B0F72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e przysługiwał Zamawiającemu do </w:t>
      </w:r>
      <w:r w:rsidR="00332E48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>momentu przywrócenia możliwości użytkowania pojazdu właściwego</w:t>
      </w:r>
      <w:r w:rsidR="000B0F72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. </w:t>
      </w:r>
      <w:r w:rsidR="00332E48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>Okres używania pojazdu zastępczego, zgodnego z niniejszym</w:t>
      </w:r>
      <w:r w:rsidR="000B0F72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OPZ wlicza się do okresu najmu </w:t>
      </w:r>
      <w:r w:rsidR="00332E48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>pojazdu właściwego</w:t>
      </w:r>
      <w:r w:rsidR="004E4E70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. </w:t>
      </w:r>
      <w:r w:rsidR="00332E48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>Zamawiający jest uprawniony do używania pojazdu zastępczeg</w:t>
      </w:r>
      <w:r w:rsidR="000B0F72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o wyłącznie na czas wykonywania </w:t>
      </w:r>
      <w:r w:rsidR="00332E48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>usług konserwacyjnych, napraw lub awarii najmowanego pojazdu (</w:t>
      </w:r>
      <w:r w:rsidR="000B0F72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>który jest niezdatny do jazdy)</w:t>
      </w:r>
      <w:r w:rsidR="00D57594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>, czas ten nie jest ograniczony przez Wykonawcę</w:t>
      </w:r>
      <w:r w:rsidR="000B0F72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. </w:t>
      </w:r>
    </w:p>
    <w:p w14:paraId="40A77168" w14:textId="55990A1A" w:rsidR="00332E48" w:rsidRPr="00BF1259" w:rsidRDefault="00BF1259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>9</w:t>
      </w:r>
      <w:r w:rsidR="00332E48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>. Odpowiedzialność Wykonawcy za jakość napraw.</w:t>
      </w:r>
    </w:p>
    <w:p w14:paraId="55F6F269" w14:textId="266F81C6" w:rsidR="00332E48" w:rsidRPr="00BF1259" w:rsidRDefault="00FC47F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    </w:t>
      </w:r>
      <w:r w:rsidR="00332E48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Wykonawca odpowiada za koordynację, kontrolę i nadzór nad </w:t>
      </w:r>
      <w:r w:rsidR="000B0F72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przebiegiem obsługi technicznej </w:t>
      </w:r>
      <w:r w:rsidR="00332E48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>i ma obowiązek wsparcia Zamawiającego w odniesieniu</w:t>
      </w:r>
      <w:r w:rsidR="000B0F72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do reklamacji składanych przez </w:t>
      </w:r>
      <w:r w:rsidR="00332E48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>Zamawiającego w związku z dokonanymi naprawami lub obsług</w:t>
      </w:r>
      <w:r w:rsidR="000B0F72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ą techniczną w punktach obsługi </w:t>
      </w:r>
      <w:r w:rsidR="00332E48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>serwisowej</w:t>
      </w:r>
      <w:r w:rsidR="004E471B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</w:t>
      </w:r>
      <w:r w:rsidR="00332E48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wskazanych przez Wykonawcę.</w:t>
      </w:r>
    </w:p>
    <w:p w14:paraId="7DBE8453" w14:textId="50437167" w:rsidR="00332E48" w:rsidRPr="004F0838" w:rsidRDefault="00BF1259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4F0838">
        <w:rPr>
          <w:rFonts w:ascii="Calibri Light" w:eastAsiaTheme="minorHAnsi" w:hAnsi="Calibri Light" w:cstheme="minorHAnsi"/>
          <w:sz w:val="22"/>
          <w:szCs w:val="22"/>
          <w:lang w:eastAsia="en-US"/>
        </w:rPr>
        <w:t>10</w:t>
      </w:r>
      <w:r w:rsidR="00332E48" w:rsidRPr="004F0838">
        <w:rPr>
          <w:rFonts w:ascii="Calibri Light" w:eastAsiaTheme="minorHAnsi" w:hAnsi="Calibri Light" w:cstheme="minorHAnsi"/>
          <w:sz w:val="22"/>
          <w:szCs w:val="22"/>
          <w:lang w:eastAsia="en-US"/>
        </w:rPr>
        <w:t>. Obowiązki Zamawiającego.</w:t>
      </w:r>
    </w:p>
    <w:p w14:paraId="3B4B5061" w14:textId="0A4850B8" w:rsidR="00940C7B" w:rsidRPr="004F0838" w:rsidRDefault="00FC47F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4F0838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    </w:t>
      </w:r>
      <w:r w:rsidR="00332E48" w:rsidRPr="004F0838">
        <w:rPr>
          <w:rFonts w:ascii="Calibri Light" w:eastAsiaTheme="minorHAnsi" w:hAnsi="Calibri Light" w:cstheme="minorHAnsi"/>
          <w:sz w:val="22"/>
          <w:szCs w:val="22"/>
          <w:lang w:eastAsia="en-US"/>
        </w:rPr>
        <w:t>Zamawiający ma obowiązek przestrzegania instrukcj</w:t>
      </w:r>
      <w:r w:rsidR="004E4E70" w:rsidRPr="004F0838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i dotyczących używania pojazdu. </w:t>
      </w:r>
    </w:p>
    <w:p w14:paraId="6A22CD15" w14:textId="28F6BC26" w:rsidR="00FE6397" w:rsidRPr="004F0838" w:rsidRDefault="004F083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4F0838">
        <w:rPr>
          <w:rFonts w:ascii="Calibri Light" w:eastAsiaTheme="minorHAnsi" w:hAnsi="Calibri Light" w:cstheme="minorHAnsi"/>
          <w:sz w:val="22"/>
          <w:szCs w:val="22"/>
          <w:lang w:eastAsia="en-US"/>
        </w:rPr>
        <w:lastRenderedPageBreak/>
        <w:t>11</w:t>
      </w:r>
      <w:r w:rsidR="00FA6CAB" w:rsidRPr="004F0838">
        <w:rPr>
          <w:rFonts w:ascii="Calibri Light" w:eastAsiaTheme="minorHAnsi" w:hAnsi="Calibri Light" w:cstheme="minorHAnsi"/>
          <w:sz w:val="22"/>
          <w:szCs w:val="22"/>
          <w:lang w:eastAsia="en-US"/>
        </w:rPr>
        <w:t>.</w:t>
      </w:r>
      <w:r w:rsidR="001978E6" w:rsidRPr="004F0838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</w:t>
      </w:r>
      <w:r w:rsidR="00FE6397" w:rsidRPr="004F0838">
        <w:rPr>
          <w:rFonts w:ascii="Calibri Light" w:eastAsiaTheme="minorHAnsi" w:hAnsi="Calibri Light" w:cstheme="minorHAnsi"/>
          <w:sz w:val="22"/>
          <w:szCs w:val="22"/>
          <w:lang w:eastAsia="en-US"/>
        </w:rPr>
        <w:t>W przypadku konieczności przekazania pojazdu stanowiącego przedmiot najmu do przeglądu technicznego (planowane wizyty serwisowe)</w:t>
      </w:r>
      <w:r w:rsidR="001978E6" w:rsidRPr="004F0838">
        <w:rPr>
          <w:rFonts w:ascii="Calibri Light" w:eastAsiaTheme="minorHAnsi" w:hAnsi="Calibri Light" w:cstheme="minorHAnsi"/>
          <w:sz w:val="22"/>
          <w:szCs w:val="22"/>
          <w:lang w:eastAsia="en-US"/>
        </w:rPr>
        <w:t>,</w:t>
      </w:r>
      <w:r w:rsidR="00FE6397" w:rsidRPr="004F0838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Wykonawca poinformuje </w:t>
      </w:r>
      <w:r w:rsidR="00940C7B" w:rsidRPr="004F0838">
        <w:rPr>
          <w:rFonts w:ascii="Calibri Light" w:eastAsiaTheme="minorHAnsi" w:hAnsi="Calibri Light" w:cstheme="minorHAnsi"/>
          <w:sz w:val="22"/>
          <w:szCs w:val="22"/>
          <w:lang w:eastAsia="en-US"/>
        </w:rPr>
        <w:t>Zamawiające</w:t>
      </w:r>
      <w:r w:rsidR="00FE6397" w:rsidRPr="004F0838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go </w:t>
      </w:r>
      <w:r w:rsidR="004E471B" w:rsidRPr="004F0838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najpóźniej na </w:t>
      </w:r>
      <w:r w:rsidR="00FA6CAB" w:rsidRPr="004F0838">
        <w:rPr>
          <w:rFonts w:ascii="Calibri Light" w:eastAsiaTheme="minorHAnsi" w:hAnsi="Calibri Light" w:cstheme="minorHAnsi"/>
          <w:sz w:val="22"/>
          <w:szCs w:val="22"/>
          <w:lang w:eastAsia="en-US"/>
        </w:rPr>
        <w:t>5</w:t>
      </w:r>
      <w:r w:rsidR="00FE6397" w:rsidRPr="004F0838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dni roboc</w:t>
      </w:r>
      <w:r w:rsidR="00FA6CAB" w:rsidRPr="004F0838">
        <w:rPr>
          <w:rFonts w:ascii="Calibri Light" w:eastAsiaTheme="minorHAnsi" w:hAnsi="Calibri Light" w:cstheme="minorHAnsi"/>
          <w:sz w:val="22"/>
          <w:szCs w:val="22"/>
          <w:lang w:eastAsia="en-US"/>
        </w:rPr>
        <w:t>zych</w:t>
      </w:r>
      <w:r w:rsidR="005D655E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przed planowaną</w:t>
      </w:r>
      <w:r w:rsidR="00FE6397" w:rsidRPr="004F0838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wizytą.</w:t>
      </w:r>
    </w:p>
    <w:p w14:paraId="232B9B48" w14:textId="3ABC7F91" w:rsidR="000B0F72" w:rsidRPr="00082311" w:rsidRDefault="000B0F72" w:rsidP="002164F1">
      <w:pPr>
        <w:autoSpaceDE w:val="0"/>
        <w:autoSpaceDN w:val="0"/>
        <w:adjustRightInd w:val="0"/>
        <w:spacing w:line="276" w:lineRule="auto"/>
        <w:rPr>
          <w:rFonts w:ascii="Calibri Light" w:eastAsiaTheme="minorHAnsi" w:hAnsi="Calibri Light" w:cstheme="minorHAnsi"/>
          <w:b/>
          <w:sz w:val="22"/>
          <w:szCs w:val="22"/>
          <w:highlight w:val="cyan"/>
          <w:lang w:eastAsia="en-US"/>
        </w:rPr>
      </w:pPr>
    </w:p>
    <w:p w14:paraId="6C09D0D0" w14:textId="3E0DE74F" w:rsidR="00332E48" w:rsidRPr="00B05750" w:rsidRDefault="00401A1D" w:rsidP="002164F1">
      <w:pPr>
        <w:autoSpaceDE w:val="0"/>
        <w:autoSpaceDN w:val="0"/>
        <w:adjustRightInd w:val="0"/>
        <w:spacing w:line="276" w:lineRule="auto"/>
        <w:rPr>
          <w:rFonts w:ascii="Calibri Light" w:eastAsiaTheme="minorHAnsi" w:hAnsi="Calibri Light" w:cstheme="minorHAnsi"/>
          <w:b/>
          <w:sz w:val="22"/>
          <w:szCs w:val="22"/>
          <w:lang w:eastAsia="en-US"/>
        </w:rPr>
      </w:pPr>
      <w:r w:rsidRPr="00B05750">
        <w:rPr>
          <w:rFonts w:ascii="Calibri Light" w:eastAsiaTheme="minorHAnsi" w:hAnsi="Calibri Light" w:cstheme="minorHAnsi"/>
          <w:b/>
          <w:sz w:val="22"/>
          <w:szCs w:val="22"/>
          <w:lang w:eastAsia="en-US"/>
        </w:rPr>
        <w:t>D.</w:t>
      </w:r>
      <w:r w:rsidR="00332E48" w:rsidRPr="00B05750">
        <w:rPr>
          <w:rFonts w:ascii="Calibri Light" w:eastAsiaTheme="minorHAnsi" w:hAnsi="Calibri Light" w:cstheme="minorHAnsi"/>
          <w:b/>
          <w:sz w:val="22"/>
          <w:szCs w:val="22"/>
          <w:lang w:eastAsia="en-US"/>
        </w:rPr>
        <w:t xml:space="preserve"> PROCEDURA ZGŁASZANIA AWARII</w:t>
      </w:r>
    </w:p>
    <w:p w14:paraId="4F9C9E9E" w14:textId="77777777" w:rsidR="00332E48" w:rsidRPr="00B05750" w:rsidRDefault="00332E4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>1. Samochód w stanie umożliwiającym bezpieczną jazdę.</w:t>
      </w:r>
    </w:p>
    <w:p w14:paraId="68C68609" w14:textId="5EAE01FA" w:rsidR="00332E48" w:rsidRPr="00B05750" w:rsidRDefault="00FC47F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B05750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  </w:t>
      </w:r>
      <w:r w:rsidR="004E4E70" w:rsidRPr="00B05750">
        <w:rPr>
          <w:rFonts w:ascii="Calibri Light" w:eastAsia="CIDFont+F5" w:hAnsi="Calibri Light" w:cstheme="minorHAnsi"/>
          <w:sz w:val="22"/>
          <w:szCs w:val="22"/>
          <w:lang w:eastAsia="en-US"/>
        </w:rPr>
        <w:t>-</w:t>
      </w:r>
      <w:r w:rsidR="00332E48" w:rsidRPr="00B05750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</w:t>
      </w:r>
      <w:r w:rsidR="00332E48"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>Użytkownik pojazdu kontaktuje się z Wykonawcą pod nr t</w:t>
      </w:r>
      <w:r w:rsidR="000B0F72"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>elefonu</w:t>
      </w:r>
      <w:r w:rsidR="003B433F"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wskazanym w umowie, </w:t>
      </w:r>
      <w:r w:rsidR="000B0F72"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co najmniej </w:t>
      </w:r>
      <w:r w:rsidR="00332E48"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w godzinach </w:t>
      </w:r>
      <w:r w:rsidR="004E471B"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>7</w:t>
      </w:r>
      <w:r w:rsidR="00332E48"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-19 </w:t>
      </w:r>
      <w:r w:rsid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w dni robocze i </w:t>
      </w:r>
      <w:r w:rsidR="00332E48"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>zgłasza powstałą awarię.</w:t>
      </w:r>
    </w:p>
    <w:p w14:paraId="5D86D394" w14:textId="6A53E436" w:rsidR="00332E48" w:rsidRPr="00B05750" w:rsidRDefault="00FC47F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B05750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  </w:t>
      </w:r>
      <w:r w:rsidR="004E4E70" w:rsidRPr="00B05750">
        <w:rPr>
          <w:rFonts w:ascii="Calibri Light" w:eastAsia="CIDFont+F5" w:hAnsi="Calibri Light" w:cstheme="minorHAnsi"/>
          <w:sz w:val="22"/>
          <w:szCs w:val="22"/>
          <w:lang w:eastAsia="en-US"/>
        </w:rPr>
        <w:t>-</w:t>
      </w:r>
      <w:r w:rsidR="00332E48" w:rsidRPr="00B05750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</w:t>
      </w:r>
      <w:r w:rsidR="00332E48"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>Wykonawca przekazuje informacje gdzie można dokona</w:t>
      </w:r>
      <w:r w:rsidR="004E4E70"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ć usunięcia opisanej przez </w:t>
      </w:r>
      <w:r w:rsidR="00332E48"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>użytkownika pojazdu awarii.</w:t>
      </w:r>
      <w:r w:rsidR="004E471B"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</w:t>
      </w:r>
    </w:p>
    <w:p w14:paraId="11C9281E" w14:textId="10E843B5" w:rsidR="00332E48" w:rsidRPr="00B05750" w:rsidRDefault="00FC47F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B05750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 </w:t>
      </w:r>
      <w:r w:rsidR="004E4E70" w:rsidRPr="00B05750">
        <w:rPr>
          <w:rFonts w:ascii="Calibri Light" w:eastAsia="CIDFont+F5" w:hAnsi="Calibri Light" w:cstheme="minorHAnsi"/>
          <w:sz w:val="22"/>
          <w:szCs w:val="22"/>
          <w:lang w:eastAsia="en-US"/>
        </w:rPr>
        <w:t>-</w:t>
      </w:r>
      <w:r w:rsidR="00332E48" w:rsidRPr="00B05750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</w:t>
      </w:r>
      <w:r w:rsidR="00332E48"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>Wykonawca przekazuje instrukcje postępowania</w:t>
      </w:r>
      <w:r w:rsidR="004E4E70"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i użytkowania pojazdu do czasu </w:t>
      </w:r>
      <w:r w:rsidR="00332E48"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>zdiagnozowania awarii, usunięcia awarii.</w:t>
      </w:r>
    </w:p>
    <w:p w14:paraId="5224652E" w14:textId="77598168" w:rsidR="00332E48" w:rsidRPr="00B05750" w:rsidRDefault="00FC47F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B05750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 </w:t>
      </w:r>
      <w:r w:rsidR="004E4E70" w:rsidRPr="00B05750">
        <w:rPr>
          <w:rFonts w:ascii="Calibri Light" w:eastAsia="CIDFont+F5" w:hAnsi="Calibri Light" w:cstheme="minorHAnsi"/>
          <w:sz w:val="22"/>
          <w:szCs w:val="22"/>
          <w:lang w:eastAsia="en-US"/>
        </w:rPr>
        <w:t>-</w:t>
      </w:r>
      <w:r w:rsidR="00332E48" w:rsidRPr="00B05750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</w:t>
      </w:r>
      <w:r w:rsidR="00332E48"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>Użytkownik pojazdu udaje się do warsztatu lub punktu obsł</w:t>
      </w:r>
      <w:r w:rsidR="000B0F72"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ugi serwisowej wskazanego przez </w:t>
      </w:r>
      <w:r w:rsidR="00332E48"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>Wykonawcę.</w:t>
      </w:r>
    </w:p>
    <w:p w14:paraId="1938B3CB" w14:textId="7672747F" w:rsidR="00332E48" w:rsidRPr="00B05750" w:rsidRDefault="00FC47F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B05750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 </w:t>
      </w:r>
      <w:r w:rsidR="004E4E70" w:rsidRPr="00B05750">
        <w:rPr>
          <w:rFonts w:ascii="Calibri Light" w:eastAsia="CIDFont+F5" w:hAnsi="Calibri Light" w:cstheme="minorHAnsi"/>
          <w:sz w:val="22"/>
          <w:szCs w:val="22"/>
          <w:lang w:eastAsia="en-US"/>
        </w:rPr>
        <w:t>-</w:t>
      </w:r>
      <w:r w:rsidR="00332E48" w:rsidRPr="00B05750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</w:t>
      </w:r>
      <w:r w:rsidR="00332E48"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>Użytkownik pojazdu odbiera naprawiony samochód z wa</w:t>
      </w:r>
      <w:r w:rsidR="004E4E70"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rsztatu lub punktu obsługi, nie </w:t>
      </w:r>
      <w:r w:rsidR="00332E48"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>podpisując oraz nie odbierając faktury za wykonaną usługę.</w:t>
      </w:r>
      <w:r w:rsidR="00CA70B9"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</w:t>
      </w:r>
    </w:p>
    <w:p w14:paraId="2F562446" w14:textId="77777777" w:rsidR="00332E48" w:rsidRPr="00B05750" w:rsidRDefault="00332E4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>2. Samochód unieruchomiony.</w:t>
      </w:r>
    </w:p>
    <w:p w14:paraId="0910E379" w14:textId="769923D0" w:rsidR="00332E48" w:rsidRDefault="00FC47F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B05750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  </w:t>
      </w:r>
      <w:r w:rsidR="004E4E70" w:rsidRPr="00B05750">
        <w:rPr>
          <w:rFonts w:ascii="Calibri Light" w:eastAsia="CIDFont+F5" w:hAnsi="Calibri Light" w:cstheme="minorHAnsi"/>
          <w:sz w:val="22"/>
          <w:szCs w:val="22"/>
          <w:lang w:eastAsia="en-US"/>
        </w:rPr>
        <w:t>-</w:t>
      </w:r>
      <w:r w:rsidR="00332E48" w:rsidRPr="00B05750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</w:t>
      </w:r>
      <w:r w:rsidR="00332E48"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>Użytkownik pojazdu kontaktuje się z Wykonawcą pod nr t</w:t>
      </w:r>
      <w:r w:rsidR="000B0F72"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>elefonu</w:t>
      </w:r>
      <w:r w:rsidR="003B433F"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wskazanym w umowie, </w:t>
      </w:r>
      <w:r w:rsidR="00B05750"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>dostępnym 2</w:t>
      </w:r>
      <w:r w:rsidR="00CA70B9"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>4 godziny w</w:t>
      </w:r>
      <w:r w:rsid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>e</w:t>
      </w:r>
      <w:r w:rsidR="00CA70B9"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wszystkie dni tygodnia</w:t>
      </w:r>
      <w:r w:rsidR="00B05750"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i </w:t>
      </w:r>
      <w:r w:rsidR="00332E48"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>zgłasza powstałą awarię.</w:t>
      </w:r>
    </w:p>
    <w:p w14:paraId="5FA9263A" w14:textId="15E19236" w:rsidR="00B05750" w:rsidRDefault="00B05750" w:rsidP="00DD2AD4">
      <w:pPr>
        <w:autoSpaceDE w:val="0"/>
        <w:autoSpaceDN w:val="0"/>
        <w:adjustRightInd w:val="0"/>
        <w:spacing w:line="276" w:lineRule="auto"/>
        <w:ind w:left="284" w:hanging="142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- </w:t>
      </w:r>
      <w:r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>Wykonawca przekazuje instrukcje postępowania i użytkowania pojazdu do czasu zdiagnozowania awarii, usunięcia awarii.</w:t>
      </w:r>
    </w:p>
    <w:p w14:paraId="6BFFE83B" w14:textId="29A5E8B9" w:rsidR="00B05750" w:rsidRPr="00B05750" w:rsidRDefault="00DD2AD4" w:rsidP="00DD2AD4">
      <w:pPr>
        <w:autoSpaceDE w:val="0"/>
        <w:autoSpaceDN w:val="0"/>
        <w:adjustRightInd w:val="0"/>
        <w:spacing w:line="276" w:lineRule="auto"/>
        <w:ind w:left="284" w:hanging="142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>- Jeżeli uruchomienie pojazdu nie jest możliwe</w:t>
      </w:r>
      <w:r w:rsidR="00AD6FE3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,  Wykonawca </w:t>
      </w: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>zobowiązany jest do udostępnienia pojazdu zastępczego</w:t>
      </w:r>
      <w:r w:rsidR="00AD6FE3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(zgodnie z zapisami pkt.</w:t>
      </w:r>
      <w:r w:rsidR="002D6179">
        <w:rPr>
          <w:rFonts w:ascii="Calibri Light" w:eastAsiaTheme="minorHAnsi" w:hAnsi="Calibri Light" w:cstheme="minorHAnsi"/>
          <w:sz w:val="22"/>
          <w:szCs w:val="22"/>
          <w:lang w:eastAsia="en-US"/>
        </w:rPr>
        <w:t>C</w:t>
      </w:r>
      <w:r w:rsidR="00AD6FE3">
        <w:rPr>
          <w:rFonts w:ascii="Calibri Light" w:eastAsiaTheme="minorHAnsi" w:hAnsi="Calibri Light" w:cstheme="minorHAnsi"/>
          <w:sz w:val="22"/>
          <w:szCs w:val="22"/>
          <w:lang w:eastAsia="en-US"/>
        </w:rPr>
        <w:t>.8)</w:t>
      </w: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w miejscu wskazanym przez Użytkownika pojazdu.</w:t>
      </w:r>
    </w:p>
    <w:p w14:paraId="07842F01" w14:textId="0FA8D685" w:rsidR="00332E48" w:rsidRPr="00B05750" w:rsidRDefault="00FC47F8" w:rsidP="00DD2AD4">
      <w:pPr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B05750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    </w:t>
      </w:r>
      <w:r w:rsidR="004E4E70" w:rsidRPr="00B05750">
        <w:rPr>
          <w:rFonts w:ascii="Calibri Light" w:eastAsia="CIDFont+F5" w:hAnsi="Calibri Light" w:cstheme="minorHAnsi"/>
          <w:sz w:val="22"/>
          <w:szCs w:val="22"/>
          <w:lang w:eastAsia="en-US"/>
        </w:rPr>
        <w:t>-</w:t>
      </w:r>
      <w:r w:rsidR="00332E48" w:rsidRPr="00B05750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</w:t>
      </w:r>
      <w:r w:rsidR="00332E48"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>Użytkownik pojazdu odbiera naprawiony samochód</w:t>
      </w:r>
      <w:r w:rsidR="004E4E70"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z warsztatu lub punktu obsługi </w:t>
      </w:r>
      <w:r w:rsidR="00332E48"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>serwisowej, nie podpisując oraz nie odbierając faktury za wykonaną usługę</w:t>
      </w:r>
      <w:r w:rsidR="00332E48" w:rsidRPr="00255013">
        <w:rPr>
          <w:rFonts w:ascii="Calibri Light" w:eastAsiaTheme="minorHAnsi" w:hAnsi="Calibri Light" w:cstheme="minorHAnsi"/>
          <w:sz w:val="22"/>
          <w:szCs w:val="22"/>
          <w:lang w:eastAsia="en-US"/>
        </w:rPr>
        <w:t>.</w:t>
      </w:r>
    </w:p>
    <w:p w14:paraId="41449C19" w14:textId="77777777" w:rsidR="000B0F72" w:rsidRPr="00082311" w:rsidRDefault="000B0F72" w:rsidP="002164F1">
      <w:pPr>
        <w:autoSpaceDE w:val="0"/>
        <w:autoSpaceDN w:val="0"/>
        <w:adjustRightInd w:val="0"/>
        <w:spacing w:line="276" w:lineRule="auto"/>
        <w:rPr>
          <w:rFonts w:ascii="Calibri Light" w:eastAsiaTheme="minorHAnsi" w:hAnsi="Calibri Light" w:cstheme="minorHAnsi"/>
          <w:sz w:val="22"/>
          <w:szCs w:val="22"/>
          <w:highlight w:val="cyan"/>
          <w:lang w:eastAsia="en-US"/>
        </w:rPr>
      </w:pPr>
    </w:p>
    <w:p w14:paraId="750BDC21" w14:textId="3289403E" w:rsidR="00332E48" w:rsidRPr="00DD2AD4" w:rsidRDefault="00401A1D" w:rsidP="002164F1">
      <w:pPr>
        <w:autoSpaceDE w:val="0"/>
        <w:autoSpaceDN w:val="0"/>
        <w:adjustRightInd w:val="0"/>
        <w:spacing w:line="276" w:lineRule="auto"/>
        <w:rPr>
          <w:rFonts w:ascii="Calibri Light" w:eastAsiaTheme="minorHAnsi" w:hAnsi="Calibri Light" w:cstheme="minorHAnsi"/>
          <w:b/>
          <w:sz w:val="22"/>
          <w:szCs w:val="22"/>
          <w:lang w:eastAsia="en-US"/>
        </w:rPr>
      </w:pPr>
      <w:r w:rsidRPr="00DD2AD4">
        <w:rPr>
          <w:rFonts w:ascii="Calibri Light" w:eastAsiaTheme="minorHAnsi" w:hAnsi="Calibri Light" w:cstheme="minorHAnsi"/>
          <w:b/>
          <w:sz w:val="22"/>
          <w:szCs w:val="22"/>
          <w:lang w:eastAsia="en-US"/>
        </w:rPr>
        <w:t xml:space="preserve">E. </w:t>
      </w:r>
      <w:r w:rsidR="00332E48" w:rsidRPr="00DD2AD4">
        <w:rPr>
          <w:rFonts w:ascii="Calibri Light" w:eastAsiaTheme="minorHAnsi" w:hAnsi="Calibri Light" w:cstheme="minorHAnsi"/>
          <w:b/>
          <w:sz w:val="22"/>
          <w:szCs w:val="22"/>
          <w:lang w:eastAsia="en-US"/>
        </w:rPr>
        <w:t xml:space="preserve"> WARUNKI ASSISTANCE</w:t>
      </w:r>
    </w:p>
    <w:p w14:paraId="6308C29D" w14:textId="77777777" w:rsidR="00332E48" w:rsidRPr="00DD2AD4" w:rsidRDefault="00332E4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DD2AD4">
        <w:rPr>
          <w:rFonts w:ascii="Calibri Light" w:eastAsiaTheme="minorHAnsi" w:hAnsi="Calibri Light" w:cstheme="minorHAnsi"/>
          <w:sz w:val="22"/>
          <w:szCs w:val="22"/>
          <w:lang w:eastAsia="en-US"/>
        </w:rPr>
        <w:t>Podrozdział I. DEFINICJE</w:t>
      </w:r>
    </w:p>
    <w:p w14:paraId="5A2ED674" w14:textId="16A3B85B" w:rsidR="00332E48" w:rsidRPr="00DD2AD4" w:rsidRDefault="00332E4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DD2AD4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1. Poniższe wyrażenia użyte w niniejszych warunkach </w:t>
      </w:r>
      <w:proofErr w:type="spellStart"/>
      <w:r w:rsidRPr="00DD2AD4">
        <w:rPr>
          <w:rFonts w:ascii="Calibri Light" w:eastAsiaTheme="minorHAnsi" w:hAnsi="Calibri Light" w:cstheme="minorHAnsi"/>
          <w:sz w:val="22"/>
          <w:szCs w:val="22"/>
          <w:lang w:eastAsia="en-US"/>
        </w:rPr>
        <w:t>assistan</w:t>
      </w:r>
      <w:r w:rsidR="000B0F72" w:rsidRPr="00DD2AD4">
        <w:rPr>
          <w:rFonts w:ascii="Calibri Light" w:eastAsiaTheme="minorHAnsi" w:hAnsi="Calibri Light" w:cstheme="minorHAnsi"/>
          <w:sz w:val="22"/>
          <w:szCs w:val="22"/>
          <w:lang w:eastAsia="en-US"/>
        </w:rPr>
        <w:t>ce</w:t>
      </w:r>
      <w:proofErr w:type="spellEnd"/>
      <w:r w:rsidR="000B0F72" w:rsidRPr="00DD2AD4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obejmować będą zarówno formę </w:t>
      </w:r>
      <w:r w:rsidRPr="00DD2AD4">
        <w:rPr>
          <w:rFonts w:ascii="Calibri Light" w:eastAsiaTheme="minorHAnsi" w:hAnsi="Calibri Light" w:cstheme="minorHAnsi"/>
          <w:sz w:val="22"/>
          <w:szCs w:val="22"/>
          <w:lang w:eastAsia="en-US"/>
        </w:rPr>
        <w:t>liczby pojedynczej i mnogiej definiowanych wyrażeń. Ilekroć w niniejsz</w:t>
      </w:r>
      <w:r w:rsidR="00FC646F">
        <w:rPr>
          <w:rFonts w:ascii="Calibri Light" w:eastAsiaTheme="minorHAnsi" w:hAnsi="Calibri Light" w:cstheme="minorHAnsi"/>
          <w:sz w:val="22"/>
          <w:szCs w:val="22"/>
          <w:lang w:eastAsia="en-US"/>
        </w:rPr>
        <w:t>ych</w:t>
      </w:r>
      <w:r w:rsidRPr="00DD2AD4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warunkach jest mowa o:</w:t>
      </w:r>
    </w:p>
    <w:p w14:paraId="79AC4E2A" w14:textId="511600D7" w:rsidR="00332E48" w:rsidRPr="00DD2AD4" w:rsidRDefault="00332E4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DD2AD4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a) „Zdarzeniu </w:t>
      </w:r>
      <w:proofErr w:type="spellStart"/>
      <w:r w:rsidRPr="00DD2AD4">
        <w:rPr>
          <w:rFonts w:ascii="Calibri Light" w:eastAsiaTheme="minorHAnsi" w:hAnsi="Calibri Light" w:cstheme="minorHAnsi"/>
          <w:sz w:val="22"/>
          <w:szCs w:val="22"/>
          <w:lang w:eastAsia="en-US"/>
        </w:rPr>
        <w:t>assistance</w:t>
      </w:r>
      <w:proofErr w:type="spellEnd"/>
      <w:r w:rsidRPr="00DD2AD4">
        <w:rPr>
          <w:rFonts w:ascii="Calibri Light" w:eastAsiaTheme="minorHAnsi" w:hAnsi="Calibri Light" w:cstheme="minorHAnsi"/>
          <w:sz w:val="22"/>
          <w:szCs w:val="22"/>
          <w:lang w:eastAsia="en-US"/>
        </w:rPr>
        <w:t>” - należy przez to roz</w:t>
      </w:r>
      <w:r w:rsidRPr="00255013">
        <w:rPr>
          <w:rFonts w:ascii="Calibri Light" w:eastAsiaTheme="minorHAnsi" w:hAnsi="Calibri Light" w:cstheme="minorHAnsi"/>
          <w:sz w:val="22"/>
          <w:szCs w:val="22"/>
          <w:lang w:eastAsia="en-US"/>
        </w:rPr>
        <w:t>umieć wypadek</w:t>
      </w:r>
      <w:r w:rsidR="00CA70B9" w:rsidRPr="00255013">
        <w:rPr>
          <w:rFonts w:ascii="Calibri Light" w:eastAsiaTheme="minorHAnsi" w:hAnsi="Calibri Light" w:cstheme="minorHAnsi"/>
          <w:sz w:val="22"/>
          <w:szCs w:val="22"/>
          <w:lang w:eastAsia="en-US"/>
        </w:rPr>
        <w:t>, kolizję</w:t>
      </w:r>
      <w:r w:rsidRPr="00255013">
        <w:rPr>
          <w:rFonts w:ascii="Calibri Light" w:eastAsiaTheme="minorHAnsi" w:hAnsi="Calibri Light" w:cstheme="minorHAnsi"/>
          <w:sz w:val="22"/>
          <w:szCs w:val="22"/>
          <w:lang w:eastAsia="en-US"/>
        </w:rPr>
        <w:t>,</w:t>
      </w:r>
      <w:r w:rsidR="00FC646F" w:rsidRPr="00255013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kradzież pojazdu, w tym szkodę</w:t>
      </w:r>
      <w:r w:rsidR="000B0F72" w:rsidRPr="00255013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</w:t>
      </w:r>
      <w:r w:rsidRPr="00255013">
        <w:rPr>
          <w:rFonts w:ascii="Calibri Light" w:eastAsiaTheme="minorHAnsi" w:hAnsi="Calibri Light" w:cstheme="minorHAnsi"/>
          <w:sz w:val="22"/>
          <w:szCs w:val="22"/>
          <w:lang w:eastAsia="en-US"/>
        </w:rPr>
        <w:t>całkowit</w:t>
      </w:r>
      <w:r w:rsidR="00FC646F" w:rsidRPr="00255013">
        <w:rPr>
          <w:rFonts w:ascii="Calibri Light" w:eastAsiaTheme="minorHAnsi" w:hAnsi="Calibri Light" w:cstheme="minorHAnsi"/>
          <w:sz w:val="22"/>
          <w:szCs w:val="22"/>
          <w:lang w:eastAsia="en-US"/>
        </w:rPr>
        <w:t>ą</w:t>
      </w:r>
      <w:r w:rsidRPr="00255013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będąc</w:t>
      </w:r>
      <w:r w:rsidR="00FC646F" w:rsidRPr="00255013">
        <w:rPr>
          <w:rFonts w:ascii="Calibri Light" w:eastAsiaTheme="minorHAnsi" w:hAnsi="Calibri Light" w:cstheme="minorHAnsi"/>
          <w:sz w:val="22"/>
          <w:szCs w:val="22"/>
          <w:lang w:eastAsia="en-US"/>
        </w:rPr>
        <w:t>ą</w:t>
      </w:r>
      <w:r w:rsidRPr="00255013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skutkiem wypadku</w:t>
      </w:r>
      <w:r w:rsidR="00ED3039" w:rsidRPr="00255013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lub kradzieży</w:t>
      </w:r>
      <w:r w:rsidRPr="00255013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, </w:t>
      </w:r>
      <w:r w:rsidR="00FC646F" w:rsidRPr="00255013">
        <w:rPr>
          <w:rFonts w:ascii="Calibri Light" w:eastAsiaTheme="minorHAnsi" w:hAnsi="Calibri Light" w:cstheme="minorHAnsi"/>
          <w:sz w:val="22"/>
          <w:szCs w:val="22"/>
          <w:lang w:eastAsia="en-US"/>
        </w:rPr>
        <w:t>awarię</w:t>
      </w:r>
      <w:r w:rsidR="00BC09D9" w:rsidRPr="00255013">
        <w:rPr>
          <w:rFonts w:ascii="Calibri Light" w:eastAsiaTheme="minorHAnsi" w:hAnsi="Calibri Light" w:cstheme="minorHAnsi"/>
          <w:sz w:val="22"/>
          <w:szCs w:val="22"/>
          <w:lang w:eastAsia="en-US"/>
        </w:rPr>
        <w:t>,</w:t>
      </w:r>
      <w:r w:rsidR="00BC09D9" w:rsidRPr="00DD2AD4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inne zdarzenie drogowe, </w:t>
      </w:r>
      <w:r w:rsidRPr="00DD2AD4">
        <w:rPr>
          <w:rFonts w:ascii="Calibri Light" w:eastAsiaTheme="minorHAnsi" w:hAnsi="Calibri Light" w:cstheme="minorHAnsi"/>
          <w:sz w:val="22"/>
          <w:szCs w:val="22"/>
          <w:lang w:eastAsia="en-US"/>
        </w:rPr>
        <w:t>zaistniałe w okresie obowiązywania Umowy;</w:t>
      </w:r>
    </w:p>
    <w:p w14:paraId="13EF7A54" w14:textId="27B01E66" w:rsidR="00332E48" w:rsidRPr="00DD2AD4" w:rsidRDefault="00332E4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DD2AD4">
        <w:rPr>
          <w:rFonts w:ascii="Calibri Light" w:eastAsiaTheme="minorHAnsi" w:hAnsi="Calibri Light" w:cstheme="minorHAnsi"/>
          <w:sz w:val="22"/>
          <w:szCs w:val="22"/>
          <w:lang w:eastAsia="en-US"/>
        </w:rPr>
        <w:t>b) „Awarii” - należy przez to rozumieć zdarzenie losowe p</w:t>
      </w:r>
      <w:r w:rsidR="00BC09D9" w:rsidRPr="00DD2AD4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olegające na wadliwym działaniu </w:t>
      </w:r>
      <w:r w:rsidRPr="00DD2AD4">
        <w:rPr>
          <w:rFonts w:ascii="Calibri Light" w:eastAsiaTheme="minorHAnsi" w:hAnsi="Calibri Light" w:cstheme="minorHAnsi"/>
          <w:sz w:val="22"/>
          <w:szCs w:val="22"/>
          <w:lang w:eastAsia="en-US"/>
        </w:rPr>
        <w:t>pojazdu wynikające z przyczyn tkwiących wewnątrz poj</w:t>
      </w:r>
      <w:r w:rsidR="00BC09D9" w:rsidRPr="00DD2AD4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azdu pochodzenia mechanicznego, </w:t>
      </w:r>
      <w:r w:rsidRPr="00DD2AD4">
        <w:rPr>
          <w:rFonts w:ascii="Calibri Light" w:eastAsiaTheme="minorHAnsi" w:hAnsi="Calibri Light" w:cstheme="minorHAnsi"/>
          <w:sz w:val="22"/>
          <w:szCs w:val="22"/>
          <w:lang w:eastAsia="en-US"/>
        </w:rPr>
        <w:t>elektrycznego, elektronicznego, hydraulicznego. Za awarię nie uważa się:</w:t>
      </w:r>
    </w:p>
    <w:p w14:paraId="65349B8A" w14:textId="1FD9C0B5" w:rsidR="00332E48" w:rsidRPr="00DD2AD4" w:rsidRDefault="00FC47F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DD2AD4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   </w:t>
      </w:r>
      <w:r w:rsidR="00BC09D9" w:rsidRPr="00DD2AD4">
        <w:rPr>
          <w:rFonts w:ascii="Calibri Light" w:eastAsia="CIDFont+F5" w:hAnsi="Calibri Light" w:cstheme="minorHAnsi"/>
          <w:sz w:val="22"/>
          <w:szCs w:val="22"/>
          <w:lang w:eastAsia="en-US"/>
        </w:rPr>
        <w:t>-</w:t>
      </w:r>
      <w:r w:rsidR="00332E48" w:rsidRPr="00DD2AD4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</w:t>
      </w:r>
      <w:r w:rsidR="00332E48" w:rsidRPr="00DD2AD4">
        <w:rPr>
          <w:rFonts w:ascii="Calibri Light" w:eastAsiaTheme="minorHAnsi" w:hAnsi="Calibri Light" w:cstheme="minorHAnsi"/>
          <w:sz w:val="22"/>
          <w:szCs w:val="22"/>
          <w:lang w:eastAsia="en-US"/>
        </w:rPr>
        <w:t>skutków wynikających z normalnego zużycia eksploatacyjnego części;</w:t>
      </w:r>
    </w:p>
    <w:p w14:paraId="50A2D658" w14:textId="510D72E6" w:rsidR="00332E48" w:rsidRPr="00DD2AD4" w:rsidRDefault="00FC47F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DD2AD4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   </w:t>
      </w:r>
      <w:r w:rsidR="00BC09D9" w:rsidRPr="00DD2AD4">
        <w:rPr>
          <w:rFonts w:ascii="Calibri Light" w:eastAsia="CIDFont+F5" w:hAnsi="Calibri Light" w:cstheme="minorHAnsi"/>
          <w:sz w:val="22"/>
          <w:szCs w:val="22"/>
          <w:lang w:eastAsia="en-US"/>
        </w:rPr>
        <w:t>-</w:t>
      </w:r>
      <w:r w:rsidR="00332E48" w:rsidRPr="00DD2AD4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</w:t>
      </w:r>
      <w:r w:rsidR="00332E48" w:rsidRPr="00DD2AD4">
        <w:rPr>
          <w:rFonts w:ascii="Calibri Light" w:eastAsiaTheme="minorHAnsi" w:hAnsi="Calibri Light" w:cstheme="minorHAnsi"/>
          <w:sz w:val="22"/>
          <w:szCs w:val="22"/>
          <w:lang w:eastAsia="en-US"/>
        </w:rPr>
        <w:t>braku lub skutków braku materiałów eksploatacyjnych</w:t>
      </w:r>
      <w:r w:rsidR="00BC09D9" w:rsidRPr="00DD2AD4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niezbędnych do obsługi pojazdu </w:t>
      </w:r>
      <w:r w:rsidR="00332E48" w:rsidRPr="00DD2AD4">
        <w:rPr>
          <w:rFonts w:ascii="Calibri Light" w:eastAsiaTheme="minorHAnsi" w:hAnsi="Calibri Light" w:cstheme="minorHAnsi"/>
          <w:sz w:val="22"/>
          <w:szCs w:val="22"/>
          <w:lang w:eastAsia="en-US"/>
        </w:rPr>
        <w:t>takich jak smary, płyny (niniejsze wyłączenie ni</w:t>
      </w:r>
      <w:r w:rsidR="00BC09D9" w:rsidRPr="00DD2AD4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e obejmuje skutków braku płynów </w:t>
      </w:r>
      <w:r w:rsidR="00332E48" w:rsidRPr="00DD2AD4">
        <w:rPr>
          <w:rFonts w:ascii="Calibri Light" w:eastAsiaTheme="minorHAnsi" w:hAnsi="Calibri Light" w:cstheme="minorHAnsi"/>
          <w:sz w:val="22"/>
          <w:szCs w:val="22"/>
          <w:lang w:eastAsia="en-US"/>
        </w:rPr>
        <w:t>eksploatacyjnych spowodowanych awarią lub wypadkiem);</w:t>
      </w:r>
    </w:p>
    <w:p w14:paraId="1205CEDB" w14:textId="6638D241" w:rsidR="00332E48" w:rsidRPr="00DD2AD4" w:rsidRDefault="00BC09D9" w:rsidP="00725EA3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DD2AD4">
        <w:rPr>
          <w:rFonts w:ascii="Calibri Light" w:eastAsia="CIDFont+F5" w:hAnsi="Calibri Light" w:cstheme="minorHAnsi"/>
          <w:sz w:val="22"/>
          <w:szCs w:val="22"/>
          <w:lang w:eastAsia="en-US"/>
        </w:rPr>
        <w:t>-</w:t>
      </w:r>
      <w:r w:rsidR="00332E48" w:rsidRPr="00DD2AD4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</w:t>
      </w:r>
      <w:r w:rsidR="00332E48" w:rsidRPr="00DD2AD4">
        <w:rPr>
          <w:rFonts w:ascii="Calibri Light" w:eastAsiaTheme="minorHAnsi" w:hAnsi="Calibri Light" w:cstheme="minorHAnsi"/>
          <w:sz w:val="22"/>
          <w:szCs w:val="22"/>
          <w:lang w:eastAsia="en-US"/>
        </w:rPr>
        <w:t>bieżącej i okresowej obsługi pojazdu.</w:t>
      </w:r>
    </w:p>
    <w:p w14:paraId="4E064DB4" w14:textId="0B4CF73D" w:rsidR="00332E48" w:rsidRPr="00FC646F" w:rsidRDefault="00332E4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FC646F">
        <w:rPr>
          <w:rFonts w:ascii="Calibri Light" w:eastAsiaTheme="minorHAnsi" w:hAnsi="Calibri Light" w:cstheme="minorHAnsi"/>
          <w:sz w:val="22"/>
          <w:szCs w:val="22"/>
          <w:lang w:eastAsia="en-US"/>
        </w:rPr>
        <w:t>c) „Wypadku</w:t>
      </w:r>
      <w:r w:rsidR="00CA70B9" w:rsidRPr="00FC646F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lub kolizji</w:t>
      </w:r>
      <w:r w:rsidRPr="00FC646F">
        <w:rPr>
          <w:rFonts w:ascii="Calibri Light" w:eastAsiaTheme="minorHAnsi" w:hAnsi="Calibri Light" w:cstheme="minorHAnsi"/>
          <w:sz w:val="22"/>
          <w:szCs w:val="22"/>
          <w:lang w:eastAsia="en-US"/>
        </w:rPr>
        <w:t>” - należy przez to rozumieć jedno lub kilka niżej</w:t>
      </w:r>
      <w:r w:rsidR="00BC09D9" w:rsidRPr="00FC646F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wymienionych zdarzeń, nagłych, </w:t>
      </w:r>
      <w:r w:rsidRPr="00FC646F">
        <w:rPr>
          <w:rFonts w:ascii="Calibri Light" w:eastAsiaTheme="minorHAnsi" w:hAnsi="Calibri Light" w:cstheme="minorHAnsi"/>
          <w:sz w:val="22"/>
          <w:szCs w:val="22"/>
          <w:lang w:eastAsia="en-US"/>
        </w:rPr>
        <w:t>nieprzewidzianych i gwałtownych powodujących uszk</w:t>
      </w:r>
      <w:r w:rsidR="00BC09D9" w:rsidRPr="00FC646F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odzenie lub zniszczenie pojazdu </w:t>
      </w:r>
      <w:r w:rsidRPr="00FC646F">
        <w:rPr>
          <w:rFonts w:ascii="Calibri Light" w:eastAsiaTheme="minorHAnsi" w:hAnsi="Calibri Light" w:cstheme="minorHAnsi"/>
          <w:sz w:val="22"/>
          <w:szCs w:val="22"/>
          <w:lang w:eastAsia="en-US"/>
        </w:rPr>
        <w:t>wskutek:</w:t>
      </w:r>
    </w:p>
    <w:p w14:paraId="62DFCC61" w14:textId="2BC5DA1D" w:rsidR="00332E48" w:rsidRPr="00FC646F" w:rsidRDefault="00FC47F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FC646F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   </w:t>
      </w:r>
      <w:r w:rsidR="00BC09D9" w:rsidRPr="00FC646F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- </w:t>
      </w:r>
      <w:r w:rsidR="00332E48" w:rsidRPr="00FC646F">
        <w:rPr>
          <w:rFonts w:ascii="Calibri Light" w:eastAsiaTheme="minorHAnsi" w:hAnsi="Calibri Light" w:cstheme="minorHAnsi"/>
          <w:sz w:val="22"/>
          <w:szCs w:val="22"/>
          <w:lang w:eastAsia="en-US"/>
        </w:rPr>
        <w:t>zderzenia się pojazdu z innym pojazdem lub pojazdami,</w:t>
      </w:r>
    </w:p>
    <w:p w14:paraId="14E549FB" w14:textId="0DA775F4" w:rsidR="00332E48" w:rsidRPr="00FC646F" w:rsidRDefault="00FC47F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FC646F">
        <w:rPr>
          <w:rFonts w:ascii="Calibri Light" w:eastAsia="CIDFont+F5" w:hAnsi="Calibri Light" w:cstheme="minorHAnsi"/>
          <w:sz w:val="22"/>
          <w:szCs w:val="22"/>
          <w:lang w:eastAsia="en-US"/>
        </w:rPr>
        <w:lastRenderedPageBreak/>
        <w:t xml:space="preserve">    </w:t>
      </w:r>
      <w:r w:rsidR="00BC09D9" w:rsidRPr="00FC646F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- </w:t>
      </w:r>
      <w:r w:rsidR="00332E48" w:rsidRPr="00FC646F">
        <w:rPr>
          <w:rFonts w:ascii="Calibri Light" w:eastAsiaTheme="minorHAnsi" w:hAnsi="Calibri Light" w:cstheme="minorHAnsi"/>
          <w:sz w:val="22"/>
          <w:szCs w:val="22"/>
          <w:lang w:eastAsia="en-US"/>
        </w:rPr>
        <w:t>zderzenia się z przedmiotami, przeszkodami, oso</w:t>
      </w:r>
      <w:r w:rsidR="00BC09D9" w:rsidRPr="00FC646F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bami, roślinami lub zwierzętami </w:t>
      </w:r>
      <w:r w:rsidR="00332E48" w:rsidRPr="00FC646F">
        <w:rPr>
          <w:rFonts w:ascii="Calibri Light" w:eastAsiaTheme="minorHAnsi" w:hAnsi="Calibri Light" w:cstheme="minorHAnsi"/>
          <w:sz w:val="22"/>
          <w:szCs w:val="22"/>
          <w:lang w:eastAsia="en-US"/>
        </w:rPr>
        <w:t>znajdującymi się poza pojazdem,</w:t>
      </w:r>
    </w:p>
    <w:p w14:paraId="1E57769B" w14:textId="2709DEBC" w:rsidR="00332E48" w:rsidRPr="00FC646F" w:rsidRDefault="00FC47F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FC646F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  </w:t>
      </w:r>
      <w:r w:rsidR="00BC09D9" w:rsidRPr="00FC646F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- </w:t>
      </w:r>
      <w:r w:rsidR="00332E48" w:rsidRPr="00FC646F">
        <w:rPr>
          <w:rFonts w:ascii="Calibri Light" w:eastAsiaTheme="minorHAnsi" w:hAnsi="Calibri Light" w:cstheme="minorHAnsi"/>
          <w:sz w:val="22"/>
          <w:szCs w:val="22"/>
          <w:lang w:eastAsia="en-US"/>
        </w:rPr>
        <w:t>pożaru lub wybuchu wynikających z działania czynn</w:t>
      </w:r>
      <w:r w:rsidR="00BC09D9" w:rsidRPr="00FC646F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ika termicznego lub chemicznego </w:t>
      </w:r>
      <w:r w:rsidR="00332E48" w:rsidRPr="00FC646F">
        <w:rPr>
          <w:rFonts w:ascii="Calibri Light" w:eastAsiaTheme="minorHAnsi" w:hAnsi="Calibri Light" w:cstheme="minorHAnsi"/>
          <w:sz w:val="22"/>
          <w:szCs w:val="22"/>
          <w:lang w:eastAsia="en-US"/>
        </w:rPr>
        <w:t>pochodzącego z zewnątrz pojazdu,</w:t>
      </w:r>
    </w:p>
    <w:p w14:paraId="3E6E6A51" w14:textId="1F0E426C" w:rsidR="00332E48" w:rsidRPr="00FC646F" w:rsidRDefault="00FC47F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FC646F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  </w:t>
      </w:r>
      <w:r w:rsidR="00BC09D9" w:rsidRPr="00FC646F">
        <w:rPr>
          <w:rFonts w:ascii="Calibri Light" w:eastAsia="CIDFont+F5" w:hAnsi="Calibri Light" w:cstheme="minorHAnsi"/>
          <w:sz w:val="22"/>
          <w:szCs w:val="22"/>
          <w:lang w:eastAsia="en-US"/>
        </w:rPr>
        <w:t>-</w:t>
      </w:r>
      <w:r w:rsidR="00332E48" w:rsidRPr="00FC646F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</w:t>
      </w:r>
      <w:r w:rsidR="00332E48" w:rsidRPr="00FC646F">
        <w:rPr>
          <w:rFonts w:ascii="Calibri Light" w:eastAsiaTheme="minorHAnsi" w:hAnsi="Calibri Light" w:cstheme="minorHAnsi"/>
          <w:sz w:val="22"/>
          <w:szCs w:val="22"/>
          <w:lang w:eastAsia="en-US"/>
        </w:rPr>
        <w:t>huraganu, gradu, uderzenia pioruna, lawiny, osuwania lub</w:t>
      </w:r>
      <w:r w:rsidR="00BC09D9" w:rsidRPr="00FC646F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zapadania się ziemi lub innych </w:t>
      </w:r>
      <w:r w:rsidR="00332E48" w:rsidRPr="00FC646F">
        <w:rPr>
          <w:rFonts w:ascii="Calibri Light" w:eastAsiaTheme="minorHAnsi" w:hAnsi="Calibri Light" w:cstheme="minorHAnsi"/>
          <w:sz w:val="22"/>
          <w:szCs w:val="22"/>
          <w:lang w:eastAsia="en-US"/>
        </w:rPr>
        <w:t>zdarzeń o podobnym charakterze niezależnych od użytkownika pojazdu,</w:t>
      </w:r>
    </w:p>
    <w:p w14:paraId="2CF17D18" w14:textId="6A15B070" w:rsidR="00332E48" w:rsidRPr="00FC646F" w:rsidRDefault="00FC47F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FC646F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 </w:t>
      </w:r>
      <w:r w:rsidR="00BC09D9" w:rsidRPr="00FC646F">
        <w:rPr>
          <w:rFonts w:ascii="Calibri Light" w:eastAsia="CIDFont+F5" w:hAnsi="Calibri Light" w:cstheme="minorHAnsi"/>
          <w:sz w:val="22"/>
          <w:szCs w:val="22"/>
          <w:lang w:eastAsia="en-US"/>
        </w:rPr>
        <w:t>-</w:t>
      </w:r>
      <w:r w:rsidR="00332E48" w:rsidRPr="00FC646F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</w:t>
      </w:r>
      <w:r w:rsidR="00332E48" w:rsidRPr="00FC646F">
        <w:rPr>
          <w:rFonts w:ascii="Calibri Light" w:eastAsiaTheme="minorHAnsi" w:hAnsi="Calibri Light" w:cstheme="minorHAnsi"/>
          <w:sz w:val="22"/>
          <w:szCs w:val="22"/>
          <w:lang w:eastAsia="en-US"/>
        </w:rPr>
        <w:t>dewastacji pojazdu, wyposażenia pojazdu lub jego części dokonanej przez osoby trzecie,</w:t>
      </w:r>
    </w:p>
    <w:p w14:paraId="4758C920" w14:textId="70E12B4C" w:rsidR="00332E48" w:rsidRPr="00FC646F" w:rsidRDefault="00FC47F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FC646F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   </w:t>
      </w:r>
      <w:r w:rsidR="00BC09D9" w:rsidRPr="00FC646F">
        <w:rPr>
          <w:rFonts w:ascii="Calibri Light" w:eastAsia="CIDFont+F5" w:hAnsi="Calibri Light" w:cstheme="minorHAnsi"/>
          <w:sz w:val="22"/>
          <w:szCs w:val="22"/>
          <w:lang w:eastAsia="en-US"/>
        </w:rPr>
        <w:t>-</w:t>
      </w:r>
      <w:r w:rsidR="00332E48" w:rsidRPr="00FC646F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</w:t>
      </w:r>
      <w:r w:rsidR="00332E48" w:rsidRPr="00FC646F">
        <w:rPr>
          <w:rFonts w:ascii="Calibri Light" w:eastAsiaTheme="minorHAnsi" w:hAnsi="Calibri Light" w:cstheme="minorHAnsi"/>
          <w:sz w:val="22"/>
          <w:szCs w:val="22"/>
          <w:lang w:eastAsia="en-US"/>
        </w:rPr>
        <w:t>kradzieży części pojazdu lub wyposażenia pojazdu.</w:t>
      </w:r>
    </w:p>
    <w:p w14:paraId="25F92B84" w14:textId="5A20F29F" w:rsidR="00332E48" w:rsidRPr="00ED3039" w:rsidRDefault="00332E4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d) „Szkodzie całkowitej” - należy przez to rozumieć uszkodzen</w:t>
      </w:r>
      <w:r w:rsidR="00BC09D9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ie pojazdu w wyniku wypadku lub </w:t>
      </w:r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kradzieży pojazdu w stopniu, w którym koszt naprawy pojazdu określony przez u</w:t>
      </w:r>
      <w:r w:rsidR="00BC09D9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prawnionego </w:t>
      </w:r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rzeczoznawcę przekracza 70% wartości pojazdu z dnia zaistnienia szkody;</w:t>
      </w:r>
    </w:p>
    <w:p w14:paraId="630722AB" w14:textId="77777777" w:rsidR="00332E48" w:rsidRPr="00ED3039" w:rsidRDefault="00332E4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e) „Kradzieży” - należy przez to rozumieć jeden lub kilka poniższych czynów:</w:t>
      </w:r>
    </w:p>
    <w:p w14:paraId="153F0338" w14:textId="28809741" w:rsidR="00332E48" w:rsidRPr="00ED3039" w:rsidRDefault="00FC47F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ED3039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   </w:t>
      </w:r>
      <w:r w:rsidR="00BC09D9" w:rsidRPr="00ED3039">
        <w:rPr>
          <w:rFonts w:ascii="Calibri Light" w:eastAsia="CIDFont+F5" w:hAnsi="Calibri Light" w:cstheme="minorHAnsi"/>
          <w:sz w:val="22"/>
          <w:szCs w:val="22"/>
          <w:lang w:eastAsia="en-US"/>
        </w:rPr>
        <w:t>-</w:t>
      </w:r>
      <w:r w:rsidR="00332E48" w:rsidRPr="00ED3039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</w:t>
      </w:r>
      <w:r w:rsidR="00332E48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dokonana kradzież, kradzież z włamaniem, kradzież rozb</w:t>
      </w:r>
      <w:r w:rsidR="00BC09D9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ójnicza, wymuszenie rozbójnicze </w:t>
      </w:r>
      <w:r w:rsidR="00332E48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lub krótkotrwały zabór pojazdu,</w:t>
      </w:r>
    </w:p>
    <w:p w14:paraId="4069AEF9" w14:textId="346D7AC2" w:rsidR="00332E48" w:rsidRPr="00ED3039" w:rsidRDefault="00FC47F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ED3039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  </w:t>
      </w:r>
      <w:r w:rsidR="00BC09D9" w:rsidRPr="00ED3039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- </w:t>
      </w:r>
      <w:r w:rsidR="00332E48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uszkodzenie całego pojazdu w stopniu kwalifikujący</w:t>
      </w:r>
      <w:r w:rsidR="00BC09D9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m pojazd jako szkodę całkowitą, </w:t>
      </w:r>
      <w:r w:rsidR="00332E48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powstałe wskutek usiłowania dokonania krad</w:t>
      </w:r>
      <w:r w:rsidR="00BC09D9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zieży, pod warunkiem, że pojazd </w:t>
      </w:r>
      <w:r w:rsidR="00332E48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z wyłączeniem zdarzeń polegających na rozboju, kra</w:t>
      </w:r>
      <w:r w:rsidR="00BC09D9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dzieży rozbójniczej, wymuszenia </w:t>
      </w:r>
      <w:r w:rsidR="00332E48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rozbójniczego, w chwili dokonywania czynu był zab</w:t>
      </w:r>
      <w:r w:rsidR="00BC09D9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ezpieczony przed kradzieżą w co </w:t>
      </w:r>
      <w:r w:rsidR="00332E48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najmniej w zabezpieczenia fabryczne;</w:t>
      </w:r>
    </w:p>
    <w:p w14:paraId="5887F8E1" w14:textId="43152187" w:rsidR="00332E48" w:rsidRPr="00ED3039" w:rsidRDefault="00332E4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f) „Innym zdarzeniu drogowym” - należy przez to rozumi</w:t>
      </w:r>
      <w:r w:rsidR="00FC47F8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eć ugrzęźnięcie pojazdu wskutek </w:t>
      </w:r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wjechania do rowu, zaspy lub kałuży bez uszkodzenia pojazd</w:t>
      </w:r>
      <w:r w:rsidR="000B0F72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u, ugrzęźnięcie pojazdu wskutek </w:t>
      </w:r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wjechania na wysoki krawężnik bez uszkodzenia pojazdu;</w:t>
      </w:r>
    </w:p>
    <w:p w14:paraId="552596AB" w14:textId="4E50898C" w:rsidR="00332E48" w:rsidRPr="00ED3039" w:rsidRDefault="00332E4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g) „Unieruchomieniu pojazdu” - należy przez to rozumieć stan techniczny</w:t>
      </w:r>
      <w:r w:rsidR="00FC47F8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pojazdu powstały </w:t>
      </w:r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wskutek awarii, wypadku, szkody całkowitej, kradzieży, błędu pilotażu, </w:t>
      </w:r>
      <w:r w:rsidR="00D9350E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uszkodzeniu opony,</w:t>
      </w:r>
      <w:r w:rsidR="00BC09D9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</w:t>
      </w:r>
      <w:r w:rsidR="00D9350E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który uniemożliwia </w:t>
      </w:r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użytkowanie pojazdu na drogach publicznych w sposób bezpieczny lub zgodny z prawem;</w:t>
      </w:r>
    </w:p>
    <w:p w14:paraId="1E1202FA" w14:textId="77777777" w:rsidR="00332E48" w:rsidRPr="00ED3039" w:rsidRDefault="00332E4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h) „Zdarzeniu, którego nie obejmuje ubezpieczenie </w:t>
      </w:r>
      <w:proofErr w:type="spellStart"/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assistance</w:t>
      </w:r>
      <w:proofErr w:type="spellEnd"/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” - należy przez to rozumieć:</w:t>
      </w:r>
    </w:p>
    <w:p w14:paraId="56F9A8F3" w14:textId="527322D3" w:rsidR="00332E48" w:rsidRPr="00ED3039" w:rsidRDefault="00FC47F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ED3039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   </w:t>
      </w:r>
      <w:r w:rsidR="00BC09D9" w:rsidRPr="00ED3039">
        <w:rPr>
          <w:rFonts w:ascii="Calibri Light" w:eastAsia="CIDFont+F5" w:hAnsi="Calibri Light" w:cstheme="minorHAnsi"/>
          <w:sz w:val="22"/>
          <w:szCs w:val="22"/>
          <w:lang w:eastAsia="en-US"/>
        </w:rPr>
        <w:t>-</w:t>
      </w:r>
      <w:r w:rsidR="00332E48" w:rsidRPr="00ED3039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</w:t>
      </w:r>
      <w:r w:rsidR="00332E48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zatrzaśnięcie wewnątrz pojazdu, zagubi</w:t>
      </w:r>
      <w:r w:rsidR="00445DFA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enie lub zniszczenie kluczyków,</w:t>
      </w:r>
    </w:p>
    <w:p w14:paraId="42D35136" w14:textId="5B2DB06E" w:rsidR="00332E48" w:rsidRPr="00ED3039" w:rsidRDefault="00FC47F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ED3039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   </w:t>
      </w:r>
      <w:r w:rsidR="00BC09D9" w:rsidRPr="00ED3039">
        <w:rPr>
          <w:rFonts w:ascii="Calibri Light" w:eastAsia="CIDFont+F5" w:hAnsi="Calibri Light" w:cstheme="minorHAnsi"/>
          <w:sz w:val="22"/>
          <w:szCs w:val="22"/>
          <w:lang w:eastAsia="en-US"/>
        </w:rPr>
        <w:t>-</w:t>
      </w:r>
      <w:r w:rsidR="00332E48" w:rsidRPr="00ED3039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</w:t>
      </w:r>
      <w:r w:rsidR="00332E48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kradzież, zniszczenie lub utrata dowodu rejestracyjnego,</w:t>
      </w:r>
    </w:p>
    <w:p w14:paraId="3FDF63C7" w14:textId="0CC0BF4C" w:rsidR="00332E48" w:rsidRPr="00ED3039" w:rsidRDefault="00FC47F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ED3039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   </w:t>
      </w:r>
      <w:r w:rsidR="00BC09D9" w:rsidRPr="00ED3039">
        <w:rPr>
          <w:rFonts w:ascii="Calibri Light" w:eastAsia="CIDFont+F5" w:hAnsi="Calibri Light" w:cstheme="minorHAnsi"/>
          <w:sz w:val="22"/>
          <w:szCs w:val="22"/>
          <w:lang w:eastAsia="en-US"/>
        </w:rPr>
        <w:t>-</w:t>
      </w:r>
      <w:r w:rsidR="00332E48" w:rsidRPr="00ED3039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</w:t>
      </w:r>
      <w:r w:rsidR="00332E48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kradzież, zagubienie co najmniej 1 tablicy rejestracyjnej.</w:t>
      </w:r>
    </w:p>
    <w:p w14:paraId="393EC8A3" w14:textId="77777777" w:rsidR="00E2173E" w:rsidRPr="00ED3039" w:rsidRDefault="00E2173E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</w:p>
    <w:p w14:paraId="780396FE" w14:textId="57C4F02D" w:rsidR="00332E48" w:rsidRPr="00ED3039" w:rsidRDefault="00332E4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Podrozdział II. ZAKRES I WYŁĄCZENIA OBOWIĄZYWANIA WARUNKÓW ASSISTANCE</w:t>
      </w:r>
    </w:p>
    <w:p w14:paraId="7C6D3A6A" w14:textId="561E7238" w:rsidR="00332E48" w:rsidRPr="00ED3039" w:rsidRDefault="00332E4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1. Niniejsze warunki nie obowiązują, jeśli w chwili zajścia zdarzenia </w:t>
      </w:r>
      <w:proofErr w:type="spellStart"/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assistance</w:t>
      </w:r>
      <w:proofErr w:type="spellEnd"/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</w:t>
      </w:r>
      <w:r w:rsidR="005E52C5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pojazd nie był </w:t>
      </w:r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dopuszczony do ruchu po drogach publicznych lub nie posiad</w:t>
      </w:r>
      <w:r w:rsidR="000B0F72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ał ważnego badania technicznego </w:t>
      </w:r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poświadczonego wpisem w dowodzie rejestracyjnym.</w:t>
      </w:r>
    </w:p>
    <w:p w14:paraId="56EC9CB6" w14:textId="6A190924" w:rsidR="00332E48" w:rsidRPr="00ED3039" w:rsidRDefault="00332E4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2. W przypadku zaistnienia zdarzenia polegającego na innym</w:t>
      </w:r>
      <w:r w:rsidR="005E52C5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zdarzeniu drogowym przysługuje </w:t>
      </w:r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wyłącznie jedno z dwóch świadczeń:</w:t>
      </w:r>
    </w:p>
    <w:p w14:paraId="4E44DD6A" w14:textId="38979F76" w:rsidR="00332E48" w:rsidRPr="00ED3039" w:rsidRDefault="00FC47F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   </w:t>
      </w:r>
      <w:r w:rsidR="00332E48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a) usprawnienie pojazdu na miejscu zdarzenia,</w:t>
      </w:r>
    </w:p>
    <w:p w14:paraId="42EF098B" w14:textId="27171322" w:rsidR="00332E48" w:rsidRPr="00ED3039" w:rsidRDefault="00FC47F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   </w:t>
      </w:r>
      <w:r w:rsidR="00332E48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b) holowanie pojazdu do najbliższej stacji naprawczej.</w:t>
      </w:r>
    </w:p>
    <w:p w14:paraId="34409EA2" w14:textId="334714D3" w:rsidR="00332E48" w:rsidRPr="00ED3039" w:rsidRDefault="00332E4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3. Kradzież części pojazdu lub wyposażenia pojazdu niepowoduj</w:t>
      </w:r>
      <w:r w:rsidR="000B0F72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ąca unieruchomienia pojazdu nie </w:t>
      </w:r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daje uprawnień do świadczenia w postaci pojazdu zastępczego.</w:t>
      </w:r>
    </w:p>
    <w:p w14:paraId="1602A0AB" w14:textId="77777777" w:rsidR="00E2173E" w:rsidRPr="00082311" w:rsidRDefault="00E2173E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highlight w:val="cyan"/>
          <w:lang w:eastAsia="en-US"/>
        </w:rPr>
      </w:pPr>
    </w:p>
    <w:p w14:paraId="2E1269B2" w14:textId="758F5025" w:rsidR="00332E48" w:rsidRPr="00ED3039" w:rsidRDefault="00332E4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Podrozdział III. ŚWIADCZENIA ASSISTANCE</w:t>
      </w:r>
    </w:p>
    <w:p w14:paraId="136D9806" w14:textId="77777777" w:rsidR="00332E48" w:rsidRPr="00ED3039" w:rsidRDefault="00332E4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1. W ramach usługi </w:t>
      </w:r>
      <w:proofErr w:type="spellStart"/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assistance</w:t>
      </w:r>
      <w:proofErr w:type="spellEnd"/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wykonywane będą następujące świadczenia:</w:t>
      </w:r>
    </w:p>
    <w:p w14:paraId="6E6DE728" w14:textId="0F4DB971" w:rsidR="00332E48" w:rsidRPr="00ED3039" w:rsidRDefault="00FC47F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   </w:t>
      </w:r>
      <w:r w:rsidR="00332E48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a) </w:t>
      </w:r>
      <w:r w:rsid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uruchomienie </w:t>
      </w:r>
      <w:r w:rsidR="00332E48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pojazdu na miejscu zdarzenia (bez limitu kosztów),</w:t>
      </w:r>
    </w:p>
    <w:p w14:paraId="0949E697" w14:textId="6C97569D" w:rsidR="00332E48" w:rsidRPr="00ED3039" w:rsidRDefault="00FC47F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   </w:t>
      </w:r>
      <w:r w:rsidR="00332E48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b) holowanie pojazdu:</w:t>
      </w:r>
    </w:p>
    <w:p w14:paraId="1CEEEDA6" w14:textId="47AE7A52" w:rsidR="00332E48" w:rsidRPr="00ED3039" w:rsidRDefault="00FC47F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ED3039">
        <w:rPr>
          <w:rFonts w:ascii="Calibri Light" w:eastAsia="CIDFont+F5" w:hAnsi="Calibri Light" w:cstheme="minorHAnsi"/>
          <w:sz w:val="22"/>
          <w:szCs w:val="22"/>
          <w:lang w:eastAsia="en-US"/>
        </w:rPr>
        <w:lastRenderedPageBreak/>
        <w:t xml:space="preserve">    </w:t>
      </w:r>
      <w:r w:rsidR="00BC09D9" w:rsidRPr="00ED3039">
        <w:rPr>
          <w:rFonts w:ascii="Calibri Light" w:eastAsia="CIDFont+F5" w:hAnsi="Calibri Light" w:cstheme="minorHAnsi"/>
          <w:sz w:val="22"/>
          <w:szCs w:val="22"/>
          <w:lang w:eastAsia="en-US"/>
        </w:rPr>
        <w:t>-</w:t>
      </w:r>
      <w:r w:rsidR="00332E48" w:rsidRPr="00ED3039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</w:t>
      </w:r>
      <w:r w:rsidR="00332E48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do najbliższego warsztatu współpracującego</w:t>
      </w:r>
      <w:r w:rsidR="005E52C5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z Wykonawcą w przypadku awarii </w:t>
      </w:r>
      <w:r w:rsidR="00332E48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powodującej unieruchomienie pojazdu</w:t>
      </w:r>
      <w:r w:rsidR="005E52C5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i w razie wypadku powodującego </w:t>
      </w:r>
      <w:r w:rsidR="00332E48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unieruchomienie pojazdu (w tym szkoda całkowita),</w:t>
      </w:r>
    </w:p>
    <w:p w14:paraId="7E114559" w14:textId="40D94B59" w:rsidR="00332E48" w:rsidRPr="00ED3039" w:rsidRDefault="00FC47F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ED3039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   </w:t>
      </w:r>
      <w:r w:rsidR="00BC09D9" w:rsidRPr="00ED3039">
        <w:rPr>
          <w:rFonts w:ascii="Calibri Light" w:eastAsia="CIDFont+F5" w:hAnsi="Calibri Light" w:cstheme="minorHAnsi"/>
          <w:sz w:val="22"/>
          <w:szCs w:val="22"/>
          <w:lang w:eastAsia="en-US"/>
        </w:rPr>
        <w:t>-</w:t>
      </w:r>
      <w:r w:rsidR="00332E48" w:rsidRPr="00ED3039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</w:t>
      </w:r>
      <w:r w:rsidR="00332E48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w razie kradzieży pojazdu (jeśli pojazd zostanie od</w:t>
      </w:r>
      <w:r w:rsidR="005E52C5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naleziony i jest uszkodzony lub </w:t>
      </w:r>
      <w:r w:rsidR="00332E48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unieruchomiony, również w przypadku szkody całkowitej);</w:t>
      </w:r>
    </w:p>
    <w:p w14:paraId="10A3BF37" w14:textId="73BD02AA" w:rsidR="00332E48" w:rsidRPr="00ED3039" w:rsidRDefault="00332E4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c) holowanie pojazdu do najbliższej stacji naprawczej w raz</w:t>
      </w:r>
      <w:r w:rsidR="005E52C5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ie błędu w pilotażu lub w razie </w:t>
      </w:r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innego zdarzenia drogowego;</w:t>
      </w:r>
    </w:p>
    <w:p w14:paraId="24273935" w14:textId="79924B19" w:rsidR="00332E48" w:rsidRDefault="00332E4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d) umieszczenie pojazdu na parkingu strzeżonym do kwoty </w:t>
      </w:r>
      <w:r w:rsidR="005E52C5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3</w:t>
      </w:r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00,00 </w:t>
      </w:r>
      <w:r w:rsidR="000B0F72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zł, jeżeli Zdarzenie </w:t>
      </w:r>
      <w:proofErr w:type="spellStart"/>
      <w:r w:rsidR="000B0F72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assistance</w:t>
      </w:r>
      <w:proofErr w:type="spellEnd"/>
      <w:r w:rsidR="000B0F72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</w:t>
      </w:r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miało miejsce po godzinach pracy warsztatu lub w dni wol</w:t>
      </w:r>
      <w:r w:rsidR="000B0F72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ne od pracy, albo pojazd został </w:t>
      </w:r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przeholowany do warsztatu po godzinach pracy warsztatu lub w dni wolne od pracy;</w:t>
      </w:r>
    </w:p>
    <w:p w14:paraId="317C4033" w14:textId="7B5C2A3F" w:rsidR="00332E48" w:rsidRPr="00ED3039" w:rsidRDefault="00255013" w:rsidP="00255013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e) zapewnienie nielimitowanego pojazdu zastępczego na terenie RP oraz UE – zgodnie z pkt II lit. C </w:t>
      </w:r>
      <w:proofErr w:type="spellStart"/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>ppkt</w:t>
      </w:r>
      <w:proofErr w:type="spellEnd"/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8.</w:t>
      </w:r>
    </w:p>
    <w:p w14:paraId="53090291" w14:textId="7084ABE7" w:rsidR="00332E48" w:rsidRPr="00ED3039" w:rsidRDefault="00332E4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2. Przyjazd pojazdu holującego na miejsce zdarzenia nie może nastąp</w:t>
      </w:r>
      <w:r w:rsidR="000B0F72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ić później niż w ciągu 2 godzin </w:t>
      </w:r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od chwili zgłoszenia zdarzenia.</w:t>
      </w:r>
    </w:p>
    <w:p w14:paraId="1BB4672B" w14:textId="6F6350D8" w:rsidR="00332E48" w:rsidRPr="00ED3039" w:rsidRDefault="00332E4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3. Świadczenia wymienione </w:t>
      </w:r>
      <w:r w:rsidR="00D04EBE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w pkt. 1 powyżej </w:t>
      </w:r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lit. e) oraz f) nie są łączone.</w:t>
      </w:r>
    </w:p>
    <w:p w14:paraId="39029090" w14:textId="38F75A16" w:rsidR="00861EA4" w:rsidRPr="00082311" w:rsidRDefault="00861EA4" w:rsidP="00861EA4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hAnsi="Calibri Light" w:cs="Arial"/>
          <w:sz w:val="22"/>
          <w:szCs w:val="22"/>
          <w:highlight w:val="cyan"/>
        </w:rPr>
      </w:pPr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4. </w:t>
      </w:r>
      <w:r w:rsidRPr="00ED3039">
        <w:rPr>
          <w:rFonts w:ascii="Calibri Light" w:hAnsi="Calibri Light" w:cs="Arial"/>
          <w:sz w:val="22"/>
          <w:szCs w:val="22"/>
        </w:rPr>
        <w:t xml:space="preserve">W przypadku szkody całkowitej lub braku naprawy samochodu w okresie 1 miesiąca Wykonawca dostarczy fabrycznie nowy samochód o tej samej specyfikacji </w:t>
      </w:r>
      <w:r w:rsidRPr="00ED3039">
        <w:rPr>
          <w:rFonts w:ascii="Calibri Light" w:hAnsi="Calibri Light" w:cs="Arial"/>
          <w:sz w:val="22"/>
          <w:szCs w:val="22"/>
        </w:rPr>
        <w:br/>
        <w:t xml:space="preserve">co uszkodzony w terminie 3 miesięcy od daty wydania decyzji ubezpieczyciela </w:t>
      </w:r>
      <w:r w:rsidRPr="00ED3039">
        <w:rPr>
          <w:rFonts w:ascii="Calibri Light" w:hAnsi="Calibri Light" w:cs="Arial"/>
          <w:sz w:val="22"/>
          <w:szCs w:val="22"/>
        </w:rPr>
        <w:br/>
        <w:t>o szkodzie całkowitej lub wybranego organu o kradzieży pojazdu. W przypadku niedostarczenia samochodu w terminie Wykonawca zapłaci karę umowną określoną w umowie za każdy dzień zwłoki powstały z winy Wykonawcy.</w:t>
      </w:r>
      <w:r w:rsidRPr="00082311">
        <w:rPr>
          <w:rFonts w:ascii="Calibri Light" w:hAnsi="Calibri Light" w:cs="Arial"/>
          <w:sz w:val="22"/>
          <w:szCs w:val="22"/>
          <w:highlight w:val="cyan"/>
        </w:rPr>
        <w:t xml:space="preserve">  </w:t>
      </w:r>
    </w:p>
    <w:p w14:paraId="0B5286D3" w14:textId="77777777" w:rsidR="00E2173E" w:rsidRPr="00082311" w:rsidRDefault="00E2173E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highlight w:val="cyan"/>
          <w:lang w:eastAsia="en-US"/>
        </w:rPr>
      </w:pPr>
    </w:p>
    <w:p w14:paraId="72E6A513" w14:textId="2455D17E" w:rsidR="00332E48" w:rsidRPr="00D04EBE" w:rsidRDefault="00332E4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D04EBE">
        <w:rPr>
          <w:rFonts w:ascii="Calibri Light" w:eastAsiaTheme="minorHAnsi" w:hAnsi="Calibri Light" w:cstheme="minorHAnsi"/>
          <w:sz w:val="22"/>
          <w:szCs w:val="22"/>
          <w:lang w:eastAsia="en-US"/>
        </w:rPr>
        <w:t>Podrozdział IV ZAKRES TERYTORIALNY ŚWIADCZENIA USŁUG ASSISTANCE</w:t>
      </w:r>
    </w:p>
    <w:p w14:paraId="61E8F709" w14:textId="6C8C0EF8" w:rsidR="00332E48" w:rsidRPr="00D04EBE" w:rsidRDefault="00332E4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D04EBE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Usługi </w:t>
      </w:r>
      <w:proofErr w:type="spellStart"/>
      <w:r w:rsidRPr="00D04EBE">
        <w:rPr>
          <w:rFonts w:ascii="Calibri Light" w:eastAsiaTheme="minorHAnsi" w:hAnsi="Calibri Light" w:cstheme="minorHAnsi"/>
          <w:sz w:val="22"/>
          <w:szCs w:val="22"/>
          <w:lang w:eastAsia="en-US"/>
        </w:rPr>
        <w:t>assistance</w:t>
      </w:r>
      <w:proofErr w:type="spellEnd"/>
      <w:r w:rsidRPr="00D04EBE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świadczone są na terytorium Rzeczypospolitej P</w:t>
      </w:r>
      <w:r w:rsidR="00A64569" w:rsidRPr="00D04EBE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olskiej oraz </w:t>
      </w:r>
      <w:r w:rsidR="00D57594" w:rsidRPr="00D04EBE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Unii Europejskiej. </w:t>
      </w:r>
    </w:p>
    <w:p w14:paraId="7FD28907" w14:textId="079D376E" w:rsidR="000F62D1" w:rsidRPr="00082311" w:rsidRDefault="000F62D1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highlight w:val="cyan"/>
          <w:lang w:eastAsia="en-US"/>
        </w:rPr>
      </w:pPr>
    </w:p>
    <w:p w14:paraId="356423D8" w14:textId="6CB9F468" w:rsidR="000F62D1" w:rsidRPr="00255013" w:rsidRDefault="000F62D1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255013">
        <w:rPr>
          <w:rFonts w:ascii="Calibri Light" w:eastAsiaTheme="minorHAnsi" w:hAnsi="Calibri Light" w:cstheme="minorHAnsi"/>
          <w:sz w:val="22"/>
          <w:szCs w:val="22"/>
          <w:lang w:eastAsia="en-US"/>
        </w:rPr>
        <w:t>Podrozdział V INNE</w:t>
      </w:r>
    </w:p>
    <w:p w14:paraId="669C186F" w14:textId="3B6B8C74" w:rsidR="000F62D1" w:rsidRPr="00255013" w:rsidRDefault="00D3641A" w:rsidP="000F62D1">
      <w:pPr>
        <w:widowControl w:val="0"/>
        <w:tabs>
          <w:tab w:val="left" w:pos="475"/>
        </w:tabs>
        <w:autoSpaceDE w:val="0"/>
        <w:autoSpaceDN w:val="0"/>
        <w:spacing w:line="276" w:lineRule="auto"/>
        <w:ind w:right="109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1</w:t>
      </w:r>
      <w:r w:rsidR="000F62D1" w:rsidRPr="00255013">
        <w:rPr>
          <w:rFonts w:ascii="Calibri Light" w:hAnsi="Calibri Light"/>
          <w:sz w:val="22"/>
          <w:szCs w:val="22"/>
        </w:rPr>
        <w:t xml:space="preserve">. Wykonawca zobowiązany jest do uruchomienia i wskazania w ofercie punktu kontaktowego (telefonu i maila) służącego do składania zgłoszeń w ramach realizacji Umowy. W przypadku awarii telefonu lub systemu pocztowego Wykonawca, zobowiązany jest </w:t>
      </w:r>
      <w:r w:rsidR="000F62D1" w:rsidRPr="00255013">
        <w:rPr>
          <w:rFonts w:ascii="Calibri Light" w:hAnsi="Calibri Light"/>
          <w:spacing w:val="3"/>
          <w:sz w:val="22"/>
          <w:szCs w:val="22"/>
        </w:rPr>
        <w:t xml:space="preserve">on </w:t>
      </w:r>
      <w:r w:rsidR="000F62D1" w:rsidRPr="00255013">
        <w:rPr>
          <w:rFonts w:ascii="Calibri Light" w:hAnsi="Calibri Light"/>
          <w:sz w:val="22"/>
          <w:szCs w:val="22"/>
        </w:rPr>
        <w:t>do niezwłocznego poinformowania Zamawiającego i podania tymczasowego/nowego numeru</w:t>
      </w:r>
      <w:r w:rsidR="000F62D1" w:rsidRPr="00255013">
        <w:rPr>
          <w:rFonts w:ascii="Calibri Light" w:hAnsi="Calibri Light"/>
          <w:spacing w:val="-25"/>
          <w:sz w:val="22"/>
          <w:szCs w:val="22"/>
        </w:rPr>
        <w:t xml:space="preserve"> </w:t>
      </w:r>
      <w:r w:rsidR="000F62D1" w:rsidRPr="00255013">
        <w:rPr>
          <w:rFonts w:ascii="Calibri Light" w:hAnsi="Calibri Light"/>
          <w:sz w:val="22"/>
          <w:szCs w:val="22"/>
        </w:rPr>
        <w:t>telefonu.</w:t>
      </w:r>
    </w:p>
    <w:p w14:paraId="34E22AC6" w14:textId="77777777" w:rsidR="000F62D1" w:rsidRPr="00082311" w:rsidRDefault="000F62D1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highlight w:val="cyan"/>
          <w:lang w:eastAsia="en-US"/>
        </w:rPr>
      </w:pPr>
    </w:p>
    <w:p w14:paraId="26C59F3B" w14:textId="77777777" w:rsidR="00401A1D" w:rsidRPr="00082311" w:rsidRDefault="00401A1D" w:rsidP="002164F1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theme="minorHAnsi"/>
          <w:b/>
          <w:sz w:val="22"/>
          <w:szCs w:val="22"/>
          <w:highlight w:val="cyan"/>
          <w:lang w:eastAsia="en-US"/>
        </w:rPr>
      </w:pPr>
    </w:p>
    <w:p w14:paraId="36A26535" w14:textId="0398AFC8" w:rsidR="00332E48" w:rsidRPr="00254490" w:rsidRDefault="00401A1D" w:rsidP="002164F1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theme="minorHAnsi"/>
          <w:b/>
          <w:sz w:val="22"/>
          <w:szCs w:val="22"/>
          <w:lang w:eastAsia="en-US"/>
        </w:rPr>
      </w:pPr>
      <w:r w:rsidRPr="00254490">
        <w:rPr>
          <w:rFonts w:ascii="Calibri Light" w:eastAsiaTheme="minorHAnsi" w:hAnsi="Calibri Light" w:cstheme="minorHAnsi"/>
          <w:b/>
          <w:sz w:val="22"/>
          <w:szCs w:val="22"/>
          <w:lang w:eastAsia="en-US"/>
        </w:rPr>
        <w:t>F.</w:t>
      </w:r>
      <w:r w:rsidR="00332E48" w:rsidRPr="00254490">
        <w:rPr>
          <w:rFonts w:ascii="Calibri Light" w:eastAsiaTheme="minorHAnsi" w:hAnsi="Calibri Light" w:cstheme="minorHAnsi"/>
          <w:b/>
          <w:sz w:val="22"/>
          <w:szCs w:val="22"/>
          <w:lang w:eastAsia="en-US"/>
        </w:rPr>
        <w:t xml:space="preserve"> PROCEDURA NAPRAWY, SEZONOWEJ WYMIANY OGUMIENIA ORA</w:t>
      </w:r>
      <w:r w:rsidR="000A41B0" w:rsidRPr="00254490">
        <w:rPr>
          <w:rFonts w:ascii="Calibri Light" w:eastAsiaTheme="minorHAnsi" w:hAnsi="Calibri Light" w:cstheme="minorHAnsi"/>
          <w:b/>
          <w:sz w:val="22"/>
          <w:szCs w:val="22"/>
          <w:lang w:eastAsia="en-US"/>
        </w:rPr>
        <w:t xml:space="preserve">Z ZUŻYTEGO </w:t>
      </w:r>
      <w:r w:rsidR="00332E48" w:rsidRPr="00254490">
        <w:rPr>
          <w:rFonts w:ascii="Calibri Light" w:eastAsiaTheme="minorHAnsi" w:hAnsi="Calibri Light" w:cstheme="minorHAnsi"/>
          <w:b/>
          <w:sz w:val="22"/>
          <w:szCs w:val="22"/>
          <w:lang w:eastAsia="en-US"/>
        </w:rPr>
        <w:t>OGUMIENIA</w:t>
      </w:r>
    </w:p>
    <w:p w14:paraId="0F11865D" w14:textId="77777777" w:rsidR="00332E48" w:rsidRPr="00254490" w:rsidRDefault="00332E4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254490">
        <w:rPr>
          <w:rFonts w:ascii="Calibri Light" w:eastAsiaTheme="minorHAnsi" w:hAnsi="Calibri Light" w:cstheme="minorHAnsi"/>
          <w:sz w:val="22"/>
          <w:szCs w:val="22"/>
          <w:lang w:eastAsia="en-US"/>
        </w:rPr>
        <w:t>1. Sezonowa wymiana ogumienia</w:t>
      </w:r>
    </w:p>
    <w:p w14:paraId="56B74568" w14:textId="00020C10" w:rsidR="00332E48" w:rsidRPr="00EA3EDE" w:rsidRDefault="00A15F51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254490">
        <w:rPr>
          <w:rFonts w:ascii="Calibri Light" w:eastAsiaTheme="minorHAnsi" w:hAnsi="Calibri Light" w:cstheme="minorHAnsi"/>
          <w:sz w:val="22"/>
          <w:szCs w:val="22"/>
          <w:lang w:eastAsia="en-US"/>
        </w:rPr>
        <w:t>a</w:t>
      </w:r>
      <w:r w:rsidR="00332E48" w:rsidRPr="00254490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) </w:t>
      </w:r>
      <w:r w:rsidR="00254490">
        <w:rPr>
          <w:rFonts w:ascii="Calibri Light" w:eastAsiaTheme="minorHAnsi" w:hAnsi="Calibri Light" w:cstheme="minorHAnsi"/>
          <w:sz w:val="22"/>
          <w:szCs w:val="22"/>
          <w:lang w:eastAsia="en-US"/>
        </w:rPr>
        <w:t>Użytkownik pojazdu</w:t>
      </w:r>
      <w:r w:rsidR="00332E48" w:rsidRPr="00254490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kontaktuje się z Wykonawcą pod numerem</w:t>
      </w:r>
      <w:r w:rsidR="005E52C5" w:rsidRPr="00254490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tel.</w:t>
      </w:r>
      <w:r w:rsidR="003B433F" w:rsidRPr="00254490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wskazanym w umowie, </w:t>
      </w:r>
      <w:r w:rsidR="005E52C5" w:rsidRPr="00254490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w </w:t>
      </w:r>
      <w:r w:rsidR="005E52C5" w:rsidRPr="00CD3DC5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godzinach 8-19 </w:t>
      </w:r>
      <w:r w:rsidR="00332E48" w:rsidRPr="00CD3DC5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w </w:t>
      </w:r>
      <w:r w:rsidR="00254490" w:rsidRPr="00CD3DC5">
        <w:rPr>
          <w:rFonts w:ascii="Calibri Light" w:eastAsiaTheme="minorHAnsi" w:hAnsi="Calibri Light" w:cstheme="minorHAnsi"/>
          <w:sz w:val="22"/>
          <w:szCs w:val="22"/>
          <w:lang w:eastAsia="en-US"/>
        </w:rPr>
        <w:t>dni</w:t>
      </w:r>
      <w:r w:rsidR="00254490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robocze</w:t>
      </w:r>
      <w:r w:rsidR="00332E48" w:rsidRPr="00254490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zgłaszając konieczn</w:t>
      </w:r>
      <w:r w:rsidR="00727074" w:rsidRPr="00254490">
        <w:rPr>
          <w:rFonts w:ascii="Calibri Light" w:eastAsiaTheme="minorHAnsi" w:hAnsi="Calibri Light" w:cstheme="minorHAnsi"/>
          <w:sz w:val="22"/>
          <w:szCs w:val="22"/>
          <w:lang w:eastAsia="en-US"/>
        </w:rPr>
        <w:t>ość sezonowej wymiany ogumienia</w:t>
      </w:r>
      <w:r w:rsidR="00EA3EDE">
        <w:rPr>
          <w:rFonts w:ascii="Calibri Light" w:eastAsiaTheme="minorHAnsi" w:hAnsi="Calibri Light" w:cstheme="minorHAnsi"/>
          <w:sz w:val="22"/>
          <w:szCs w:val="22"/>
          <w:lang w:eastAsia="en-US"/>
        </w:rPr>
        <w:t>;</w:t>
      </w:r>
    </w:p>
    <w:p w14:paraId="2CBA79E5" w14:textId="47DE96B0" w:rsidR="00D57594" w:rsidRPr="00254490" w:rsidRDefault="00EA3EDE" w:rsidP="00EA3EDE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b) </w:t>
      </w:r>
      <w:r w:rsidR="00254490"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>Wykonawca przekazuje</w:t>
      </w:r>
      <w:r w:rsidR="00254490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Użytkownikowi pojazdu </w:t>
      </w:r>
      <w:r w:rsidR="00254490"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informacje gdzie można dokonać </w:t>
      </w:r>
      <w:r w:rsidR="00254490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wymiany ogumienia oraz </w:t>
      </w:r>
      <w:r w:rsidR="00254490"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przekazuje instrukcje postępowania </w:t>
      </w:r>
      <w:r w:rsidR="00EF3E73">
        <w:rPr>
          <w:rFonts w:ascii="Calibri Light" w:eastAsiaTheme="minorHAnsi" w:hAnsi="Calibri Light" w:cstheme="minorHAnsi"/>
          <w:sz w:val="22"/>
          <w:szCs w:val="22"/>
          <w:lang w:eastAsia="en-US"/>
        </w:rPr>
        <w:t>w przypadku wymiany ogumienia.</w:t>
      </w:r>
    </w:p>
    <w:p w14:paraId="0B0E4DD8" w14:textId="071F8E5E" w:rsidR="00332E48" w:rsidRPr="00254490" w:rsidRDefault="00EA3EDE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>c</w:t>
      </w:r>
      <w:r w:rsidR="00254490">
        <w:rPr>
          <w:rFonts w:ascii="Calibri Light" w:eastAsiaTheme="minorHAnsi" w:hAnsi="Calibri Light" w:cstheme="minorHAnsi"/>
          <w:sz w:val="22"/>
          <w:szCs w:val="22"/>
          <w:lang w:eastAsia="en-US"/>
        </w:rPr>
        <w:t>) W</w:t>
      </w:r>
      <w:r w:rsidR="00D57594" w:rsidRPr="00254490">
        <w:rPr>
          <w:rFonts w:ascii="Calibri Light" w:eastAsiaTheme="minorHAnsi" w:hAnsi="Calibri Light" w:cstheme="minorHAnsi"/>
          <w:sz w:val="22"/>
          <w:szCs w:val="22"/>
          <w:lang w:eastAsia="en-US"/>
        </w:rPr>
        <w:t>ymiana ogumienia musi odbyć się w ciągu 1 dnia roboczego</w:t>
      </w:r>
      <w:r w:rsidR="00FB03A0" w:rsidRPr="00254490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w godzinach 7:00 – 15:00</w:t>
      </w:r>
      <w:r w:rsidR="00D57594" w:rsidRPr="00254490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. </w:t>
      </w:r>
    </w:p>
    <w:p w14:paraId="6CB8CF48" w14:textId="3469DDC5" w:rsidR="00332E48" w:rsidRDefault="00332E4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EF3E73">
        <w:rPr>
          <w:rFonts w:ascii="Calibri Light" w:eastAsiaTheme="minorHAnsi" w:hAnsi="Calibri Light" w:cstheme="minorHAnsi"/>
          <w:sz w:val="22"/>
          <w:szCs w:val="22"/>
          <w:lang w:eastAsia="en-US"/>
        </w:rPr>
        <w:t>2. Naprawa uszkodzonego ogumienia</w:t>
      </w:r>
    </w:p>
    <w:p w14:paraId="6F661EB6" w14:textId="77777777" w:rsidR="00EF3E73" w:rsidRPr="000C260E" w:rsidRDefault="00EF3E73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a) w przypadku gdy </w:t>
      </w:r>
      <w:r w:rsidRPr="000C260E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uszkodzenie ogumienia powoduje unieruchomienie pojazdu – należy postępować jak w pkt II lit. D </w:t>
      </w:r>
      <w:proofErr w:type="spellStart"/>
      <w:r w:rsidRPr="000C260E">
        <w:rPr>
          <w:rFonts w:ascii="Calibri Light" w:eastAsiaTheme="minorHAnsi" w:hAnsi="Calibri Light" w:cstheme="minorHAnsi"/>
          <w:sz w:val="22"/>
          <w:szCs w:val="22"/>
          <w:lang w:eastAsia="en-US"/>
        </w:rPr>
        <w:t>ppkt</w:t>
      </w:r>
      <w:proofErr w:type="spellEnd"/>
      <w:r w:rsidRPr="000C260E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2.</w:t>
      </w:r>
    </w:p>
    <w:p w14:paraId="5C6D8E2E" w14:textId="0569AFE8" w:rsidR="00EF3E73" w:rsidRPr="00254490" w:rsidRDefault="00EF3E73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0C260E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b)  w przypadku gdy uszkodzenie ogumienia nie powoduje unieruchomienia pojazdu – należy postępować jak w pkt II lit. D </w:t>
      </w:r>
      <w:proofErr w:type="spellStart"/>
      <w:r w:rsidRPr="000C260E">
        <w:rPr>
          <w:rFonts w:ascii="Calibri Light" w:eastAsiaTheme="minorHAnsi" w:hAnsi="Calibri Light" w:cstheme="minorHAnsi"/>
          <w:sz w:val="22"/>
          <w:szCs w:val="22"/>
          <w:lang w:eastAsia="en-US"/>
        </w:rPr>
        <w:t>ppkt</w:t>
      </w:r>
      <w:proofErr w:type="spellEnd"/>
      <w:r w:rsidRPr="000C260E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1.</w:t>
      </w:r>
    </w:p>
    <w:p w14:paraId="0C44DEA9" w14:textId="77777777" w:rsidR="00727074" w:rsidRPr="00082311" w:rsidRDefault="00727074" w:rsidP="00727074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highlight w:val="cyan"/>
          <w:lang w:eastAsia="en-US"/>
        </w:rPr>
      </w:pPr>
    </w:p>
    <w:p w14:paraId="3D3CC9AE" w14:textId="52172AF5" w:rsidR="006B0288" w:rsidRPr="00EF3E73" w:rsidRDefault="006B0288" w:rsidP="002164F1">
      <w:pPr>
        <w:pStyle w:val="Tekstpodstawowywcity"/>
        <w:spacing w:line="276" w:lineRule="auto"/>
        <w:jc w:val="both"/>
        <w:rPr>
          <w:rFonts w:ascii="Calibri Light" w:hAnsi="Calibri Light" w:cstheme="minorHAnsi"/>
          <w:bCs w:val="0"/>
          <w:sz w:val="22"/>
          <w:szCs w:val="22"/>
        </w:rPr>
      </w:pPr>
      <w:r w:rsidRPr="00EF3E73">
        <w:rPr>
          <w:rFonts w:ascii="Calibri Light" w:hAnsi="Calibri Light" w:cstheme="minorHAnsi"/>
          <w:bCs w:val="0"/>
          <w:sz w:val="22"/>
          <w:szCs w:val="22"/>
        </w:rPr>
        <w:lastRenderedPageBreak/>
        <w:t>G. OPIS SAMOCHODÓW W ZAKRESIE CZĘŚCI I:</w:t>
      </w:r>
    </w:p>
    <w:p w14:paraId="3B0DCDC7" w14:textId="77777777" w:rsidR="00115ACF" w:rsidRPr="002164F1" w:rsidRDefault="00115ACF" w:rsidP="00115ACF">
      <w:pPr>
        <w:pStyle w:val="Tekstpodstawowy"/>
        <w:spacing w:line="276" w:lineRule="auto"/>
        <w:rPr>
          <w:rFonts w:ascii="Calibri Light" w:hAnsi="Calibri Light"/>
          <w:sz w:val="22"/>
          <w:szCs w:val="22"/>
        </w:rPr>
      </w:pPr>
      <w:r w:rsidRPr="00EF3E73">
        <w:rPr>
          <w:rFonts w:ascii="Calibri Light" w:hAnsi="Calibri Light"/>
          <w:sz w:val="22"/>
          <w:szCs w:val="22"/>
        </w:rPr>
        <w:t>Uwaga! – o ile nie zaznaczono inaczej wszystkie parametry w niniejszym dokumencie należy traktować jako minimalne.</w:t>
      </w:r>
    </w:p>
    <w:p w14:paraId="68E538A7" w14:textId="77777777" w:rsidR="00115ACF" w:rsidRDefault="00115ACF" w:rsidP="002164F1">
      <w:pPr>
        <w:pStyle w:val="Tekstpodstawowywcity"/>
        <w:spacing w:line="276" w:lineRule="auto"/>
        <w:jc w:val="both"/>
        <w:rPr>
          <w:rFonts w:ascii="Calibri Light" w:hAnsi="Calibri Light" w:cstheme="minorHAnsi"/>
          <w:bCs w:val="0"/>
          <w:sz w:val="22"/>
          <w:szCs w:val="22"/>
        </w:rPr>
      </w:pPr>
    </w:p>
    <w:p w14:paraId="43F9EC97" w14:textId="4CE30047" w:rsidR="004D0C5F" w:rsidRPr="00CF17F5" w:rsidRDefault="00421518" w:rsidP="002164F1">
      <w:pPr>
        <w:pStyle w:val="Tekstpodstawowywcity"/>
        <w:spacing w:line="276" w:lineRule="auto"/>
        <w:jc w:val="both"/>
        <w:rPr>
          <w:rFonts w:ascii="Calibri Light" w:hAnsi="Calibri Light" w:cstheme="minorHAnsi"/>
          <w:bCs w:val="0"/>
          <w:sz w:val="22"/>
          <w:szCs w:val="22"/>
        </w:rPr>
      </w:pPr>
      <w:r w:rsidRPr="00CF17F5">
        <w:rPr>
          <w:rFonts w:ascii="Calibri Light" w:hAnsi="Calibri Light" w:cstheme="minorHAnsi"/>
          <w:bCs w:val="0"/>
          <w:sz w:val="22"/>
          <w:szCs w:val="22"/>
        </w:rPr>
        <w:t xml:space="preserve">CZĘŚĆ I - </w:t>
      </w:r>
      <w:r w:rsidR="00B42504" w:rsidRPr="00CF17F5">
        <w:rPr>
          <w:rFonts w:ascii="Calibri Light" w:hAnsi="Calibri Light" w:cstheme="minorHAnsi"/>
          <w:bCs w:val="0"/>
          <w:sz w:val="22"/>
          <w:szCs w:val="22"/>
        </w:rPr>
        <w:t xml:space="preserve">Pojazd nr 1 </w:t>
      </w:r>
      <w:r w:rsidR="00EB7208" w:rsidRPr="00CF17F5">
        <w:rPr>
          <w:rFonts w:ascii="Calibri Light" w:hAnsi="Calibri Light" w:cstheme="minorHAnsi"/>
          <w:bCs w:val="0"/>
          <w:sz w:val="22"/>
          <w:szCs w:val="22"/>
        </w:rPr>
        <w:t>(</w:t>
      </w:r>
      <w:r w:rsidR="000C260E">
        <w:rPr>
          <w:rFonts w:ascii="Calibri Light" w:hAnsi="Calibri Light" w:cstheme="minorHAnsi"/>
          <w:bCs w:val="0"/>
          <w:sz w:val="22"/>
          <w:szCs w:val="22"/>
        </w:rPr>
        <w:t>2 sztuki</w:t>
      </w:r>
      <w:r w:rsidR="00EB7208" w:rsidRPr="00CF17F5">
        <w:rPr>
          <w:rFonts w:ascii="Calibri Light" w:hAnsi="Calibri Light" w:cstheme="minorHAnsi"/>
          <w:bCs w:val="0"/>
          <w:sz w:val="22"/>
          <w:szCs w:val="22"/>
        </w:rPr>
        <w:t xml:space="preserve">) </w:t>
      </w:r>
      <w:r w:rsidR="00B42504" w:rsidRPr="00CF17F5">
        <w:rPr>
          <w:rFonts w:ascii="Calibri Light" w:hAnsi="Calibri Light" w:cstheme="minorHAnsi"/>
          <w:bCs w:val="0"/>
          <w:sz w:val="22"/>
          <w:szCs w:val="22"/>
        </w:rPr>
        <w:t>- Fabrycznie nowy s</w:t>
      </w:r>
      <w:r w:rsidR="006D16A7" w:rsidRPr="00CF17F5">
        <w:rPr>
          <w:rFonts w:ascii="Calibri Light" w:hAnsi="Calibri Light" w:cstheme="minorHAnsi"/>
          <w:bCs w:val="0"/>
          <w:sz w:val="22"/>
          <w:szCs w:val="22"/>
        </w:rPr>
        <w:t>a</w:t>
      </w:r>
      <w:r w:rsidR="00CA5776" w:rsidRPr="00CF17F5">
        <w:rPr>
          <w:rFonts w:ascii="Calibri Light" w:hAnsi="Calibri Light" w:cstheme="minorHAnsi"/>
          <w:bCs w:val="0"/>
          <w:sz w:val="22"/>
          <w:szCs w:val="22"/>
        </w:rPr>
        <w:t xml:space="preserve">mochód osobowy </w:t>
      </w:r>
      <w:r w:rsidR="00CA4811" w:rsidRPr="00CF17F5">
        <w:rPr>
          <w:rFonts w:ascii="Calibri Light" w:hAnsi="Calibri Light" w:cstheme="minorHAnsi"/>
          <w:bCs w:val="0"/>
          <w:sz w:val="22"/>
          <w:szCs w:val="22"/>
        </w:rPr>
        <w:t>musi</w:t>
      </w:r>
      <w:r w:rsidR="003503FA" w:rsidRPr="00CF17F5">
        <w:rPr>
          <w:rFonts w:ascii="Calibri Light" w:hAnsi="Calibri Light" w:cstheme="minorHAnsi"/>
          <w:bCs w:val="0"/>
          <w:sz w:val="22"/>
          <w:szCs w:val="22"/>
        </w:rPr>
        <w:t xml:space="preserve"> spełniać następujące parametry techniczne:</w:t>
      </w:r>
    </w:p>
    <w:p w14:paraId="297B660D" w14:textId="3A65B141" w:rsidR="003503FA" w:rsidRPr="00241137" w:rsidRDefault="003503FA" w:rsidP="002164F1">
      <w:pPr>
        <w:pStyle w:val="Tekstpodstawowywcity"/>
        <w:spacing w:line="276" w:lineRule="auto"/>
        <w:jc w:val="both"/>
        <w:rPr>
          <w:rFonts w:ascii="Calibri Light" w:hAnsi="Calibri Light" w:cstheme="minorHAnsi"/>
          <w:bCs w:val="0"/>
          <w:sz w:val="22"/>
          <w:szCs w:val="22"/>
        </w:rPr>
      </w:pPr>
    </w:p>
    <w:tbl>
      <w:tblPr>
        <w:tblW w:w="9538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48"/>
        <w:gridCol w:w="4013"/>
        <w:gridCol w:w="48"/>
        <w:gridCol w:w="4914"/>
        <w:gridCol w:w="48"/>
      </w:tblGrid>
      <w:tr w:rsidR="00226634" w:rsidRPr="00241137" w14:paraId="2FB92DB1" w14:textId="77777777" w:rsidTr="0091796B">
        <w:trPr>
          <w:gridAfter w:val="1"/>
          <w:wAfter w:w="48" w:type="dxa"/>
          <w:trHeight w:val="462"/>
        </w:trPr>
        <w:tc>
          <w:tcPr>
            <w:tcW w:w="949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0186E984" w14:textId="3DE8E846" w:rsidR="00226634" w:rsidRPr="00241137" w:rsidRDefault="00226634" w:rsidP="00EB7208">
            <w:pPr>
              <w:autoSpaceDN w:val="0"/>
              <w:spacing w:line="276" w:lineRule="auto"/>
              <w:jc w:val="center"/>
              <w:rPr>
                <w:rFonts w:ascii="Calibri Light" w:hAnsi="Calibri Light" w:cstheme="minorHAnsi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sz w:val="22"/>
                <w:szCs w:val="22"/>
                <w:lang w:eastAsia="en-US"/>
              </w:rPr>
              <w:t>TYP POJAZDU -</w:t>
            </w: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 xml:space="preserve"> SAMOCHÓD OSOBOWY | </w:t>
            </w:r>
            <w:r w:rsidRPr="00241137">
              <w:rPr>
                <w:rFonts w:ascii="Calibri Light" w:hAnsi="Calibri Light" w:cstheme="minorHAnsi"/>
                <w:sz w:val="22"/>
                <w:szCs w:val="22"/>
                <w:lang w:eastAsia="en-US"/>
              </w:rPr>
              <w:t xml:space="preserve">SEGMENT - </w:t>
            </w:r>
            <w:r w:rsidR="00623E24"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KLASYFIKACJA SAMAR – PODSTAWOWA D (ŚREDNIA)</w:t>
            </w: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 xml:space="preserve">| </w:t>
            </w:r>
            <w:r w:rsidRPr="00241137">
              <w:rPr>
                <w:rFonts w:ascii="Calibri Light" w:hAnsi="Calibri Light" w:cstheme="minorHAnsi"/>
                <w:sz w:val="22"/>
                <w:szCs w:val="22"/>
                <w:lang w:eastAsia="en-US"/>
              </w:rPr>
              <w:t>WERSJA NADWOZIOWA -</w:t>
            </w:r>
            <w:r w:rsidR="00623E24" w:rsidRPr="00241137">
              <w:rPr>
                <w:rFonts w:ascii="Calibri Light" w:hAnsi="Calibri Light" w:cstheme="minorHAnsi"/>
                <w:sz w:val="22"/>
                <w:szCs w:val="22"/>
                <w:lang w:eastAsia="en-US"/>
              </w:rPr>
              <w:t xml:space="preserve"> </w:t>
            </w:r>
            <w:r w:rsidR="00EB7208"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LIFTBACK</w:t>
            </w:r>
          </w:p>
        </w:tc>
      </w:tr>
      <w:tr w:rsidR="00241000" w:rsidRPr="00241137" w14:paraId="0677F4BA" w14:textId="77777777" w:rsidTr="0091796B">
        <w:trPr>
          <w:gridAfter w:val="1"/>
          <w:wAfter w:w="48" w:type="dxa"/>
          <w:trHeight w:val="420"/>
        </w:trPr>
        <w:tc>
          <w:tcPr>
            <w:tcW w:w="467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67801596" w14:textId="77777777" w:rsidR="00241000" w:rsidRPr="00241137" w:rsidRDefault="00241000" w:rsidP="002164F1">
            <w:pPr>
              <w:autoSpaceDN w:val="0"/>
              <w:spacing w:line="276" w:lineRule="auto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 </w:t>
            </w:r>
          </w:p>
          <w:p w14:paraId="37C8F81B" w14:textId="77777777" w:rsidR="00241000" w:rsidRPr="00241137" w:rsidRDefault="00241000" w:rsidP="002164F1">
            <w:pPr>
              <w:autoSpaceDN w:val="0"/>
              <w:spacing w:line="276" w:lineRule="auto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 </w:t>
            </w:r>
          </w:p>
          <w:p w14:paraId="786D5159" w14:textId="33E2EAC4" w:rsidR="00241000" w:rsidRPr="00241137" w:rsidRDefault="00241000" w:rsidP="002164F1">
            <w:pPr>
              <w:autoSpaceDN w:val="0"/>
              <w:spacing w:line="276" w:lineRule="auto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6B992" w14:textId="77777777" w:rsidR="00241000" w:rsidRPr="00241137" w:rsidRDefault="00241000" w:rsidP="002164F1">
            <w:pPr>
              <w:autoSpaceDN w:val="0"/>
              <w:spacing w:line="276" w:lineRule="auto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Rodzaj paliwa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C99E1CC" w14:textId="7A09728F" w:rsidR="00241000" w:rsidRPr="00241137" w:rsidRDefault="00292482" w:rsidP="00623E24">
            <w:pPr>
              <w:autoSpaceDN w:val="0"/>
              <w:spacing w:line="276" w:lineRule="auto"/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BENZYNA</w:t>
            </w:r>
          </w:p>
        </w:tc>
      </w:tr>
      <w:tr w:rsidR="00241000" w:rsidRPr="00241137" w14:paraId="14DD21E6" w14:textId="77777777" w:rsidTr="0091796B">
        <w:trPr>
          <w:gridAfter w:val="1"/>
          <w:wAfter w:w="48" w:type="dxa"/>
          <w:trHeight w:val="420"/>
        </w:trPr>
        <w:tc>
          <w:tcPr>
            <w:tcW w:w="46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42F43E17" w14:textId="22A67916" w:rsidR="00241000" w:rsidRPr="00241137" w:rsidRDefault="00241000" w:rsidP="002164F1">
            <w:pPr>
              <w:autoSpaceDN w:val="0"/>
              <w:spacing w:line="276" w:lineRule="auto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ECCE0" w14:textId="080BDC60" w:rsidR="00241000" w:rsidRPr="00241137" w:rsidRDefault="00241000" w:rsidP="002164F1">
            <w:pPr>
              <w:autoSpaceDN w:val="0"/>
              <w:spacing w:line="276" w:lineRule="auto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Manualna</w:t>
            </w:r>
            <w:r w:rsidR="00D204F9"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/automatyczna</w:t>
            </w: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 xml:space="preserve"> skrzynia biegów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0068306" w14:textId="14152AB4" w:rsidR="00241000" w:rsidRPr="00241137" w:rsidRDefault="00D204F9" w:rsidP="002164F1">
            <w:pPr>
              <w:autoSpaceDN w:val="0"/>
              <w:spacing w:line="276" w:lineRule="auto"/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automatyczna</w:t>
            </w:r>
          </w:p>
        </w:tc>
      </w:tr>
      <w:tr w:rsidR="00241000" w:rsidRPr="00241137" w14:paraId="3857DDB8" w14:textId="77777777" w:rsidTr="0091796B">
        <w:trPr>
          <w:gridAfter w:val="1"/>
          <w:wAfter w:w="48" w:type="dxa"/>
          <w:trHeight w:val="420"/>
        </w:trPr>
        <w:tc>
          <w:tcPr>
            <w:tcW w:w="46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026A2830" w14:textId="187E58B6" w:rsidR="00241000" w:rsidRPr="00241137" w:rsidRDefault="00241000" w:rsidP="002164F1">
            <w:pPr>
              <w:autoSpaceDN w:val="0"/>
              <w:spacing w:line="276" w:lineRule="auto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459FA" w14:textId="77777777" w:rsidR="00241000" w:rsidRPr="00241137" w:rsidRDefault="00241000" w:rsidP="002164F1">
            <w:pPr>
              <w:autoSpaceDN w:val="0"/>
              <w:spacing w:line="276" w:lineRule="auto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Wersja nadwoziowa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F4C975E" w14:textId="5E40DFBE" w:rsidR="00241000" w:rsidRPr="00241137" w:rsidRDefault="00241000" w:rsidP="00EB7208">
            <w:pPr>
              <w:autoSpaceDN w:val="0"/>
              <w:spacing w:line="276" w:lineRule="auto"/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LIFTBACK</w:t>
            </w:r>
          </w:p>
        </w:tc>
      </w:tr>
      <w:tr w:rsidR="00241000" w:rsidRPr="00241137" w14:paraId="7BB4BE5C" w14:textId="77777777" w:rsidTr="0091796B">
        <w:trPr>
          <w:gridAfter w:val="1"/>
          <w:wAfter w:w="48" w:type="dxa"/>
          <w:trHeight w:val="420"/>
        </w:trPr>
        <w:tc>
          <w:tcPr>
            <w:tcW w:w="46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1DE1BD54" w14:textId="77777777" w:rsidR="00241000" w:rsidRPr="00241137" w:rsidRDefault="00241000" w:rsidP="002164F1">
            <w:pPr>
              <w:autoSpaceDN w:val="0"/>
              <w:spacing w:line="276" w:lineRule="auto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8FF0D" w14:textId="439D9843" w:rsidR="00241000" w:rsidRPr="00241137" w:rsidRDefault="00905430" w:rsidP="002164F1">
            <w:pPr>
              <w:autoSpaceDN w:val="0"/>
              <w:spacing w:line="276" w:lineRule="auto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Fabrycznie nowy/ modelowo 2021</w:t>
            </w:r>
            <w:r w:rsidR="00241000"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,</w:t>
            </w:r>
          </w:p>
          <w:p w14:paraId="052B74C7" w14:textId="6A8A4789" w:rsidR="00241000" w:rsidRPr="00241137" w:rsidRDefault="00241000" w:rsidP="001D0543">
            <w:pPr>
              <w:autoSpaceDN w:val="0"/>
              <w:spacing w:line="276" w:lineRule="auto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 xml:space="preserve">rok produkcji </w:t>
            </w:r>
            <w:r w:rsidR="00905430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 xml:space="preserve">- </w:t>
            </w:r>
            <w:r w:rsidR="001D0543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F2BBB13" w14:textId="6B3ACD45" w:rsidR="00241000" w:rsidRPr="00241137" w:rsidRDefault="00905430" w:rsidP="002164F1">
            <w:pPr>
              <w:autoSpaceDN w:val="0"/>
              <w:spacing w:line="276" w:lineRule="auto"/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2021</w:t>
            </w:r>
          </w:p>
        </w:tc>
      </w:tr>
      <w:tr w:rsidR="00241000" w:rsidRPr="00241137" w14:paraId="5F3600D5" w14:textId="77777777" w:rsidTr="0091796B">
        <w:trPr>
          <w:gridAfter w:val="1"/>
          <w:wAfter w:w="48" w:type="dxa"/>
          <w:trHeight w:val="420"/>
        </w:trPr>
        <w:tc>
          <w:tcPr>
            <w:tcW w:w="467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32DAF" w14:textId="57C0E041" w:rsidR="00241000" w:rsidRPr="00241137" w:rsidRDefault="00241000" w:rsidP="00241000">
            <w:pPr>
              <w:autoSpaceDN w:val="0"/>
              <w:spacing w:line="276" w:lineRule="auto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C49A5" w14:textId="48E608BD" w:rsidR="00241000" w:rsidRPr="00241137" w:rsidRDefault="00241000" w:rsidP="00241000">
            <w:pPr>
              <w:autoSpaceDN w:val="0"/>
              <w:spacing w:line="276" w:lineRule="auto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Kolor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7122C31" w14:textId="24C6113D" w:rsidR="00241000" w:rsidRPr="00241137" w:rsidRDefault="00EB7208" w:rsidP="00241000">
            <w:pPr>
              <w:autoSpaceDN w:val="0"/>
              <w:spacing w:line="276" w:lineRule="auto"/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Ciemny stonowany (czarny, granatowy, szary)</w:t>
            </w:r>
          </w:p>
        </w:tc>
      </w:tr>
      <w:tr w:rsidR="00241000" w:rsidRPr="00241137" w14:paraId="41E7B33C" w14:textId="77777777" w:rsidTr="0091796B">
        <w:trPr>
          <w:gridAfter w:val="1"/>
          <w:wAfter w:w="48" w:type="dxa"/>
          <w:trHeight w:val="420"/>
        </w:trPr>
        <w:tc>
          <w:tcPr>
            <w:tcW w:w="949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FF7D65E" w14:textId="77777777" w:rsidR="00241000" w:rsidRPr="00241137" w:rsidRDefault="00241000" w:rsidP="00241000">
            <w:pPr>
              <w:autoSpaceDN w:val="0"/>
              <w:spacing w:line="276" w:lineRule="auto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DANE TECHNICZNE</w:t>
            </w:r>
          </w:p>
        </w:tc>
      </w:tr>
      <w:tr w:rsidR="00241000" w:rsidRPr="00241137" w14:paraId="6B97E8F2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0D3CB87" w14:textId="77777777" w:rsidR="00241000" w:rsidRPr="00241137" w:rsidRDefault="00241000" w:rsidP="00241000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833E5DE" w14:textId="04CCAF10" w:rsidR="00241000" w:rsidRPr="00241137" w:rsidRDefault="00021A52" w:rsidP="00021A52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Nadwozie typu </w:t>
            </w:r>
            <w:proofErr w:type="spellStart"/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liftback</w:t>
            </w:r>
            <w:proofErr w:type="spellEnd"/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A0637CF" w14:textId="77777777" w:rsidR="00241000" w:rsidRPr="00241137" w:rsidRDefault="00241000" w:rsidP="00241000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41000" w:rsidRPr="00241137" w14:paraId="5B952B2E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DD08992" w14:textId="77777777" w:rsidR="00241000" w:rsidRPr="00241137" w:rsidRDefault="00241000" w:rsidP="00241000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43A710C" w14:textId="77777777" w:rsidR="00241000" w:rsidRPr="00241137" w:rsidRDefault="00241000" w:rsidP="00241000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Długość nie mniej niż 4700mm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10F8604" w14:textId="77777777" w:rsidR="00241000" w:rsidRPr="00241137" w:rsidRDefault="00241000" w:rsidP="00241000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41000" w:rsidRPr="00241137" w14:paraId="2748B6A4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4A67ADA" w14:textId="77777777" w:rsidR="00241000" w:rsidRPr="00241137" w:rsidRDefault="00241000" w:rsidP="00241000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1C3A955" w14:textId="77777777" w:rsidR="00241000" w:rsidRPr="00241137" w:rsidRDefault="00241000" w:rsidP="00241000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Rozstaw osi nie mniej niż 2700mm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A43D4D4" w14:textId="77777777" w:rsidR="00241000" w:rsidRPr="00241137" w:rsidRDefault="00241000" w:rsidP="00241000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4E7298" w:rsidRPr="00241137" w14:paraId="0B011F90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D1A747D" w14:textId="2A395552" w:rsidR="004E7298" w:rsidRPr="00241137" w:rsidRDefault="00905430" w:rsidP="004E729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4</w:t>
            </w:r>
            <w:r w:rsidR="004E7298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AF3B428" w14:textId="7624AA0D" w:rsidR="004E7298" w:rsidRPr="00241137" w:rsidRDefault="004E7298" w:rsidP="004E7298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Pojemność bagażnika nie mniej niż 600 l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25326B7" w14:textId="779CBCB7" w:rsidR="004E7298" w:rsidRPr="00241137" w:rsidRDefault="004E7298" w:rsidP="004E729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4E7298" w:rsidRPr="00241137" w14:paraId="0769A829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B937218" w14:textId="39E72F1D" w:rsidR="004E7298" w:rsidRPr="00241137" w:rsidRDefault="00905430" w:rsidP="004E729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5</w:t>
            </w:r>
            <w:r w:rsidR="004E7298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28CC541" w14:textId="77777777" w:rsidR="004E7298" w:rsidRPr="00241137" w:rsidRDefault="004E7298" w:rsidP="004E7298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Liczba miejsc siedzących 5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D7833D7" w14:textId="77777777" w:rsidR="004E7298" w:rsidRPr="00241137" w:rsidRDefault="004E7298" w:rsidP="004E729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CD3DC5" w:rsidRPr="00241137" w14:paraId="1F74F2C7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54B55DC" w14:textId="4BF12DB9" w:rsidR="00CD3DC5" w:rsidRDefault="00F041E2" w:rsidP="004E729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6</w:t>
            </w:r>
            <w:r w:rsidR="00CD3DC5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629AECA" w14:textId="762686AD" w:rsidR="00CD3DC5" w:rsidRPr="00CD3DC5" w:rsidRDefault="00CD3DC5" w:rsidP="00CD3D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CD3DC5">
              <w:rPr>
                <w:rStyle w:val="FontStyle11"/>
                <w:rFonts w:ascii="Calibri Light" w:hAnsi="Calibri Light"/>
                <w:b w:val="0"/>
                <w:bCs w:val="0"/>
                <w:sz w:val="22"/>
                <w:szCs w:val="22"/>
              </w:rPr>
              <w:t xml:space="preserve">Dopuszczalna emisja zanieczyszczeń, tlenków azotu, cząstek stałych oraz węglowodorów spełniająca wymogi minimum dla Europejskiego standardu Emisji Spalin EURO 6 </w:t>
            </w:r>
            <w:r>
              <w:rPr>
                <w:rStyle w:val="FontStyle11"/>
                <w:rFonts w:ascii="Calibri Light" w:hAnsi="Calibri Light"/>
                <w:b w:val="0"/>
                <w:bCs w:val="0"/>
                <w:sz w:val="22"/>
                <w:szCs w:val="22"/>
              </w:rPr>
              <w:t xml:space="preserve"> lub równoważna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8235B5E" w14:textId="0A99F799" w:rsidR="00CD3DC5" w:rsidRPr="00241137" w:rsidRDefault="00CD3DC5" w:rsidP="004E729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4E7298" w:rsidRPr="00241137" w14:paraId="23383D3D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FD1D591" w14:textId="4929C7F5" w:rsidR="004E7298" w:rsidRPr="00241137" w:rsidRDefault="00905430" w:rsidP="004E729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7</w:t>
            </w:r>
            <w:r w:rsidR="004E7298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FB1D74" w14:textId="1D660685" w:rsidR="004E7298" w:rsidRPr="00241137" w:rsidRDefault="00D204F9" w:rsidP="00D204F9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P</w:t>
            </w:r>
            <w:r w:rsidR="004E7298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ojemność skokowa nie mniej niż 1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900</w:t>
            </w:r>
            <w:r w:rsidR="004E7298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 cm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FA5B5B2" w14:textId="77777777" w:rsidR="004E7298" w:rsidRPr="00241137" w:rsidRDefault="004E7298" w:rsidP="004E729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4E7298" w:rsidRPr="00241137" w14:paraId="42985476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F922341" w14:textId="47098221" w:rsidR="004E7298" w:rsidRPr="00241137" w:rsidRDefault="00905430" w:rsidP="004E729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8</w:t>
            </w:r>
            <w:r w:rsidR="004E7298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45F4323" w14:textId="230370D4" w:rsidR="004E7298" w:rsidRPr="00241137" w:rsidRDefault="004E7298" w:rsidP="004E7298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Moc silnika nie mniej n</w:t>
            </w:r>
            <w:r w:rsidR="00D204F9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iż 14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0 KW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59F7D57" w14:textId="77777777" w:rsidR="004E7298" w:rsidRPr="00241137" w:rsidRDefault="004E7298" w:rsidP="004E729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4E7298" w:rsidRPr="00241137" w14:paraId="01E69A41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8ED153F" w14:textId="65C7A4A3" w:rsidR="004E7298" w:rsidRPr="00241137" w:rsidRDefault="00905430" w:rsidP="004E729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9</w:t>
            </w:r>
            <w:r w:rsidR="004E7298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A54FEAE" w14:textId="77777777" w:rsidR="004E7298" w:rsidRPr="00241137" w:rsidRDefault="004E7298" w:rsidP="004E7298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Napęd na przednie koła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9BB4F85" w14:textId="77777777" w:rsidR="004E7298" w:rsidRPr="00241137" w:rsidRDefault="004E7298" w:rsidP="004E729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4E7298" w:rsidRPr="00241137" w14:paraId="643B30EC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6B86989" w14:textId="46A6013A" w:rsidR="004E7298" w:rsidRPr="00241137" w:rsidRDefault="00905430" w:rsidP="004E729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10</w:t>
            </w:r>
            <w:r w:rsidR="004E7298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BB56FE8" w14:textId="77777777" w:rsidR="004E7298" w:rsidRPr="00241137" w:rsidRDefault="004E7298" w:rsidP="004E7298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Liczba cylindrów 4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A92FE86" w14:textId="77777777" w:rsidR="004E7298" w:rsidRPr="00241137" w:rsidRDefault="004E7298" w:rsidP="004E729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4E7298" w:rsidRPr="00241137" w14:paraId="3AB53DFA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6F6B4B4" w14:textId="751450AF" w:rsidR="004E7298" w:rsidRPr="00241137" w:rsidRDefault="004E7298" w:rsidP="000165A9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0165A9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1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17F11B1" w14:textId="36B03A60" w:rsidR="004E7298" w:rsidRPr="00241137" w:rsidRDefault="00905430" w:rsidP="00905430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Minimum d</w:t>
            </w:r>
            <w:r w:rsidR="004E7298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wa </w:t>
            </w:r>
            <w:proofErr w:type="spellStart"/>
            <w:r w:rsidR="004E7298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kpl</w:t>
            </w:r>
            <w:proofErr w:type="spellEnd"/>
            <w:r w:rsidR="004E7298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. opon </w:t>
            </w:r>
            <w:r w:rsidR="000165A9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1 x </w:t>
            </w:r>
            <w:r w:rsidR="004E7298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letnie i </w:t>
            </w:r>
            <w:r w:rsidR="000165A9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1 x </w:t>
            </w:r>
            <w:r w:rsidR="004E7298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zimowe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2D684E6" w14:textId="77777777" w:rsidR="004E7298" w:rsidRPr="00241137" w:rsidRDefault="004E7298" w:rsidP="004E729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4E7298" w:rsidRPr="00241137" w14:paraId="3BC8C2F6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63D7FC6" w14:textId="4F883FA3" w:rsidR="004E7298" w:rsidRPr="00241137" w:rsidRDefault="004E7298" w:rsidP="000165A9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0165A9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2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05B8FD2" w14:textId="77777777" w:rsidR="004E7298" w:rsidRPr="00241137" w:rsidRDefault="004E7298" w:rsidP="004E7298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Klasa opon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3A92A4D" w14:textId="77777777" w:rsidR="004E7298" w:rsidRPr="00241137" w:rsidRDefault="004E7298" w:rsidP="004E729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  <w:t>PREMIUM</w:t>
            </w:r>
          </w:p>
        </w:tc>
      </w:tr>
      <w:tr w:rsidR="004E7298" w:rsidRPr="00241137" w14:paraId="5E41A00C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FEC1BEE" w14:textId="0C566EE8" w:rsidR="004E7298" w:rsidRPr="00241137" w:rsidRDefault="000165A9" w:rsidP="004E729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13</w:t>
            </w:r>
            <w:r w:rsidR="004E7298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FF834A8" w14:textId="77777777" w:rsidR="004E7298" w:rsidRPr="00241137" w:rsidRDefault="004E7298" w:rsidP="004E7298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Ilość drzwi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008D78A" w14:textId="77777777" w:rsidR="004E7298" w:rsidRPr="00241137" w:rsidRDefault="004E7298" w:rsidP="004E729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Minimum 4</w:t>
            </w:r>
          </w:p>
        </w:tc>
      </w:tr>
      <w:tr w:rsidR="004E7298" w:rsidRPr="00241137" w14:paraId="2D9BBBAB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6A5E12D" w14:textId="1A8874B6" w:rsidR="004E7298" w:rsidRPr="00241137" w:rsidRDefault="000165A9" w:rsidP="004E729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14</w:t>
            </w:r>
            <w:r w:rsidR="004E7298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4BC35A4" w14:textId="77777777" w:rsidR="004E7298" w:rsidRPr="00241137" w:rsidRDefault="004E7298" w:rsidP="004E7298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Kolor nadwozia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362BA8D" w14:textId="50E1DC9F" w:rsidR="004E7298" w:rsidRPr="00241137" w:rsidRDefault="00305365" w:rsidP="004E729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bCs/>
                <w:color w:val="000000"/>
                <w:sz w:val="22"/>
                <w:szCs w:val="22"/>
                <w:lang w:eastAsia="en-US"/>
              </w:rPr>
              <w:t>Ciemny stonowany (czarny, granatowy, szary)</w:t>
            </w:r>
          </w:p>
        </w:tc>
      </w:tr>
      <w:tr w:rsidR="003E1879" w:rsidRPr="00241137" w14:paraId="529B19CE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858EA7D" w14:textId="0E01303C" w:rsidR="003E1879" w:rsidRPr="00241137" w:rsidRDefault="000165A9" w:rsidP="000165A9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62889C4" w14:textId="783C119F" w:rsidR="003E1879" w:rsidRPr="00241137" w:rsidRDefault="003E1879" w:rsidP="004E7298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Przyciemniane szyby z tyłu i przyciemniana pokrywa bagażnika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C39DB32" w14:textId="7978969E" w:rsidR="003E1879" w:rsidRPr="00241137" w:rsidRDefault="003E1879" w:rsidP="004E729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TAK</w:t>
            </w:r>
          </w:p>
        </w:tc>
      </w:tr>
      <w:tr w:rsidR="004E7298" w:rsidRPr="00241137" w14:paraId="7A23464C" w14:textId="77777777" w:rsidTr="0091796B">
        <w:trPr>
          <w:gridAfter w:val="1"/>
          <w:wAfter w:w="48" w:type="dxa"/>
          <w:trHeight w:val="402"/>
        </w:trPr>
        <w:tc>
          <w:tcPr>
            <w:tcW w:w="949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A7B601E" w14:textId="77777777" w:rsidR="004E7298" w:rsidRPr="00241137" w:rsidRDefault="004E7298" w:rsidP="004E7298">
            <w:pPr>
              <w:autoSpaceDN w:val="0"/>
              <w:spacing w:line="276" w:lineRule="auto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WYPOSAŻENIE Z ZAKRESU BIEZPIECZEŃSTWA</w:t>
            </w:r>
          </w:p>
        </w:tc>
      </w:tr>
      <w:tr w:rsidR="004E7298" w:rsidRPr="00241137" w14:paraId="478924D9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B1E640" w14:textId="2E75FB20" w:rsidR="004E7298" w:rsidRPr="00241137" w:rsidRDefault="000165A9" w:rsidP="004E729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16</w:t>
            </w:r>
            <w:r w:rsidR="004E7298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9DAD607" w14:textId="12A7A20D" w:rsidR="004E7298" w:rsidRPr="00241137" w:rsidRDefault="004E7298" w:rsidP="004E7298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Układ hamulcowy tarczowy</w:t>
            </w:r>
            <w:r w:rsidR="000165A9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(przód i tył)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B51ADE6" w14:textId="77777777" w:rsidR="004E7298" w:rsidRPr="00241137" w:rsidRDefault="004E7298" w:rsidP="004E729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4E7298" w:rsidRPr="00241137" w14:paraId="667895A3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E4CE7E0" w14:textId="7BEF12E3" w:rsidR="004E7298" w:rsidRPr="00241137" w:rsidRDefault="000165A9" w:rsidP="000165A9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lastRenderedPageBreak/>
              <w:t>17</w:t>
            </w:r>
            <w:r w:rsidR="004E7298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7683FE3" w14:textId="77777777" w:rsidR="004E7298" w:rsidRPr="00241137" w:rsidRDefault="004E7298" w:rsidP="004E7298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Czujniki parkowania z przodu i z tyłu z wizualizacją na ekranie i kamerą cofania 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567B431" w14:textId="77777777" w:rsidR="004E7298" w:rsidRPr="00241137" w:rsidRDefault="004E7298" w:rsidP="004E729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4E7298" w:rsidRPr="00241137" w14:paraId="337B7597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B118640" w14:textId="2468F44D" w:rsidR="004E7298" w:rsidRPr="00241137" w:rsidRDefault="000165A9" w:rsidP="004E729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18</w:t>
            </w:r>
            <w:r w:rsidR="004E7298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A581EA4" w14:textId="77777777" w:rsidR="004E7298" w:rsidRPr="00241137" w:rsidRDefault="004E7298" w:rsidP="004E7298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Poduszki powietrzne czołowe, boczne, kurtynowe dla kierowcy i pasażerów 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19C47CE" w14:textId="77777777" w:rsidR="004E7298" w:rsidRPr="00241137" w:rsidRDefault="004E7298" w:rsidP="004E729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4E7298" w:rsidRPr="00241137" w14:paraId="00274092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25AEDD6" w14:textId="5774AFA0" w:rsidR="004E7298" w:rsidRPr="00241137" w:rsidRDefault="000165A9" w:rsidP="004E729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19</w:t>
            </w:r>
            <w:r w:rsidR="004E7298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562E544" w14:textId="77777777" w:rsidR="004E7298" w:rsidRPr="00241137" w:rsidRDefault="004E7298" w:rsidP="004E7298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Pasy bezpieczeństwa trzypunktowe przód i tył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E020FDD" w14:textId="77777777" w:rsidR="004E7298" w:rsidRPr="00241137" w:rsidRDefault="004E7298" w:rsidP="004E729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4E7298" w:rsidRPr="00241137" w14:paraId="5DE99159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CE4C5C0" w14:textId="6A8D65A2" w:rsidR="004E7298" w:rsidRPr="00241137" w:rsidRDefault="000165A9" w:rsidP="004E729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20</w:t>
            </w:r>
            <w:r w:rsidR="004E7298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F83571A" w14:textId="77777777" w:rsidR="004E7298" w:rsidRPr="00241137" w:rsidRDefault="004E7298" w:rsidP="004E7298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Przednie światła przeciwmgielne 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CB16E84" w14:textId="77777777" w:rsidR="004E7298" w:rsidRPr="00241137" w:rsidRDefault="004E7298" w:rsidP="004E729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4E7298" w:rsidRPr="00241137" w14:paraId="74F38EB1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479E38A" w14:textId="785AE920" w:rsidR="004E7298" w:rsidRPr="00241137" w:rsidRDefault="000165A9" w:rsidP="004E729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21</w:t>
            </w:r>
            <w:r w:rsidR="004E7298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31B07AA" w14:textId="77777777" w:rsidR="004E7298" w:rsidRPr="00241137" w:rsidRDefault="004E7298" w:rsidP="004E7298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Reflektory przednie LED (mijania i drogowe)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F01D921" w14:textId="77777777" w:rsidR="004E7298" w:rsidRPr="00241137" w:rsidRDefault="004E7298" w:rsidP="004E729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4E7298" w:rsidRPr="00241137" w14:paraId="4164507B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EB615FC" w14:textId="29CACE2A" w:rsidR="004E7298" w:rsidRPr="00241137" w:rsidRDefault="000165A9" w:rsidP="004E729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22</w:t>
            </w:r>
            <w:r w:rsidR="004E7298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A763DC9" w14:textId="77777777" w:rsidR="004E7298" w:rsidRPr="00241137" w:rsidRDefault="004E7298" w:rsidP="004E7298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Czujniki ciśnienia ogumienia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52D2EAC" w14:textId="77777777" w:rsidR="004E7298" w:rsidRPr="00241137" w:rsidRDefault="004E7298" w:rsidP="004E729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4E7298" w:rsidRPr="00241137" w14:paraId="2ED05792" w14:textId="77777777" w:rsidTr="0091796B">
        <w:trPr>
          <w:gridAfter w:val="1"/>
          <w:wAfter w:w="48" w:type="dxa"/>
          <w:trHeight w:val="402"/>
        </w:trPr>
        <w:tc>
          <w:tcPr>
            <w:tcW w:w="949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07049E9" w14:textId="77777777" w:rsidR="004E7298" w:rsidRPr="00241137" w:rsidRDefault="004E7298" w:rsidP="004E7298">
            <w:pPr>
              <w:autoSpaceDN w:val="0"/>
              <w:spacing w:line="276" w:lineRule="auto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WYPOSAŻENIE Z ZAKRESU KOMFORTU</w:t>
            </w:r>
          </w:p>
        </w:tc>
      </w:tr>
      <w:tr w:rsidR="004E7298" w:rsidRPr="00241137" w14:paraId="118F5A4E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9BC5369" w14:textId="00FE2B8C" w:rsidR="004E7298" w:rsidRPr="00241137" w:rsidRDefault="004E7298" w:rsidP="000165A9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2</w:t>
            </w:r>
            <w:r w:rsidR="000165A9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3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8D88EAE" w14:textId="77777777" w:rsidR="004E7298" w:rsidRPr="00241137" w:rsidRDefault="004E7298" w:rsidP="004E7298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Wspomaganie układu kierowniczego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6E67124" w14:textId="77777777" w:rsidR="004E7298" w:rsidRPr="00241137" w:rsidRDefault="004E7298" w:rsidP="004E729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4E7298" w:rsidRPr="00241137" w14:paraId="115E5D67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3882F36" w14:textId="340BB2D4" w:rsidR="004E7298" w:rsidRPr="00241137" w:rsidRDefault="000165A9" w:rsidP="004E729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24</w:t>
            </w:r>
            <w:r w:rsidR="004E7298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A881264" w14:textId="77777777" w:rsidR="004E7298" w:rsidRPr="00241137" w:rsidRDefault="004E7298" w:rsidP="004E7298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Wielofunkcyjna kierownica skórzana z możliwością obsługi radia i telefonu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136761F" w14:textId="77777777" w:rsidR="004E7298" w:rsidRPr="00241137" w:rsidRDefault="004E7298" w:rsidP="004E729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4E7298" w:rsidRPr="00241137" w14:paraId="288E5806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FA2B398" w14:textId="5294D68F" w:rsidR="004E7298" w:rsidRPr="00241137" w:rsidRDefault="000165A9" w:rsidP="004E729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25</w:t>
            </w:r>
            <w:r w:rsidR="004E7298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FD0909C" w14:textId="77777777" w:rsidR="004E7298" w:rsidRPr="00241137" w:rsidRDefault="004E7298" w:rsidP="004E7298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Elektrycznie sterowane szyby boczne z przodu i z tyłu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F486D1A" w14:textId="77777777" w:rsidR="004E7298" w:rsidRPr="00241137" w:rsidRDefault="004E7298" w:rsidP="004E729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4E7298" w:rsidRPr="00241137" w14:paraId="2ED98746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7D3AA9A" w14:textId="5496F0AE" w:rsidR="004E7298" w:rsidRPr="00241137" w:rsidRDefault="004E7298" w:rsidP="000165A9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2</w:t>
            </w:r>
            <w:r w:rsidR="000165A9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6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E44E0A4" w14:textId="77777777" w:rsidR="004E7298" w:rsidRPr="00241137" w:rsidRDefault="004E7298" w:rsidP="004E7298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Elektrycznie sterowane, podgrzewane i składane lusterka boczne 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36AAF73" w14:textId="77777777" w:rsidR="004E7298" w:rsidRPr="00241137" w:rsidRDefault="004E7298" w:rsidP="004E729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4E7298" w:rsidRPr="00241137" w14:paraId="79440BE7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452CA0F" w14:textId="118CD5E1" w:rsidR="004E7298" w:rsidRPr="00241137" w:rsidRDefault="000165A9" w:rsidP="004E729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27</w:t>
            </w:r>
            <w:r w:rsidR="004E7298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E9AAF" w14:textId="77777777" w:rsidR="004E7298" w:rsidRPr="00241137" w:rsidRDefault="004E7298" w:rsidP="004E7298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Fabryczny system </w:t>
            </w:r>
            <w:proofErr w:type="spellStart"/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bluetooth</w:t>
            </w:r>
            <w:proofErr w:type="spellEnd"/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C210184" w14:textId="77777777" w:rsidR="004E7298" w:rsidRPr="00241137" w:rsidRDefault="004E7298" w:rsidP="004E729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4E7298" w:rsidRPr="00241137" w14:paraId="3974A2E5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2898CC9" w14:textId="1FAF01F3" w:rsidR="004E7298" w:rsidRPr="00241137" w:rsidRDefault="000165A9" w:rsidP="004E729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28</w:t>
            </w:r>
            <w:r w:rsidR="004E7298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1EADC34" w14:textId="6B430FE7" w:rsidR="004E7298" w:rsidRPr="00241137" w:rsidRDefault="004E7298" w:rsidP="004E7298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Fotel kierowcy  z elektryczną regulacją wysokości, podparcia  odcinka lędźwiowego i oparcia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A0E80EC" w14:textId="77777777" w:rsidR="004E7298" w:rsidRPr="00241137" w:rsidRDefault="004E7298" w:rsidP="004E729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4E7298" w:rsidRPr="00241137" w14:paraId="5CF220DE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A99F7C5" w14:textId="2EFF90CC" w:rsidR="004E7298" w:rsidRPr="00241137" w:rsidRDefault="000165A9" w:rsidP="004E729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29</w:t>
            </w:r>
            <w:r w:rsidR="004E7298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FC30C79" w14:textId="77777777" w:rsidR="004E7298" w:rsidRPr="00241137" w:rsidRDefault="004E7298" w:rsidP="004E7298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Tylna kanapa dzielona, trzymiejscowa z zagłówkami, składanym oparciem, podłokietnikiem 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8C23182" w14:textId="77777777" w:rsidR="004E7298" w:rsidRPr="00241137" w:rsidRDefault="004E7298" w:rsidP="004E729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4E7298" w:rsidRPr="00241137" w14:paraId="66497FAC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FE3B9EB" w14:textId="226F2FA2" w:rsidR="004E7298" w:rsidRPr="00241137" w:rsidRDefault="000165A9" w:rsidP="004E729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30</w:t>
            </w:r>
            <w:r w:rsidR="004E7298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E603AF8" w14:textId="666867CA" w:rsidR="004E7298" w:rsidRPr="00241137" w:rsidRDefault="000165A9" w:rsidP="004E7298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Gniazdo USB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CC32AAF" w14:textId="77777777" w:rsidR="004E7298" w:rsidRPr="00241137" w:rsidRDefault="004E7298" w:rsidP="004E729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4E7298" w:rsidRPr="00241137" w14:paraId="13777C8E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CB3CC51" w14:textId="1DFC21DB" w:rsidR="004E7298" w:rsidRPr="00241137" w:rsidRDefault="000165A9" w:rsidP="004E729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31</w:t>
            </w:r>
            <w:r w:rsidR="004E7298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8B2094F" w14:textId="77777777" w:rsidR="004E7298" w:rsidRPr="00241137" w:rsidRDefault="004E7298" w:rsidP="004E7298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Klimatyzacja automatyczna </w:t>
            </w:r>
            <w:proofErr w:type="spellStart"/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climatronic</w:t>
            </w:r>
            <w:proofErr w:type="spellEnd"/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 minimum dwustrefowa z elektronicznym sterowaniem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11BD2EC" w14:textId="77777777" w:rsidR="004E7298" w:rsidRPr="00241137" w:rsidRDefault="004E7298" w:rsidP="004E729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4E7298" w:rsidRPr="00241137" w14:paraId="21CEDEFD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9F21EBD" w14:textId="0B0EC369" w:rsidR="004E7298" w:rsidRPr="00241137" w:rsidRDefault="000165A9" w:rsidP="004E729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32</w:t>
            </w:r>
            <w:r w:rsidR="004E7298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892199F" w14:textId="3B387880" w:rsidR="004E7298" w:rsidRPr="00241137" w:rsidRDefault="004E7298" w:rsidP="000165A9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System Radiowy z gniazdem USB 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7ED9DE2" w14:textId="77777777" w:rsidR="004E7298" w:rsidRPr="00241137" w:rsidRDefault="004E7298" w:rsidP="004E729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4E7298" w:rsidRPr="00241137" w14:paraId="7A52256A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84D5B5E" w14:textId="68D3F788" w:rsidR="004E7298" w:rsidRPr="00241137" w:rsidRDefault="000165A9" w:rsidP="004E729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33</w:t>
            </w:r>
            <w:r w:rsidR="004E7298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AB6D540" w14:textId="77777777" w:rsidR="004E7298" w:rsidRPr="00241137" w:rsidRDefault="004E7298" w:rsidP="004E7298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Aktywny tempomat 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31FE99F" w14:textId="77777777" w:rsidR="004E7298" w:rsidRPr="00241137" w:rsidRDefault="004E7298" w:rsidP="004E729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4E7298" w:rsidRPr="00241137" w14:paraId="4E9B655A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C725D9B" w14:textId="113547FF" w:rsidR="004E7298" w:rsidRPr="00241137" w:rsidRDefault="000165A9" w:rsidP="004E729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34</w:t>
            </w:r>
            <w:r w:rsidR="004E7298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A7DC4B9" w14:textId="77777777" w:rsidR="004E7298" w:rsidRPr="00241137" w:rsidRDefault="004E7298" w:rsidP="004E7298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System wspomagający ruszanie pod górę HHC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5F0B6A4" w14:textId="77777777" w:rsidR="004E7298" w:rsidRPr="00241137" w:rsidRDefault="004E7298" w:rsidP="004E729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4E7298" w:rsidRPr="00241137" w14:paraId="321D7D3F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61DCE9A" w14:textId="02151170" w:rsidR="004E7298" w:rsidRPr="00241137" w:rsidRDefault="000165A9" w:rsidP="004E729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35</w:t>
            </w:r>
            <w:r w:rsidR="004E7298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08BD698" w14:textId="2547FBF2" w:rsidR="004E7298" w:rsidRPr="00241137" w:rsidRDefault="004E7298" w:rsidP="000165A9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Koło zapasowe pełnowymiarowe 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FB4473B" w14:textId="77777777" w:rsidR="004E7298" w:rsidRPr="00241137" w:rsidRDefault="004E7298" w:rsidP="004E7298">
            <w:pPr>
              <w:autoSpaceDN w:val="0"/>
              <w:spacing w:line="276" w:lineRule="auto"/>
              <w:jc w:val="center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TAK</w:t>
            </w:r>
          </w:p>
        </w:tc>
      </w:tr>
      <w:tr w:rsidR="004E7298" w:rsidRPr="00241137" w14:paraId="1E18CD2B" w14:textId="77777777" w:rsidTr="0091796B">
        <w:trPr>
          <w:gridAfter w:val="1"/>
          <w:wAfter w:w="48" w:type="dxa"/>
          <w:trHeight w:val="402"/>
        </w:trPr>
        <w:tc>
          <w:tcPr>
            <w:tcW w:w="949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4B0CF98" w14:textId="77777777" w:rsidR="004E7298" w:rsidRPr="00241137" w:rsidRDefault="004E7298" w:rsidP="004E7298">
            <w:pPr>
              <w:autoSpaceDN w:val="0"/>
              <w:spacing w:line="276" w:lineRule="auto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PERSONALIZACJA</w:t>
            </w:r>
          </w:p>
        </w:tc>
      </w:tr>
      <w:tr w:rsidR="004E7298" w:rsidRPr="00241137" w14:paraId="3F7E11FF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883A105" w14:textId="5535E0C0" w:rsidR="004E7298" w:rsidRPr="00241137" w:rsidRDefault="004E7298" w:rsidP="000165A9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3</w:t>
            </w:r>
            <w:r w:rsidR="000165A9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6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511B6" w14:textId="77777777" w:rsidR="004E7298" w:rsidRPr="00241137" w:rsidRDefault="004E7298" w:rsidP="004E7298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Felgi aluminiowe 17 cali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F45453E" w14:textId="77777777" w:rsidR="004E7298" w:rsidRPr="00241137" w:rsidRDefault="004E7298" w:rsidP="004E7298">
            <w:pPr>
              <w:autoSpaceDN w:val="0"/>
              <w:spacing w:line="276" w:lineRule="auto"/>
              <w:jc w:val="center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TAK</w:t>
            </w:r>
          </w:p>
        </w:tc>
      </w:tr>
      <w:tr w:rsidR="004E7298" w:rsidRPr="00241137" w14:paraId="17693476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2853F7F" w14:textId="66FAB89F" w:rsidR="004E7298" w:rsidRPr="00241137" w:rsidRDefault="000165A9" w:rsidP="004E729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37</w:t>
            </w:r>
            <w:r w:rsidR="004E7298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1DF80" w14:textId="77777777" w:rsidR="004E7298" w:rsidRPr="00241137" w:rsidRDefault="004E7298" w:rsidP="004E7298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Tapicerka materiałowa lub skórzana 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0480EB5" w14:textId="77777777" w:rsidR="004E7298" w:rsidRPr="00241137" w:rsidRDefault="004E7298" w:rsidP="004E7298">
            <w:pPr>
              <w:autoSpaceDN w:val="0"/>
              <w:spacing w:line="276" w:lineRule="auto"/>
              <w:jc w:val="center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Ciemna</w:t>
            </w:r>
          </w:p>
        </w:tc>
      </w:tr>
      <w:tr w:rsidR="004E7298" w:rsidRPr="00241137" w14:paraId="41CA6B8A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A0E4C56" w14:textId="655A00E1" w:rsidR="004E7298" w:rsidRPr="00241137" w:rsidRDefault="000165A9" w:rsidP="004E729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38</w:t>
            </w:r>
            <w:r w:rsidR="004E7298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3654B" w14:textId="77777777" w:rsidR="004E7298" w:rsidRPr="00241137" w:rsidRDefault="004E7298" w:rsidP="004E7298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Zderzaki w kolorze nadwozia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EA1D739" w14:textId="77777777" w:rsidR="004E7298" w:rsidRPr="00241137" w:rsidRDefault="004E7298" w:rsidP="004E7298">
            <w:pPr>
              <w:autoSpaceDN w:val="0"/>
              <w:spacing w:line="276" w:lineRule="auto"/>
              <w:jc w:val="center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TAK</w:t>
            </w:r>
          </w:p>
        </w:tc>
      </w:tr>
      <w:tr w:rsidR="004E7298" w:rsidRPr="00241137" w14:paraId="12937333" w14:textId="77777777" w:rsidTr="0091796B">
        <w:trPr>
          <w:gridAfter w:val="1"/>
          <w:wAfter w:w="48" w:type="dxa"/>
          <w:trHeight w:val="342"/>
        </w:trPr>
        <w:tc>
          <w:tcPr>
            <w:tcW w:w="45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center"/>
            <w:hideMark/>
          </w:tcPr>
          <w:p w14:paraId="0D8C7211" w14:textId="77777777" w:rsidR="004E7298" w:rsidRPr="00241137" w:rsidRDefault="004E7298" w:rsidP="004E7298">
            <w:pPr>
              <w:autoSpaceDN w:val="0"/>
              <w:spacing w:line="276" w:lineRule="auto"/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Dodatkowe systemy i elementy wyposażenia pojazdu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60009CFD" w14:textId="77777777" w:rsidR="004E7298" w:rsidRPr="00241137" w:rsidRDefault="004E7298" w:rsidP="004E7298">
            <w:pPr>
              <w:autoSpaceDE w:val="0"/>
              <w:autoSpaceDN w:val="0"/>
              <w:spacing w:before="90" w:line="276" w:lineRule="auto"/>
              <w:jc w:val="both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F70AE" w:rsidRPr="00241137" w14:paraId="2FF2F7EB" w14:textId="77777777" w:rsidTr="0091796B">
        <w:trPr>
          <w:trHeight w:val="402"/>
        </w:trPr>
        <w:tc>
          <w:tcPr>
            <w:tcW w:w="51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1EBD856" w14:textId="5266D570" w:rsidR="005F70AE" w:rsidRPr="00241137" w:rsidRDefault="005F70AE" w:rsidP="000165A9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lastRenderedPageBreak/>
              <w:t>3</w:t>
            </w:r>
            <w:r w:rsidR="000165A9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9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FD726FF" w14:textId="77777777" w:rsidR="005F70AE" w:rsidRPr="00241137" w:rsidRDefault="005F70AE" w:rsidP="00EB7208">
            <w:pPr>
              <w:autoSpaceDN w:val="0"/>
              <w:spacing w:line="276" w:lineRule="auto"/>
              <w:jc w:val="both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System ABS, ASR, ESP (lub odpowiedniki)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BFFD09D" w14:textId="77777777" w:rsidR="005F70AE" w:rsidRPr="00241137" w:rsidRDefault="005F70AE" w:rsidP="00EB720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5F70AE" w:rsidRPr="00241137" w14:paraId="7FA42A68" w14:textId="77777777" w:rsidTr="0091796B">
        <w:trPr>
          <w:trHeight w:val="402"/>
        </w:trPr>
        <w:tc>
          <w:tcPr>
            <w:tcW w:w="51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71DC6E5" w14:textId="7184188C" w:rsidR="005F70AE" w:rsidRPr="00241137" w:rsidRDefault="000165A9" w:rsidP="00EB720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40</w:t>
            </w:r>
            <w:r w:rsidR="005F70AE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C63EE78" w14:textId="77777777" w:rsidR="005F70AE" w:rsidRPr="00241137" w:rsidRDefault="005F70AE" w:rsidP="00EB7208">
            <w:pPr>
              <w:autoSpaceDN w:val="0"/>
              <w:spacing w:line="276" w:lineRule="auto"/>
              <w:jc w:val="both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Komputer pokładowy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0C06309" w14:textId="77777777" w:rsidR="005F70AE" w:rsidRPr="00241137" w:rsidRDefault="005F70AE" w:rsidP="00EB720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5F70AE" w:rsidRPr="00241137" w14:paraId="4ADC24F7" w14:textId="77777777" w:rsidTr="0091796B">
        <w:trPr>
          <w:trHeight w:val="402"/>
        </w:trPr>
        <w:tc>
          <w:tcPr>
            <w:tcW w:w="51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7FBC553" w14:textId="58401231" w:rsidR="005F70AE" w:rsidRPr="00241137" w:rsidRDefault="000165A9" w:rsidP="00EB720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41</w:t>
            </w:r>
            <w:r w:rsidR="005F70AE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0CDF091" w14:textId="77777777" w:rsidR="005F70AE" w:rsidRPr="00241137" w:rsidRDefault="005F70AE" w:rsidP="00EB7208">
            <w:pPr>
              <w:autoSpaceDN w:val="0"/>
              <w:spacing w:line="276" w:lineRule="auto"/>
              <w:jc w:val="both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System opóźniający wygaszanie świateł po opuszczeniu pojazdu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792EEB4" w14:textId="77777777" w:rsidR="005F70AE" w:rsidRPr="00241137" w:rsidRDefault="005F70AE" w:rsidP="00EB720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5F70AE" w:rsidRPr="00241137" w14:paraId="246E8625" w14:textId="77777777" w:rsidTr="0091796B">
        <w:trPr>
          <w:trHeight w:val="402"/>
        </w:trPr>
        <w:tc>
          <w:tcPr>
            <w:tcW w:w="51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A82ECB2" w14:textId="67C17712" w:rsidR="005F70AE" w:rsidRPr="00241137" w:rsidRDefault="000165A9" w:rsidP="00EB720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42</w:t>
            </w:r>
            <w:r w:rsidR="005F70AE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BBF681F" w14:textId="77777777" w:rsidR="005F70AE" w:rsidRPr="00241137" w:rsidRDefault="005F70AE" w:rsidP="00EB7208">
            <w:pPr>
              <w:autoSpaceDN w:val="0"/>
              <w:spacing w:line="276" w:lineRule="auto"/>
              <w:jc w:val="both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System wykrywający zmęczenie kierowcy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90A1FB0" w14:textId="77777777" w:rsidR="005F70AE" w:rsidRPr="00241137" w:rsidRDefault="005F70AE" w:rsidP="00EB720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5F70AE" w:rsidRPr="00241137" w14:paraId="33A5674A" w14:textId="77777777" w:rsidTr="0091796B">
        <w:trPr>
          <w:trHeight w:val="402"/>
        </w:trPr>
        <w:tc>
          <w:tcPr>
            <w:tcW w:w="51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F1CFFCD" w14:textId="36F28436" w:rsidR="005F70AE" w:rsidRPr="00241137" w:rsidRDefault="000165A9" w:rsidP="00EB720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43</w:t>
            </w:r>
            <w:r w:rsidR="005F70AE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68E2474" w14:textId="77777777" w:rsidR="005F70AE" w:rsidRPr="00241137" w:rsidRDefault="005F70AE" w:rsidP="00EB7208">
            <w:pPr>
              <w:autoSpaceDN w:val="0"/>
              <w:spacing w:line="276" w:lineRule="auto"/>
              <w:jc w:val="both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Funkcja kontroli odstępu z awaryjnym hamowaniem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6194CD6" w14:textId="77777777" w:rsidR="005F70AE" w:rsidRPr="00241137" w:rsidRDefault="005F70AE" w:rsidP="00EB720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5F70AE" w:rsidRPr="00241137" w14:paraId="70601A0C" w14:textId="77777777" w:rsidTr="0091796B">
        <w:trPr>
          <w:trHeight w:val="402"/>
        </w:trPr>
        <w:tc>
          <w:tcPr>
            <w:tcW w:w="51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B78488A" w14:textId="01FA079E" w:rsidR="005F70AE" w:rsidRPr="00241137" w:rsidRDefault="000165A9" w:rsidP="00EB720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44</w:t>
            </w:r>
            <w:r w:rsidR="005F70AE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083BAFE" w14:textId="77777777" w:rsidR="005F70AE" w:rsidRPr="00241137" w:rsidRDefault="005F70AE" w:rsidP="00EB7208">
            <w:pPr>
              <w:autoSpaceDN w:val="0"/>
              <w:spacing w:line="276" w:lineRule="auto"/>
              <w:jc w:val="both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System „pasa ruchu” – wykrywanie najeżdżania na pas ruchu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8A94244" w14:textId="77777777" w:rsidR="005F70AE" w:rsidRPr="00241137" w:rsidRDefault="005F70AE" w:rsidP="00EB720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5F70AE" w:rsidRPr="00241137" w14:paraId="22E626E3" w14:textId="77777777" w:rsidTr="0091796B">
        <w:trPr>
          <w:trHeight w:val="402"/>
        </w:trPr>
        <w:tc>
          <w:tcPr>
            <w:tcW w:w="51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1D42084" w14:textId="3D937572" w:rsidR="005F70AE" w:rsidRPr="00241137" w:rsidRDefault="000165A9" w:rsidP="00EB720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45</w:t>
            </w:r>
            <w:r w:rsidR="005F70AE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1F03FFF" w14:textId="39060AB8" w:rsidR="005F70AE" w:rsidRPr="00241137" w:rsidRDefault="005F70AE" w:rsidP="00EB7208">
            <w:pPr>
              <w:autoSpaceDN w:val="0"/>
              <w:spacing w:line="276" w:lineRule="auto"/>
              <w:jc w:val="both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Apteczka</w:t>
            </w:r>
            <w:r w:rsidR="000165A9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, gaśnica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8D3DD85" w14:textId="77777777" w:rsidR="005F70AE" w:rsidRPr="00241137" w:rsidRDefault="005F70AE" w:rsidP="00EB720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5F70AE" w:rsidRPr="00241137" w14:paraId="2A46413C" w14:textId="77777777" w:rsidTr="0091796B">
        <w:trPr>
          <w:trHeight w:val="402"/>
        </w:trPr>
        <w:tc>
          <w:tcPr>
            <w:tcW w:w="51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26E97B2" w14:textId="61E8B7A8" w:rsidR="005F70AE" w:rsidRPr="00241137" w:rsidRDefault="000165A9" w:rsidP="00EB720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46</w:t>
            </w:r>
            <w:r w:rsidR="005F70AE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7BE8193" w14:textId="77777777" w:rsidR="005F70AE" w:rsidRPr="00241137" w:rsidRDefault="005F70AE" w:rsidP="00EB7208">
            <w:pPr>
              <w:autoSpaceDN w:val="0"/>
              <w:spacing w:line="276" w:lineRule="auto"/>
              <w:jc w:val="both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Dwie odblaskowe kamizelki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27DAC43" w14:textId="77777777" w:rsidR="005F70AE" w:rsidRPr="00241137" w:rsidRDefault="005F70AE" w:rsidP="00EB720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5F70AE" w:rsidRPr="00241137" w14:paraId="6E30DF4A" w14:textId="77777777" w:rsidTr="0091796B">
        <w:trPr>
          <w:trHeight w:val="402"/>
        </w:trPr>
        <w:tc>
          <w:tcPr>
            <w:tcW w:w="51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4416BCB" w14:textId="1F90CA88" w:rsidR="005F70AE" w:rsidRPr="00241137" w:rsidRDefault="000165A9" w:rsidP="00EB720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47</w:t>
            </w:r>
            <w:r w:rsidR="005F70AE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CD14927" w14:textId="77777777" w:rsidR="005F70AE" w:rsidRPr="00241137" w:rsidRDefault="005F70AE" w:rsidP="00EB7208">
            <w:pPr>
              <w:autoSpaceDN w:val="0"/>
              <w:spacing w:line="276" w:lineRule="auto"/>
              <w:jc w:val="both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Trójkąt ostrzegawczy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3F0210E" w14:textId="77777777" w:rsidR="005F70AE" w:rsidRPr="00241137" w:rsidRDefault="005F70AE" w:rsidP="00EB720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5F70AE" w:rsidRPr="00241137" w14:paraId="3375C66C" w14:textId="77777777" w:rsidTr="0091796B">
        <w:trPr>
          <w:trHeight w:val="402"/>
        </w:trPr>
        <w:tc>
          <w:tcPr>
            <w:tcW w:w="51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F3057A" w14:textId="336F5D63" w:rsidR="005F70AE" w:rsidRPr="00241137" w:rsidRDefault="000165A9" w:rsidP="00EB720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48</w:t>
            </w:r>
            <w:r w:rsidR="005F70AE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26133A" w14:textId="77777777" w:rsidR="005F70AE" w:rsidRPr="00241137" w:rsidRDefault="005F70AE" w:rsidP="00EB7208">
            <w:pPr>
              <w:autoSpaceDN w:val="0"/>
              <w:spacing w:line="276" w:lineRule="auto"/>
              <w:jc w:val="both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Lewarek, podstawowy </w:t>
            </w:r>
            <w:proofErr w:type="spellStart"/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kpl</w:t>
            </w:r>
            <w:proofErr w:type="spellEnd"/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 kluczy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8BC8637" w14:textId="77777777" w:rsidR="005F70AE" w:rsidRPr="00241137" w:rsidRDefault="005F70AE" w:rsidP="00EB720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5F70AE" w:rsidRPr="00241137" w14:paraId="0E590819" w14:textId="77777777" w:rsidTr="0091796B">
        <w:trPr>
          <w:trHeight w:val="402"/>
        </w:trPr>
        <w:tc>
          <w:tcPr>
            <w:tcW w:w="51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849D9ED" w14:textId="079B0E37" w:rsidR="005F70AE" w:rsidRPr="00241137" w:rsidRDefault="000165A9" w:rsidP="00EB720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49</w:t>
            </w:r>
            <w:r w:rsidR="005F70AE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43A37E2" w14:textId="77777777" w:rsidR="005F70AE" w:rsidRPr="00241137" w:rsidRDefault="005F70AE" w:rsidP="00EB7208">
            <w:pPr>
              <w:autoSpaceDN w:val="0"/>
              <w:spacing w:line="276" w:lineRule="auto"/>
              <w:jc w:val="both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Komplet dywaników gumowych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87EAA53" w14:textId="77777777" w:rsidR="005F70AE" w:rsidRPr="00241137" w:rsidRDefault="005F70AE" w:rsidP="00EB720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5F70AE" w:rsidRPr="00241137" w14:paraId="20EE8BE1" w14:textId="77777777" w:rsidTr="0091796B">
        <w:trPr>
          <w:trHeight w:val="402"/>
        </w:trPr>
        <w:tc>
          <w:tcPr>
            <w:tcW w:w="51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89867AD" w14:textId="0A222C23" w:rsidR="005F70AE" w:rsidRPr="00241137" w:rsidRDefault="000165A9" w:rsidP="00EB720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50</w:t>
            </w:r>
            <w:r w:rsidR="005F70AE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9CDFAFD" w14:textId="77777777" w:rsidR="005F70AE" w:rsidRPr="00241137" w:rsidRDefault="005F70AE" w:rsidP="00EB7208">
            <w:pPr>
              <w:autoSpaceDN w:val="0"/>
              <w:spacing w:line="276" w:lineRule="auto"/>
              <w:jc w:val="both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Komplet dywaników welurowych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E229D04" w14:textId="77777777" w:rsidR="005F70AE" w:rsidRPr="00241137" w:rsidRDefault="005F70AE" w:rsidP="00EB720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5F70AE" w:rsidRPr="002164F1" w14:paraId="109BD18E" w14:textId="77777777" w:rsidTr="0091796B">
        <w:trPr>
          <w:trHeight w:val="402"/>
        </w:trPr>
        <w:tc>
          <w:tcPr>
            <w:tcW w:w="51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A790004" w14:textId="25E11406" w:rsidR="005F70AE" w:rsidRPr="00241137" w:rsidRDefault="000165A9" w:rsidP="00EB720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51</w:t>
            </w:r>
            <w:r w:rsidR="005F70AE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F028C06" w14:textId="44182964" w:rsidR="005F70AE" w:rsidRPr="00241137" w:rsidRDefault="0091796B" w:rsidP="00EB7208">
            <w:pPr>
              <w:autoSpaceDN w:val="0"/>
              <w:spacing w:line="276" w:lineRule="auto"/>
              <w:jc w:val="both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Zestaw siatek uniemożliwiających przesuwanie się towarów w bagażniku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FC26B50" w14:textId="77777777" w:rsidR="005F70AE" w:rsidRPr="002164F1" w:rsidRDefault="005F70AE" w:rsidP="00EB720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0165A9" w:rsidRPr="002164F1" w14:paraId="5F70AF07" w14:textId="77777777" w:rsidTr="0091796B">
        <w:trPr>
          <w:trHeight w:val="402"/>
        </w:trPr>
        <w:tc>
          <w:tcPr>
            <w:tcW w:w="51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7B2B6EF" w14:textId="46E8F4B3" w:rsidR="000165A9" w:rsidRDefault="000165A9" w:rsidP="00EB720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52.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E20B661" w14:textId="17598A26" w:rsidR="000165A9" w:rsidRPr="00241137" w:rsidRDefault="000165A9" w:rsidP="00EB7208">
            <w:pPr>
              <w:autoSpaceDN w:val="0"/>
              <w:spacing w:line="276" w:lineRule="auto"/>
              <w:jc w:val="both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Podgrzewana szyba przednia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80192FD" w14:textId="7DD1B842" w:rsidR="000165A9" w:rsidRPr="00241137" w:rsidRDefault="000165A9" w:rsidP="00EB720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0165A9" w:rsidRPr="002164F1" w14:paraId="1D93A38F" w14:textId="77777777" w:rsidTr="0091796B">
        <w:trPr>
          <w:trHeight w:val="402"/>
        </w:trPr>
        <w:tc>
          <w:tcPr>
            <w:tcW w:w="51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E9B8BA5" w14:textId="0EB39564" w:rsidR="000165A9" w:rsidRDefault="000165A9" w:rsidP="000165A9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53.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04924D6" w14:textId="15D2ECE2" w:rsidR="000165A9" w:rsidRDefault="000165A9" w:rsidP="00EB7208">
            <w:pPr>
              <w:autoSpaceDN w:val="0"/>
              <w:spacing w:line="276" w:lineRule="auto"/>
              <w:jc w:val="both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Strefa martwego pola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1171528" w14:textId="113F3528" w:rsidR="000165A9" w:rsidRPr="00241137" w:rsidRDefault="000165A9" w:rsidP="00EB720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8B1E91" w14:paraId="54264E42" w14:textId="77777777" w:rsidTr="008B1E91">
        <w:trPr>
          <w:trHeight w:val="402"/>
        </w:trPr>
        <w:tc>
          <w:tcPr>
            <w:tcW w:w="51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7F7E7ED" w14:textId="4EF6C652" w:rsidR="008B1E91" w:rsidRDefault="008B1E91" w:rsidP="008B1E91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54. 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C891C6F" w14:textId="77777777" w:rsidR="008B1E91" w:rsidRDefault="008B1E91" w:rsidP="00F32234">
            <w:pPr>
              <w:autoSpaceDN w:val="0"/>
              <w:spacing w:line="276" w:lineRule="auto"/>
              <w:jc w:val="both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Podgrzewane fotele przód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3147DAE" w14:textId="77777777" w:rsidR="008B1E91" w:rsidRDefault="008B1E91" w:rsidP="00F32234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</w:tbl>
    <w:p w14:paraId="41419207" w14:textId="77777777" w:rsidR="00421518" w:rsidRPr="00421518" w:rsidRDefault="00421518" w:rsidP="00421518">
      <w:pPr>
        <w:rPr>
          <w:rFonts w:ascii="Calibri Light" w:hAnsi="Calibri Light" w:cstheme="minorHAnsi"/>
        </w:rPr>
      </w:pPr>
    </w:p>
    <w:p w14:paraId="14930D73" w14:textId="3E76A957" w:rsidR="00EA3EDE" w:rsidRDefault="00EA3EDE" w:rsidP="00B213A6">
      <w:pPr>
        <w:pStyle w:val="Nagwek1"/>
        <w:keepNext w:val="0"/>
        <w:widowControl w:val="0"/>
        <w:numPr>
          <w:ilvl w:val="0"/>
          <w:numId w:val="0"/>
        </w:numPr>
        <w:tabs>
          <w:tab w:val="left" w:pos="1194"/>
        </w:tabs>
        <w:autoSpaceDE w:val="0"/>
        <w:autoSpaceDN w:val="0"/>
        <w:jc w:val="both"/>
        <w:rPr>
          <w:rFonts w:ascii="Calibri Light" w:hAnsi="Calibri Light" w:cstheme="minorHAnsi"/>
          <w:b w:val="0"/>
          <w:bCs w:val="0"/>
          <w:sz w:val="20"/>
          <w:szCs w:val="20"/>
        </w:rPr>
      </w:pPr>
    </w:p>
    <w:p w14:paraId="3445F932" w14:textId="77777777" w:rsidR="00EA3EDE" w:rsidRDefault="00EA3EDE" w:rsidP="00B213A6">
      <w:pPr>
        <w:pStyle w:val="Nagwek1"/>
        <w:keepNext w:val="0"/>
        <w:widowControl w:val="0"/>
        <w:numPr>
          <w:ilvl w:val="0"/>
          <w:numId w:val="0"/>
        </w:numPr>
        <w:tabs>
          <w:tab w:val="left" w:pos="1194"/>
        </w:tabs>
        <w:autoSpaceDE w:val="0"/>
        <w:autoSpaceDN w:val="0"/>
        <w:jc w:val="both"/>
        <w:rPr>
          <w:rFonts w:ascii="Calibri Light" w:hAnsi="Calibri Light" w:cstheme="minorHAnsi"/>
          <w:b w:val="0"/>
          <w:bCs w:val="0"/>
          <w:sz w:val="20"/>
          <w:szCs w:val="20"/>
        </w:rPr>
      </w:pPr>
    </w:p>
    <w:p w14:paraId="1ED25A5D" w14:textId="18DEBEAF" w:rsidR="00B213A6" w:rsidRPr="009421A4" w:rsidRDefault="00B213A6" w:rsidP="00B213A6">
      <w:pPr>
        <w:pStyle w:val="Nagwek1"/>
        <w:keepNext w:val="0"/>
        <w:widowControl w:val="0"/>
        <w:numPr>
          <w:ilvl w:val="0"/>
          <w:numId w:val="0"/>
        </w:numPr>
        <w:tabs>
          <w:tab w:val="left" w:pos="1194"/>
        </w:tabs>
        <w:autoSpaceDE w:val="0"/>
        <w:autoSpaceDN w:val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H. TERMINY REALIZACJI </w:t>
      </w:r>
    </w:p>
    <w:p w14:paraId="10AA1952" w14:textId="5BC4EE27" w:rsidR="00B213A6" w:rsidRDefault="00B213A6" w:rsidP="00B213A6">
      <w:pPr>
        <w:pStyle w:val="Tekstpodstawowy"/>
        <w:spacing w:line="276" w:lineRule="auto"/>
        <w:ind w:right="112"/>
        <w:rPr>
          <w:rFonts w:ascii="Calibri Light" w:hAnsi="Calibri Light"/>
          <w:sz w:val="22"/>
          <w:szCs w:val="22"/>
        </w:rPr>
      </w:pPr>
      <w:r w:rsidRPr="006B0288">
        <w:rPr>
          <w:rFonts w:ascii="Calibri Light" w:hAnsi="Calibri Light"/>
          <w:sz w:val="22"/>
          <w:szCs w:val="22"/>
        </w:rPr>
        <w:t>Zamawiający wymaga dostarczenia samochodów</w:t>
      </w:r>
      <w:r>
        <w:rPr>
          <w:rFonts w:ascii="Calibri Light" w:hAnsi="Calibri Light"/>
          <w:sz w:val="22"/>
          <w:szCs w:val="22"/>
        </w:rPr>
        <w:t xml:space="preserve"> (określonych w OPZ) </w:t>
      </w:r>
      <w:r w:rsidR="003D70C1">
        <w:rPr>
          <w:rFonts w:ascii="Calibri Light" w:hAnsi="Calibri Light"/>
          <w:sz w:val="22"/>
          <w:szCs w:val="22"/>
        </w:rPr>
        <w:t>w terminie do 120</w:t>
      </w:r>
      <w:r w:rsidRPr="006B0288">
        <w:rPr>
          <w:rFonts w:ascii="Calibri Light" w:hAnsi="Calibri Light"/>
          <w:sz w:val="22"/>
          <w:szCs w:val="22"/>
        </w:rPr>
        <w:t xml:space="preserve"> dni </w:t>
      </w:r>
      <w:r>
        <w:rPr>
          <w:rFonts w:ascii="Calibri Light" w:hAnsi="Calibri Light"/>
          <w:sz w:val="22"/>
          <w:szCs w:val="22"/>
        </w:rPr>
        <w:t xml:space="preserve">kalendarzowych </w:t>
      </w:r>
      <w:r w:rsidRPr="006B0288">
        <w:rPr>
          <w:rFonts w:ascii="Calibri Light" w:hAnsi="Calibri Light"/>
          <w:sz w:val="22"/>
          <w:szCs w:val="22"/>
        </w:rPr>
        <w:t xml:space="preserve">od dnia zawarcia umowy w sprawie udzielenia zamówienia publicznego. </w:t>
      </w:r>
    </w:p>
    <w:p w14:paraId="3B5F3A49" w14:textId="77777777" w:rsidR="00B213A6" w:rsidRDefault="00B213A6" w:rsidP="00B213A6">
      <w:pPr>
        <w:pStyle w:val="Tekstpodstawowy"/>
        <w:spacing w:line="276" w:lineRule="auto"/>
        <w:ind w:right="112"/>
        <w:rPr>
          <w:rFonts w:ascii="Calibri Light" w:hAnsi="Calibri Light"/>
          <w:sz w:val="22"/>
          <w:szCs w:val="22"/>
        </w:rPr>
      </w:pPr>
    </w:p>
    <w:p w14:paraId="4F4BD64A" w14:textId="77777777" w:rsidR="00B213A6" w:rsidRDefault="00B213A6" w:rsidP="00B213A6">
      <w:pPr>
        <w:rPr>
          <w:rFonts w:ascii="Calibri Light" w:hAnsi="Calibri Light" w:cstheme="minorHAnsi"/>
          <w:b/>
          <w:sz w:val="24"/>
          <w:szCs w:val="24"/>
        </w:rPr>
      </w:pPr>
      <w:r w:rsidRPr="00B962AF">
        <w:rPr>
          <w:rFonts w:ascii="Calibri Light" w:hAnsi="Calibri Light" w:cstheme="minorHAnsi"/>
          <w:b/>
          <w:sz w:val="24"/>
          <w:szCs w:val="24"/>
        </w:rPr>
        <w:t>I. INNE</w:t>
      </w:r>
    </w:p>
    <w:p w14:paraId="580137D0" w14:textId="01496893" w:rsidR="007A0A7F" w:rsidRPr="00B213A6" w:rsidRDefault="00B213A6" w:rsidP="00B213A6">
      <w:pPr>
        <w:spacing w:line="276" w:lineRule="auto"/>
        <w:jc w:val="both"/>
        <w:rPr>
          <w:rFonts w:ascii="Calibri Light" w:hAnsi="Calibri Light"/>
          <w:sz w:val="22"/>
          <w:szCs w:val="22"/>
        </w:rPr>
        <w:sectPr w:rsidR="007A0A7F" w:rsidRPr="00B213A6" w:rsidSect="00B052C6">
          <w:headerReference w:type="default" r:id="rId11"/>
          <w:footerReference w:type="even" r:id="rId12"/>
          <w:footerReference w:type="default" r:id="rId13"/>
          <w:pgSz w:w="11906" w:h="16838" w:code="9"/>
          <w:pgMar w:top="1276" w:right="1417" w:bottom="1276" w:left="1417" w:header="709" w:footer="228" w:gutter="0"/>
          <w:cols w:space="708"/>
          <w:docGrid w:linePitch="360"/>
        </w:sectPr>
      </w:pPr>
      <w:r w:rsidRPr="00B962AF">
        <w:rPr>
          <w:rFonts w:ascii="Calibri Light" w:hAnsi="Calibri Light"/>
          <w:sz w:val="22"/>
          <w:szCs w:val="22"/>
        </w:rPr>
        <w:t xml:space="preserve">Użytkownikiem pojazdu </w:t>
      </w:r>
      <w:r>
        <w:rPr>
          <w:rFonts w:ascii="Calibri Light" w:hAnsi="Calibri Light"/>
          <w:sz w:val="22"/>
          <w:szCs w:val="22"/>
        </w:rPr>
        <w:t>jest P</w:t>
      </w:r>
      <w:r w:rsidRPr="00B962AF">
        <w:rPr>
          <w:rFonts w:ascii="Calibri Light" w:hAnsi="Calibri Light"/>
          <w:sz w:val="22"/>
          <w:szCs w:val="22"/>
        </w:rPr>
        <w:t xml:space="preserve">racownik </w:t>
      </w:r>
      <w:r>
        <w:rPr>
          <w:rFonts w:ascii="Calibri Light" w:hAnsi="Calibri Light"/>
          <w:sz w:val="22"/>
          <w:szCs w:val="22"/>
        </w:rPr>
        <w:t xml:space="preserve">zatrudniony u </w:t>
      </w:r>
      <w:r w:rsidRPr="00B962AF">
        <w:rPr>
          <w:rFonts w:ascii="Calibri Light" w:hAnsi="Calibri Light"/>
          <w:sz w:val="22"/>
          <w:szCs w:val="22"/>
        </w:rPr>
        <w:t>Zamawiającego</w:t>
      </w:r>
      <w:r>
        <w:rPr>
          <w:rFonts w:ascii="Calibri Light" w:hAnsi="Calibri Light"/>
          <w:sz w:val="22"/>
          <w:szCs w:val="22"/>
        </w:rPr>
        <w:t>.</w:t>
      </w:r>
    </w:p>
    <w:p w14:paraId="48D607F5" w14:textId="53133644" w:rsidR="007B035C" w:rsidRDefault="007B035C" w:rsidP="007B035C">
      <w:pPr>
        <w:jc w:val="both"/>
        <w:rPr>
          <w:rFonts w:ascii="Calibri Light" w:hAnsi="Calibri Light"/>
          <w:b/>
          <w:bCs/>
          <w:sz w:val="22"/>
          <w:szCs w:val="22"/>
        </w:rPr>
      </w:pPr>
      <w:r w:rsidRPr="007B035C">
        <w:rPr>
          <w:rFonts w:ascii="Calibri Light" w:hAnsi="Calibri Light"/>
          <w:b/>
          <w:sz w:val="22"/>
          <w:szCs w:val="22"/>
        </w:rPr>
        <w:lastRenderedPageBreak/>
        <w:t xml:space="preserve">II. CZĘŚĆ II – </w:t>
      </w:r>
      <w:r w:rsidRPr="007B035C">
        <w:rPr>
          <w:rFonts w:ascii="Calibri Light" w:hAnsi="Calibri Light"/>
          <w:b/>
          <w:bCs/>
          <w:sz w:val="22"/>
          <w:szCs w:val="22"/>
        </w:rPr>
        <w:t xml:space="preserve">DOSTAWA (zakup) SAMOCHODU OSOBOWEGO </w:t>
      </w:r>
    </w:p>
    <w:p w14:paraId="2315A1CD" w14:textId="77777777" w:rsidR="007B035C" w:rsidRPr="007B035C" w:rsidRDefault="007B035C" w:rsidP="007B035C">
      <w:pPr>
        <w:jc w:val="both"/>
        <w:rPr>
          <w:rFonts w:ascii="Calibri Light" w:hAnsi="Calibri Light"/>
          <w:b/>
          <w:bCs/>
          <w:sz w:val="22"/>
          <w:szCs w:val="22"/>
        </w:rPr>
      </w:pPr>
    </w:p>
    <w:p w14:paraId="55FC0D75" w14:textId="77777777" w:rsidR="007B035C" w:rsidRPr="007B035C" w:rsidRDefault="007B035C" w:rsidP="007B035C">
      <w:pPr>
        <w:jc w:val="both"/>
        <w:rPr>
          <w:rFonts w:ascii="Calibri Light" w:hAnsi="Calibri Light"/>
          <w:b/>
          <w:sz w:val="22"/>
          <w:szCs w:val="22"/>
        </w:rPr>
      </w:pPr>
      <w:r w:rsidRPr="007B035C">
        <w:rPr>
          <w:rFonts w:ascii="Calibri Light" w:hAnsi="Calibri Light"/>
          <w:b/>
          <w:sz w:val="22"/>
          <w:szCs w:val="22"/>
        </w:rPr>
        <w:t>A. INFORMACJE OGÓLNE</w:t>
      </w:r>
    </w:p>
    <w:p w14:paraId="419D17F9" w14:textId="77777777" w:rsidR="007B035C" w:rsidRPr="007B035C" w:rsidRDefault="007B035C" w:rsidP="00D542CA">
      <w:pPr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7B035C">
        <w:rPr>
          <w:rFonts w:ascii="Calibri Light" w:hAnsi="Calibri Light"/>
          <w:sz w:val="22"/>
          <w:szCs w:val="22"/>
        </w:rPr>
        <w:t>1. Przedmiotem zamówienia jest zakup i dostawa jednego samochodu osobowego typu SUV.</w:t>
      </w:r>
    </w:p>
    <w:p w14:paraId="42AD7676" w14:textId="77777777" w:rsidR="007B035C" w:rsidRPr="007B035C" w:rsidRDefault="007B035C" w:rsidP="00D542CA">
      <w:pPr>
        <w:spacing w:line="276" w:lineRule="auto"/>
        <w:jc w:val="both"/>
        <w:rPr>
          <w:rFonts w:ascii="Calibri Light" w:hAnsi="Calibri Light"/>
          <w:bCs/>
          <w:iCs/>
          <w:sz w:val="22"/>
          <w:szCs w:val="22"/>
        </w:rPr>
      </w:pPr>
      <w:r w:rsidRPr="007B035C">
        <w:rPr>
          <w:rFonts w:ascii="Calibri Light" w:hAnsi="Calibri Light"/>
          <w:bCs/>
          <w:iCs/>
          <w:sz w:val="22"/>
          <w:szCs w:val="22"/>
        </w:rPr>
        <w:t xml:space="preserve">2. </w:t>
      </w:r>
      <w:r w:rsidRPr="007B035C">
        <w:rPr>
          <w:rFonts w:ascii="Calibri Light" w:hAnsi="Calibri Light"/>
          <w:sz w:val="22"/>
          <w:szCs w:val="22"/>
        </w:rPr>
        <w:t xml:space="preserve">Dostarczony samochód </w:t>
      </w:r>
      <w:r w:rsidRPr="007B035C">
        <w:rPr>
          <w:rFonts w:ascii="Calibri Light" w:hAnsi="Calibri Light"/>
          <w:vanish/>
          <w:sz w:val="22"/>
          <w:szCs w:val="22"/>
        </w:rPr>
        <w:t>aczonewych do drobnycry</w:t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sz w:val="22"/>
          <w:szCs w:val="22"/>
        </w:rPr>
        <w:t>musi być fabrycznie nowy (z 2020  lub 2021 r.), w pełni sprawne technicznie oraz zgodne z wymaganiami SWZ.</w:t>
      </w:r>
    </w:p>
    <w:p w14:paraId="13A65FE4" w14:textId="77777777" w:rsidR="007B035C" w:rsidRPr="007B035C" w:rsidRDefault="007B035C" w:rsidP="00D542CA">
      <w:pPr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7B035C">
        <w:rPr>
          <w:rFonts w:ascii="Calibri Light" w:hAnsi="Calibri Light"/>
          <w:sz w:val="22"/>
          <w:szCs w:val="22"/>
        </w:rPr>
        <w:t xml:space="preserve">3. Zamawiający przedstawia minimalne parametry techniczne samochodu i jego  wyposażenia, które spełniałoby założone wymagania techniczne i jakościowe, funkcjonalne oraz użytkowe.  </w:t>
      </w:r>
    </w:p>
    <w:p w14:paraId="70B96B31" w14:textId="77777777" w:rsidR="007B035C" w:rsidRPr="007B035C" w:rsidRDefault="007B035C" w:rsidP="00D542CA">
      <w:pPr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7B035C">
        <w:rPr>
          <w:rFonts w:ascii="Calibri Light" w:hAnsi="Calibri Light"/>
          <w:sz w:val="22"/>
          <w:szCs w:val="22"/>
        </w:rPr>
        <w:t>4. Zamawiający dopuszcza możliwość zaoferowania przez Wykonawcę samochodu o parametrach technicznych i wyposażeniu równoważnych do wskazanych w SWZ. Oznacza to, że w ofercie nie może być zaoferowany samochód o niższym standardzie i gorszych parametrach niż określono w SWZ. W takim przypadku ciężar wykazania równoważności leży po stronie Wykonawcy.</w:t>
      </w:r>
    </w:p>
    <w:p w14:paraId="14522DF1" w14:textId="77777777" w:rsidR="007B035C" w:rsidRPr="007B035C" w:rsidRDefault="007B035C" w:rsidP="00D542CA">
      <w:pPr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7B035C">
        <w:rPr>
          <w:rFonts w:ascii="Calibri Light" w:hAnsi="Calibri Light"/>
          <w:sz w:val="22"/>
          <w:szCs w:val="22"/>
        </w:rPr>
        <w:t xml:space="preserve">5. Wykonawca zobowiązany jest dostarczyć samochód do: Sieć Badawcza Łukasiewicz - Krakowski Instytut Technologiczny, ul. Zakopiańska 73, 30-418 Kraków. </w:t>
      </w:r>
    </w:p>
    <w:p w14:paraId="2FB922D6" w14:textId="77777777" w:rsidR="007B035C" w:rsidRPr="007B035C" w:rsidRDefault="007B035C" w:rsidP="00D542CA">
      <w:pPr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7B035C">
        <w:rPr>
          <w:rFonts w:ascii="Calibri Light" w:hAnsi="Calibri Light"/>
          <w:sz w:val="22"/>
          <w:szCs w:val="22"/>
        </w:rPr>
        <w:t>6. Samochód powinien być wyposażony we wszystkie elementy wymagane przez Zamawiającego w procesie montażu fabrycznego lub w serwisie autoryzowanym przed sprzedażą pojazdu. Nie dopuszcza się montażu akcesoriów w inny sposób.</w:t>
      </w:r>
    </w:p>
    <w:p w14:paraId="6C7A2CA1" w14:textId="77777777" w:rsidR="007B035C" w:rsidRPr="007B035C" w:rsidRDefault="007B035C" w:rsidP="00D542CA">
      <w:pPr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7B035C">
        <w:rPr>
          <w:rFonts w:ascii="Calibri Light" w:hAnsi="Calibri Light"/>
          <w:sz w:val="22"/>
          <w:szCs w:val="22"/>
        </w:rPr>
        <w:t>7. Samochód i  jego wyposażenie muszą być zgodne z przepisami ustawy z 20 czerwca 1997 r. Prawo o ruchu drogowym (tekst jedn. Dz. U 2020 r. poz. 110 ze zm.) oraz aktów wykonawczych do tej ustawy, jak też z innymi przepisami obwiązującego prawa krajowego RP oraz prawa unijnego.</w:t>
      </w:r>
    </w:p>
    <w:p w14:paraId="260F01DE" w14:textId="77777777" w:rsidR="007B035C" w:rsidRPr="007B035C" w:rsidRDefault="007B035C" w:rsidP="00D542CA">
      <w:pPr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7B035C">
        <w:rPr>
          <w:rFonts w:ascii="Calibri Light" w:hAnsi="Calibri Light"/>
          <w:sz w:val="22"/>
          <w:szCs w:val="22"/>
        </w:rPr>
        <w:t>8. Nie dopuszcza się dostawy samochodu powystawowego i testowego.</w:t>
      </w:r>
    </w:p>
    <w:p w14:paraId="28C77259" w14:textId="77777777" w:rsidR="007B035C" w:rsidRPr="007B035C" w:rsidRDefault="007B035C" w:rsidP="00D542CA">
      <w:pPr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7B035C">
        <w:rPr>
          <w:rFonts w:ascii="Calibri Light" w:hAnsi="Calibri Light"/>
          <w:sz w:val="22"/>
          <w:szCs w:val="22"/>
        </w:rPr>
        <w:t xml:space="preserve">9. Zamawiający  nie  dopuszcza  aby  samochody  były  wyposażone  w  system  monitorujący i przekazujący położenie lub inne parametry samochodu na serwery zewnętrzne. Powyższe ograniczenie nie dotyczy fabrycznie zamontowanych systemów np. nawigacji satelitarnej lub </w:t>
      </w:r>
      <w:proofErr w:type="spellStart"/>
      <w:r w:rsidRPr="007B035C">
        <w:rPr>
          <w:rFonts w:ascii="Calibri Light" w:hAnsi="Calibri Light"/>
          <w:sz w:val="22"/>
          <w:szCs w:val="22"/>
        </w:rPr>
        <w:t>telematycznych</w:t>
      </w:r>
      <w:proofErr w:type="spellEnd"/>
      <w:r w:rsidRPr="007B035C">
        <w:rPr>
          <w:rFonts w:ascii="Calibri Light" w:hAnsi="Calibri Light"/>
          <w:sz w:val="22"/>
          <w:szCs w:val="22"/>
        </w:rPr>
        <w:t xml:space="preserve"> w zakresie w jakim wymagane jest prawidłowe działanie tych systemów pod warunkiem uzyskania zgody Użytkownika pojazdu (Zamawiającego) w tym zakresie.</w:t>
      </w:r>
    </w:p>
    <w:p w14:paraId="067A8BDD" w14:textId="77777777" w:rsidR="007B035C" w:rsidRPr="007B035C" w:rsidRDefault="007B035C" w:rsidP="00D542CA">
      <w:pPr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7B035C">
        <w:rPr>
          <w:rFonts w:ascii="Calibri Light" w:hAnsi="Calibri Light"/>
          <w:sz w:val="22"/>
          <w:szCs w:val="22"/>
        </w:rPr>
        <w:t>10. Wykonawca przekaże Zamawiającemu samochód protokolarnie w jego siedzibie.</w:t>
      </w:r>
    </w:p>
    <w:p w14:paraId="2654545C" w14:textId="77777777" w:rsidR="007B035C" w:rsidRPr="007B035C" w:rsidRDefault="007B035C" w:rsidP="00D542CA">
      <w:pPr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7B035C">
        <w:rPr>
          <w:rFonts w:ascii="Calibri Light" w:hAnsi="Calibri Light"/>
          <w:sz w:val="22"/>
          <w:szCs w:val="22"/>
        </w:rPr>
        <w:t>11. Wykonawca przekaże Zamawiającemu w dniu dostawy pojazdów następującą polskojęzyczną dokumentację techniczno-eksploatacyjną oraz akcesoria dla każdego dostarczonego pojazdu:</w:t>
      </w:r>
    </w:p>
    <w:p w14:paraId="0C35144F" w14:textId="77777777" w:rsidR="007B035C" w:rsidRPr="007B035C" w:rsidRDefault="007B035C" w:rsidP="007B035C">
      <w:pPr>
        <w:numPr>
          <w:ilvl w:val="0"/>
          <w:numId w:val="23"/>
        </w:numPr>
        <w:spacing w:after="160" w:line="259" w:lineRule="auto"/>
        <w:jc w:val="both"/>
        <w:rPr>
          <w:rFonts w:ascii="Calibri Light" w:hAnsi="Calibri Light"/>
          <w:sz w:val="22"/>
          <w:szCs w:val="22"/>
        </w:rPr>
      </w:pPr>
      <w:r w:rsidRPr="007B035C">
        <w:rPr>
          <w:rFonts w:ascii="Calibri Light" w:hAnsi="Calibri Light"/>
          <w:sz w:val="22"/>
          <w:szCs w:val="22"/>
        </w:rPr>
        <w:t>instrukcję obsługi pojazdu - 1 egz.,</w:t>
      </w:r>
    </w:p>
    <w:p w14:paraId="6B58C7BB" w14:textId="77777777" w:rsidR="007B035C" w:rsidRPr="007B035C" w:rsidRDefault="007B035C" w:rsidP="007B035C">
      <w:pPr>
        <w:numPr>
          <w:ilvl w:val="0"/>
          <w:numId w:val="23"/>
        </w:numPr>
        <w:spacing w:after="160" w:line="259" w:lineRule="auto"/>
        <w:jc w:val="both"/>
        <w:rPr>
          <w:rFonts w:ascii="Calibri Light" w:hAnsi="Calibri Light"/>
          <w:sz w:val="22"/>
          <w:szCs w:val="22"/>
        </w:rPr>
      </w:pPr>
      <w:r w:rsidRPr="007B035C">
        <w:rPr>
          <w:rFonts w:ascii="Calibri Light" w:hAnsi="Calibri Light"/>
          <w:sz w:val="22"/>
          <w:szCs w:val="22"/>
        </w:rPr>
        <w:t>kartę pojazdu - 1 egz.,</w:t>
      </w:r>
    </w:p>
    <w:p w14:paraId="47F33124" w14:textId="77777777" w:rsidR="007B035C" w:rsidRPr="007B035C" w:rsidRDefault="007B035C" w:rsidP="007B035C">
      <w:pPr>
        <w:numPr>
          <w:ilvl w:val="0"/>
          <w:numId w:val="23"/>
        </w:numPr>
        <w:spacing w:after="160" w:line="259" w:lineRule="auto"/>
        <w:jc w:val="both"/>
        <w:rPr>
          <w:rFonts w:ascii="Calibri Light" w:hAnsi="Calibri Light"/>
          <w:sz w:val="22"/>
          <w:szCs w:val="22"/>
        </w:rPr>
      </w:pPr>
      <w:r w:rsidRPr="007B035C">
        <w:rPr>
          <w:rFonts w:ascii="Calibri Light" w:hAnsi="Calibri Light"/>
          <w:sz w:val="22"/>
          <w:szCs w:val="22"/>
        </w:rPr>
        <w:t>książkę gwarancyjną pojazdu oraz urządzeń zamontowanych w pojeździe - 1 egz.,</w:t>
      </w:r>
    </w:p>
    <w:p w14:paraId="57B1149C" w14:textId="77777777" w:rsidR="007B035C" w:rsidRPr="007B035C" w:rsidRDefault="007B035C" w:rsidP="007B035C">
      <w:pPr>
        <w:numPr>
          <w:ilvl w:val="0"/>
          <w:numId w:val="23"/>
        </w:numPr>
        <w:spacing w:after="160" w:line="259" w:lineRule="auto"/>
        <w:jc w:val="both"/>
        <w:rPr>
          <w:rFonts w:ascii="Calibri Light" w:hAnsi="Calibri Light"/>
          <w:sz w:val="22"/>
          <w:szCs w:val="22"/>
        </w:rPr>
      </w:pPr>
      <w:r w:rsidRPr="007B035C">
        <w:rPr>
          <w:rFonts w:ascii="Calibri Light" w:hAnsi="Calibri Light"/>
          <w:sz w:val="22"/>
          <w:szCs w:val="22"/>
        </w:rPr>
        <w:t>książkę przeglądów serwisowych - 1 egz.,</w:t>
      </w:r>
    </w:p>
    <w:p w14:paraId="3F70790B" w14:textId="77777777" w:rsidR="007B035C" w:rsidRPr="007B035C" w:rsidRDefault="007B035C" w:rsidP="007B035C">
      <w:pPr>
        <w:numPr>
          <w:ilvl w:val="0"/>
          <w:numId w:val="23"/>
        </w:numPr>
        <w:spacing w:after="160" w:line="259" w:lineRule="auto"/>
        <w:jc w:val="both"/>
        <w:rPr>
          <w:rFonts w:ascii="Calibri Light" w:hAnsi="Calibri Light"/>
          <w:sz w:val="22"/>
          <w:szCs w:val="22"/>
        </w:rPr>
      </w:pPr>
      <w:r w:rsidRPr="007B035C">
        <w:rPr>
          <w:rFonts w:ascii="Calibri Light" w:hAnsi="Calibri Light"/>
          <w:sz w:val="22"/>
          <w:szCs w:val="22"/>
        </w:rPr>
        <w:t>instrukcję obsługi urządzeń zamontowanych w pojeździe – 1 egz.,</w:t>
      </w:r>
    </w:p>
    <w:p w14:paraId="58E062B4" w14:textId="77777777" w:rsidR="007B035C" w:rsidRPr="007B035C" w:rsidRDefault="007B035C" w:rsidP="007B035C">
      <w:pPr>
        <w:numPr>
          <w:ilvl w:val="0"/>
          <w:numId w:val="23"/>
        </w:numPr>
        <w:spacing w:after="160" w:line="259" w:lineRule="auto"/>
        <w:jc w:val="both"/>
        <w:rPr>
          <w:rFonts w:ascii="Calibri Light" w:hAnsi="Calibri Light"/>
          <w:sz w:val="22"/>
          <w:szCs w:val="22"/>
        </w:rPr>
      </w:pPr>
      <w:r w:rsidRPr="007B035C">
        <w:rPr>
          <w:rFonts w:ascii="Calibri Light" w:hAnsi="Calibri Light"/>
          <w:sz w:val="22"/>
          <w:szCs w:val="22"/>
        </w:rPr>
        <w:t>wykaz materiałów eksploatacyjnych zalecanych przez producenta – 1 egz.,</w:t>
      </w:r>
    </w:p>
    <w:p w14:paraId="333766B6" w14:textId="77777777" w:rsidR="007B035C" w:rsidRPr="007B035C" w:rsidRDefault="007B035C" w:rsidP="007B035C">
      <w:pPr>
        <w:numPr>
          <w:ilvl w:val="0"/>
          <w:numId w:val="23"/>
        </w:numPr>
        <w:spacing w:after="160" w:line="259" w:lineRule="auto"/>
        <w:jc w:val="both"/>
        <w:rPr>
          <w:rFonts w:ascii="Calibri Light" w:hAnsi="Calibri Light"/>
          <w:sz w:val="22"/>
          <w:szCs w:val="22"/>
        </w:rPr>
      </w:pPr>
      <w:r w:rsidRPr="007B035C">
        <w:rPr>
          <w:rFonts w:ascii="Calibri Light" w:hAnsi="Calibri Light"/>
          <w:sz w:val="22"/>
          <w:szCs w:val="22"/>
        </w:rPr>
        <w:t>świadectwo homologacji oraz inne dokumenty dopuszczające do ruchu – po 1 egz.,</w:t>
      </w:r>
    </w:p>
    <w:p w14:paraId="6F6C2D5B" w14:textId="77777777" w:rsidR="007B035C" w:rsidRPr="007B035C" w:rsidRDefault="007B035C" w:rsidP="007B035C">
      <w:pPr>
        <w:numPr>
          <w:ilvl w:val="0"/>
          <w:numId w:val="23"/>
        </w:numPr>
        <w:spacing w:after="160" w:line="259" w:lineRule="auto"/>
        <w:jc w:val="both"/>
        <w:rPr>
          <w:rFonts w:ascii="Calibri Light" w:hAnsi="Calibri Light"/>
          <w:sz w:val="22"/>
          <w:szCs w:val="22"/>
        </w:rPr>
      </w:pPr>
      <w:r w:rsidRPr="007B035C">
        <w:rPr>
          <w:rFonts w:ascii="Calibri Light" w:hAnsi="Calibri Light"/>
          <w:sz w:val="22"/>
          <w:szCs w:val="22"/>
        </w:rPr>
        <w:t xml:space="preserve">komplet kluczyków w ilości dostarczonej przez producenta - 1 </w:t>
      </w:r>
      <w:proofErr w:type="spellStart"/>
      <w:r w:rsidRPr="007B035C">
        <w:rPr>
          <w:rFonts w:ascii="Calibri Light" w:hAnsi="Calibri Light"/>
          <w:sz w:val="22"/>
          <w:szCs w:val="22"/>
        </w:rPr>
        <w:t>kpl</w:t>
      </w:r>
      <w:proofErr w:type="spellEnd"/>
      <w:r w:rsidRPr="007B035C">
        <w:rPr>
          <w:rFonts w:ascii="Calibri Light" w:hAnsi="Calibri Light"/>
          <w:sz w:val="22"/>
          <w:szCs w:val="22"/>
        </w:rPr>
        <w:t xml:space="preserve"> (min. 2 klucze).</w:t>
      </w:r>
    </w:p>
    <w:p w14:paraId="2414E2B6" w14:textId="77777777" w:rsidR="007B035C" w:rsidRPr="007B035C" w:rsidRDefault="007B035C" w:rsidP="007B035C">
      <w:pPr>
        <w:numPr>
          <w:ilvl w:val="0"/>
          <w:numId w:val="23"/>
        </w:numPr>
        <w:spacing w:after="160" w:line="259" w:lineRule="auto"/>
        <w:jc w:val="both"/>
        <w:rPr>
          <w:rFonts w:ascii="Calibri Light" w:hAnsi="Calibri Light"/>
          <w:sz w:val="22"/>
          <w:szCs w:val="22"/>
        </w:rPr>
      </w:pPr>
      <w:r w:rsidRPr="007B035C">
        <w:rPr>
          <w:rFonts w:ascii="Calibri Light" w:hAnsi="Calibri Light"/>
          <w:sz w:val="22"/>
          <w:szCs w:val="22"/>
        </w:rPr>
        <w:t xml:space="preserve">atestowaną gaśnicę o wadze środka min. 1 kg, </w:t>
      </w:r>
    </w:p>
    <w:p w14:paraId="504A3443" w14:textId="77777777" w:rsidR="007B035C" w:rsidRPr="007B035C" w:rsidRDefault="007B035C" w:rsidP="007B035C">
      <w:pPr>
        <w:numPr>
          <w:ilvl w:val="0"/>
          <w:numId w:val="23"/>
        </w:numPr>
        <w:spacing w:after="160" w:line="259" w:lineRule="auto"/>
        <w:jc w:val="both"/>
        <w:rPr>
          <w:rFonts w:ascii="Calibri Light" w:hAnsi="Calibri Light"/>
          <w:sz w:val="22"/>
          <w:szCs w:val="22"/>
        </w:rPr>
      </w:pPr>
      <w:r w:rsidRPr="007B035C">
        <w:rPr>
          <w:rFonts w:ascii="Calibri Light" w:hAnsi="Calibri Light"/>
          <w:sz w:val="22"/>
          <w:szCs w:val="22"/>
        </w:rPr>
        <w:t xml:space="preserve">apteczkę pierwszej pomocy – 1 szt., </w:t>
      </w:r>
    </w:p>
    <w:p w14:paraId="49C3C781" w14:textId="77777777" w:rsidR="007B035C" w:rsidRPr="007B035C" w:rsidRDefault="007B035C" w:rsidP="007B035C">
      <w:pPr>
        <w:numPr>
          <w:ilvl w:val="0"/>
          <w:numId w:val="23"/>
        </w:numPr>
        <w:spacing w:after="160" w:line="259" w:lineRule="auto"/>
        <w:jc w:val="both"/>
        <w:rPr>
          <w:rFonts w:ascii="Calibri Light" w:hAnsi="Calibri Light"/>
          <w:sz w:val="22"/>
          <w:szCs w:val="22"/>
        </w:rPr>
      </w:pPr>
      <w:r w:rsidRPr="007B035C">
        <w:rPr>
          <w:rFonts w:ascii="Calibri Light" w:hAnsi="Calibri Light"/>
          <w:sz w:val="22"/>
          <w:szCs w:val="22"/>
        </w:rPr>
        <w:t xml:space="preserve">trójkąt ostrzegawczy – 1 szt., </w:t>
      </w:r>
    </w:p>
    <w:p w14:paraId="76C97F8B" w14:textId="77777777" w:rsidR="007B035C" w:rsidRPr="007B035C" w:rsidRDefault="007B035C" w:rsidP="007B035C">
      <w:pPr>
        <w:numPr>
          <w:ilvl w:val="0"/>
          <w:numId w:val="23"/>
        </w:numPr>
        <w:spacing w:after="160" w:line="259" w:lineRule="auto"/>
        <w:jc w:val="both"/>
        <w:rPr>
          <w:rFonts w:ascii="Calibri Light" w:hAnsi="Calibri Light"/>
          <w:sz w:val="22"/>
          <w:szCs w:val="22"/>
        </w:rPr>
      </w:pPr>
      <w:r w:rsidRPr="007B035C">
        <w:rPr>
          <w:rFonts w:ascii="Calibri Light" w:hAnsi="Calibri Light"/>
          <w:sz w:val="22"/>
          <w:szCs w:val="22"/>
        </w:rPr>
        <w:t>kamizelkę odblaskową – 1 szt.</w:t>
      </w:r>
    </w:p>
    <w:p w14:paraId="2B2EF5FA" w14:textId="77777777" w:rsidR="007B035C" w:rsidRPr="007B035C" w:rsidRDefault="007B035C" w:rsidP="007B035C">
      <w:pPr>
        <w:jc w:val="both"/>
        <w:rPr>
          <w:rFonts w:ascii="Calibri Light" w:hAnsi="Calibri Light"/>
          <w:sz w:val="22"/>
          <w:szCs w:val="22"/>
        </w:rPr>
      </w:pPr>
      <w:r w:rsidRPr="007B035C">
        <w:rPr>
          <w:rFonts w:ascii="Calibri Light" w:hAnsi="Calibri Light"/>
          <w:sz w:val="22"/>
          <w:szCs w:val="22"/>
        </w:rPr>
        <w:lastRenderedPageBreak/>
        <w:t>oraz</w:t>
      </w:r>
    </w:p>
    <w:p w14:paraId="439F42AC" w14:textId="77777777" w:rsidR="007B035C" w:rsidRPr="007B035C" w:rsidRDefault="007B035C" w:rsidP="007B035C">
      <w:pPr>
        <w:numPr>
          <w:ilvl w:val="0"/>
          <w:numId w:val="23"/>
        </w:numPr>
        <w:spacing w:after="160" w:line="259" w:lineRule="auto"/>
        <w:jc w:val="both"/>
        <w:rPr>
          <w:rFonts w:ascii="Calibri Light" w:hAnsi="Calibri Light"/>
          <w:sz w:val="22"/>
          <w:szCs w:val="22"/>
        </w:rPr>
      </w:pPr>
      <w:r w:rsidRPr="007B035C">
        <w:rPr>
          <w:rFonts w:ascii="Calibri Light" w:hAnsi="Calibri Light"/>
          <w:sz w:val="22"/>
          <w:szCs w:val="22"/>
        </w:rPr>
        <w:t>wskaże adresy serwisu gwarancyjnego na terenie województwa małopolskiego</w:t>
      </w:r>
    </w:p>
    <w:p w14:paraId="4FCDABEE" w14:textId="77777777" w:rsidR="007B035C" w:rsidRPr="007B035C" w:rsidRDefault="007B035C" w:rsidP="00D542CA">
      <w:pPr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7B035C">
        <w:rPr>
          <w:rFonts w:ascii="Calibri Light" w:hAnsi="Calibri Light"/>
          <w:sz w:val="22"/>
          <w:szCs w:val="22"/>
        </w:rPr>
        <w:t>a także</w:t>
      </w:r>
    </w:p>
    <w:p w14:paraId="2049B56F" w14:textId="77777777" w:rsidR="007B035C" w:rsidRPr="007B035C" w:rsidRDefault="007B035C" w:rsidP="00D542CA">
      <w:pPr>
        <w:numPr>
          <w:ilvl w:val="0"/>
          <w:numId w:val="23"/>
        </w:numPr>
        <w:spacing w:after="160" w:line="276" w:lineRule="auto"/>
        <w:jc w:val="both"/>
        <w:rPr>
          <w:rFonts w:ascii="Calibri Light" w:hAnsi="Calibri Light"/>
          <w:sz w:val="22"/>
          <w:szCs w:val="22"/>
        </w:rPr>
      </w:pPr>
      <w:r w:rsidRPr="007B035C">
        <w:rPr>
          <w:rFonts w:ascii="Calibri Light" w:hAnsi="Calibri Light"/>
          <w:sz w:val="22"/>
          <w:szCs w:val="22"/>
        </w:rPr>
        <w:t xml:space="preserve"> Samochód w chwili wydania Zamawiającemu będzie zatankowany do pełna.</w:t>
      </w:r>
    </w:p>
    <w:p w14:paraId="46C23359" w14:textId="34F22EB1" w:rsidR="007B035C" w:rsidRPr="007B035C" w:rsidRDefault="00D542CA" w:rsidP="00D542CA">
      <w:pPr>
        <w:spacing w:line="276" w:lineRule="auto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 </w:t>
      </w:r>
      <w:r w:rsidR="007B035C" w:rsidRPr="007B035C">
        <w:rPr>
          <w:rFonts w:ascii="Calibri Light" w:hAnsi="Calibri Light"/>
          <w:sz w:val="22"/>
          <w:szCs w:val="22"/>
        </w:rPr>
        <w:t xml:space="preserve">12. Samochód powinien być objęty gwarancją producenta na 24 miesiące od daty przekazania samochodu.  </w:t>
      </w:r>
    </w:p>
    <w:p w14:paraId="2338B6E0" w14:textId="77777777" w:rsidR="007B035C" w:rsidRPr="007B035C" w:rsidRDefault="007B035C" w:rsidP="00D542CA">
      <w:pPr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7B035C">
        <w:rPr>
          <w:rFonts w:ascii="Calibri Light" w:hAnsi="Calibri Light"/>
          <w:sz w:val="22"/>
          <w:szCs w:val="22"/>
        </w:rPr>
        <w:t xml:space="preserve"> 13. Zamawiający dokona rejestracji samochodu po otrzymaniu wszystkich informacji i dokumentów od Wykonawcy. </w:t>
      </w:r>
    </w:p>
    <w:p w14:paraId="51CC652C" w14:textId="77777777" w:rsidR="007B035C" w:rsidRPr="007B035C" w:rsidRDefault="007B035C" w:rsidP="00D542CA">
      <w:pPr>
        <w:spacing w:line="276" w:lineRule="auto"/>
        <w:jc w:val="both"/>
        <w:rPr>
          <w:rFonts w:ascii="Calibri Light" w:hAnsi="Calibri Light"/>
          <w:sz w:val="22"/>
          <w:szCs w:val="22"/>
        </w:rPr>
      </w:pPr>
    </w:p>
    <w:p w14:paraId="295232DC" w14:textId="77777777" w:rsidR="007B035C" w:rsidRPr="007B035C" w:rsidRDefault="007B035C" w:rsidP="00D542CA">
      <w:pPr>
        <w:spacing w:line="276" w:lineRule="auto"/>
        <w:jc w:val="both"/>
        <w:rPr>
          <w:rFonts w:ascii="Calibri Light" w:hAnsi="Calibri Light"/>
          <w:b/>
          <w:sz w:val="22"/>
          <w:szCs w:val="22"/>
        </w:rPr>
      </w:pPr>
      <w:r w:rsidRPr="007B035C">
        <w:rPr>
          <w:rFonts w:ascii="Calibri Light" w:hAnsi="Calibri Light"/>
          <w:b/>
          <w:sz w:val="22"/>
          <w:szCs w:val="22"/>
        </w:rPr>
        <w:t xml:space="preserve">B. OPIS SAMOCHODU W ZAKRESIE CZĘŚCI II. </w:t>
      </w:r>
    </w:p>
    <w:p w14:paraId="5175EEA6" w14:textId="77777777" w:rsidR="007B035C" w:rsidRPr="007B035C" w:rsidRDefault="007B035C" w:rsidP="00D542CA">
      <w:pPr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7B035C">
        <w:rPr>
          <w:rFonts w:ascii="Calibri Light" w:hAnsi="Calibri Light"/>
          <w:sz w:val="22"/>
          <w:szCs w:val="22"/>
        </w:rPr>
        <w:t>Uwaga! – o ile nie zaznaczono inaczej wszystkie parametry w niniejszym dokumencie należy traktować jako minimalne.</w:t>
      </w:r>
    </w:p>
    <w:p w14:paraId="34513025" w14:textId="77777777" w:rsidR="007B035C" w:rsidRPr="00AA572B" w:rsidRDefault="007B035C" w:rsidP="007B035C">
      <w:pPr>
        <w:rPr>
          <w:rFonts w:asciiTheme="majorHAnsi" w:hAnsiTheme="majorHAnsi"/>
          <w:b/>
        </w:rPr>
      </w:pPr>
    </w:p>
    <w:tbl>
      <w:tblPr>
        <w:tblW w:w="9501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4061"/>
        <w:gridCol w:w="4962"/>
      </w:tblGrid>
      <w:tr w:rsidR="007B035C" w:rsidRPr="00AA572B" w14:paraId="7EB9AAEC" w14:textId="77777777" w:rsidTr="005D655E">
        <w:trPr>
          <w:trHeight w:val="462"/>
        </w:trPr>
        <w:tc>
          <w:tcPr>
            <w:tcW w:w="950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29B0CD1D" w14:textId="77777777" w:rsidR="007B035C" w:rsidRPr="007B035C" w:rsidRDefault="007B035C" w:rsidP="005D655E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TYP POJAZDU -</w:t>
            </w:r>
            <w:r w:rsidRPr="007B035C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 SAMOCHÓD OSOBOWY | </w:t>
            </w:r>
            <w:r w:rsidRPr="007B035C">
              <w:rPr>
                <w:rFonts w:ascii="Calibri Light" w:hAnsi="Calibri Light"/>
                <w:sz w:val="22"/>
                <w:szCs w:val="22"/>
              </w:rPr>
              <w:t xml:space="preserve">SEGMENT – </w:t>
            </w:r>
            <w:r w:rsidRPr="007B035C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KLASYFIKACJA SAMAR – SUV C (ŚREDNIA)| </w:t>
            </w:r>
            <w:r w:rsidRPr="007B035C">
              <w:rPr>
                <w:rFonts w:ascii="Calibri Light" w:hAnsi="Calibri Light"/>
                <w:sz w:val="22"/>
                <w:szCs w:val="22"/>
              </w:rPr>
              <w:t xml:space="preserve">WERSJA NADWOZIOWA - </w:t>
            </w:r>
            <w:r w:rsidRPr="007B035C">
              <w:rPr>
                <w:rFonts w:ascii="Calibri Light" w:hAnsi="Calibri Light"/>
                <w:b/>
                <w:bCs/>
                <w:sz w:val="22"/>
                <w:szCs w:val="22"/>
              </w:rPr>
              <w:t>SUV</w:t>
            </w:r>
          </w:p>
        </w:tc>
      </w:tr>
      <w:tr w:rsidR="007B035C" w:rsidRPr="00AA572B" w14:paraId="101B7FE8" w14:textId="77777777" w:rsidTr="005D655E">
        <w:trPr>
          <w:trHeight w:val="379"/>
        </w:trPr>
        <w:tc>
          <w:tcPr>
            <w:tcW w:w="950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3DF1453" w14:textId="77777777" w:rsidR="007B035C" w:rsidRPr="007B035C" w:rsidRDefault="007B035C" w:rsidP="005D655E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7B035C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OFEROWANY MODEL </w:t>
            </w:r>
          </w:p>
        </w:tc>
      </w:tr>
      <w:tr w:rsidR="007B035C" w:rsidRPr="00AA572B" w14:paraId="0D9643B2" w14:textId="77777777" w:rsidTr="005D655E">
        <w:trPr>
          <w:trHeight w:val="420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6B343" w14:textId="77777777" w:rsidR="007B035C" w:rsidRPr="007B035C" w:rsidRDefault="007B035C" w:rsidP="005D655E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7B035C">
              <w:rPr>
                <w:rFonts w:ascii="Calibri Light" w:hAnsi="Calibri Light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7CBDC" w14:textId="77777777" w:rsidR="007B035C" w:rsidRPr="007B035C" w:rsidRDefault="007B035C" w:rsidP="005D655E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7B035C">
              <w:rPr>
                <w:rFonts w:ascii="Calibri Light" w:hAnsi="Calibri Light"/>
                <w:b/>
                <w:bCs/>
                <w:sz w:val="22"/>
                <w:szCs w:val="22"/>
              </w:rPr>
              <w:t>Rodzaj paliwa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1F48B71" w14:textId="77777777" w:rsidR="007B035C" w:rsidRPr="007B035C" w:rsidRDefault="007B035C" w:rsidP="005D655E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7B035C">
              <w:rPr>
                <w:rFonts w:ascii="Calibri Light" w:hAnsi="Calibri Light"/>
                <w:b/>
                <w:bCs/>
                <w:sz w:val="22"/>
                <w:szCs w:val="22"/>
              </w:rPr>
              <w:t>BENZYNA</w:t>
            </w:r>
          </w:p>
        </w:tc>
      </w:tr>
      <w:tr w:rsidR="007B035C" w:rsidRPr="00AA572B" w14:paraId="0A429F2E" w14:textId="77777777" w:rsidTr="005D655E">
        <w:trPr>
          <w:trHeight w:val="420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FCEBE" w14:textId="77777777" w:rsidR="007B035C" w:rsidRPr="007B035C" w:rsidRDefault="007B035C" w:rsidP="005D655E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7B035C">
              <w:rPr>
                <w:rFonts w:ascii="Calibri Light" w:hAnsi="Calibri Light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B2903" w14:textId="77777777" w:rsidR="007B035C" w:rsidRPr="007B035C" w:rsidRDefault="007B035C" w:rsidP="005D655E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7B035C">
              <w:rPr>
                <w:rFonts w:ascii="Calibri Light" w:hAnsi="Calibri Light"/>
                <w:b/>
                <w:bCs/>
                <w:sz w:val="22"/>
                <w:szCs w:val="22"/>
              </w:rPr>
              <w:t>Manualna/automatyczna skrzynia biegów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A8137B3" w14:textId="77777777" w:rsidR="007B035C" w:rsidRPr="007B035C" w:rsidRDefault="007B035C" w:rsidP="005D655E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7B035C">
              <w:rPr>
                <w:rFonts w:ascii="Calibri Light" w:hAnsi="Calibri Light"/>
                <w:b/>
                <w:bCs/>
                <w:sz w:val="22"/>
                <w:szCs w:val="22"/>
              </w:rPr>
              <w:t>MANUALNA</w:t>
            </w:r>
          </w:p>
        </w:tc>
      </w:tr>
      <w:tr w:rsidR="007B035C" w:rsidRPr="00AA572B" w14:paraId="0C281624" w14:textId="77777777" w:rsidTr="005D655E">
        <w:trPr>
          <w:trHeight w:val="420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15053" w14:textId="77777777" w:rsidR="007B035C" w:rsidRPr="007B035C" w:rsidRDefault="007B035C" w:rsidP="005D655E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7B035C">
              <w:rPr>
                <w:rFonts w:ascii="Calibri Light" w:hAnsi="Calibri Light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344DD" w14:textId="77777777" w:rsidR="007B035C" w:rsidRPr="007B035C" w:rsidRDefault="007B035C" w:rsidP="005D655E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7B035C">
              <w:rPr>
                <w:rFonts w:ascii="Calibri Light" w:hAnsi="Calibri Light"/>
                <w:b/>
                <w:bCs/>
                <w:sz w:val="22"/>
                <w:szCs w:val="22"/>
              </w:rPr>
              <w:t>Wersja nadwoziowa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2059B6A" w14:textId="77777777" w:rsidR="007B035C" w:rsidRPr="007B035C" w:rsidRDefault="007B035C" w:rsidP="005D655E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7B035C">
              <w:rPr>
                <w:rFonts w:ascii="Calibri Light" w:hAnsi="Calibri Light"/>
                <w:b/>
                <w:bCs/>
                <w:sz w:val="22"/>
                <w:szCs w:val="22"/>
              </w:rPr>
              <w:t>SUV</w:t>
            </w:r>
          </w:p>
        </w:tc>
      </w:tr>
      <w:tr w:rsidR="007B035C" w:rsidRPr="00AA572B" w14:paraId="7E0DDED0" w14:textId="77777777" w:rsidTr="005D655E">
        <w:trPr>
          <w:trHeight w:val="420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61461" w14:textId="77777777" w:rsidR="007B035C" w:rsidRPr="007B035C" w:rsidRDefault="007B035C" w:rsidP="005D655E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8BB02" w14:textId="77777777" w:rsidR="007B035C" w:rsidRPr="007B035C" w:rsidRDefault="007B035C" w:rsidP="005D655E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7B035C">
              <w:rPr>
                <w:rFonts w:ascii="Calibri Light" w:hAnsi="Calibri Light"/>
                <w:b/>
                <w:bCs/>
                <w:sz w:val="22"/>
                <w:szCs w:val="22"/>
              </w:rPr>
              <w:t>Fabrycznie nowy/ modelowo 2021,</w:t>
            </w:r>
          </w:p>
          <w:p w14:paraId="3D1B199D" w14:textId="77777777" w:rsidR="007B035C" w:rsidRPr="007B035C" w:rsidRDefault="007B035C" w:rsidP="005D655E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7B035C">
              <w:rPr>
                <w:rFonts w:ascii="Calibri Light" w:hAnsi="Calibri Light"/>
                <w:b/>
                <w:bCs/>
                <w:sz w:val="22"/>
                <w:szCs w:val="22"/>
              </w:rPr>
              <w:t>rok produkcji 2020, 2021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3B2665D" w14:textId="77777777" w:rsidR="007B035C" w:rsidRPr="007B035C" w:rsidRDefault="007B035C" w:rsidP="005D655E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7B035C">
              <w:rPr>
                <w:rFonts w:ascii="Calibri Light" w:hAnsi="Calibri Light"/>
                <w:b/>
                <w:bCs/>
                <w:sz w:val="22"/>
                <w:szCs w:val="22"/>
              </w:rPr>
              <w:t>2020, 2021</w:t>
            </w:r>
          </w:p>
        </w:tc>
      </w:tr>
      <w:tr w:rsidR="007B035C" w:rsidRPr="00AA572B" w14:paraId="61ABAF27" w14:textId="77777777" w:rsidTr="005D655E">
        <w:trPr>
          <w:trHeight w:val="420"/>
        </w:trPr>
        <w:tc>
          <w:tcPr>
            <w:tcW w:w="950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529DA61" w14:textId="77777777" w:rsidR="007B035C" w:rsidRPr="007B035C" w:rsidRDefault="007B035C" w:rsidP="005D655E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7B035C">
              <w:rPr>
                <w:rFonts w:ascii="Calibri Light" w:hAnsi="Calibri Light"/>
                <w:b/>
                <w:bCs/>
                <w:sz w:val="22"/>
                <w:szCs w:val="22"/>
              </w:rPr>
              <w:t>DANE TECHNICZNE</w:t>
            </w:r>
          </w:p>
        </w:tc>
      </w:tr>
      <w:tr w:rsidR="007B035C" w:rsidRPr="00AA572B" w14:paraId="78D524A3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26B4503" w14:textId="77777777" w:rsidR="007B035C" w:rsidRPr="007B035C" w:rsidRDefault="007B035C" w:rsidP="005D655E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1.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8432F66" w14:textId="77777777" w:rsidR="007B035C" w:rsidRPr="007B035C" w:rsidRDefault="007B035C" w:rsidP="005D655E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Nadwozie typu SUV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47E3573" w14:textId="77777777" w:rsidR="007B035C" w:rsidRPr="007B035C" w:rsidRDefault="007B035C" w:rsidP="005D655E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SUV</w:t>
            </w:r>
          </w:p>
        </w:tc>
      </w:tr>
      <w:tr w:rsidR="007B035C" w:rsidRPr="00AA572B" w14:paraId="384EDE76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3EB7355" w14:textId="77777777" w:rsidR="007B035C" w:rsidRPr="007B035C" w:rsidRDefault="007B035C" w:rsidP="005D655E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2.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AB44FEF" w14:textId="77777777" w:rsidR="007B035C" w:rsidRPr="007B035C" w:rsidRDefault="007B035C" w:rsidP="005D655E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Długość nie mniej niż 4300mm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26B4551" w14:textId="77777777" w:rsidR="007B035C" w:rsidRPr="007B035C" w:rsidRDefault="007B035C" w:rsidP="005D655E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7B035C" w:rsidRPr="00AA572B" w14:paraId="2D4392CC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4B92AE3" w14:textId="77777777" w:rsidR="007B035C" w:rsidRPr="007B035C" w:rsidRDefault="007B035C" w:rsidP="005D655E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3.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AF0E06" w14:textId="77777777" w:rsidR="007B035C" w:rsidRPr="007B035C" w:rsidRDefault="007B035C" w:rsidP="005D655E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Rozstaw osi nie mniej niż 2650mm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CB9C190" w14:textId="77777777" w:rsidR="007B035C" w:rsidRPr="007B035C" w:rsidRDefault="007B035C" w:rsidP="005D655E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7B035C" w:rsidRPr="00AA572B" w14:paraId="0937BA62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4635BBA" w14:textId="77777777" w:rsidR="007B035C" w:rsidRPr="007B035C" w:rsidRDefault="007B035C" w:rsidP="005D655E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4.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C2AA37" w14:textId="77777777" w:rsidR="007B035C" w:rsidRPr="007B035C" w:rsidRDefault="007B035C" w:rsidP="005D655E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Liczba miejsc siedzących 5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108C9EF" w14:textId="77777777" w:rsidR="007B035C" w:rsidRPr="007B035C" w:rsidRDefault="007B035C" w:rsidP="005D655E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7C906C40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9F5EBF0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5.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A6921B8" w14:textId="28D7D072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CD3DC5">
              <w:rPr>
                <w:rStyle w:val="FontStyle11"/>
                <w:rFonts w:ascii="Calibri Light" w:hAnsi="Calibri Light"/>
                <w:b w:val="0"/>
                <w:bCs w:val="0"/>
                <w:sz w:val="22"/>
                <w:szCs w:val="22"/>
              </w:rPr>
              <w:t xml:space="preserve">Dopuszczalna emisja zanieczyszczeń, tlenków azotu, cząstek stałych oraz węglowodorów spełniająca wymogi minimum dla Europejskiego standardu Emisji Spalin EURO 6 </w:t>
            </w:r>
            <w:r>
              <w:rPr>
                <w:rStyle w:val="FontStyle11"/>
                <w:rFonts w:ascii="Calibri Light" w:hAnsi="Calibri Light"/>
                <w:b w:val="0"/>
                <w:bCs w:val="0"/>
                <w:sz w:val="22"/>
                <w:szCs w:val="22"/>
              </w:rPr>
              <w:t xml:space="preserve"> lub równoważna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E3F46EB" w14:textId="7AFFE2F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241137"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F041E2" w:rsidRPr="00AA572B" w14:paraId="688C7551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B95CD02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6.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CE6A602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Pojemność skokowa nie mniej niż 1332 cm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77B843A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5B4EDA8F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F7D92DE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7.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F7844D0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Moc silnika nie mniej niż 130 KM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3F4A447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2975497D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238493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8.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CA1F96F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Napęd na przednie koła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CEADEE2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6F0C4BB7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390FB88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9.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0E4FF2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Liczba cylindrów 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C1DD1F5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531C8C13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5C18FA9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10.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B11AB1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Minimum dwa komplety opon: 1 x letnie i 1 x zimowe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E59B909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0AC8B2E2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9368DD9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11.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CEC6240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Klasa opon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381EF5D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PREMIUM</w:t>
            </w:r>
          </w:p>
        </w:tc>
      </w:tr>
      <w:tr w:rsidR="00F041E2" w:rsidRPr="00AA572B" w14:paraId="39BA69EA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0833163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 xml:space="preserve">12. 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40A8006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Ilość drzwi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1DE56F3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Minimum 4</w:t>
            </w:r>
          </w:p>
        </w:tc>
      </w:tr>
      <w:tr w:rsidR="00F041E2" w:rsidRPr="00AA572B" w14:paraId="11C2DF02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F7E1458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lastRenderedPageBreak/>
              <w:t>13.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2DF41BE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Kolor nadwozia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9EA04B2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bCs/>
                <w:sz w:val="22"/>
                <w:szCs w:val="22"/>
              </w:rPr>
              <w:t>Pomarańczowy metalik, czerwony metalik, złoty metalik, beżowy metalik, brązowy metalik.</w:t>
            </w:r>
          </w:p>
        </w:tc>
      </w:tr>
      <w:tr w:rsidR="00F041E2" w:rsidRPr="00AA572B" w14:paraId="0F29AB4A" w14:textId="77777777" w:rsidTr="005D655E">
        <w:trPr>
          <w:trHeight w:val="402"/>
        </w:trPr>
        <w:tc>
          <w:tcPr>
            <w:tcW w:w="950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BF207FF" w14:textId="77777777" w:rsidR="00F041E2" w:rsidRPr="007B035C" w:rsidRDefault="00F041E2" w:rsidP="00F041E2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7B035C">
              <w:rPr>
                <w:rFonts w:ascii="Calibri Light" w:hAnsi="Calibri Light"/>
                <w:b/>
                <w:bCs/>
                <w:sz w:val="22"/>
                <w:szCs w:val="22"/>
              </w:rPr>
              <w:t>WYPOSAŻENIE Z ZAKRESU BIEZPIECZEŃSTWA</w:t>
            </w:r>
          </w:p>
        </w:tc>
      </w:tr>
      <w:tr w:rsidR="00F041E2" w:rsidRPr="00AA572B" w14:paraId="58447690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C9CEDDB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14.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B5DB856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Układ hamulcowy tarczowy(przód)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575838D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107F3D6B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58550F2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15.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67F3D8F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Autoalarm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A699B80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1D6E67ED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C63E305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16.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F093D04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 xml:space="preserve">Czujniki parkowania z tyłu 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0768238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00E8C700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F95B0D0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17.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CACDA81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Poduszki powietrzne czołowe, boczne, dla kierowcy i pasażerów, kurtynowe z przodu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E475085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7A3EE3EF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2705D1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18.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171351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 xml:space="preserve">Pasy bezpieczeństwa przód i tył, z tyłu trzypunktowe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94D017C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25758F5D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9BB4B9F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19.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1510016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Przednie światła przeciwmgłowe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B7CFFFF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6C4E8287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A09AAD5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20.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FEB6683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 xml:space="preserve">Światła do jazdy dziennej LED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4C88978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45DD1780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AF26F41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21.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1A2CDFA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Czujniki ciśnienia ogumienia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DC4E6F5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746AB32E" w14:textId="77777777" w:rsidTr="005D655E">
        <w:trPr>
          <w:trHeight w:val="402"/>
        </w:trPr>
        <w:tc>
          <w:tcPr>
            <w:tcW w:w="950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DDB62D0" w14:textId="77777777" w:rsidR="00F041E2" w:rsidRPr="007B035C" w:rsidRDefault="00F041E2" w:rsidP="00F041E2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7B035C">
              <w:rPr>
                <w:rFonts w:ascii="Calibri Light" w:hAnsi="Calibri Light"/>
                <w:b/>
                <w:bCs/>
                <w:sz w:val="22"/>
                <w:szCs w:val="22"/>
              </w:rPr>
              <w:t>WYPOSAŻENIE Z ZAKRESU KOMFORTU</w:t>
            </w:r>
          </w:p>
        </w:tc>
      </w:tr>
      <w:tr w:rsidR="00F041E2" w:rsidRPr="00AA572B" w14:paraId="0C4DCFFD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68E1F3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22.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EB0F308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Wspomaganie układu kierowniczego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56845E3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155D6724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030CB11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23.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AEB20D3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 xml:space="preserve">Wielofunkcyjna kierownica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956E35D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4CB32D30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B4A8966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24.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585E62C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Elektrycznie sterowane szyby boczne z przodu i z tyłu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CDBF0D6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20051A77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0D97690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25.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1A629EA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 xml:space="preserve">Elektrycznie sterowane, podgrzewane lusterka boczne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EA2A0F1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57C6F05C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ED50F28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26.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3801F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 xml:space="preserve">Fabryczny system </w:t>
            </w:r>
            <w:proofErr w:type="spellStart"/>
            <w:r w:rsidRPr="007B035C">
              <w:rPr>
                <w:rFonts w:ascii="Calibri Light" w:hAnsi="Calibri Light"/>
                <w:sz w:val="22"/>
                <w:szCs w:val="22"/>
              </w:rPr>
              <w:t>bluetooth</w:t>
            </w:r>
            <w:proofErr w:type="spellEnd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746F236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2664442B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5FFE519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27.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504A43B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Fotel kierowcy z regulacją wysokości, podparcia  odcinka lędźwiowego i oparcia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E1D5575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6F30F299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F97F737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28.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3F3F1C4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 xml:space="preserve">Tylna kanapa dzielona i składana,  trzymiejscowa z zagłówkami, podłokietnikiem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08EBE8D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37C7A870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3D7CD72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29.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8F15D9D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Gniazdo USB lub 12V w przedniej oraz gniazdo USB lub 12V w tylnej części kabiny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EA129A6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23A9CC54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1959028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30.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1C7FC3C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Klimatyzacja automatyczna  z elektronicznym sterowaniem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024825B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4DE9C601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410823D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31.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8614230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System Radiowy z gniazdem USB typu C nie mniej niż 6 głośników, z możliwością podłączenia zewnętrznych urządzeń. Monitor kolorowy min. 7’’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6351815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35D79541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C5DEF2E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32.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AAD70E1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 xml:space="preserve">Tempomat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AD05848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67F28BAB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A85A2F3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33.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3C910ED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Układ wspomagania nagłego hamowania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39B4D55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42413DFE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EE51E7F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34.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6CFE640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Koło zapasowe pełnowymiarowe  (uwaga! nie ma być to koło dojazdowe)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0C0DF3F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1239EE10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BF40566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34a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B8008E0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Kamera cofania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9E145A7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422714DB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36E9FD9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34b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5F71EF9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Tylne szyby przyciemniane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46C19D1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7A84B6D5" w14:textId="77777777" w:rsidTr="005D655E">
        <w:trPr>
          <w:trHeight w:val="402"/>
        </w:trPr>
        <w:tc>
          <w:tcPr>
            <w:tcW w:w="950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057FCA8" w14:textId="77777777" w:rsidR="00F041E2" w:rsidRPr="007B035C" w:rsidRDefault="00F041E2" w:rsidP="00F041E2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7B035C">
              <w:rPr>
                <w:rFonts w:ascii="Calibri Light" w:hAnsi="Calibri Light"/>
                <w:b/>
                <w:bCs/>
                <w:sz w:val="22"/>
                <w:szCs w:val="22"/>
              </w:rPr>
              <w:t>PERSONALIZACJA</w:t>
            </w:r>
          </w:p>
        </w:tc>
      </w:tr>
      <w:tr w:rsidR="00F041E2" w:rsidRPr="00AA572B" w14:paraId="102E7AF9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06708AE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35.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4EC6E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Felgi aluminiowe 17 cali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CAEFD0B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5F7DE6FB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2304C31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lastRenderedPageBreak/>
              <w:t>36.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7D44E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 xml:space="preserve">Tapicerka materiałowa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5C8B2BD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Ciemna</w:t>
            </w:r>
          </w:p>
        </w:tc>
      </w:tr>
      <w:tr w:rsidR="00F041E2" w:rsidRPr="00AA572B" w14:paraId="7999E23F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C1321B8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37.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17753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Zderzaki w kolorze nadwozia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44B58C9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4C90983A" w14:textId="77777777" w:rsidTr="005D655E">
        <w:trPr>
          <w:trHeight w:val="342"/>
        </w:trPr>
        <w:tc>
          <w:tcPr>
            <w:tcW w:w="453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center"/>
            <w:hideMark/>
          </w:tcPr>
          <w:p w14:paraId="1F8972D1" w14:textId="77777777" w:rsidR="00F041E2" w:rsidRPr="007B035C" w:rsidRDefault="00F041E2" w:rsidP="00F041E2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7B035C">
              <w:rPr>
                <w:rFonts w:ascii="Calibri Light" w:hAnsi="Calibri Light"/>
                <w:b/>
                <w:bCs/>
                <w:sz w:val="22"/>
                <w:szCs w:val="22"/>
              </w:rPr>
              <w:t>Dodatkowe systemy i elementy wyposażenia pojazdu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77066D00" w14:textId="77777777" w:rsidR="00F041E2" w:rsidRPr="007B035C" w:rsidRDefault="00F041E2" w:rsidP="00F041E2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</w:p>
        </w:tc>
      </w:tr>
      <w:tr w:rsidR="00F041E2" w:rsidRPr="00AA572B" w14:paraId="20F2FED6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22CD364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38.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CB699DD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System ABS, AFU, ASR, ESP (lub odpowiedniki)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4399AC3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055B83FA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52722F9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 xml:space="preserve">39. 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9756C04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System monitorowania martwego pola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8BDD32E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790381C5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2E2AF64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39a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D6F5130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System wspomagania ruszania pod górę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28A91AD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585C8E89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696604D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40.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1F915A8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Komputer pokładowy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BC0A3E6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58B1989D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1D511D5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41.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61A0015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System opóźniający wygaszanie świateł po opuszczeniu pojazdu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E81E816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58D8ACB1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038AC5B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42.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938F96D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Apteczka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9C58052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51AD77C9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B65F984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43.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221F00D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Dwie odblaskowe kamizelki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B031E47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7E3B2236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6D94CBD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44.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961A5A8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Trójkąt ostrzegawczy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21D0450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615CFED0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D9C77D0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45.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6AD4CB1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 xml:space="preserve">Lewarek, podstawowy </w:t>
            </w:r>
            <w:proofErr w:type="spellStart"/>
            <w:r w:rsidRPr="007B035C">
              <w:rPr>
                <w:rFonts w:ascii="Calibri Light" w:hAnsi="Calibri Light"/>
                <w:sz w:val="22"/>
                <w:szCs w:val="22"/>
              </w:rPr>
              <w:t>kpl</w:t>
            </w:r>
            <w:proofErr w:type="spellEnd"/>
            <w:r w:rsidRPr="007B035C">
              <w:rPr>
                <w:rFonts w:ascii="Calibri Light" w:hAnsi="Calibri Light"/>
                <w:sz w:val="22"/>
                <w:szCs w:val="22"/>
              </w:rPr>
              <w:t>. kluczy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163EBE2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29E01BA3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7A856DE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46.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0194C4E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Komplet dywaników gumowych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5911505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38E17F3E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591063F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47.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7A9640B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Komplet dywaników welurowych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86FECF0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</w:tbl>
    <w:p w14:paraId="3DDB2F03" w14:textId="77777777" w:rsidR="007B035C" w:rsidRPr="00AA572B" w:rsidRDefault="007B035C" w:rsidP="007B035C">
      <w:pPr>
        <w:rPr>
          <w:rFonts w:asciiTheme="majorHAnsi" w:hAnsiTheme="majorHAnsi"/>
        </w:rPr>
      </w:pPr>
    </w:p>
    <w:p w14:paraId="10125F58" w14:textId="645EA110" w:rsidR="00D542CA" w:rsidRDefault="00D542CA" w:rsidP="00B052C6">
      <w:pPr>
        <w:tabs>
          <w:tab w:val="left" w:pos="2038"/>
        </w:tabs>
        <w:rPr>
          <w:rFonts w:ascii="Calibri Light" w:hAnsi="Calibri Light"/>
          <w:sz w:val="22"/>
        </w:rPr>
      </w:pPr>
    </w:p>
    <w:p w14:paraId="1FDBEECD" w14:textId="77777777" w:rsidR="00D542CA" w:rsidRPr="00D542CA" w:rsidRDefault="00D542CA" w:rsidP="00D542CA">
      <w:pPr>
        <w:rPr>
          <w:rFonts w:ascii="Calibri Light" w:hAnsi="Calibri Light"/>
          <w:sz w:val="22"/>
        </w:rPr>
      </w:pPr>
    </w:p>
    <w:p w14:paraId="64254BF1" w14:textId="77777777" w:rsidR="00D542CA" w:rsidRPr="00D542CA" w:rsidRDefault="00D542CA" w:rsidP="00D542CA">
      <w:pPr>
        <w:rPr>
          <w:rFonts w:ascii="Calibri Light" w:hAnsi="Calibri Light"/>
          <w:sz w:val="22"/>
        </w:rPr>
      </w:pPr>
    </w:p>
    <w:p w14:paraId="1EDCFCE5" w14:textId="77777777" w:rsidR="002817D0" w:rsidRDefault="002817D0" w:rsidP="002817D0">
      <w:pPr>
        <w:pStyle w:val="Tekstpodstawowywcity"/>
        <w:spacing w:line="276" w:lineRule="auto"/>
        <w:jc w:val="both"/>
        <w:rPr>
          <w:rFonts w:ascii="Calibri Light" w:hAnsi="Calibri Light" w:cstheme="minorHAnsi"/>
          <w:bCs w:val="0"/>
          <w:sz w:val="24"/>
          <w:szCs w:val="24"/>
        </w:rPr>
      </w:pPr>
      <w:r w:rsidRPr="006B0288">
        <w:rPr>
          <w:rFonts w:ascii="Calibri Light" w:hAnsi="Calibri Light" w:cstheme="minorHAnsi"/>
          <w:bCs w:val="0"/>
          <w:sz w:val="24"/>
          <w:szCs w:val="24"/>
        </w:rPr>
        <w:t xml:space="preserve">III. CZĘŚĆ </w:t>
      </w:r>
      <w:r>
        <w:rPr>
          <w:rFonts w:ascii="Calibri Light" w:hAnsi="Calibri Light" w:cstheme="minorHAnsi"/>
          <w:bCs w:val="0"/>
          <w:sz w:val="24"/>
          <w:szCs w:val="24"/>
        </w:rPr>
        <w:t xml:space="preserve">III </w:t>
      </w:r>
      <w:r w:rsidRPr="006B0288">
        <w:rPr>
          <w:rFonts w:ascii="Calibri Light" w:hAnsi="Calibri Light" w:cstheme="minorHAnsi"/>
          <w:bCs w:val="0"/>
          <w:sz w:val="24"/>
          <w:szCs w:val="24"/>
        </w:rPr>
        <w:t xml:space="preserve">– </w:t>
      </w:r>
      <w:r w:rsidRPr="006B0288">
        <w:rPr>
          <w:rFonts w:ascii="Calibri Light" w:eastAsiaTheme="minorHAnsi" w:hAnsi="Calibri Light" w:cstheme="minorHAnsi"/>
          <w:sz w:val="24"/>
          <w:szCs w:val="24"/>
          <w:lang w:eastAsia="en-US"/>
        </w:rPr>
        <w:t>DOSTAWA (zakup) SAMOCHODU OSOBOWEGO</w:t>
      </w:r>
    </w:p>
    <w:p w14:paraId="1EDE9CA8" w14:textId="77777777" w:rsidR="002817D0" w:rsidRPr="001A4E1C" w:rsidRDefault="002817D0" w:rsidP="002817D0">
      <w:pPr>
        <w:tabs>
          <w:tab w:val="left" w:pos="2294"/>
        </w:tabs>
        <w:spacing w:line="276" w:lineRule="auto"/>
        <w:rPr>
          <w:rFonts w:ascii="Calibri Light" w:hAnsi="Calibri Light"/>
          <w:b/>
          <w:sz w:val="22"/>
        </w:rPr>
      </w:pPr>
      <w:r w:rsidRPr="001A4E1C">
        <w:rPr>
          <w:rFonts w:ascii="Calibri Light" w:hAnsi="Calibri Light"/>
          <w:b/>
          <w:sz w:val="22"/>
        </w:rPr>
        <w:t>A. INFORMACJE OGÓLNE</w:t>
      </w:r>
    </w:p>
    <w:p w14:paraId="5D2CAD19" w14:textId="77777777" w:rsidR="002817D0" w:rsidRPr="00F20A17" w:rsidRDefault="002817D0" w:rsidP="002817D0">
      <w:pPr>
        <w:pStyle w:val="Default"/>
        <w:spacing w:after="27"/>
        <w:jc w:val="both"/>
        <w:rPr>
          <w:rFonts w:ascii="Calibri Light" w:hAnsi="Calibri Light" w:cs="Arial"/>
          <w:sz w:val="22"/>
          <w:szCs w:val="22"/>
        </w:rPr>
      </w:pPr>
      <w:r w:rsidRPr="00F20A17">
        <w:rPr>
          <w:rFonts w:ascii="Calibri Light" w:hAnsi="Calibri Light"/>
          <w:sz w:val="22"/>
          <w:szCs w:val="22"/>
        </w:rPr>
        <w:t xml:space="preserve">1. </w:t>
      </w:r>
      <w:r w:rsidRPr="00F20A17">
        <w:rPr>
          <w:rFonts w:ascii="Calibri Light" w:hAnsi="Calibri Light" w:cs="Arial"/>
          <w:sz w:val="22"/>
          <w:szCs w:val="22"/>
        </w:rPr>
        <w:t xml:space="preserve">Przedmiotem zamówienia jest zakup i </w:t>
      </w:r>
      <w:r>
        <w:rPr>
          <w:rFonts w:ascii="Calibri Light" w:hAnsi="Calibri Light" w:cs="Arial"/>
          <w:color w:val="auto"/>
          <w:sz w:val="22"/>
          <w:szCs w:val="22"/>
        </w:rPr>
        <w:t>dostawa jednego samochodu</w:t>
      </w:r>
      <w:r>
        <w:rPr>
          <w:rFonts w:ascii="Calibri Light" w:hAnsi="Calibri Light" w:cs="Arial"/>
          <w:sz w:val="22"/>
          <w:szCs w:val="22"/>
        </w:rPr>
        <w:t xml:space="preserve"> osobowego</w:t>
      </w:r>
      <w:r w:rsidRPr="00F20A17">
        <w:rPr>
          <w:rFonts w:ascii="Calibri Light" w:hAnsi="Calibri Light" w:cs="Arial"/>
          <w:sz w:val="22"/>
          <w:szCs w:val="22"/>
        </w:rPr>
        <w:t xml:space="preserve"> </w:t>
      </w:r>
      <w:r>
        <w:rPr>
          <w:rFonts w:ascii="Calibri Light" w:hAnsi="Calibri Light" w:cs="Arial"/>
          <w:sz w:val="22"/>
          <w:szCs w:val="22"/>
        </w:rPr>
        <w:t xml:space="preserve">klasy D. </w:t>
      </w:r>
    </w:p>
    <w:p w14:paraId="15F990A5" w14:textId="77777777" w:rsidR="002817D0" w:rsidRPr="00F20A17" w:rsidRDefault="002817D0" w:rsidP="002817D0">
      <w:pPr>
        <w:pStyle w:val="Default"/>
        <w:spacing w:after="27"/>
        <w:jc w:val="both"/>
        <w:rPr>
          <w:rFonts w:ascii="Calibri Light" w:hAnsi="Calibri Light" w:cs="Arial"/>
          <w:bCs/>
          <w:iCs/>
          <w:sz w:val="22"/>
          <w:szCs w:val="22"/>
        </w:rPr>
      </w:pPr>
      <w:r w:rsidRPr="00F20A17">
        <w:rPr>
          <w:rFonts w:ascii="Calibri Light" w:hAnsi="Calibri Light" w:cs="Arial"/>
          <w:bCs/>
          <w:iCs/>
          <w:sz w:val="22"/>
          <w:szCs w:val="22"/>
        </w:rPr>
        <w:t xml:space="preserve">2. </w:t>
      </w:r>
      <w:r>
        <w:rPr>
          <w:rFonts w:ascii="Calibri Light" w:hAnsi="Calibri Light" w:cs="Arial"/>
          <w:sz w:val="22"/>
          <w:szCs w:val="22"/>
        </w:rPr>
        <w:t>Dostarczony</w:t>
      </w:r>
      <w:r w:rsidRPr="00F20A17">
        <w:rPr>
          <w:rFonts w:ascii="Calibri Light" w:hAnsi="Calibri Light" w:cs="Arial"/>
          <w:sz w:val="22"/>
          <w:szCs w:val="22"/>
        </w:rPr>
        <w:t xml:space="preserve"> samoch</w:t>
      </w:r>
      <w:r>
        <w:rPr>
          <w:rFonts w:ascii="Calibri Light" w:hAnsi="Calibri Light" w:cs="Arial"/>
          <w:sz w:val="22"/>
          <w:szCs w:val="22"/>
        </w:rPr>
        <w:t>ód</w:t>
      </w:r>
      <w:r w:rsidRPr="00F20A17">
        <w:rPr>
          <w:rFonts w:ascii="Calibri Light" w:hAnsi="Calibri Light" w:cs="Arial"/>
          <w:sz w:val="22"/>
          <w:szCs w:val="22"/>
        </w:rPr>
        <w:t xml:space="preserve"> </w:t>
      </w:r>
      <w:r w:rsidRPr="00F20A17">
        <w:rPr>
          <w:rFonts w:ascii="Calibri Light" w:hAnsi="Calibri Light" w:cs="Arial"/>
          <w:vanish/>
          <w:sz w:val="22"/>
          <w:szCs w:val="22"/>
        </w:rPr>
        <w:t>aczonewych do drobnycry</w:t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sz w:val="22"/>
          <w:szCs w:val="22"/>
        </w:rPr>
        <w:t>mus</w:t>
      </w:r>
      <w:r>
        <w:rPr>
          <w:rFonts w:ascii="Calibri Light" w:hAnsi="Calibri Light" w:cs="Arial"/>
          <w:sz w:val="22"/>
          <w:szCs w:val="22"/>
        </w:rPr>
        <w:t>i</w:t>
      </w:r>
      <w:r w:rsidRPr="00F20A17">
        <w:rPr>
          <w:rFonts w:ascii="Calibri Light" w:hAnsi="Calibri Light" w:cs="Arial"/>
          <w:sz w:val="22"/>
          <w:szCs w:val="22"/>
        </w:rPr>
        <w:t xml:space="preserve"> by</w:t>
      </w:r>
      <w:r>
        <w:rPr>
          <w:rFonts w:ascii="Calibri Light" w:hAnsi="Calibri Light" w:cs="Arial"/>
          <w:sz w:val="22"/>
          <w:szCs w:val="22"/>
        </w:rPr>
        <w:t xml:space="preserve">ć fabrycznie nowy (z </w:t>
      </w:r>
      <w:r w:rsidRPr="00F20A17">
        <w:rPr>
          <w:rFonts w:ascii="Calibri Light" w:hAnsi="Calibri Light" w:cs="Arial"/>
          <w:sz w:val="22"/>
          <w:szCs w:val="22"/>
        </w:rPr>
        <w:t>202</w:t>
      </w:r>
      <w:r>
        <w:rPr>
          <w:rFonts w:ascii="Calibri Light" w:hAnsi="Calibri Light" w:cs="Arial"/>
          <w:sz w:val="22"/>
          <w:szCs w:val="22"/>
        </w:rPr>
        <w:t>1</w:t>
      </w:r>
      <w:r w:rsidRPr="00F20A17">
        <w:rPr>
          <w:rFonts w:ascii="Calibri Light" w:hAnsi="Calibri Light" w:cs="Arial"/>
          <w:sz w:val="22"/>
          <w:szCs w:val="22"/>
        </w:rPr>
        <w:t xml:space="preserve"> r.), w pełni sprawn</w:t>
      </w:r>
      <w:r>
        <w:rPr>
          <w:rFonts w:ascii="Calibri Light" w:hAnsi="Calibri Light" w:cs="Arial"/>
          <w:sz w:val="22"/>
          <w:szCs w:val="22"/>
        </w:rPr>
        <w:t>e</w:t>
      </w:r>
      <w:r w:rsidRPr="00F20A17">
        <w:rPr>
          <w:rFonts w:ascii="Calibri Light" w:hAnsi="Calibri Light" w:cs="Arial"/>
          <w:sz w:val="22"/>
          <w:szCs w:val="22"/>
        </w:rPr>
        <w:t xml:space="preserve"> technicznie oraz zgodn</w:t>
      </w:r>
      <w:r>
        <w:rPr>
          <w:rFonts w:ascii="Calibri Light" w:hAnsi="Calibri Light" w:cs="Arial"/>
          <w:sz w:val="22"/>
          <w:szCs w:val="22"/>
        </w:rPr>
        <w:t>e z wymaganiami S</w:t>
      </w:r>
      <w:r w:rsidRPr="00F20A17">
        <w:rPr>
          <w:rFonts w:ascii="Calibri Light" w:hAnsi="Calibri Light" w:cs="Arial"/>
          <w:sz w:val="22"/>
          <w:szCs w:val="22"/>
        </w:rPr>
        <w:t>WZ.</w:t>
      </w:r>
    </w:p>
    <w:p w14:paraId="222EC762" w14:textId="77777777" w:rsidR="002817D0" w:rsidRPr="00F20A17" w:rsidRDefault="002817D0" w:rsidP="002817D0">
      <w:pPr>
        <w:tabs>
          <w:tab w:val="left" w:pos="448"/>
          <w:tab w:val="left" w:pos="2294"/>
        </w:tabs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F20A17">
        <w:rPr>
          <w:rFonts w:ascii="Calibri Light" w:hAnsi="Calibri Light" w:cs="Arial"/>
          <w:sz w:val="22"/>
          <w:szCs w:val="22"/>
        </w:rPr>
        <w:t>3. Zamawiający przedstawia minimalne parametry techniczne samochod</w:t>
      </w:r>
      <w:r>
        <w:rPr>
          <w:rFonts w:ascii="Calibri Light" w:hAnsi="Calibri Light" w:cs="Arial"/>
          <w:sz w:val="22"/>
          <w:szCs w:val="22"/>
        </w:rPr>
        <w:t>ów i ich</w:t>
      </w:r>
      <w:r w:rsidRPr="00F20A17">
        <w:rPr>
          <w:rFonts w:ascii="Calibri Light" w:hAnsi="Calibri Light" w:cs="Arial"/>
          <w:sz w:val="22"/>
          <w:szCs w:val="22"/>
        </w:rPr>
        <w:t xml:space="preserve"> wyposażenia, które spełniałoby założone wymagania techniczne i jakościowe, funkcjonalne oraz użytkowe.  </w:t>
      </w:r>
    </w:p>
    <w:p w14:paraId="77A3D257" w14:textId="77777777" w:rsidR="002817D0" w:rsidRPr="00F20A17" w:rsidRDefault="002817D0" w:rsidP="002817D0">
      <w:pPr>
        <w:tabs>
          <w:tab w:val="left" w:pos="448"/>
          <w:tab w:val="left" w:pos="2294"/>
        </w:tabs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F20A17">
        <w:rPr>
          <w:rFonts w:ascii="Calibri Light" w:hAnsi="Calibri Light" w:cs="Arial"/>
          <w:sz w:val="22"/>
          <w:szCs w:val="22"/>
        </w:rPr>
        <w:t>4. Zamawiający dopuszcza możliwość zaoferowania przez Wykonawcę samochod</w:t>
      </w:r>
      <w:r>
        <w:rPr>
          <w:rFonts w:ascii="Calibri Light" w:hAnsi="Calibri Light" w:cs="Arial"/>
          <w:sz w:val="22"/>
          <w:szCs w:val="22"/>
        </w:rPr>
        <w:t>u</w:t>
      </w:r>
      <w:r w:rsidRPr="00F20A17">
        <w:rPr>
          <w:rFonts w:ascii="Calibri Light" w:hAnsi="Calibri Light" w:cs="Arial"/>
          <w:sz w:val="22"/>
          <w:szCs w:val="22"/>
        </w:rPr>
        <w:t xml:space="preserve"> o parametrach technicznych i wyposażenia równoważny</w:t>
      </w:r>
      <w:r>
        <w:rPr>
          <w:rFonts w:ascii="Calibri Light" w:hAnsi="Calibri Light" w:cs="Arial"/>
          <w:sz w:val="22"/>
          <w:szCs w:val="22"/>
        </w:rPr>
        <w:t>ch</w:t>
      </w:r>
      <w:r w:rsidRPr="00F20A17">
        <w:rPr>
          <w:rFonts w:ascii="Calibri Light" w:hAnsi="Calibri Light" w:cs="Arial"/>
          <w:sz w:val="22"/>
          <w:szCs w:val="22"/>
        </w:rPr>
        <w:t xml:space="preserve"> do wskazanych w </w:t>
      </w:r>
      <w:r>
        <w:rPr>
          <w:rFonts w:ascii="Calibri Light" w:hAnsi="Calibri Light" w:cs="Arial"/>
          <w:sz w:val="22"/>
          <w:szCs w:val="22"/>
        </w:rPr>
        <w:t>Opisie przedmiotu zamówienia</w:t>
      </w:r>
      <w:r w:rsidRPr="00F20A17">
        <w:rPr>
          <w:rFonts w:ascii="Calibri Light" w:hAnsi="Calibri Light" w:cs="Arial"/>
          <w:sz w:val="22"/>
          <w:szCs w:val="22"/>
        </w:rPr>
        <w:t>. Oznacza to, że w ofercie nie może być zaoferowany samochód o niższym standardzie i gorszych parametrach niż określono w SWZ. W takim przypadku ciężar wykazania równoważności leży po stronie Wykonawcy.</w:t>
      </w:r>
    </w:p>
    <w:p w14:paraId="62C94858" w14:textId="77777777" w:rsidR="002817D0" w:rsidRDefault="002817D0" w:rsidP="002817D0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>5</w:t>
      </w:r>
      <w:r w:rsidRPr="002164F1">
        <w:rPr>
          <w:rFonts w:ascii="Calibri Light" w:eastAsiaTheme="minorHAnsi" w:hAnsi="Calibri Light" w:cstheme="minorHAnsi"/>
          <w:sz w:val="22"/>
          <w:szCs w:val="22"/>
          <w:lang w:eastAsia="en-US"/>
        </w:rPr>
        <w:t>. Wykonawca zobowiązany jest dostarczyć samoch</w:t>
      </w: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ód do: </w:t>
      </w:r>
    </w:p>
    <w:p w14:paraId="5EE931CE" w14:textId="77777777" w:rsidR="002817D0" w:rsidRDefault="002817D0" w:rsidP="002817D0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394471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Sieć Badawcza Łukasiewicz – Instytut </w:t>
      </w:r>
      <w:r w:rsidRPr="00725647">
        <w:rPr>
          <w:rFonts w:ascii="Calibri Light" w:eastAsiaTheme="minorHAnsi" w:hAnsi="Calibri Light" w:cstheme="minorHAnsi"/>
          <w:sz w:val="22"/>
          <w:szCs w:val="22"/>
          <w:lang w:eastAsia="en-US"/>
        </w:rPr>
        <w:t>Ceramiki i Materiałów Budowlanych, 31-983 Kraków, ul. Cementowa 8 – 1 samochód klasy D (Pojazd nr 3).</w:t>
      </w: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</w:t>
      </w:r>
    </w:p>
    <w:p w14:paraId="3328A3DF" w14:textId="77777777" w:rsidR="002817D0" w:rsidRPr="007E782C" w:rsidRDefault="002817D0" w:rsidP="002817D0">
      <w:pPr>
        <w:widowControl w:val="0"/>
        <w:tabs>
          <w:tab w:val="left" w:pos="542"/>
        </w:tabs>
        <w:autoSpaceDE w:val="0"/>
        <w:autoSpaceDN w:val="0"/>
        <w:spacing w:line="276" w:lineRule="auto"/>
        <w:ind w:right="108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6</w:t>
      </w:r>
      <w:r w:rsidRPr="002164F1">
        <w:rPr>
          <w:rFonts w:ascii="Calibri Light" w:hAnsi="Calibri Light"/>
          <w:sz w:val="22"/>
          <w:szCs w:val="22"/>
        </w:rPr>
        <w:t xml:space="preserve">. </w:t>
      </w:r>
      <w:r>
        <w:rPr>
          <w:rFonts w:ascii="Calibri Light" w:hAnsi="Calibri Light"/>
          <w:sz w:val="22"/>
          <w:szCs w:val="22"/>
        </w:rPr>
        <w:t>Samochód</w:t>
      </w:r>
      <w:r w:rsidRPr="007E782C">
        <w:rPr>
          <w:rFonts w:ascii="Calibri Light" w:hAnsi="Calibri Light"/>
          <w:sz w:val="22"/>
          <w:szCs w:val="22"/>
        </w:rPr>
        <w:t xml:space="preserve"> powin</w:t>
      </w:r>
      <w:r>
        <w:rPr>
          <w:rFonts w:ascii="Calibri Light" w:hAnsi="Calibri Light"/>
          <w:sz w:val="22"/>
          <w:szCs w:val="22"/>
        </w:rPr>
        <w:t>ien</w:t>
      </w:r>
      <w:r w:rsidRPr="007E782C">
        <w:rPr>
          <w:rFonts w:ascii="Calibri Light" w:hAnsi="Calibri Light"/>
          <w:sz w:val="22"/>
          <w:szCs w:val="22"/>
        </w:rPr>
        <w:t xml:space="preserve"> być wyposażon</w:t>
      </w:r>
      <w:r>
        <w:rPr>
          <w:rFonts w:ascii="Calibri Light" w:hAnsi="Calibri Light"/>
          <w:sz w:val="22"/>
          <w:szCs w:val="22"/>
        </w:rPr>
        <w:t>y</w:t>
      </w:r>
      <w:r w:rsidRPr="007E782C">
        <w:rPr>
          <w:rFonts w:ascii="Calibri Light" w:hAnsi="Calibri Light"/>
          <w:sz w:val="22"/>
          <w:szCs w:val="22"/>
        </w:rPr>
        <w:t xml:space="preserve"> we wszystkie elementy wymagane przez Zamawiającego w procesie montażu fabrycznego lub w serwisie autoryzowanym przed sprzedażą pojazdu. Nie dopuszcza się montażu akcesoriów w inny</w:t>
      </w:r>
      <w:r w:rsidRPr="007E782C">
        <w:rPr>
          <w:rFonts w:ascii="Calibri Light" w:hAnsi="Calibri Light"/>
          <w:spacing w:val="-12"/>
          <w:sz w:val="22"/>
          <w:szCs w:val="22"/>
        </w:rPr>
        <w:t xml:space="preserve"> </w:t>
      </w:r>
      <w:r w:rsidRPr="007E782C">
        <w:rPr>
          <w:rFonts w:ascii="Calibri Light" w:hAnsi="Calibri Light"/>
          <w:sz w:val="22"/>
          <w:szCs w:val="22"/>
        </w:rPr>
        <w:t>sposób.</w:t>
      </w:r>
    </w:p>
    <w:p w14:paraId="39237B67" w14:textId="77777777" w:rsidR="002817D0" w:rsidRPr="007E782C" w:rsidRDefault="002817D0" w:rsidP="002817D0">
      <w:pPr>
        <w:widowControl w:val="0"/>
        <w:tabs>
          <w:tab w:val="left" w:pos="542"/>
        </w:tabs>
        <w:autoSpaceDE w:val="0"/>
        <w:autoSpaceDN w:val="0"/>
        <w:spacing w:line="276" w:lineRule="auto"/>
        <w:ind w:right="108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7. Samochód</w:t>
      </w:r>
      <w:r w:rsidRPr="007E782C">
        <w:rPr>
          <w:rFonts w:ascii="Calibri Light" w:hAnsi="Calibri Light"/>
          <w:sz w:val="22"/>
          <w:szCs w:val="22"/>
        </w:rPr>
        <w:t xml:space="preserve"> powin</w:t>
      </w:r>
      <w:r>
        <w:rPr>
          <w:rFonts w:ascii="Calibri Light" w:hAnsi="Calibri Light"/>
          <w:sz w:val="22"/>
          <w:szCs w:val="22"/>
        </w:rPr>
        <w:t>ien</w:t>
      </w:r>
      <w:r w:rsidRPr="007E782C">
        <w:rPr>
          <w:rFonts w:ascii="Calibri Light" w:hAnsi="Calibri Light"/>
          <w:sz w:val="22"/>
          <w:szCs w:val="22"/>
        </w:rPr>
        <w:t xml:space="preserve"> być </w:t>
      </w:r>
      <w:r>
        <w:rPr>
          <w:rFonts w:ascii="Calibri Light" w:hAnsi="Calibri Light"/>
          <w:sz w:val="22"/>
          <w:szCs w:val="22"/>
        </w:rPr>
        <w:t xml:space="preserve">objęty </w:t>
      </w:r>
      <w:r w:rsidRPr="007E782C">
        <w:rPr>
          <w:rFonts w:ascii="Calibri Light" w:hAnsi="Calibri Light"/>
          <w:sz w:val="22"/>
          <w:szCs w:val="22"/>
        </w:rPr>
        <w:t xml:space="preserve">gwarancją producenta na </w:t>
      </w:r>
      <w:r>
        <w:rPr>
          <w:rFonts w:ascii="Calibri Light" w:hAnsi="Calibri Light"/>
          <w:sz w:val="22"/>
          <w:szCs w:val="22"/>
        </w:rPr>
        <w:t xml:space="preserve">minimum </w:t>
      </w:r>
      <w:r w:rsidRPr="007E782C">
        <w:rPr>
          <w:rFonts w:ascii="Calibri Light" w:hAnsi="Calibri Light"/>
          <w:sz w:val="22"/>
          <w:szCs w:val="22"/>
        </w:rPr>
        <w:t>24 miesiąc</w:t>
      </w:r>
      <w:r>
        <w:rPr>
          <w:rFonts w:ascii="Calibri Light" w:hAnsi="Calibri Light"/>
          <w:sz w:val="22"/>
          <w:szCs w:val="22"/>
        </w:rPr>
        <w:t xml:space="preserve">e od daty przekazania samochodu. </w:t>
      </w:r>
      <w:r w:rsidRPr="007E782C">
        <w:rPr>
          <w:rFonts w:ascii="Calibri Light" w:hAnsi="Calibri Light"/>
          <w:sz w:val="22"/>
          <w:szCs w:val="22"/>
        </w:rPr>
        <w:t xml:space="preserve">  </w:t>
      </w:r>
    </w:p>
    <w:p w14:paraId="2141ECA5" w14:textId="77777777" w:rsidR="002817D0" w:rsidRPr="007E782C" w:rsidRDefault="002817D0" w:rsidP="002817D0">
      <w:pPr>
        <w:widowControl w:val="0"/>
        <w:tabs>
          <w:tab w:val="left" w:pos="542"/>
        </w:tabs>
        <w:autoSpaceDE w:val="0"/>
        <w:autoSpaceDN w:val="0"/>
        <w:spacing w:line="276" w:lineRule="auto"/>
        <w:ind w:right="108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8. Samochód w chwili wydania Zamawiającemu będzie </w:t>
      </w:r>
      <w:r w:rsidRPr="00800B5B">
        <w:rPr>
          <w:rFonts w:ascii="Calibri Light" w:hAnsi="Calibri Light"/>
          <w:sz w:val="22"/>
          <w:szCs w:val="22"/>
        </w:rPr>
        <w:t>zatankowan</w:t>
      </w:r>
      <w:r>
        <w:rPr>
          <w:rFonts w:ascii="Calibri Light" w:hAnsi="Calibri Light"/>
          <w:sz w:val="22"/>
          <w:szCs w:val="22"/>
        </w:rPr>
        <w:t>y</w:t>
      </w:r>
      <w:r w:rsidRPr="00800B5B">
        <w:rPr>
          <w:rFonts w:ascii="Calibri Light" w:hAnsi="Calibri Light"/>
          <w:sz w:val="22"/>
          <w:szCs w:val="22"/>
        </w:rPr>
        <w:t xml:space="preserve"> paliwem umożliwiającym przejazd do najbliższej stacji benzynowej (maksymalny dystans 30 km).</w:t>
      </w:r>
    </w:p>
    <w:p w14:paraId="792041B1" w14:textId="77777777" w:rsidR="002817D0" w:rsidRPr="007E782C" w:rsidRDefault="002817D0" w:rsidP="002817D0">
      <w:pPr>
        <w:widowControl w:val="0"/>
        <w:tabs>
          <w:tab w:val="left" w:pos="542"/>
        </w:tabs>
        <w:autoSpaceDE w:val="0"/>
        <w:autoSpaceDN w:val="0"/>
        <w:spacing w:before="5" w:line="276" w:lineRule="auto"/>
        <w:ind w:right="108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9. Samochód </w:t>
      </w:r>
      <w:r w:rsidRPr="007E782C">
        <w:rPr>
          <w:rFonts w:ascii="Calibri Light" w:hAnsi="Calibri Light"/>
          <w:sz w:val="22"/>
          <w:szCs w:val="22"/>
        </w:rPr>
        <w:t xml:space="preserve">i </w:t>
      </w:r>
      <w:r>
        <w:rPr>
          <w:rFonts w:ascii="Calibri Light" w:hAnsi="Calibri Light"/>
          <w:sz w:val="22"/>
          <w:szCs w:val="22"/>
        </w:rPr>
        <w:t>ich  wyposażenie musi</w:t>
      </w:r>
      <w:r w:rsidRPr="007E782C">
        <w:rPr>
          <w:rFonts w:ascii="Calibri Light" w:hAnsi="Calibri Light"/>
          <w:sz w:val="22"/>
          <w:szCs w:val="22"/>
        </w:rPr>
        <w:t xml:space="preserve"> być zgodne z przepisami ustawy z 20 czerwca 1997 r. Prawo o </w:t>
      </w:r>
      <w:r w:rsidRPr="007E782C">
        <w:rPr>
          <w:rFonts w:ascii="Calibri Light" w:hAnsi="Calibri Light"/>
          <w:sz w:val="22"/>
          <w:szCs w:val="22"/>
        </w:rPr>
        <w:lastRenderedPageBreak/>
        <w:t>ruchu drogowym (tekst jedn. Dz. U 2020 r. poz. 110 ze zm.) oraz aktów wykonawczych do tej ustawy, jak też z innymi przepisami obwiązującego prawa krajowego RP oraz prawa</w:t>
      </w:r>
      <w:r w:rsidRPr="007E782C">
        <w:rPr>
          <w:rFonts w:ascii="Calibri Light" w:hAnsi="Calibri Light"/>
          <w:spacing w:val="-8"/>
          <w:sz w:val="22"/>
          <w:szCs w:val="22"/>
        </w:rPr>
        <w:t xml:space="preserve"> </w:t>
      </w:r>
      <w:r w:rsidRPr="007E782C">
        <w:rPr>
          <w:rFonts w:ascii="Calibri Light" w:hAnsi="Calibri Light"/>
          <w:sz w:val="22"/>
          <w:szCs w:val="22"/>
        </w:rPr>
        <w:t>unijnego.</w:t>
      </w:r>
    </w:p>
    <w:p w14:paraId="658515A4" w14:textId="77777777" w:rsidR="002817D0" w:rsidRPr="002164F1" w:rsidRDefault="002817D0" w:rsidP="002817D0">
      <w:pPr>
        <w:widowControl w:val="0"/>
        <w:tabs>
          <w:tab w:val="left" w:pos="542"/>
        </w:tabs>
        <w:autoSpaceDE w:val="0"/>
        <w:autoSpaceDN w:val="0"/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7E782C">
        <w:rPr>
          <w:rFonts w:ascii="Calibri Light" w:hAnsi="Calibri Light"/>
          <w:sz w:val="22"/>
          <w:szCs w:val="22"/>
        </w:rPr>
        <w:t>10. Nie</w:t>
      </w:r>
      <w:r>
        <w:rPr>
          <w:rFonts w:ascii="Calibri Light" w:hAnsi="Calibri Light"/>
          <w:sz w:val="22"/>
          <w:szCs w:val="22"/>
        </w:rPr>
        <w:t xml:space="preserve"> dopuszcza się dostawy samochodów</w:t>
      </w:r>
      <w:r w:rsidRPr="007E782C">
        <w:rPr>
          <w:rFonts w:ascii="Calibri Light" w:hAnsi="Calibri Light"/>
          <w:sz w:val="22"/>
          <w:szCs w:val="22"/>
        </w:rPr>
        <w:t xml:space="preserve"> powystawow</w:t>
      </w:r>
      <w:r>
        <w:rPr>
          <w:rFonts w:ascii="Calibri Light" w:hAnsi="Calibri Light"/>
          <w:sz w:val="22"/>
          <w:szCs w:val="22"/>
        </w:rPr>
        <w:t>ych</w:t>
      </w:r>
      <w:r w:rsidRPr="007E782C">
        <w:rPr>
          <w:rFonts w:ascii="Calibri Light" w:hAnsi="Calibri Light"/>
          <w:sz w:val="22"/>
          <w:szCs w:val="22"/>
        </w:rPr>
        <w:t xml:space="preserve"> i</w:t>
      </w:r>
      <w:r w:rsidRPr="007E782C">
        <w:rPr>
          <w:rFonts w:ascii="Calibri Light" w:hAnsi="Calibri Light"/>
          <w:spacing w:val="-18"/>
          <w:sz w:val="22"/>
          <w:szCs w:val="22"/>
        </w:rPr>
        <w:t xml:space="preserve"> </w:t>
      </w:r>
      <w:r w:rsidRPr="007E782C">
        <w:rPr>
          <w:rFonts w:ascii="Calibri Light" w:hAnsi="Calibri Light"/>
          <w:sz w:val="22"/>
          <w:szCs w:val="22"/>
        </w:rPr>
        <w:t>testow</w:t>
      </w:r>
      <w:r>
        <w:rPr>
          <w:rFonts w:ascii="Calibri Light" w:hAnsi="Calibri Light"/>
          <w:sz w:val="22"/>
          <w:szCs w:val="22"/>
        </w:rPr>
        <w:t xml:space="preserve">ych. </w:t>
      </w:r>
    </w:p>
    <w:p w14:paraId="3D9C159C" w14:textId="77777777" w:rsidR="002817D0" w:rsidRDefault="002817D0" w:rsidP="002817D0">
      <w:pPr>
        <w:widowControl w:val="0"/>
        <w:tabs>
          <w:tab w:val="left" w:pos="542"/>
        </w:tabs>
        <w:autoSpaceDE w:val="0"/>
        <w:autoSpaceDN w:val="0"/>
        <w:spacing w:before="35" w:line="276" w:lineRule="auto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11</w:t>
      </w:r>
      <w:r w:rsidRPr="002164F1">
        <w:rPr>
          <w:rFonts w:ascii="Calibri Light" w:hAnsi="Calibri Light"/>
          <w:sz w:val="22"/>
          <w:szCs w:val="22"/>
        </w:rPr>
        <w:t>. Zamawiający nie dopuszcza aby samoch</w:t>
      </w:r>
      <w:r>
        <w:rPr>
          <w:rFonts w:ascii="Calibri Light" w:hAnsi="Calibri Light"/>
          <w:sz w:val="22"/>
          <w:szCs w:val="22"/>
        </w:rPr>
        <w:t>ód</w:t>
      </w:r>
      <w:r w:rsidRPr="002164F1">
        <w:rPr>
          <w:rFonts w:ascii="Calibri Light" w:hAnsi="Calibri Light"/>
          <w:sz w:val="22"/>
          <w:szCs w:val="22"/>
        </w:rPr>
        <w:t xml:space="preserve"> był wypos</w:t>
      </w:r>
      <w:r>
        <w:rPr>
          <w:rFonts w:ascii="Calibri Light" w:hAnsi="Calibri Light"/>
          <w:sz w:val="22"/>
          <w:szCs w:val="22"/>
        </w:rPr>
        <w:t xml:space="preserve">ażony w system monitorujący </w:t>
      </w:r>
      <w:r w:rsidRPr="002164F1">
        <w:rPr>
          <w:rFonts w:ascii="Calibri Light" w:hAnsi="Calibri Light"/>
          <w:sz w:val="22"/>
          <w:szCs w:val="22"/>
        </w:rPr>
        <w:t xml:space="preserve">i przekazujący położenie lub inne parametry samochodu na serwery zewnętrzne. Powyższe ograniczenie nie dotyczy fabrycznie zamontowanych systemów np. nawigacji satelitarnej lub </w:t>
      </w:r>
      <w:proofErr w:type="spellStart"/>
      <w:r w:rsidRPr="002164F1">
        <w:rPr>
          <w:rFonts w:ascii="Calibri Light" w:hAnsi="Calibri Light"/>
          <w:sz w:val="22"/>
          <w:szCs w:val="22"/>
        </w:rPr>
        <w:t>telematycznych</w:t>
      </w:r>
      <w:proofErr w:type="spellEnd"/>
      <w:r w:rsidRPr="002164F1">
        <w:rPr>
          <w:rFonts w:ascii="Calibri Light" w:hAnsi="Calibri Light"/>
          <w:sz w:val="22"/>
          <w:szCs w:val="22"/>
        </w:rPr>
        <w:t xml:space="preserve"> w zakresie w jakim wymagane jest prawidłowe działanie tych systemów pod warunkiem uzyskania zgody Użytkownika pojazdu (Zamawiającego) w tym</w:t>
      </w:r>
      <w:r w:rsidRPr="002164F1">
        <w:rPr>
          <w:rFonts w:ascii="Calibri Light" w:hAnsi="Calibri Light"/>
          <w:spacing w:val="-27"/>
          <w:sz w:val="22"/>
          <w:szCs w:val="22"/>
        </w:rPr>
        <w:t xml:space="preserve"> </w:t>
      </w:r>
      <w:r w:rsidRPr="002164F1">
        <w:rPr>
          <w:rFonts w:ascii="Calibri Light" w:hAnsi="Calibri Light"/>
          <w:sz w:val="22"/>
          <w:szCs w:val="22"/>
        </w:rPr>
        <w:t>zakresie.</w:t>
      </w:r>
    </w:p>
    <w:p w14:paraId="27F5E421" w14:textId="77777777" w:rsidR="002817D0" w:rsidRPr="002164F1" w:rsidRDefault="002817D0" w:rsidP="002817D0">
      <w:pPr>
        <w:widowControl w:val="0"/>
        <w:tabs>
          <w:tab w:val="left" w:pos="542"/>
        </w:tabs>
        <w:autoSpaceDE w:val="0"/>
        <w:autoSpaceDN w:val="0"/>
        <w:spacing w:before="35" w:line="276" w:lineRule="auto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12. Samochód nie będzie posiadać</w:t>
      </w:r>
      <w:r w:rsidRPr="00CD5E6E">
        <w:rPr>
          <w:rFonts w:ascii="Calibri Light" w:hAnsi="Calibri Light"/>
          <w:sz w:val="22"/>
          <w:szCs w:val="22"/>
        </w:rPr>
        <w:t xml:space="preserve"> jakichkolwiek nadruków, czy też informacji reklamowych oraz jakichkolwiek oznaczeń (innych niż fabryczne) dotyczących w szczególności pojemności i mocy silnika, wersji oraz rodzaju</w:t>
      </w:r>
      <w:r w:rsidRPr="00CD5E6E">
        <w:rPr>
          <w:rFonts w:ascii="Calibri Light" w:hAnsi="Calibri Light"/>
          <w:spacing w:val="-22"/>
          <w:sz w:val="22"/>
          <w:szCs w:val="22"/>
        </w:rPr>
        <w:t xml:space="preserve"> </w:t>
      </w:r>
      <w:r w:rsidRPr="00CD5E6E">
        <w:rPr>
          <w:rFonts w:ascii="Calibri Light" w:hAnsi="Calibri Light"/>
          <w:sz w:val="22"/>
          <w:szCs w:val="22"/>
        </w:rPr>
        <w:t>wyposażenia.</w:t>
      </w:r>
    </w:p>
    <w:p w14:paraId="1F3D9364" w14:textId="77777777" w:rsidR="002817D0" w:rsidRDefault="002817D0" w:rsidP="002817D0">
      <w:pPr>
        <w:widowControl w:val="0"/>
        <w:tabs>
          <w:tab w:val="left" w:pos="542"/>
        </w:tabs>
        <w:autoSpaceDE w:val="0"/>
        <w:autoSpaceDN w:val="0"/>
        <w:spacing w:line="276" w:lineRule="auto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13</w:t>
      </w:r>
      <w:r w:rsidRPr="002164F1">
        <w:rPr>
          <w:rFonts w:ascii="Calibri Light" w:hAnsi="Calibri Light"/>
          <w:sz w:val="22"/>
          <w:szCs w:val="22"/>
        </w:rPr>
        <w:t>. Wykonawca przekaże Zamawiającemu samoch</w:t>
      </w:r>
      <w:r>
        <w:rPr>
          <w:rFonts w:ascii="Calibri Light" w:hAnsi="Calibri Light"/>
          <w:sz w:val="22"/>
          <w:szCs w:val="22"/>
        </w:rPr>
        <w:t>ód</w:t>
      </w:r>
      <w:r w:rsidRPr="002164F1">
        <w:rPr>
          <w:rFonts w:ascii="Calibri Light" w:hAnsi="Calibri Light"/>
          <w:sz w:val="22"/>
          <w:szCs w:val="22"/>
        </w:rPr>
        <w:t xml:space="preserve"> protokolarnie w siedzibie</w:t>
      </w:r>
      <w:r>
        <w:rPr>
          <w:rFonts w:ascii="Calibri Light" w:hAnsi="Calibri Light"/>
          <w:sz w:val="22"/>
          <w:szCs w:val="22"/>
        </w:rPr>
        <w:t xml:space="preserve"> Zamawiającego</w:t>
      </w:r>
      <w:r w:rsidRPr="002164F1">
        <w:rPr>
          <w:rFonts w:ascii="Calibri Light" w:hAnsi="Calibri Light"/>
          <w:sz w:val="22"/>
          <w:szCs w:val="22"/>
        </w:rPr>
        <w:t>.</w:t>
      </w:r>
    </w:p>
    <w:p w14:paraId="184C2F29" w14:textId="77777777" w:rsidR="002817D0" w:rsidRPr="000D40DF" w:rsidRDefault="002817D0" w:rsidP="002817D0">
      <w:pPr>
        <w:pStyle w:val="Default"/>
        <w:spacing w:after="27"/>
        <w:jc w:val="both"/>
        <w:rPr>
          <w:rFonts w:ascii="Calibri Light" w:hAnsi="Calibri Light" w:cs="Arial"/>
          <w:sz w:val="22"/>
          <w:szCs w:val="22"/>
        </w:rPr>
      </w:pPr>
      <w:r w:rsidRPr="000D40DF">
        <w:rPr>
          <w:rFonts w:ascii="Calibri Light" w:eastAsiaTheme="minorHAnsi" w:hAnsi="Calibri Light" w:cstheme="minorHAnsi"/>
          <w:color w:val="auto"/>
          <w:sz w:val="22"/>
          <w:szCs w:val="22"/>
        </w:rPr>
        <w:t>1</w:t>
      </w:r>
      <w:r>
        <w:rPr>
          <w:rFonts w:ascii="Calibri Light" w:eastAsiaTheme="minorHAnsi" w:hAnsi="Calibri Light" w:cstheme="minorHAnsi"/>
          <w:color w:val="auto"/>
          <w:sz w:val="22"/>
          <w:szCs w:val="22"/>
        </w:rPr>
        <w:t>4</w:t>
      </w:r>
      <w:r w:rsidRPr="000D40DF">
        <w:rPr>
          <w:rFonts w:ascii="Calibri Light" w:eastAsiaTheme="minorHAnsi" w:hAnsi="Calibri Light" w:cstheme="minorHAnsi"/>
          <w:color w:val="auto"/>
          <w:sz w:val="22"/>
          <w:szCs w:val="22"/>
        </w:rPr>
        <w:t xml:space="preserve">. </w:t>
      </w:r>
      <w:r w:rsidRPr="000D40DF">
        <w:rPr>
          <w:rFonts w:ascii="Calibri Light" w:hAnsi="Calibri Light" w:cs="Arial"/>
          <w:sz w:val="22"/>
          <w:szCs w:val="22"/>
        </w:rPr>
        <w:t>Wykonawca przekaże Zamawiającemu w dniu dostawy pojazd</w:t>
      </w:r>
      <w:r>
        <w:rPr>
          <w:rFonts w:ascii="Calibri Light" w:hAnsi="Calibri Light" w:cs="Arial"/>
          <w:sz w:val="22"/>
          <w:szCs w:val="22"/>
        </w:rPr>
        <w:t>ów</w:t>
      </w:r>
      <w:r w:rsidRPr="000D40DF">
        <w:rPr>
          <w:rFonts w:ascii="Calibri Light" w:hAnsi="Calibri Light" w:cs="Arial"/>
          <w:sz w:val="22"/>
          <w:szCs w:val="22"/>
        </w:rPr>
        <w:t xml:space="preserve"> następującą polskojęzyczną dokumentację techniczno-eksploatacyjną oraz akcesoria dla </w:t>
      </w:r>
      <w:r>
        <w:rPr>
          <w:rFonts w:ascii="Calibri Light" w:hAnsi="Calibri Light" w:cs="Arial"/>
          <w:sz w:val="22"/>
          <w:szCs w:val="22"/>
        </w:rPr>
        <w:t xml:space="preserve">każdego z </w:t>
      </w:r>
      <w:r w:rsidRPr="000D40DF">
        <w:rPr>
          <w:rFonts w:ascii="Calibri Light" w:hAnsi="Calibri Light" w:cs="Arial"/>
          <w:sz w:val="22"/>
          <w:szCs w:val="22"/>
        </w:rPr>
        <w:t>dostarczon</w:t>
      </w:r>
      <w:r>
        <w:rPr>
          <w:rFonts w:ascii="Calibri Light" w:hAnsi="Calibri Light" w:cs="Arial"/>
          <w:sz w:val="22"/>
          <w:szCs w:val="22"/>
        </w:rPr>
        <w:t>ych</w:t>
      </w:r>
      <w:r w:rsidRPr="000D40DF">
        <w:rPr>
          <w:rFonts w:ascii="Calibri Light" w:hAnsi="Calibri Light" w:cs="Arial"/>
          <w:sz w:val="22"/>
          <w:szCs w:val="22"/>
        </w:rPr>
        <w:t xml:space="preserve"> </w:t>
      </w:r>
      <w:r>
        <w:rPr>
          <w:rFonts w:ascii="Calibri Light" w:hAnsi="Calibri Light" w:cs="Arial"/>
          <w:sz w:val="22"/>
          <w:szCs w:val="22"/>
        </w:rPr>
        <w:t>samochodów</w:t>
      </w:r>
    </w:p>
    <w:p w14:paraId="3DB9E47A" w14:textId="77777777" w:rsidR="002817D0" w:rsidRPr="000D40DF" w:rsidRDefault="002817D0" w:rsidP="002817D0">
      <w:pPr>
        <w:pStyle w:val="Default"/>
        <w:numPr>
          <w:ilvl w:val="0"/>
          <w:numId w:val="19"/>
        </w:numPr>
        <w:spacing w:after="27"/>
        <w:ind w:left="567"/>
        <w:jc w:val="both"/>
        <w:rPr>
          <w:rFonts w:ascii="Calibri Light" w:hAnsi="Calibri Light" w:cs="Arial"/>
          <w:sz w:val="22"/>
          <w:szCs w:val="22"/>
        </w:rPr>
      </w:pPr>
      <w:r w:rsidRPr="000D40DF">
        <w:rPr>
          <w:rFonts w:ascii="Calibri Light" w:hAnsi="Calibri Light" w:cs="Arial"/>
          <w:sz w:val="22"/>
          <w:szCs w:val="22"/>
        </w:rPr>
        <w:t>instrukcję obsługi pojazdu - 1 egz.,</w:t>
      </w:r>
    </w:p>
    <w:p w14:paraId="1F7EF915" w14:textId="77777777" w:rsidR="002817D0" w:rsidRPr="000D40DF" w:rsidRDefault="002817D0" w:rsidP="002817D0">
      <w:pPr>
        <w:pStyle w:val="Default"/>
        <w:numPr>
          <w:ilvl w:val="0"/>
          <w:numId w:val="19"/>
        </w:numPr>
        <w:spacing w:after="27"/>
        <w:ind w:left="567"/>
        <w:jc w:val="both"/>
        <w:rPr>
          <w:rFonts w:ascii="Calibri Light" w:hAnsi="Calibri Light" w:cs="Arial"/>
          <w:sz w:val="22"/>
          <w:szCs w:val="22"/>
        </w:rPr>
      </w:pPr>
      <w:r w:rsidRPr="000D40DF">
        <w:rPr>
          <w:rFonts w:ascii="Calibri Light" w:hAnsi="Calibri Light" w:cs="Arial"/>
          <w:sz w:val="22"/>
          <w:szCs w:val="22"/>
        </w:rPr>
        <w:t>kartę pojazdu - 1 egz.,</w:t>
      </w:r>
    </w:p>
    <w:p w14:paraId="65266F85" w14:textId="77777777" w:rsidR="002817D0" w:rsidRPr="000D40DF" w:rsidRDefault="002817D0" w:rsidP="002817D0">
      <w:pPr>
        <w:pStyle w:val="Default"/>
        <w:numPr>
          <w:ilvl w:val="0"/>
          <w:numId w:val="19"/>
        </w:numPr>
        <w:spacing w:after="27"/>
        <w:ind w:left="567"/>
        <w:jc w:val="both"/>
        <w:rPr>
          <w:rFonts w:ascii="Calibri Light" w:hAnsi="Calibri Light" w:cs="Arial"/>
          <w:sz w:val="22"/>
          <w:szCs w:val="22"/>
        </w:rPr>
      </w:pPr>
      <w:r w:rsidRPr="000D40DF">
        <w:rPr>
          <w:rFonts w:ascii="Calibri Light" w:hAnsi="Calibri Light" w:cs="Arial"/>
          <w:sz w:val="22"/>
          <w:szCs w:val="22"/>
        </w:rPr>
        <w:t>książkę gwarancyjną pojazdu oraz urządzeń zamontowanych w pojeździe - 1 egz.,</w:t>
      </w:r>
    </w:p>
    <w:p w14:paraId="0E9139CE" w14:textId="77777777" w:rsidR="002817D0" w:rsidRPr="000D40DF" w:rsidRDefault="002817D0" w:rsidP="002817D0">
      <w:pPr>
        <w:pStyle w:val="Default"/>
        <w:numPr>
          <w:ilvl w:val="0"/>
          <w:numId w:val="19"/>
        </w:numPr>
        <w:spacing w:after="27"/>
        <w:ind w:left="567"/>
        <w:jc w:val="both"/>
        <w:rPr>
          <w:rFonts w:ascii="Calibri Light" w:hAnsi="Calibri Light" w:cs="Arial"/>
          <w:sz w:val="22"/>
          <w:szCs w:val="22"/>
        </w:rPr>
      </w:pPr>
      <w:r w:rsidRPr="000D40DF">
        <w:rPr>
          <w:rFonts w:ascii="Calibri Light" w:hAnsi="Calibri Light" w:cs="Arial"/>
          <w:sz w:val="22"/>
          <w:szCs w:val="22"/>
        </w:rPr>
        <w:t>książkę przeglądów serwisowych</w:t>
      </w:r>
      <w:r>
        <w:rPr>
          <w:rFonts w:ascii="Calibri Light" w:hAnsi="Calibri Light" w:cs="Arial"/>
          <w:sz w:val="22"/>
          <w:szCs w:val="22"/>
        </w:rPr>
        <w:t xml:space="preserve"> </w:t>
      </w:r>
      <w:r w:rsidRPr="004E4CFB">
        <w:rPr>
          <w:rFonts w:ascii="Calibri Light" w:hAnsi="Calibri Light" w:cs="Arial"/>
          <w:sz w:val="22"/>
          <w:szCs w:val="22"/>
        </w:rPr>
        <w:t>lub dostęp do elektronicznej księgi przeglądów - 1 egz</w:t>
      </w:r>
      <w:r w:rsidRPr="000D40DF">
        <w:rPr>
          <w:rFonts w:ascii="Calibri Light" w:hAnsi="Calibri Light" w:cs="Arial"/>
          <w:sz w:val="22"/>
          <w:szCs w:val="22"/>
        </w:rPr>
        <w:t>.,</w:t>
      </w:r>
    </w:p>
    <w:p w14:paraId="74634A4E" w14:textId="77777777" w:rsidR="002817D0" w:rsidRPr="000D40DF" w:rsidRDefault="002817D0" w:rsidP="002817D0">
      <w:pPr>
        <w:pStyle w:val="Default"/>
        <w:numPr>
          <w:ilvl w:val="0"/>
          <w:numId w:val="19"/>
        </w:numPr>
        <w:spacing w:after="27"/>
        <w:ind w:left="567"/>
        <w:jc w:val="both"/>
        <w:rPr>
          <w:rFonts w:ascii="Calibri Light" w:hAnsi="Calibri Light" w:cs="Arial"/>
          <w:sz w:val="22"/>
          <w:szCs w:val="22"/>
        </w:rPr>
      </w:pPr>
      <w:r w:rsidRPr="000D40DF">
        <w:rPr>
          <w:rFonts w:ascii="Calibri Light" w:hAnsi="Calibri Light" w:cs="Arial"/>
          <w:sz w:val="22"/>
          <w:szCs w:val="22"/>
        </w:rPr>
        <w:t>instrukcję obsługi urządzeń zamontowanych w pojeździe – 1 egz.,</w:t>
      </w:r>
    </w:p>
    <w:p w14:paraId="20269490" w14:textId="77777777" w:rsidR="002817D0" w:rsidRPr="000D40DF" w:rsidRDefault="002817D0" w:rsidP="002817D0">
      <w:pPr>
        <w:pStyle w:val="Default"/>
        <w:numPr>
          <w:ilvl w:val="0"/>
          <w:numId w:val="19"/>
        </w:numPr>
        <w:spacing w:after="27"/>
        <w:ind w:left="567"/>
        <w:jc w:val="both"/>
        <w:rPr>
          <w:rFonts w:ascii="Calibri Light" w:hAnsi="Calibri Light" w:cs="Arial"/>
          <w:sz w:val="22"/>
          <w:szCs w:val="22"/>
        </w:rPr>
      </w:pPr>
      <w:r w:rsidRPr="000D40DF">
        <w:rPr>
          <w:rFonts w:ascii="Calibri Light" w:hAnsi="Calibri Light" w:cs="Arial"/>
          <w:sz w:val="22"/>
          <w:szCs w:val="22"/>
        </w:rPr>
        <w:t>wykaz materiałów eksploatacyjnych zalecanych przez producenta – 1 egz.,</w:t>
      </w:r>
    </w:p>
    <w:p w14:paraId="031E2677" w14:textId="77777777" w:rsidR="002817D0" w:rsidRPr="000D40DF" w:rsidRDefault="002817D0" w:rsidP="002817D0">
      <w:pPr>
        <w:pStyle w:val="Default"/>
        <w:numPr>
          <w:ilvl w:val="0"/>
          <w:numId w:val="19"/>
        </w:numPr>
        <w:spacing w:after="27"/>
        <w:ind w:left="567"/>
        <w:jc w:val="both"/>
        <w:rPr>
          <w:rFonts w:ascii="Calibri Light" w:hAnsi="Calibri Light" w:cs="Arial"/>
          <w:sz w:val="22"/>
          <w:szCs w:val="22"/>
        </w:rPr>
      </w:pPr>
      <w:r w:rsidRPr="000D40DF">
        <w:rPr>
          <w:rFonts w:ascii="Calibri Light" w:hAnsi="Calibri Light" w:cs="Arial"/>
          <w:sz w:val="22"/>
          <w:szCs w:val="22"/>
        </w:rPr>
        <w:t>świadectwo homologacji oraz inne dokumenty dopuszczające do ruchu – po 1 egz.,</w:t>
      </w:r>
    </w:p>
    <w:p w14:paraId="36B66804" w14:textId="77777777" w:rsidR="002817D0" w:rsidRPr="000D40DF" w:rsidRDefault="002817D0" w:rsidP="002817D0">
      <w:pPr>
        <w:pStyle w:val="Default"/>
        <w:numPr>
          <w:ilvl w:val="0"/>
          <w:numId w:val="19"/>
        </w:numPr>
        <w:spacing w:after="27"/>
        <w:ind w:left="567"/>
        <w:jc w:val="both"/>
        <w:rPr>
          <w:rFonts w:ascii="Calibri Light" w:hAnsi="Calibri Light" w:cs="Arial"/>
          <w:sz w:val="22"/>
          <w:szCs w:val="22"/>
        </w:rPr>
      </w:pPr>
      <w:r w:rsidRPr="000D40DF">
        <w:rPr>
          <w:rFonts w:ascii="Calibri Light" w:hAnsi="Calibri Light" w:cs="Arial"/>
          <w:sz w:val="22"/>
          <w:szCs w:val="22"/>
        </w:rPr>
        <w:t xml:space="preserve">komplet kluczyków w ilości dostarczonej przez producenta - 1 </w:t>
      </w:r>
      <w:proofErr w:type="spellStart"/>
      <w:r w:rsidRPr="000D40DF">
        <w:rPr>
          <w:rFonts w:ascii="Calibri Light" w:hAnsi="Calibri Light" w:cs="Arial"/>
          <w:sz w:val="22"/>
          <w:szCs w:val="22"/>
        </w:rPr>
        <w:t>kpl</w:t>
      </w:r>
      <w:proofErr w:type="spellEnd"/>
      <w:r w:rsidRPr="000D40DF">
        <w:rPr>
          <w:rFonts w:ascii="Calibri Light" w:hAnsi="Calibri Light" w:cs="Arial"/>
          <w:sz w:val="22"/>
          <w:szCs w:val="22"/>
        </w:rPr>
        <w:t xml:space="preserve"> (min. 2 klucze).</w:t>
      </w:r>
    </w:p>
    <w:p w14:paraId="0EC1318F" w14:textId="77777777" w:rsidR="002817D0" w:rsidRPr="000D40DF" w:rsidRDefault="002817D0" w:rsidP="002817D0">
      <w:pPr>
        <w:pStyle w:val="Default"/>
        <w:numPr>
          <w:ilvl w:val="0"/>
          <w:numId w:val="19"/>
        </w:numPr>
        <w:spacing w:after="27"/>
        <w:ind w:left="567"/>
        <w:jc w:val="both"/>
        <w:rPr>
          <w:rFonts w:ascii="Calibri Light" w:hAnsi="Calibri Light" w:cs="Arial"/>
          <w:sz w:val="22"/>
          <w:szCs w:val="22"/>
        </w:rPr>
      </w:pPr>
      <w:r w:rsidRPr="000D40DF">
        <w:rPr>
          <w:rFonts w:ascii="Calibri Light" w:hAnsi="Calibri Light" w:cs="Arial"/>
          <w:sz w:val="22"/>
          <w:szCs w:val="22"/>
        </w:rPr>
        <w:t xml:space="preserve">atestowaną gaśnicę o wadze środka min. 1 kg, </w:t>
      </w:r>
    </w:p>
    <w:p w14:paraId="2496E5BC" w14:textId="77777777" w:rsidR="002817D0" w:rsidRPr="000D40DF" w:rsidRDefault="002817D0" w:rsidP="002817D0">
      <w:pPr>
        <w:pStyle w:val="Default"/>
        <w:numPr>
          <w:ilvl w:val="0"/>
          <w:numId w:val="19"/>
        </w:numPr>
        <w:spacing w:after="27"/>
        <w:ind w:left="567"/>
        <w:jc w:val="both"/>
        <w:rPr>
          <w:rFonts w:ascii="Calibri Light" w:hAnsi="Calibri Light" w:cs="Arial"/>
          <w:sz w:val="22"/>
          <w:szCs w:val="22"/>
        </w:rPr>
      </w:pPr>
      <w:r w:rsidRPr="000D40DF">
        <w:rPr>
          <w:rFonts w:ascii="Calibri Light" w:hAnsi="Calibri Light" w:cs="Arial"/>
          <w:sz w:val="22"/>
          <w:szCs w:val="22"/>
        </w:rPr>
        <w:t xml:space="preserve">apteczkę pierwszej pomocy – 1 szt., </w:t>
      </w:r>
    </w:p>
    <w:p w14:paraId="4BF82C45" w14:textId="77777777" w:rsidR="002817D0" w:rsidRPr="000D40DF" w:rsidRDefault="002817D0" w:rsidP="002817D0">
      <w:pPr>
        <w:pStyle w:val="Default"/>
        <w:numPr>
          <w:ilvl w:val="0"/>
          <w:numId w:val="19"/>
        </w:numPr>
        <w:spacing w:after="27"/>
        <w:ind w:left="567"/>
        <w:jc w:val="both"/>
        <w:rPr>
          <w:rFonts w:ascii="Calibri Light" w:hAnsi="Calibri Light" w:cs="Arial"/>
          <w:sz w:val="22"/>
          <w:szCs w:val="22"/>
        </w:rPr>
      </w:pPr>
      <w:r w:rsidRPr="000D40DF">
        <w:rPr>
          <w:rFonts w:ascii="Calibri Light" w:hAnsi="Calibri Light" w:cs="Arial"/>
          <w:sz w:val="22"/>
          <w:szCs w:val="22"/>
        </w:rPr>
        <w:t xml:space="preserve">trójkąt ostrzegawczy – 1 szt., </w:t>
      </w:r>
    </w:p>
    <w:p w14:paraId="0AC73E24" w14:textId="77777777" w:rsidR="002817D0" w:rsidRPr="000D40DF" w:rsidRDefault="002817D0" w:rsidP="002817D0">
      <w:pPr>
        <w:pStyle w:val="Default"/>
        <w:numPr>
          <w:ilvl w:val="0"/>
          <w:numId w:val="19"/>
        </w:numPr>
        <w:spacing w:after="27"/>
        <w:ind w:left="567"/>
        <w:jc w:val="both"/>
        <w:rPr>
          <w:rFonts w:ascii="Calibri Light" w:hAnsi="Calibri Light"/>
          <w:sz w:val="22"/>
          <w:szCs w:val="22"/>
        </w:rPr>
      </w:pPr>
      <w:r w:rsidRPr="000D40DF">
        <w:rPr>
          <w:rFonts w:ascii="Calibri Light" w:hAnsi="Calibri Light" w:cs="Arial"/>
          <w:sz w:val="22"/>
          <w:szCs w:val="22"/>
        </w:rPr>
        <w:t>kamizelkę</w:t>
      </w:r>
      <w:r w:rsidRPr="000D40DF">
        <w:rPr>
          <w:rFonts w:ascii="Calibri Light" w:hAnsi="Calibri Light"/>
          <w:sz w:val="22"/>
          <w:szCs w:val="22"/>
        </w:rPr>
        <w:t xml:space="preserve"> odblaskową – 1 szt.</w:t>
      </w:r>
    </w:p>
    <w:p w14:paraId="18A7B436" w14:textId="77777777" w:rsidR="002817D0" w:rsidRPr="000D40DF" w:rsidRDefault="002817D0" w:rsidP="002817D0">
      <w:pPr>
        <w:pStyle w:val="Default"/>
        <w:spacing w:after="27"/>
        <w:jc w:val="both"/>
        <w:rPr>
          <w:rFonts w:ascii="Calibri Light" w:hAnsi="Calibri Light" w:cs="Arial"/>
          <w:sz w:val="22"/>
          <w:szCs w:val="22"/>
        </w:rPr>
      </w:pPr>
      <w:r w:rsidRPr="00725647">
        <w:rPr>
          <w:rFonts w:ascii="Calibri Light" w:hAnsi="Calibri Light" w:cs="Arial"/>
          <w:sz w:val="22"/>
          <w:szCs w:val="22"/>
        </w:rPr>
        <w:t>1</w:t>
      </w:r>
      <w:r>
        <w:rPr>
          <w:rFonts w:ascii="Calibri Light" w:hAnsi="Calibri Light" w:cs="Arial"/>
          <w:sz w:val="22"/>
          <w:szCs w:val="22"/>
        </w:rPr>
        <w:t>5</w:t>
      </w:r>
      <w:r w:rsidRPr="00725647">
        <w:rPr>
          <w:rFonts w:ascii="Calibri Light" w:hAnsi="Calibri Light" w:cs="Arial"/>
          <w:sz w:val="22"/>
          <w:szCs w:val="22"/>
        </w:rPr>
        <w:t>. Wykonawca dokona rejestracji samochodów po otrzymaniu wszystkich informacji i dokumentów od Zamawiającego.</w:t>
      </w:r>
      <w:r w:rsidRPr="00B42892">
        <w:rPr>
          <w:rFonts w:ascii="Calibri Light" w:hAnsi="Calibri Light" w:cs="Arial"/>
          <w:sz w:val="22"/>
          <w:szCs w:val="22"/>
        </w:rPr>
        <w:t xml:space="preserve"> </w:t>
      </w:r>
    </w:p>
    <w:p w14:paraId="74B939E1" w14:textId="77777777" w:rsidR="002817D0" w:rsidRPr="000D40DF" w:rsidRDefault="002817D0" w:rsidP="002817D0">
      <w:pPr>
        <w:tabs>
          <w:tab w:val="left" w:pos="2294"/>
        </w:tabs>
        <w:spacing w:line="276" w:lineRule="auto"/>
        <w:jc w:val="both"/>
        <w:rPr>
          <w:rFonts w:ascii="Calibri Light" w:hAnsi="Calibri Light"/>
          <w:sz w:val="22"/>
          <w:szCs w:val="22"/>
        </w:rPr>
      </w:pPr>
    </w:p>
    <w:p w14:paraId="00EE6AC6" w14:textId="77777777" w:rsidR="002817D0" w:rsidRDefault="002817D0" w:rsidP="002817D0">
      <w:pPr>
        <w:pStyle w:val="Tekstpodstawowywcity"/>
        <w:spacing w:line="276" w:lineRule="auto"/>
        <w:jc w:val="both"/>
        <w:rPr>
          <w:rFonts w:ascii="Calibri Light" w:hAnsi="Calibri Light" w:cstheme="minorHAnsi"/>
          <w:bCs w:val="0"/>
          <w:sz w:val="22"/>
          <w:szCs w:val="22"/>
        </w:rPr>
      </w:pPr>
      <w:r>
        <w:rPr>
          <w:rFonts w:ascii="Calibri Light" w:hAnsi="Calibri Light" w:cstheme="minorHAnsi"/>
          <w:bCs w:val="0"/>
          <w:sz w:val="22"/>
          <w:szCs w:val="22"/>
        </w:rPr>
        <w:t xml:space="preserve">B. OPIS SAMOCHODU W ZAKRESIE CZĘŚCI III. </w:t>
      </w:r>
    </w:p>
    <w:p w14:paraId="5582CF1F" w14:textId="77777777" w:rsidR="002817D0" w:rsidRDefault="002817D0" w:rsidP="002817D0">
      <w:pPr>
        <w:pStyle w:val="Tekstpodstawowy"/>
        <w:spacing w:line="276" w:lineRule="auto"/>
        <w:rPr>
          <w:rFonts w:ascii="Calibri Light" w:hAnsi="Calibri Light"/>
          <w:sz w:val="22"/>
          <w:szCs w:val="22"/>
        </w:rPr>
      </w:pPr>
      <w:r w:rsidRPr="00115ACF">
        <w:rPr>
          <w:rFonts w:ascii="Calibri Light" w:hAnsi="Calibri Light"/>
          <w:sz w:val="22"/>
          <w:szCs w:val="22"/>
        </w:rPr>
        <w:t>Uwaga! – o ile nie zaznaczono inaczej wszystkie parametry w niniejszym dokumencie należy traktować jako minimalne.</w:t>
      </w:r>
    </w:p>
    <w:p w14:paraId="1650C403" w14:textId="77777777" w:rsidR="002817D0" w:rsidRDefault="002817D0" w:rsidP="002817D0">
      <w:pPr>
        <w:pStyle w:val="Tekstpodstawowywcity"/>
        <w:spacing w:line="276" w:lineRule="auto"/>
        <w:jc w:val="both"/>
        <w:rPr>
          <w:rFonts w:ascii="Calibri Light" w:hAnsi="Calibri Light" w:cstheme="minorHAnsi"/>
          <w:bCs w:val="0"/>
          <w:sz w:val="22"/>
          <w:szCs w:val="22"/>
        </w:rPr>
      </w:pPr>
    </w:p>
    <w:p w14:paraId="337C6DAC" w14:textId="77777777" w:rsidR="002817D0" w:rsidRDefault="002817D0" w:rsidP="002817D0">
      <w:pPr>
        <w:pStyle w:val="Tekstpodstawowywcity"/>
        <w:spacing w:line="276" w:lineRule="auto"/>
        <w:jc w:val="both"/>
        <w:rPr>
          <w:rFonts w:ascii="Calibri Light" w:hAnsi="Calibri Light" w:cstheme="minorHAnsi"/>
          <w:bCs w:val="0"/>
          <w:sz w:val="22"/>
          <w:szCs w:val="22"/>
        </w:rPr>
      </w:pPr>
      <w:r w:rsidRPr="00241137">
        <w:rPr>
          <w:rFonts w:ascii="Calibri Light" w:hAnsi="Calibri Light" w:cstheme="minorHAnsi"/>
          <w:bCs w:val="0"/>
          <w:sz w:val="22"/>
          <w:szCs w:val="22"/>
        </w:rPr>
        <w:t xml:space="preserve">CZĘŚĆ </w:t>
      </w:r>
      <w:r>
        <w:rPr>
          <w:rFonts w:ascii="Calibri Light" w:hAnsi="Calibri Light" w:cstheme="minorHAnsi"/>
          <w:bCs w:val="0"/>
          <w:sz w:val="22"/>
          <w:szCs w:val="22"/>
        </w:rPr>
        <w:t>I</w:t>
      </w:r>
      <w:r w:rsidRPr="00241137">
        <w:rPr>
          <w:rFonts w:ascii="Calibri Light" w:hAnsi="Calibri Light" w:cstheme="minorHAnsi"/>
          <w:bCs w:val="0"/>
          <w:sz w:val="22"/>
          <w:szCs w:val="22"/>
        </w:rPr>
        <w:t>I</w:t>
      </w:r>
      <w:r>
        <w:rPr>
          <w:rFonts w:ascii="Calibri Light" w:hAnsi="Calibri Light" w:cstheme="minorHAnsi"/>
          <w:bCs w:val="0"/>
          <w:sz w:val="22"/>
          <w:szCs w:val="22"/>
        </w:rPr>
        <w:t>I</w:t>
      </w:r>
      <w:r w:rsidRPr="00241137">
        <w:rPr>
          <w:rFonts w:ascii="Calibri Light" w:hAnsi="Calibri Light" w:cstheme="minorHAnsi"/>
          <w:bCs w:val="0"/>
          <w:sz w:val="22"/>
          <w:szCs w:val="22"/>
        </w:rPr>
        <w:t xml:space="preserve"> - Pojazd nr </w:t>
      </w:r>
      <w:r>
        <w:rPr>
          <w:rFonts w:ascii="Calibri Light" w:hAnsi="Calibri Light" w:cstheme="minorHAnsi"/>
          <w:bCs w:val="0"/>
          <w:sz w:val="22"/>
          <w:szCs w:val="22"/>
        </w:rPr>
        <w:t xml:space="preserve">3 </w:t>
      </w:r>
      <w:r w:rsidRPr="00725647">
        <w:rPr>
          <w:rFonts w:ascii="Calibri Light" w:hAnsi="Calibri Light" w:cstheme="minorHAnsi"/>
          <w:bCs w:val="0"/>
          <w:sz w:val="22"/>
          <w:szCs w:val="22"/>
        </w:rPr>
        <w:t>(1 sztuka) - Fabrycznie</w:t>
      </w:r>
      <w:r w:rsidRPr="00241137">
        <w:rPr>
          <w:rFonts w:ascii="Calibri Light" w:hAnsi="Calibri Light" w:cstheme="minorHAnsi"/>
          <w:bCs w:val="0"/>
          <w:sz w:val="22"/>
          <w:szCs w:val="22"/>
        </w:rPr>
        <w:t xml:space="preserve"> nowy samochód osobowy musi spełniać następujące parametry techniczne:</w:t>
      </w:r>
    </w:p>
    <w:p w14:paraId="47883D5F" w14:textId="77777777" w:rsidR="002817D0" w:rsidRPr="00241137" w:rsidRDefault="002817D0" w:rsidP="002817D0">
      <w:pPr>
        <w:pStyle w:val="Tekstpodstawowywcity"/>
        <w:spacing w:line="276" w:lineRule="auto"/>
        <w:jc w:val="both"/>
        <w:rPr>
          <w:rFonts w:ascii="Calibri Light" w:hAnsi="Calibri Light" w:cstheme="minorHAnsi"/>
          <w:bCs w:val="0"/>
          <w:sz w:val="22"/>
          <w:szCs w:val="22"/>
        </w:rPr>
      </w:pPr>
    </w:p>
    <w:tbl>
      <w:tblPr>
        <w:tblW w:w="9538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48"/>
        <w:gridCol w:w="4013"/>
        <w:gridCol w:w="48"/>
        <w:gridCol w:w="4914"/>
        <w:gridCol w:w="48"/>
      </w:tblGrid>
      <w:tr w:rsidR="002817D0" w:rsidRPr="00241137" w14:paraId="38E32C23" w14:textId="77777777" w:rsidTr="005D655E">
        <w:trPr>
          <w:gridAfter w:val="1"/>
          <w:wAfter w:w="48" w:type="dxa"/>
          <w:trHeight w:val="462"/>
        </w:trPr>
        <w:tc>
          <w:tcPr>
            <w:tcW w:w="949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50A72FD7" w14:textId="77777777" w:rsidR="002817D0" w:rsidRPr="00241137" w:rsidRDefault="002817D0" w:rsidP="005D655E">
            <w:pPr>
              <w:autoSpaceDN w:val="0"/>
              <w:spacing w:line="276" w:lineRule="auto"/>
              <w:jc w:val="center"/>
              <w:rPr>
                <w:rFonts w:ascii="Calibri Light" w:hAnsi="Calibri Light" w:cstheme="minorHAnsi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sz w:val="22"/>
                <w:szCs w:val="22"/>
                <w:lang w:eastAsia="en-US"/>
              </w:rPr>
              <w:t>TYP POJAZDU -</w:t>
            </w: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 xml:space="preserve"> SAMOCHÓD OSOBOWY | </w:t>
            </w:r>
            <w:r w:rsidRPr="00241137">
              <w:rPr>
                <w:rFonts w:ascii="Calibri Light" w:hAnsi="Calibri Light" w:cstheme="minorHAnsi"/>
                <w:sz w:val="22"/>
                <w:szCs w:val="22"/>
                <w:lang w:eastAsia="en-US"/>
              </w:rPr>
              <w:t xml:space="preserve">SEGMENT - </w:t>
            </w: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 xml:space="preserve">KLASYFIKACJA SAMAR – PODSTAWOWA D (ŚREDNIA)| </w:t>
            </w:r>
            <w:r w:rsidRPr="00241137">
              <w:rPr>
                <w:rFonts w:ascii="Calibri Light" w:hAnsi="Calibri Light" w:cstheme="minorHAnsi"/>
                <w:sz w:val="22"/>
                <w:szCs w:val="22"/>
                <w:lang w:eastAsia="en-US"/>
              </w:rPr>
              <w:t xml:space="preserve">WERSJA NADWOZIOWA - </w:t>
            </w: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LIFTBACK</w:t>
            </w:r>
          </w:p>
        </w:tc>
      </w:tr>
      <w:tr w:rsidR="002817D0" w:rsidRPr="00241137" w14:paraId="7CD4A2E8" w14:textId="77777777" w:rsidTr="005D655E">
        <w:trPr>
          <w:gridAfter w:val="1"/>
          <w:wAfter w:w="48" w:type="dxa"/>
          <w:trHeight w:val="420"/>
        </w:trPr>
        <w:tc>
          <w:tcPr>
            <w:tcW w:w="467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7E211D2B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 </w:t>
            </w:r>
          </w:p>
          <w:p w14:paraId="5768EE62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 </w:t>
            </w:r>
          </w:p>
          <w:p w14:paraId="6F8E17DD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67990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Rodzaj paliwa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9E261F3" w14:textId="77777777" w:rsidR="002817D0" w:rsidRPr="00241137" w:rsidRDefault="002817D0" w:rsidP="005D655E">
            <w:pPr>
              <w:autoSpaceDN w:val="0"/>
              <w:spacing w:line="276" w:lineRule="auto"/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BENZYNA</w:t>
            </w:r>
          </w:p>
        </w:tc>
      </w:tr>
      <w:tr w:rsidR="002817D0" w:rsidRPr="00241137" w14:paraId="2EBF400E" w14:textId="77777777" w:rsidTr="005D655E">
        <w:trPr>
          <w:gridAfter w:val="1"/>
          <w:wAfter w:w="48" w:type="dxa"/>
          <w:trHeight w:val="420"/>
        </w:trPr>
        <w:tc>
          <w:tcPr>
            <w:tcW w:w="46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047A9366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55FEE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Manualna/automatyczna skrzynia biegów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AEE3049" w14:textId="77777777" w:rsidR="002817D0" w:rsidRPr="00241137" w:rsidRDefault="002817D0" w:rsidP="005D655E">
            <w:pPr>
              <w:autoSpaceDN w:val="0"/>
              <w:spacing w:line="276" w:lineRule="auto"/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automatyczna</w:t>
            </w:r>
          </w:p>
        </w:tc>
      </w:tr>
      <w:tr w:rsidR="002817D0" w:rsidRPr="00241137" w14:paraId="4C30C7B9" w14:textId="77777777" w:rsidTr="005D655E">
        <w:trPr>
          <w:gridAfter w:val="1"/>
          <w:wAfter w:w="48" w:type="dxa"/>
          <w:trHeight w:val="420"/>
        </w:trPr>
        <w:tc>
          <w:tcPr>
            <w:tcW w:w="46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7A092343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ABACC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Wersja nadwoziowa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9FD0EE3" w14:textId="77777777" w:rsidR="002817D0" w:rsidRPr="00241137" w:rsidRDefault="002817D0" w:rsidP="005D655E">
            <w:pPr>
              <w:autoSpaceDN w:val="0"/>
              <w:spacing w:line="276" w:lineRule="auto"/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LIFTBACK</w:t>
            </w:r>
          </w:p>
        </w:tc>
      </w:tr>
      <w:tr w:rsidR="002817D0" w:rsidRPr="00241137" w14:paraId="6F6DE7E1" w14:textId="77777777" w:rsidTr="005D655E">
        <w:trPr>
          <w:gridAfter w:val="1"/>
          <w:wAfter w:w="48" w:type="dxa"/>
          <w:trHeight w:val="420"/>
        </w:trPr>
        <w:tc>
          <w:tcPr>
            <w:tcW w:w="46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066AD2F6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BD72C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Fabrycznie nowy/ modelowo 2021</w:t>
            </w: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,</w:t>
            </w:r>
          </w:p>
          <w:p w14:paraId="6BEA887A" w14:textId="65E68570" w:rsidR="002817D0" w:rsidRPr="00241137" w:rsidRDefault="002817D0" w:rsidP="00216448">
            <w:pPr>
              <w:autoSpaceDN w:val="0"/>
              <w:spacing w:line="276" w:lineRule="auto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 xml:space="preserve">rok produkcji </w:t>
            </w:r>
            <w:r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 xml:space="preserve">- </w:t>
            </w:r>
            <w:r w:rsidR="00216448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F8293D4" w14:textId="77777777" w:rsidR="002817D0" w:rsidRPr="00241137" w:rsidRDefault="002817D0" w:rsidP="005D655E">
            <w:pPr>
              <w:autoSpaceDN w:val="0"/>
              <w:spacing w:line="276" w:lineRule="auto"/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2021</w:t>
            </w:r>
          </w:p>
        </w:tc>
      </w:tr>
      <w:tr w:rsidR="002817D0" w:rsidRPr="00241137" w14:paraId="0F9E83AD" w14:textId="77777777" w:rsidTr="005D655E">
        <w:trPr>
          <w:gridAfter w:val="1"/>
          <w:wAfter w:w="48" w:type="dxa"/>
          <w:trHeight w:val="420"/>
        </w:trPr>
        <w:tc>
          <w:tcPr>
            <w:tcW w:w="467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5A7F5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960B5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Kolor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82FDF83" w14:textId="77777777" w:rsidR="002817D0" w:rsidRPr="00241137" w:rsidRDefault="002817D0" w:rsidP="005D655E">
            <w:pPr>
              <w:autoSpaceDN w:val="0"/>
              <w:spacing w:line="276" w:lineRule="auto"/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Ciemny stonowany (czarny, granatowy, szary)</w:t>
            </w:r>
          </w:p>
        </w:tc>
      </w:tr>
      <w:tr w:rsidR="002817D0" w:rsidRPr="00241137" w14:paraId="3DEFFB96" w14:textId="77777777" w:rsidTr="005D655E">
        <w:trPr>
          <w:gridAfter w:val="1"/>
          <w:wAfter w:w="48" w:type="dxa"/>
          <w:trHeight w:val="420"/>
        </w:trPr>
        <w:tc>
          <w:tcPr>
            <w:tcW w:w="949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F2E4A94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lastRenderedPageBreak/>
              <w:t>DANE TECHNICZNE</w:t>
            </w:r>
          </w:p>
        </w:tc>
      </w:tr>
      <w:tr w:rsidR="002817D0" w:rsidRPr="00241137" w14:paraId="77D94BCC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A9391F1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A52AC55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Nadwozie typu </w:t>
            </w:r>
            <w:proofErr w:type="spellStart"/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liftback</w:t>
            </w:r>
            <w:proofErr w:type="spellEnd"/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0AA144A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7E8EBA50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63DC70B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B09ED99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Długość nie mniej niż 4700mm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6ED0967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123467A6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48E7FAE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9C5105A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Rozstaw osi nie mniej niż 2700mm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81113E2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7C330A00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F78F4A9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4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E4F01C9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Pojemność bagażnika nie mniej niż 600 l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80468BE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32E547FE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D139F0E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5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4C9BC13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Liczba miejsc siedzących 5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A40CC2A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541CE90E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107A1DC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6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CD92C72" w14:textId="34AACD61" w:rsidR="002817D0" w:rsidRPr="00241137" w:rsidRDefault="00F041E2" w:rsidP="00311997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CD3DC5">
              <w:rPr>
                <w:rStyle w:val="FontStyle11"/>
                <w:rFonts w:ascii="Calibri Light" w:hAnsi="Calibri Light"/>
                <w:b w:val="0"/>
                <w:bCs w:val="0"/>
                <w:sz w:val="22"/>
                <w:szCs w:val="22"/>
              </w:rPr>
              <w:t>Dopuszczalna emisja zanieczyszczeń, tlenków azotu, cząstek stałych oraz węglowodorów spełniająca wymogi minimum dla Europejskiego standardu Emisji Spalin EURO 6</w:t>
            </w:r>
            <w:r w:rsidR="00311997">
              <w:rPr>
                <w:rStyle w:val="FontStyle11"/>
                <w:rFonts w:ascii="Calibri Light" w:hAnsi="Calibri Light"/>
                <w:b w:val="0"/>
                <w:bCs w:val="0"/>
                <w:sz w:val="22"/>
                <w:szCs w:val="22"/>
              </w:rPr>
              <w:t xml:space="preserve"> lub równoważnej 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28ADBBD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4C8B727E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425A09D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7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28FA1C4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Pojemność skokowa nie mniej niż 1900 cm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B3DCA6C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7A4EA7BD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CB41CC6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8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4C098F8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Moc silnika nie mniej niż 140 KW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BB92F0C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14DF6B41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685E955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9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A553C78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Napęd na przednie koła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2FD9239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2412DEC3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A224838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10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039819B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Liczba cylindrów 4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92DFB69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468A025F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2F89CBC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1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6A18D20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Minimum d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wa </w:t>
            </w:r>
            <w:proofErr w:type="spellStart"/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kpl</w:t>
            </w:r>
            <w:proofErr w:type="spellEnd"/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. opon </w:t>
            </w: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1 x 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letnie i </w:t>
            </w: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1 x 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zimowe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EAFBA47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236057A5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789C26A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2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AF4366C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Klasa opon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5D8A5E0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  <w:t>PREMIUM</w:t>
            </w:r>
          </w:p>
        </w:tc>
      </w:tr>
      <w:tr w:rsidR="002817D0" w:rsidRPr="00241137" w14:paraId="7D266717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0F238B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13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9D353BA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Ilość drzwi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B3FE44F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Minimum 4</w:t>
            </w:r>
          </w:p>
        </w:tc>
      </w:tr>
      <w:tr w:rsidR="002817D0" w:rsidRPr="00241137" w14:paraId="53B5D33D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54DC6A1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14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3C9F045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Kolor nadwozia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513627C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bCs/>
                <w:color w:val="000000"/>
                <w:sz w:val="22"/>
                <w:szCs w:val="22"/>
                <w:lang w:eastAsia="en-US"/>
              </w:rPr>
              <w:t>Ciemny stonowany (czarny, granatowy, szary)</w:t>
            </w:r>
          </w:p>
        </w:tc>
      </w:tr>
      <w:tr w:rsidR="002817D0" w:rsidRPr="00241137" w14:paraId="018A9454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1759ABD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7BDF464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Przyciemniane szyby z tyłu i przyciemniana pokrywa bagażnika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D556EDA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22F4B5D9" w14:textId="77777777" w:rsidTr="005D655E">
        <w:trPr>
          <w:gridAfter w:val="1"/>
          <w:wAfter w:w="48" w:type="dxa"/>
          <w:trHeight w:val="402"/>
        </w:trPr>
        <w:tc>
          <w:tcPr>
            <w:tcW w:w="949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C68FE68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WYPOSAŻENIE Z ZAKRESU BIEZPIECZEŃSTWA</w:t>
            </w:r>
          </w:p>
        </w:tc>
      </w:tr>
      <w:tr w:rsidR="002817D0" w:rsidRPr="00241137" w14:paraId="170E03A4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0F11183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16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B399399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Układ hamulcowy tarczowy</w:t>
            </w: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(przód i tył)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AE03996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6DEB300C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FAE5D62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17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F4131EC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Czujniki parkowania z przodu i z tyłu z wizualizacją na ekranie i kamerą cofania 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32502D9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054CBC37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29F27E1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18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EC9D5C0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Poduszki powietrzne czołowe, boczne, kurtynowe dla kierowcy i pasażerów 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01A2010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336B8279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BDD3883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19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0CDDA16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Pasy bezpieczeństwa trzypunktowe przód i tył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4343F42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0711F7E3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E7917FA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20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6999841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Przednie światła przeciwmgielne 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D72C591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411CB3BF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75F7962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21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4C08E1B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Reflektory przednie LED (mijania i drogowe)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A184BB1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420111A3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287630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22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C4AD412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Czujniki ciśnienia ogumienia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DB69F10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4C30A721" w14:textId="77777777" w:rsidTr="005D655E">
        <w:trPr>
          <w:gridAfter w:val="1"/>
          <w:wAfter w:w="48" w:type="dxa"/>
          <w:trHeight w:val="402"/>
        </w:trPr>
        <w:tc>
          <w:tcPr>
            <w:tcW w:w="949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E0E787A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WYPOSAŻENIE Z ZAKRESU KOMFORTU</w:t>
            </w:r>
          </w:p>
        </w:tc>
      </w:tr>
      <w:tr w:rsidR="002817D0" w:rsidRPr="00241137" w14:paraId="0D0D24EA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188696B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2</w:t>
            </w: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3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940EBD6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Wspomaganie układu kierowniczego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AA452E5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7590C76B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C4DD317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24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0A7E807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Wielofunkcyjna kierownica skórzana z możliwością obsługi radia i telefonu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47D4A1C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0DFEFB28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E3F5D5D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lastRenderedPageBreak/>
              <w:t>25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FED9E9C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Elektrycznie sterowane szyby boczne z przodu i z tyłu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9EAC11C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48822152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9F5F8EA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2</w:t>
            </w: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6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C5AD225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Elektrycznie sterowane, podgrzewane i składane lusterka boczne 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33CA492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2584B77A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3452E0B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27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43203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Fabryczny system </w:t>
            </w:r>
            <w:proofErr w:type="spellStart"/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bluetooth</w:t>
            </w:r>
            <w:proofErr w:type="spellEnd"/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BFF8B02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6305E244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F7F7E70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28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9227498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Fotel kierowcy  z elektryczną regulacją wysokości, podparcia  odcinka lędźwiowego i oparcia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9DF9FE6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4F4CC64C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3C62EE1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29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5016853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Tylna kanapa dzielona, trzymiejscowa z zagłówkami, składanym oparciem, podłokietnikiem 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20BF1EB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0403E99B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F602A40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30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741AE85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Gniazdo USB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DD0F2EA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7DC16C11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52596AF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31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E1273F8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Klimatyzacja automatyczna </w:t>
            </w:r>
            <w:proofErr w:type="spellStart"/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climatronic</w:t>
            </w:r>
            <w:proofErr w:type="spellEnd"/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 minimum dwustrefowa z elektronicznym sterowaniem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4F7B402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4146D72C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05BC2FD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32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B540C4C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System Radiowy z gniazdem USB 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26895C7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451B30E7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5B991B1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33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B1723EB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Aktywny tempomat 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1C9C86F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6818BFB7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F2FDAF2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34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9EF4544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System wspomagający ruszanie pod górę HHC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B4102E4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20EA8C9F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87FB5FC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35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6754A9A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Koło zapasowe pełnowymiarowe 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CBBEFC8" w14:textId="77777777" w:rsidR="002817D0" w:rsidRPr="00241137" w:rsidRDefault="002817D0" w:rsidP="005D655E">
            <w:pPr>
              <w:autoSpaceDN w:val="0"/>
              <w:spacing w:line="276" w:lineRule="auto"/>
              <w:jc w:val="center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5BAEECE3" w14:textId="77777777" w:rsidTr="005D655E">
        <w:trPr>
          <w:gridAfter w:val="1"/>
          <w:wAfter w:w="48" w:type="dxa"/>
          <w:trHeight w:val="402"/>
        </w:trPr>
        <w:tc>
          <w:tcPr>
            <w:tcW w:w="949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12175BE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PERSONALIZACJA</w:t>
            </w:r>
          </w:p>
        </w:tc>
      </w:tr>
      <w:tr w:rsidR="002817D0" w:rsidRPr="00241137" w14:paraId="19462E5F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0C2ABC3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3</w:t>
            </w: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6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435E0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Felgi aluminiowe 17 cali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ED3AAA3" w14:textId="77777777" w:rsidR="002817D0" w:rsidRPr="00241137" w:rsidRDefault="002817D0" w:rsidP="005D655E">
            <w:pPr>
              <w:autoSpaceDN w:val="0"/>
              <w:spacing w:line="276" w:lineRule="auto"/>
              <w:jc w:val="center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51159B2A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46DAF6E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37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FDC49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Tapicerka materiałowa lub skórzana 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2E2C7BF" w14:textId="77777777" w:rsidR="002817D0" w:rsidRPr="00241137" w:rsidRDefault="002817D0" w:rsidP="005D655E">
            <w:pPr>
              <w:autoSpaceDN w:val="0"/>
              <w:spacing w:line="276" w:lineRule="auto"/>
              <w:jc w:val="center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Ciemna</w:t>
            </w:r>
          </w:p>
        </w:tc>
      </w:tr>
      <w:tr w:rsidR="002817D0" w:rsidRPr="00241137" w14:paraId="3770CE46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4EE7D9D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38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5DB56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Zderzaki w kolorze nadwozia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4CC29EA" w14:textId="77777777" w:rsidR="002817D0" w:rsidRPr="00241137" w:rsidRDefault="002817D0" w:rsidP="005D655E">
            <w:pPr>
              <w:autoSpaceDN w:val="0"/>
              <w:spacing w:line="276" w:lineRule="auto"/>
              <w:jc w:val="center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445B3E95" w14:textId="77777777" w:rsidTr="005D655E">
        <w:trPr>
          <w:gridAfter w:val="1"/>
          <w:wAfter w:w="48" w:type="dxa"/>
          <w:trHeight w:val="342"/>
        </w:trPr>
        <w:tc>
          <w:tcPr>
            <w:tcW w:w="45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center"/>
            <w:hideMark/>
          </w:tcPr>
          <w:p w14:paraId="7DA62C37" w14:textId="77777777" w:rsidR="002817D0" w:rsidRPr="00241137" w:rsidRDefault="002817D0" w:rsidP="005D655E">
            <w:pPr>
              <w:autoSpaceDN w:val="0"/>
              <w:spacing w:line="276" w:lineRule="auto"/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Dodatkowe systemy i elementy wyposażenia pojazdu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6AFB438C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both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817D0" w:rsidRPr="00241137" w14:paraId="3EDE11D7" w14:textId="77777777" w:rsidTr="005D655E">
        <w:trPr>
          <w:trHeight w:val="402"/>
        </w:trPr>
        <w:tc>
          <w:tcPr>
            <w:tcW w:w="51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B7CA32E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3</w:t>
            </w: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9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78D1FBB" w14:textId="77777777" w:rsidR="002817D0" w:rsidRPr="00241137" w:rsidRDefault="002817D0" w:rsidP="005D655E">
            <w:pPr>
              <w:autoSpaceDN w:val="0"/>
              <w:spacing w:line="276" w:lineRule="auto"/>
              <w:jc w:val="both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System ABS, ASR, ESP (lub odpowiedniki)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C074B3B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17B6D75D" w14:textId="77777777" w:rsidTr="005D655E">
        <w:trPr>
          <w:trHeight w:val="402"/>
        </w:trPr>
        <w:tc>
          <w:tcPr>
            <w:tcW w:w="51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85F453D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40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9F010B9" w14:textId="77777777" w:rsidR="002817D0" w:rsidRPr="00241137" w:rsidRDefault="002817D0" w:rsidP="005D655E">
            <w:pPr>
              <w:autoSpaceDN w:val="0"/>
              <w:spacing w:line="276" w:lineRule="auto"/>
              <w:jc w:val="both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Komputer pokładowy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9BE61B2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2A51C2E0" w14:textId="77777777" w:rsidTr="005D655E">
        <w:trPr>
          <w:trHeight w:val="402"/>
        </w:trPr>
        <w:tc>
          <w:tcPr>
            <w:tcW w:w="51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C70BB43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41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BCCE72F" w14:textId="77777777" w:rsidR="002817D0" w:rsidRPr="00241137" w:rsidRDefault="002817D0" w:rsidP="005D655E">
            <w:pPr>
              <w:autoSpaceDN w:val="0"/>
              <w:spacing w:line="276" w:lineRule="auto"/>
              <w:jc w:val="both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System opóźniający wygaszanie świateł po opuszczeniu pojazdu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ECDDADB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62944858" w14:textId="77777777" w:rsidTr="005D655E">
        <w:trPr>
          <w:trHeight w:val="402"/>
        </w:trPr>
        <w:tc>
          <w:tcPr>
            <w:tcW w:w="51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DADD183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42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04B42AB" w14:textId="77777777" w:rsidR="002817D0" w:rsidRPr="00241137" w:rsidRDefault="002817D0" w:rsidP="005D655E">
            <w:pPr>
              <w:autoSpaceDN w:val="0"/>
              <w:spacing w:line="276" w:lineRule="auto"/>
              <w:jc w:val="both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System wykrywający zmęczenie kierowcy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24956D0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40582D16" w14:textId="77777777" w:rsidTr="005D655E">
        <w:trPr>
          <w:trHeight w:val="402"/>
        </w:trPr>
        <w:tc>
          <w:tcPr>
            <w:tcW w:w="51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DA84F8D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43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D00D087" w14:textId="77777777" w:rsidR="002817D0" w:rsidRPr="00241137" w:rsidRDefault="002817D0" w:rsidP="005D655E">
            <w:pPr>
              <w:autoSpaceDN w:val="0"/>
              <w:spacing w:line="276" w:lineRule="auto"/>
              <w:jc w:val="both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Funkcja kontroli odstępu z awaryjnym hamowaniem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34CB212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04F16923" w14:textId="77777777" w:rsidTr="005D655E">
        <w:trPr>
          <w:trHeight w:val="402"/>
        </w:trPr>
        <w:tc>
          <w:tcPr>
            <w:tcW w:w="51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1C688F3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44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8809198" w14:textId="77777777" w:rsidR="002817D0" w:rsidRPr="00241137" w:rsidRDefault="002817D0" w:rsidP="005D655E">
            <w:pPr>
              <w:autoSpaceDN w:val="0"/>
              <w:spacing w:line="276" w:lineRule="auto"/>
              <w:jc w:val="both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System „pasa ruchu” – wykrywanie najeżdżania na pas ruchu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75E3A5A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2D208080" w14:textId="77777777" w:rsidTr="005D655E">
        <w:trPr>
          <w:trHeight w:val="402"/>
        </w:trPr>
        <w:tc>
          <w:tcPr>
            <w:tcW w:w="51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C5B2068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45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EF71492" w14:textId="77777777" w:rsidR="002817D0" w:rsidRPr="00241137" w:rsidRDefault="002817D0" w:rsidP="005D655E">
            <w:pPr>
              <w:autoSpaceDN w:val="0"/>
              <w:spacing w:line="276" w:lineRule="auto"/>
              <w:jc w:val="both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Apteczka</w:t>
            </w: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, gaśnica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7DCCFE6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6B9948F7" w14:textId="77777777" w:rsidTr="005D655E">
        <w:trPr>
          <w:trHeight w:val="402"/>
        </w:trPr>
        <w:tc>
          <w:tcPr>
            <w:tcW w:w="51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2EE6F16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46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0288EDD" w14:textId="77777777" w:rsidR="002817D0" w:rsidRPr="00241137" w:rsidRDefault="002817D0" w:rsidP="005D655E">
            <w:pPr>
              <w:autoSpaceDN w:val="0"/>
              <w:spacing w:line="276" w:lineRule="auto"/>
              <w:jc w:val="both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Dwie odblaskowe kamizelki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EFD6F07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6B01461B" w14:textId="77777777" w:rsidTr="005D655E">
        <w:trPr>
          <w:trHeight w:val="402"/>
        </w:trPr>
        <w:tc>
          <w:tcPr>
            <w:tcW w:w="51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2911B5F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47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3D3FE3A" w14:textId="77777777" w:rsidR="002817D0" w:rsidRPr="00241137" w:rsidRDefault="002817D0" w:rsidP="005D655E">
            <w:pPr>
              <w:autoSpaceDN w:val="0"/>
              <w:spacing w:line="276" w:lineRule="auto"/>
              <w:jc w:val="both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Trójkąt ostrzegawczy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6CCD482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2B356E1D" w14:textId="77777777" w:rsidTr="005D655E">
        <w:trPr>
          <w:trHeight w:val="402"/>
        </w:trPr>
        <w:tc>
          <w:tcPr>
            <w:tcW w:w="51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AEB7392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48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5BD61F6" w14:textId="77777777" w:rsidR="002817D0" w:rsidRPr="00241137" w:rsidRDefault="002817D0" w:rsidP="005D655E">
            <w:pPr>
              <w:autoSpaceDN w:val="0"/>
              <w:spacing w:line="276" w:lineRule="auto"/>
              <w:jc w:val="both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Lewarek, podstawowy </w:t>
            </w:r>
            <w:proofErr w:type="spellStart"/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kpl</w:t>
            </w:r>
            <w:proofErr w:type="spellEnd"/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 kluczy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D63DD80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4D8515B2" w14:textId="77777777" w:rsidTr="005D655E">
        <w:trPr>
          <w:trHeight w:val="402"/>
        </w:trPr>
        <w:tc>
          <w:tcPr>
            <w:tcW w:w="51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BCE16B1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lastRenderedPageBreak/>
              <w:t>49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C495B11" w14:textId="77777777" w:rsidR="002817D0" w:rsidRPr="00241137" w:rsidRDefault="002817D0" w:rsidP="005D655E">
            <w:pPr>
              <w:autoSpaceDN w:val="0"/>
              <w:spacing w:line="276" w:lineRule="auto"/>
              <w:jc w:val="both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Komplet dywaników gumowych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537820D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447C8ACC" w14:textId="77777777" w:rsidTr="005D655E">
        <w:trPr>
          <w:trHeight w:val="402"/>
        </w:trPr>
        <w:tc>
          <w:tcPr>
            <w:tcW w:w="51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9E39DD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50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21E91DA" w14:textId="77777777" w:rsidR="002817D0" w:rsidRPr="00241137" w:rsidRDefault="002817D0" w:rsidP="005D655E">
            <w:pPr>
              <w:autoSpaceDN w:val="0"/>
              <w:spacing w:line="276" w:lineRule="auto"/>
              <w:jc w:val="both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Komplet dywaników welurowych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9CE2560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164F1" w14:paraId="5D9D9804" w14:textId="77777777" w:rsidTr="005D655E">
        <w:trPr>
          <w:trHeight w:val="402"/>
        </w:trPr>
        <w:tc>
          <w:tcPr>
            <w:tcW w:w="51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8E5936A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51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A554B83" w14:textId="77777777" w:rsidR="002817D0" w:rsidRPr="00241137" w:rsidRDefault="002817D0" w:rsidP="005D655E">
            <w:pPr>
              <w:autoSpaceDN w:val="0"/>
              <w:spacing w:line="276" w:lineRule="auto"/>
              <w:jc w:val="both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Zestaw siatek uniemożliwiających przesuwanie się towarów w bagażniku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53E99C2" w14:textId="77777777" w:rsidR="002817D0" w:rsidRPr="002164F1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164F1" w14:paraId="2FF178A3" w14:textId="77777777" w:rsidTr="005D655E">
        <w:trPr>
          <w:trHeight w:val="402"/>
        </w:trPr>
        <w:tc>
          <w:tcPr>
            <w:tcW w:w="51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1DDCAEA" w14:textId="77777777" w:rsidR="002817D0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52.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4BE3758" w14:textId="77777777" w:rsidR="002817D0" w:rsidRPr="00241137" w:rsidRDefault="002817D0" w:rsidP="005D655E">
            <w:pPr>
              <w:autoSpaceDN w:val="0"/>
              <w:spacing w:line="276" w:lineRule="auto"/>
              <w:jc w:val="both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Podgrzewana szyba przednia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05DF7A0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164F1" w14:paraId="75041E8B" w14:textId="77777777" w:rsidTr="005D655E">
        <w:trPr>
          <w:trHeight w:val="402"/>
        </w:trPr>
        <w:tc>
          <w:tcPr>
            <w:tcW w:w="51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ADD1F1" w14:textId="77777777" w:rsidR="002817D0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53.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05BF2C6" w14:textId="77777777" w:rsidR="002817D0" w:rsidRDefault="002817D0" w:rsidP="005D655E">
            <w:pPr>
              <w:autoSpaceDN w:val="0"/>
              <w:spacing w:line="276" w:lineRule="auto"/>
              <w:jc w:val="both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Strefa martwego pola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27D892C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14:paraId="5FB0362F" w14:textId="77777777" w:rsidTr="005D655E">
        <w:trPr>
          <w:trHeight w:val="402"/>
        </w:trPr>
        <w:tc>
          <w:tcPr>
            <w:tcW w:w="51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A14B83A" w14:textId="77777777" w:rsidR="002817D0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54. 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7EC5B1E" w14:textId="77777777" w:rsidR="002817D0" w:rsidRDefault="002817D0" w:rsidP="005D655E">
            <w:pPr>
              <w:autoSpaceDN w:val="0"/>
              <w:spacing w:line="276" w:lineRule="auto"/>
              <w:jc w:val="both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Podgrzewane fotele przód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17063C4" w14:textId="77777777" w:rsidR="002817D0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</w:tbl>
    <w:p w14:paraId="061B9D11" w14:textId="77777777" w:rsidR="002817D0" w:rsidRPr="00421518" w:rsidRDefault="002817D0" w:rsidP="002817D0">
      <w:pPr>
        <w:rPr>
          <w:rFonts w:ascii="Calibri Light" w:hAnsi="Calibri Light" w:cstheme="minorHAnsi"/>
        </w:rPr>
      </w:pPr>
    </w:p>
    <w:p w14:paraId="6C654F8B" w14:textId="77777777" w:rsidR="002817D0" w:rsidRPr="00421518" w:rsidRDefault="002817D0" w:rsidP="002817D0">
      <w:pPr>
        <w:rPr>
          <w:rFonts w:ascii="Calibri Light" w:hAnsi="Calibri Light" w:cstheme="minorHAnsi"/>
        </w:rPr>
      </w:pPr>
    </w:p>
    <w:p w14:paraId="05A97472" w14:textId="77777777" w:rsidR="002817D0" w:rsidRDefault="002817D0" w:rsidP="002817D0">
      <w:pPr>
        <w:pStyle w:val="Tekstpodstawowywcity"/>
        <w:spacing w:line="276" w:lineRule="auto"/>
        <w:jc w:val="both"/>
        <w:rPr>
          <w:rFonts w:ascii="Calibri Light" w:hAnsi="Calibri Light" w:cstheme="minorHAnsi"/>
          <w:bCs w:val="0"/>
          <w:sz w:val="22"/>
          <w:szCs w:val="22"/>
        </w:rPr>
      </w:pPr>
    </w:p>
    <w:p w14:paraId="50E4F116" w14:textId="77777777" w:rsidR="002817D0" w:rsidRDefault="002817D0" w:rsidP="002817D0"/>
    <w:p w14:paraId="62B183E8" w14:textId="77777777" w:rsidR="00D542CA" w:rsidRPr="00D542CA" w:rsidRDefault="00D542CA" w:rsidP="00D542CA">
      <w:pPr>
        <w:rPr>
          <w:rFonts w:ascii="Calibri Light" w:hAnsi="Calibri Light"/>
          <w:sz w:val="22"/>
        </w:rPr>
      </w:pPr>
    </w:p>
    <w:p w14:paraId="1D55CBDD" w14:textId="655F4DC1" w:rsidR="00D542CA" w:rsidRDefault="00D542CA" w:rsidP="00D542CA">
      <w:pPr>
        <w:rPr>
          <w:rFonts w:ascii="Calibri Light" w:hAnsi="Calibri Light"/>
          <w:sz w:val="22"/>
        </w:rPr>
      </w:pPr>
    </w:p>
    <w:p w14:paraId="1436D429" w14:textId="0F29E392" w:rsidR="00D542CA" w:rsidRDefault="00D542CA" w:rsidP="00D542CA">
      <w:pPr>
        <w:rPr>
          <w:rFonts w:ascii="Calibri Light" w:hAnsi="Calibri Light"/>
          <w:sz w:val="22"/>
        </w:rPr>
      </w:pPr>
    </w:p>
    <w:p w14:paraId="49474547" w14:textId="7EB502D3" w:rsidR="007A42AF" w:rsidRPr="007A42AF" w:rsidRDefault="007A42AF" w:rsidP="007A42AF">
      <w:pPr>
        <w:jc w:val="both"/>
        <w:rPr>
          <w:rFonts w:ascii="Calibri Light" w:hAnsi="Calibri Light"/>
          <w:i/>
          <w:sz w:val="22"/>
        </w:rPr>
      </w:pPr>
    </w:p>
    <w:sectPr w:rsidR="007A42AF" w:rsidRPr="007A42AF" w:rsidSect="005D655E">
      <w:pgSz w:w="11906" w:h="16838" w:code="9"/>
      <w:pgMar w:top="1276" w:right="1417" w:bottom="1276" w:left="1417" w:header="709" w:footer="22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F60CD" w16cex:dateUtc="2020-11-18T07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934AFF" w16cid:durableId="235F60CD"/>
  <w16cid:commentId w16cid:paraId="54723AA5" w16cid:durableId="235E618D"/>
  <w16cid:commentId w16cid:paraId="57C72FD5" w16cid:durableId="235E832A"/>
  <w16cid:commentId w16cid:paraId="49ABBCE2" w16cid:durableId="235E8649"/>
  <w16cid:commentId w16cid:paraId="2FD60BA8" w16cid:durableId="235E872E"/>
  <w16cid:commentId w16cid:paraId="698E7A01" w16cid:durableId="235E89E4"/>
  <w16cid:commentId w16cid:paraId="49B075FB" w16cid:durableId="235E8A8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DBF64" w14:textId="77777777" w:rsidR="00CD3DC5" w:rsidRDefault="00CD3DC5" w:rsidP="00430298">
      <w:r>
        <w:separator/>
      </w:r>
    </w:p>
  </w:endnote>
  <w:endnote w:type="continuationSeparator" w:id="0">
    <w:p w14:paraId="05DB0E23" w14:textId="77777777" w:rsidR="00CD3DC5" w:rsidRDefault="00CD3DC5" w:rsidP="0043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Cambria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5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AC28C" w14:textId="77777777" w:rsidR="00CD3DC5" w:rsidRDefault="00CD3D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2AC28D" w14:textId="77777777" w:rsidR="00CD3DC5" w:rsidRDefault="00CD3DC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AC28E" w14:textId="115A9B66" w:rsidR="00CD3DC5" w:rsidRDefault="00CD3DC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4EAC">
      <w:rPr>
        <w:noProof/>
      </w:rPr>
      <w:t>4</w:t>
    </w:r>
    <w:r>
      <w:fldChar w:fldCharType="end"/>
    </w:r>
  </w:p>
  <w:p w14:paraId="172AC28F" w14:textId="77777777" w:rsidR="00CD3DC5" w:rsidRPr="00780BD5" w:rsidRDefault="00CD3DC5">
    <w:pPr>
      <w:pStyle w:val="Stopka"/>
      <w:ind w:right="360"/>
      <w:rPr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C6269" w14:textId="77777777" w:rsidR="00CD3DC5" w:rsidRDefault="00CD3DC5" w:rsidP="00430298">
      <w:r>
        <w:separator/>
      </w:r>
    </w:p>
  </w:footnote>
  <w:footnote w:type="continuationSeparator" w:id="0">
    <w:p w14:paraId="5F7F5B8B" w14:textId="77777777" w:rsidR="00CD3DC5" w:rsidRDefault="00CD3DC5" w:rsidP="00430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F67F9" w14:textId="77777777" w:rsidR="00CD3DC5" w:rsidRDefault="00CD3DC5" w:rsidP="00155876">
    <w:pPr>
      <w:pStyle w:val="Nagwek"/>
    </w:pPr>
    <w:r>
      <w:rPr>
        <w:rFonts w:ascii="Calibri Light" w:hAnsi="Calibri Light"/>
        <w:i/>
        <w:sz w:val="22"/>
        <w:szCs w:val="22"/>
        <w:lang w:eastAsia="en-US"/>
      </w:rPr>
      <w:t>PRZ/00005/2021 „Dostawa samochodów osobowych, w tym realizowana w formie wynajmu długoterminowego, na potrzeby wybranych instytutów Sieci Badawczej Łukasiewicz”</w:t>
    </w:r>
  </w:p>
  <w:p w14:paraId="172AC28B" w14:textId="704E0F57" w:rsidR="00CD3DC5" w:rsidRPr="00155876" w:rsidRDefault="00CD3DC5" w:rsidP="001558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572F209"/>
    <w:multiLevelType w:val="hybridMultilevel"/>
    <w:tmpl w:val="2EB2EFCE"/>
    <w:lvl w:ilvl="0" w:tplc="42146A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C84C1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5CA4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B40EF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2DEFD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DCFC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D3A00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A1820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CE2E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B2002A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B1FE0E2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D94CFC4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000002"/>
    <w:multiLevelType w:val="multilevel"/>
    <w:tmpl w:val="F53A4CE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3"/>
    <w:multiLevelType w:val="singleLevel"/>
    <w:tmpl w:val="69A68116"/>
    <w:name w:val="WW8Num3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color w:val="auto"/>
      </w:r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multilevel"/>
    <w:tmpl w:val="AD8A23F2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555"/>
        </w:tabs>
        <w:ind w:left="555" w:hanging="360"/>
      </w:p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7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0000017"/>
    <w:multiLevelType w:val="multilevel"/>
    <w:tmpl w:val="09A66A8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</w:abstractNum>
  <w:abstractNum w:abstractNumId="20" w15:restartNumberingAfterBreak="0">
    <w:nsid w:val="0000001A"/>
    <w:multiLevelType w:val="singleLevel"/>
    <w:tmpl w:val="1B028E8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1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</w:abstractNum>
  <w:abstractNum w:abstractNumId="22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23" w15:restartNumberingAfterBreak="0">
    <w:nsid w:val="00000026"/>
    <w:multiLevelType w:val="multilevel"/>
    <w:tmpl w:val="B06CB980"/>
    <w:name w:val="WW8Num3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2A23579"/>
    <w:multiLevelType w:val="hybridMultilevel"/>
    <w:tmpl w:val="27DEB9C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03A572EB"/>
    <w:multiLevelType w:val="hybridMultilevel"/>
    <w:tmpl w:val="986857F8"/>
    <w:lvl w:ilvl="0" w:tplc="2D80CE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27" w15:restartNumberingAfterBreak="0">
    <w:nsid w:val="0C7517DC"/>
    <w:multiLevelType w:val="hybridMultilevel"/>
    <w:tmpl w:val="B240F13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08A2214"/>
    <w:multiLevelType w:val="hybridMultilevel"/>
    <w:tmpl w:val="0666D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D86923"/>
    <w:multiLevelType w:val="multilevel"/>
    <w:tmpl w:val="695A18D0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0" w15:restartNumberingAfterBreak="0">
    <w:nsid w:val="13862FE8"/>
    <w:multiLevelType w:val="hybridMultilevel"/>
    <w:tmpl w:val="0666D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C76459"/>
    <w:multiLevelType w:val="hybridMultilevel"/>
    <w:tmpl w:val="E4124A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997F82"/>
    <w:multiLevelType w:val="hybridMultilevel"/>
    <w:tmpl w:val="F286A23A"/>
    <w:lvl w:ilvl="0" w:tplc="1EF4FC24">
      <w:start w:val="1"/>
      <w:numFmt w:val="upperRoman"/>
      <w:lvlText w:val="%1."/>
      <w:lvlJc w:val="left"/>
      <w:pPr>
        <w:ind w:left="1194" w:hanging="72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1" w:tplc="98A2F9A0">
      <w:numFmt w:val="bullet"/>
      <w:lvlText w:val="•"/>
      <w:lvlJc w:val="left"/>
      <w:pPr>
        <w:ind w:left="2108" w:hanging="720"/>
      </w:pPr>
      <w:rPr>
        <w:rFonts w:hint="default"/>
      </w:rPr>
    </w:lvl>
    <w:lvl w:ilvl="2" w:tplc="11BA6324">
      <w:numFmt w:val="bullet"/>
      <w:lvlText w:val="•"/>
      <w:lvlJc w:val="left"/>
      <w:pPr>
        <w:ind w:left="3017" w:hanging="720"/>
      </w:pPr>
      <w:rPr>
        <w:rFonts w:hint="default"/>
      </w:rPr>
    </w:lvl>
    <w:lvl w:ilvl="3" w:tplc="C2DA973C">
      <w:numFmt w:val="bullet"/>
      <w:lvlText w:val="•"/>
      <w:lvlJc w:val="left"/>
      <w:pPr>
        <w:ind w:left="3925" w:hanging="720"/>
      </w:pPr>
      <w:rPr>
        <w:rFonts w:hint="default"/>
      </w:rPr>
    </w:lvl>
    <w:lvl w:ilvl="4" w:tplc="7D44F988">
      <w:numFmt w:val="bullet"/>
      <w:lvlText w:val="•"/>
      <w:lvlJc w:val="left"/>
      <w:pPr>
        <w:ind w:left="4834" w:hanging="720"/>
      </w:pPr>
      <w:rPr>
        <w:rFonts w:hint="default"/>
      </w:rPr>
    </w:lvl>
    <w:lvl w:ilvl="5" w:tplc="78EEA91C">
      <w:numFmt w:val="bullet"/>
      <w:lvlText w:val="•"/>
      <w:lvlJc w:val="left"/>
      <w:pPr>
        <w:ind w:left="5743" w:hanging="720"/>
      </w:pPr>
      <w:rPr>
        <w:rFonts w:hint="default"/>
      </w:rPr>
    </w:lvl>
    <w:lvl w:ilvl="6" w:tplc="095EB1EE">
      <w:numFmt w:val="bullet"/>
      <w:lvlText w:val="•"/>
      <w:lvlJc w:val="left"/>
      <w:pPr>
        <w:ind w:left="6651" w:hanging="720"/>
      </w:pPr>
      <w:rPr>
        <w:rFonts w:hint="default"/>
      </w:rPr>
    </w:lvl>
    <w:lvl w:ilvl="7" w:tplc="ABE28DF0">
      <w:numFmt w:val="bullet"/>
      <w:lvlText w:val="•"/>
      <w:lvlJc w:val="left"/>
      <w:pPr>
        <w:ind w:left="7560" w:hanging="720"/>
      </w:pPr>
      <w:rPr>
        <w:rFonts w:hint="default"/>
      </w:rPr>
    </w:lvl>
    <w:lvl w:ilvl="8" w:tplc="A5D6A9E4">
      <w:numFmt w:val="bullet"/>
      <w:lvlText w:val="•"/>
      <w:lvlJc w:val="left"/>
      <w:pPr>
        <w:ind w:left="8469" w:hanging="720"/>
      </w:pPr>
      <w:rPr>
        <w:rFonts w:hint="default"/>
      </w:rPr>
    </w:lvl>
  </w:abstractNum>
  <w:abstractNum w:abstractNumId="3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9FF5969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D71040E"/>
    <w:multiLevelType w:val="hybridMultilevel"/>
    <w:tmpl w:val="882A3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2F4E22"/>
    <w:multiLevelType w:val="hybridMultilevel"/>
    <w:tmpl w:val="85E62D8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FC72F7"/>
    <w:multiLevelType w:val="hybridMultilevel"/>
    <w:tmpl w:val="57DCFC88"/>
    <w:lvl w:ilvl="0" w:tplc="ACDCF97C">
      <w:start w:val="1"/>
      <w:numFmt w:val="decimal"/>
      <w:lvlText w:val="%1)"/>
      <w:lvlJc w:val="left"/>
      <w:pPr>
        <w:ind w:left="113" w:hanging="709"/>
      </w:pPr>
      <w:rPr>
        <w:rFonts w:asciiTheme="minorHAnsi" w:eastAsia="Verdana" w:hAnsiTheme="minorHAnsi" w:cs="Verdana" w:hint="default"/>
        <w:w w:val="99"/>
        <w:sz w:val="20"/>
        <w:szCs w:val="20"/>
      </w:rPr>
    </w:lvl>
    <w:lvl w:ilvl="1" w:tplc="A6B28690">
      <w:numFmt w:val="bullet"/>
      <w:lvlText w:val="•"/>
      <w:lvlJc w:val="left"/>
      <w:pPr>
        <w:ind w:left="1136" w:hanging="709"/>
      </w:pPr>
      <w:rPr>
        <w:rFonts w:hint="default"/>
      </w:rPr>
    </w:lvl>
    <w:lvl w:ilvl="2" w:tplc="AA1ECC78">
      <w:numFmt w:val="bullet"/>
      <w:lvlText w:val="•"/>
      <w:lvlJc w:val="left"/>
      <w:pPr>
        <w:ind w:left="2153" w:hanging="709"/>
      </w:pPr>
      <w:rPr>
        <w:rFonts w:hint="default"/>
      </w:rPr>
    </w:lvl>
    <w:lvl w:ilvl="3" w:tplc="9CF00E56">
      <w:numFmt w:val="bullet"/>
      <w:lvlText w:val="•"/>
      <w:lvlJc w:val="left"/>
      <w:pPr>
        <w:ind w:left="3169" w:hanging="709"/>
      </w:pPr>
      <w:rPr>
        <w:rFonts w:hint="default"/>
      </w:rPr>
    </w:lvl>
    <w:lvl w:ilvl="4" w:tplc="578ADB52">
      <w:numFmt w:val="bullet"/>
      <w:lvlText w:val="•"/>
      <w:lvlJc w:val="left"/>
      <w:pPr>
        <w:ind w:left="4186" w:hanging="709"/>
      </w:pPr>
      <w:rPr>
        <w:rFonts w:hint="default"/>
      </w:rPr>
    </w:lvl>
    <w:lvl w:ilvl="5" w:tplc="5580697A">
      <w:numFmt w:val="bullet"/>
      <w:lvlText w:val="•"/>
      <w:lvlJc w:val="left"/>
      <w:pPr>
        <w:ind w:left="5203" w:hanging="709"/>
      </w:pPr>
      <w:rPr>
        <w:rFonts w:hint="default"/>
      </w:rPr>
    </w:lvl>
    <w:lvl w:ilvl="6" w:tplc="D424FECA">
      <w:numFmt w:val="bullet"/>
      <w:lvlText w:val="•"/>
      <w:lvlJc w:val="left"/>
      <w:pPr>
        <w:ind w:left="6219" w:hanging="709"/>
      </w:pPr>
      <w:rPr>
        <w:rFonts w:hint="default"/>
      </w:rPr>
    </w:lvl>
    <w:lvl w:ilvl="7" w:tplc="23B2E08E">
      <w:numFmt w:val="bullet"/>
      <w:lvlText w:val="•"/>
      <w:lvlJc w:val="left"/>
      <w:pPr>
        <w:ind w:left="7236" w:hanging="709"/>
      </w:pPr>
      <w:rPr>
        <w:rFonts w:hint="default"/>
      </w:rPr>
    </w:lvl>
    <w:lvl w:ilvl="8" w:tplc="49B895FA">
      <w:numFmt w:val="bullet"/>
      <w:lvlText w:val="•"/>
      <w:lvlJc w:val="left"/>
      <w:pPr>
        <w:ind w:left="8253" w:hanging="709"/>
      </w:pPr>
      <w:rPr>
        <w:rFonts w:hint="default"/>
      </w:rPr>
    </w:lvl>
  </w:abstractNum>
  <w:abstractNum w:abstractNumId="38" w15:restartNumberingAfterBreak="0">
    <w:nsid w:val="33EE7E5C"/>
    <w:multiLevelType w:val="hybridMultilevel"/>
    <w:tmpl w:val="B93807DC"/>
    <w:lvl w:ilvl="0" w:tplc="EDDEF4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8E41D5"/>
    <w:multiLevelType w:val="hybridMultilevel"/>
    <w:tmpl w:val="B8866454"/>
    <w:lvl w:ilvl="0" w:tplc="81146626">
      <w:start w:val="1"/>
      <w:numFmt w:val="upperLetter"/>
      <w:lvlText w:val="%1."/>
      <w:lvlJc w:val="left"/>
      <w:pPr>
        <w:ind w:left="341" w:hanging="225"/>
      </w:pPr>
      <w:rPr>
        <w:rFonts w:ascii="Calibri Light" w:eastAsia="Calibri Light" w:hAnsi="Calibri Light" w:cs="Calibri Light" w:hint="default"/>
        <w:spacing w:val="-2"/>
        <w:w w:val="100"/>
        <w:sz w:val="22"/>
        <w:szCs w:val="22"/>
      </w:rPr>
    </w:lvl>
    <w:lvl w:ilvl="1" w:tplc="54F46980">
      <w:start w:val="1"/>
      <w:numFmt w:val="decimal"/>
      <w:lvlText w:val="%2."/>
      <w:lvlJc w:val="left"/>
      <w:pPr>
        <w:ind w:left="116" w:hanging="216"/>
      </w:pPr>
      <w:rPr>
        <w:rFonts w:ascii="Calibri Light" w:eastAsia="Calibri Light" w:hAnsi="Calibri Light" w:cs="Calibri Light" w:hint="default"/>
        <w:w w:val="100"/>
        <w:sz w:val="22"/>
        <w:szCs w:val="22"/>
      </w:rPr>
    </w:lvl>
    <w:lvl w:ilvl="2" w:tplc="B69E7CC0">
      <w:start w:val="1"/>
      <w:numFmt w:val="decimal"/>
      <w:lvlText w:val="%3)"/>
      <w:lvlJc w:val="left"/>
      <w:pPr>
        <w:ind w:left="682" w:hanging="360"/>
      </w:pPr>
      <w:rPr>
        <w:rFonts w:ascii="Calibri Light" w:eastAsia="Calibri Light" w:hAnsi="Calibri Light" w:cs="Calibri Light" w:hint="default"/>
        <w:w w:val="100"/>
        <w:sz w:val="22"/>
        <w:szCs w:val="22"/>
      </w:rPr>
    </w:lvl>
    <w:lvl w:ilvl="3" w:tplc="308825DC">
      <w:numFmt w:val="bullet"/>
      <w:lvlText w:val="•"/>
      <w:lvlJc w:val="left"/>
      <w:pPr>
        <w:ind w:left="1758" w:hanging="360"/>
      </w:pPr>
      <w:rPr>
        <w:rFonts w:hint="default"/>
      </w:rPr>
    </w:lvl>
    <w:lvl w:ilvl="4" w:tplc="B5D67102">
      <w:numFmt w:val="bullet"/>
      <w:lvlText w:val="•"/>
      <w:lvlJc w:val="left"/>
      <w:pPr>
        <w:ind w:left="2836" w:hanging="360"/>
      </w:pPr>
      <w:rPr>
        <w:rFonts w:hint="default"/>
      </w:rPr>
    </w:lvl>
    <w:lvl w:ilvl="5" w:tplc="C876E4AC">
      <w:numFmt w:val="bullet"/>
      <w:lvlText w:val="•"/>
      <w:lvlJc w:val="left"/>
      <w:pPr>
        <w:ind w:left="3914" w:hanging="360"/>
      </w:pPr>
      <w:rPr>
        <w:rFonts w:hint="default"/>
      </w:rPr>
    </w:lvl>
    <w:lvl w:ilvl="6" w:tplc="1F349624">
      <w:numFmt w:val="bullet"/>
      <w:lvlText w:val="•"/>
      <w:lvlJc w:val="left"/>
      <w:pPr>
        <w:ind w:left="4993" w:hanging="360"/>
      </w:pPr>
      <w:rPr>
        <w:rFonts w:hint="default"/>
      </w:rPr>
    </w:lvl>
    <w:lvl w:ilvl="7" w:tplc="61FA40F4">
      <w:numFmt w:val="bullet"/>
      <w:lvlText w:val="•"/>
      <w:lvlJc w:val="left"/>
      <w:pPr>
        <w:ind w:left="6071" w:hanging="360"/>
      </w:pPr>
      <w:rPr>
        <w:rFonts w:hint="default"/>
      </w:rPr>
    </w:lvl>
    <w:lvl w:ilvl="8" w:tplc="29B2139E">
      <w:numFmt w:val="bullet"/>
      <w:lvlText w:val="•"/>
      <w:lvlJc w:val="left"/>
      <w:pPr>
        <w:ind w:left="7149" w:hanging="360"/>
      </w:pPr>
      <w:rPr>
        <w:rFonts w:hint="default"/>
      </w:rPr>
    </w:lvl>
  </w:abstractNum>
  <w:abstractNum w:abstractNumId="40" w15:restartNumberingAfterBreak="0">
    <w:nsid w:val="3BBE1790"/>
    <w:multiLevelType w:val="hybridMultilevel"/>
    <w:tmpl w:val="C9F69590"/>
    <w:lvl w:ilvl="0" w:tplc="69069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 w15:restartNumberingAfterBreak="0">
    <w:nsid w:val="53A412F9"/>
    <w:multiLevelType w:val="hybridMultilevel"/>
    <w:tmpl w:val="3C5E51F6"/>
    <w:lvl w:ilvl="0" w:tplc="E830F9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4" w15:restartNumberingAfterBreak="0">
    <w:nsid w:val="5CE21718"/>
    <w:multiLevelType w:val="hybridMultilevel"/>
    <w:tmpl w:val="4EF0AEEA"/>
    <w:lvl w:ilvl="0" w:tplc="0156969C">
      <w:start w:val="1"/>
      <w:numFmt w:val="lowerLetter"/>
      <w:lvlText w:val="%1)"/>
      <w:lvlJc w:val="left"/>
      <w:pPr>
        <w:ind w:left="73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F57A2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62BE631C"/>
    <w:multiLevelType w:val="hybridMultilevel"/>
    <w:tmpl w:val="C958ED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DC2BB1"/>
    <w:multiLevelType w:val="hybridMultilevel"/>
    <w:tmpl w:val="27DEB9C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84D1DC5"/>
    <w:multiLevelType w:val="hybridMultilevel"/>
    <w:tmpl w:val="6F30E3D8"/>
    <w:lvl w:ilvl="0" w:tplc="5440827E">
      <w:start w:val="1"/>
      <w:numFmt w:val="decimal"/>
      <w:lvlText w:val="%1."/>
      <w:lvlJc w:val="left"/>
      <w:pPr>
        <w:ind w:left="474" w:hanging="361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ADD0B058">
      <w:start w:val="1"/>
      <w:numFmt w:val="decimal"/>
      <w:lvlText w:val="%2)"/>
      <w:lvlJc w:val="left"/>
      <w:pPr>
        <w:ind w:left="1261" w:hanging="360"/>
      </w:pPr>
      <w:rPr>
        <w:rFonts w:ascii="Verdana" w:eastAsia="Verdana" w:hAnsi="Verdana" w:cs="Verdana" w:hint="default"/>
        <w:w w:val="99"/>
        <w:sz w:val="20"/>
        <w:szCs w:val="20"/>
      </w:rPr>
    </w:lvl>
    <w:lvl w:ilvl="2" w:tplc="CF1872D0">
      <w:start w:val="1"/>
      <w:numFmt w:val="lowerLetter"/>
      <w:lvlText w:val="%3)"/>
      <w:lvlJc w:val="left"/>
      <w:pPr>
        <w:ind w:left="1981" w:hanging="360"/>
      </w:pPr>
      <w:rPr>
        <w:rFonts w:ascii="Verdana" w:eastAsia="Verdana" w:hAnsi="Verdana" w:cs="Verdana" w:hint="default"/>
        <w:w w:val="99"/>
        <w:sz w:val="20"/>
        <w:szCs w:val="20"/>
      </w:rPr>
    </w:lvl>
    <w:lvl w:ilvl="3" w:tplc="F60CDA5E">
      <w:start w:val="1"/>
      <w:numFmt w:val="lowerLetter"/>
      <w:lvlText w:val="%4."/>
      <w:lvlJc w:val="left"/>
      <w:pPr>
        <w:ind w:left="2341" w:hanging="360"/>
      </w:pPr>
      <w:rPr>
        <w:rFonts w:ascii="Verdana" w:eastAsia="Verdana" w:hAnsi="Verdana" w:cs="Verdana" w:hint="default"/>
        <w:w w:val="99"/>
        <w:sz w:val="20"/>
        <w:szCs w:val="20"/>
      </w:rPr>
    </w:lvl>
    <w:lvl w:ilvl="4" w:tplc="C8BA1E16">
      <w:numFmt w:val="bullet"/>
      <w:lvlText w:val="−"/>
      <w:lvlJc w:val="left"/>
      <w:pPr>
        <w:ind w:left="2341" w:hanging="233"/>
      </w:pPr>
      <w:rPr>
        <w:rFonts w:ascii="Verdana" w:eastAsia="Verdana" w:hAnsi="Verdana" w:cs="Verdana" w:hint="default"/>
        <w:w w:val="99"/>
        <w:sz w:val="20"/>
        <w:szCs w:val="20"/>
      </w:rPr>
    </w:lvl>
    <w:lvl w:ilvl="5" w:tplc="A3FEF0FE">
      <w:numFmt w:val="bullet"/>
      <w:lvlText w:val="•"/>
      <w:lvlJc w:val="left"/>
      <w:pPr>
        <w:ind w:left="2380" w:hanging="233"/>
      </w:pPr>
      <w:rPr>
        <w:rFonts w:hint="default"/>
      </w:rPr>
    </w:lvl>
    <w:lvl w:ilvl="6" w:tplc="D0F6F594">
      <w:numFmt w:val="bullet"/>
      <w:lvlText w:val="•"/>
      <w:lvlJc w:val="left"/>
      <w:pPr>
        <w:ind w:left="2580" w:hanging="233"/>
      </w:pPr>
      <w:rPr>
        <w:rFonts w:hint="default"/>
      </w:rPr>
    </w:lvl>
    <w:lvl w:ilvl="7" w:tplc="AFB64654">
      <w:numFmt w:val="bullet"/>
      <w:lvlText w:val="•"/>
      <w:lvlJc w:val="left"/>
      <w:pPr>
        <w:ind w:left="4506" w:hanging="233"/>
      </w:pPr>
      <w:rPr>
        <w:rFonts w:hint="default"/>
      </w:rPr>
    </w:lvl>
    <w:lvl w:ilvl="8" w:tplc="8488EDA0">
      <w:numFmt w:val="bullet"/>
      <w:lvlText w:val="•"/>
      <w:lvlJc w:val="left"/>
      <w:pPr>
        <w:ind w:left="6433" w:hanging="233"/>
      </w:pPr>
      <w:rPr>
        <w:rFonts w:hint="default"/>
      </w:rPr>
    </w:lvl>
  </w:abstractNum>
  <w:abstractNum w:abstractNumId="49" w15:restartNumberingAfterBreak="0">
    <w:nsid w:val="6B8A4CD6"/>
    <w:multiLevelType w:val="hybridMultilevel"/>
    <w:tmpl w:val="DA744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51E3A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C935FA"/>
    <w:multiLevelType w:val="hybridMultilevel"/>
    <w:tmpl w:val="D9BEE6B8"/>
    <w:lvl w:ilvl="0" w:tplc="B0B4785A">
      <w:start w:val="1"/>
      <w:numFmt w:val="decimal"/>
      <w:lvlText w:val="%1."/>
      <w:lvlJc w:val="left"/>
      <w:pPr>
        <w:ind w:left="474" w:hanging="431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A3520F2A">
      <w:numFmt w:val="bullet"/>
      <w:lvlText w:val="•"/>
      <w:lvlJc w:val="left"/>
      <w:pPr>
        <w:ind w:left="1460" w:hanging="431"/>
      </w:pPr>
      <w:rPr>
        <w:rFonts w:hint="default"/>
      </w:rPr>
    </w:lvl>
    <w:lvl w:ilvl="2" w:tplc="41024F32">
      <w:numFmt w:val="bullet"/>
      <w:lvlText w:val="•"/>
      <w:lvlJc w:val="left"/>
      <w:pPr>
        <w:ind w:left="2441" w:hanging="431"/>
      </w:pPr>
      <w:rPr>
        <w:rFonts w:hint="default"/>
      </w:rPr>
    </w:lvl>
    <w:lvl w:ilvl="3" w:tplc="C1F44C50">
      <w:numFmt w:val="bullet"/>
      <w:lvlText w:val="•"/>
      <w:lvlJc w:val="left"/>
      <w:pPr>
        <w:ind w:left="3421" w:hanging="431"/>
      </w:pPr>
      <w:rPr>
        <w:rFonts w:hint="default"/>
      </w:rPr>
    </w:lvl>
    <w:lvl w:ilvl="4" w:tplc="1E529698">
      <w:numFmt w:val="bullet"/>
      <w:lvlText w:val="•"/>
      <w:lvlJc w:val="left"/>
      <w:pPr>
        <w:ind w:left="4402" w:hanging="431"/>
      </w:pPr>
      <w:rPr>
        <w:rFonts w:hint="default"/>
      </w:rPr>
    </w:lvl>
    <w:lvl w:ilvl="5" w:tplc="A9F0C8B4">
      <w:numFmt w:val="bullet"/>
      <w:lvlText w:val="•"/>
      <w:lvlJc w:val="left"/>
      <w:pPr>
        <w:ind w:left="5383" w:hanging="431"/>
      </w:pPr>
      <w:rPr>
        <w:rFonts w:hint="default"/>
      </w:rPr>
    </w:lvl>
    <w:lvl w:ilvl="6" w:tplc="242E81B0">
      <w:numFmt w:val="bullet"/>
      <w:lvlText w:val="•"/>
      <w:lvlJc w:val="left"/>
      <w:pPr>
        <w:ind w:left="6363" w:hanging="431"/>
      </w:pPr>
      <w:rPr>
        <w:rFonts w:hint="default"/>
      </w:rPr>
    </w:lvl>
    <w:lvl w:ilvl="7" w:tplc="ACD6336A">
      <w:numFmt w:val="bullet"/>
      <w:lvlText w:val="•"/>
      <w:lvlJc w:val="left"/>
      <w:pPr>
        <w:ind w:left="7344" w:hanging="431"/>
      </w:pPr>
      <w:rPr>
        <w:rFonts w:hint="default"/>
      </w:rPr>
    </w:lvl>
    <w:lvl w:ilvl="8" w:tplc="B7BE940C">
      <w:numFmt w:val="bullet"/>
      <w:lvlText w:val="•"/>
      <w:lvlJc w:val="left"/>
      <w:pPr>
        <w:ind w:left="8325" w:hanging="431"/>
      </w:pPr>
      <w:rPr>
        <w:rFonts w:hint="default"/>
      </w:rPr>
    </w:lvl>
  </w:abstractNum>
  <w:abstractNum w:abstractNumId="51" w15:restartNumberingAfterBreak="0">
    <w:nsid w:val="6D105FFB"/>
    <w:multiLevelType w:val="hybridMultilevel"/>
    <w:tmpl w:val="DA0A6E8A"/>
    <w:lvl w:ilvl="0" w:tplc="3BAA4506">
      <w:start w:val="1"/>
      <w:numFmt w:val="decimal"/>
      <w:lvlText w:val="%1."/>
      <w:lvlJc w:val="left"/>
      <w:pPr>
        <w:ind w:left="541" w:hanging="428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6FC44896">
      <w:start w:val="1"/>
      <w:numFmt w:val="decimal"/>
      <w:lvlText w:val="%2)"/>
      <w:lvlJc w:val="left"/>
      <w:pPr>
        <w:ind w:left="834" w:hanging="360"/>
      </w:pPr>
      <w:rPr>
        <w:rFonts w:ascii="Verdana" w:eastAsia="Verdana" w:hAnsi="Verdana" w:cs="Verdana" w:hint="default"/>
        <w:w w:val="99"/>
        <w:sz w:val="20"/>
        <w:szCs w:val="20"/>
      </w:rPr>
    </w:lvl>
    <w:lvl w:ilvl="2" w:tplc="238658EC">
      <w:start w:val="1"/>
      <w:numFmt w:val="lowerLetter"/>
      <w:lvlText w:val="%3)"/>
      <w:lvlJc w:val="left"/>
      <w:pPr>
        <w:ind w:left="1182" w:hanging="360"/>
      </w:pPr>
      <w:rPr>
        <w:rFonts w:ascii="Verdana" w:eastAsia="Verdana" w:hAnsi="Verdana" w:cs="Verdana" w:hint="default"/>
        <w:w w:val="99"/>
        <w:sz w:val="20"/>
        <w:szCs w:val="20"/>
      </w:rPr>
    </w:lvl>
    <w:lvl w:ilvl="3" w:tplc="E2A2E63C">
      <w:numFmt w:val="bullet"/>
      <w:lvlText w:val="•"/>
      <w:lvlJc w:val="left"/>
      <w:pPr>
        <w:ind w:left="2318" w:hanging="360"/>
      </w:pPr>
      <w:rPr>
        <w:rFonts w:hint="default"/>
      </w:rPr>
    </w:lvl>
    <w:lvl w:ilvl="4" w:tplc="236EAD98">
      <w:numFmt w:val="bullet"/>
      <w:lvlText w:val="•"/>
      <w:lvlJc w:val="left"/>
      <w:pPr>
        <w:ind w:left="3456" w:hanging="360"/>
      </w:pPr>
      <w:rPr>
        <w:rFonts w:hint="default"/>
      </w:rPr>
    </w:lvl>
    <w:lvl w:ilvl="5" w:tplc="0F8CC23A"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B8B80B64">
      <w:numFmt w:val="bullet"/>
      <w:lvlText w:val="•"/>
      <w:lvlJc w:val="left"/>
      <w:pPr>
        <w:ind w:left="5733" w:hanging="360"/>
      </w:pPr>
      <w:rPr>
        <w:rFonts w:hint="default"/>
      </w:rPr>
    </w:lvl>
    <w:lvl w:ilvl="7" w:tplc="5EAC6850">
      <w:numFmt w:val="bullet"/>
      <w:lvlText w:val="•"/>
      <w:lvlJc w:val="left"/>
      <w:pPr>
        <w:ind w:left="6871" w:hanging="360"/>
      </w:pPr>
      <w:rPr>
        <w:rFonts w:hint="default"/>
      </w:rPr>
    </w:lvl>
    <w:lvl w:ilvl="8" w:tplc="1C309C1C">
      <w:numFmt w:val="bullet"/>
      <w:lvlText w:val="•"/>
      <w:lvlJc w:val="left"/>
      <w:pPr>
        <w:ind w:left="8009" w:hanging="360"/>
      </w:pPr>
      <w:rPr>
        <w:rFonts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43"/>
    <w:lvlOverride w:ilvl="0">
      <w:startOverride w:val="1"/>
    </w:lvlOverride>
  </w:num>
  <w:num w:numId="4">
    <w:abstractNumId w:val="41"/>
    <w:lvlOverride w:ilvl="0">
      <w:startOverride w:val="1"/>
    </w:lvlOverride>
  </w:num>
  <w:num w:numId="5">
    <w:abstractNumId w:val="33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42"/>
  </w:num>
  <w:num w:numId="12">
    <w:abstractNumId w:val="31"/>
  </w:num>
  <w:num w:numId="13">
    <w:abstractNumId w:val="37"/>
  </w:num>
  <w:num w:numId="14">
    <w:abstractNumId w:val="51"/>
  </w:num>
  <w:num w:numId="15">
    <w:abstractNumId w:val="48"/>
  </w:num>
  <w:num w:numId="16">
    <w:abstractNumId w:val="50"/>
  </w:num>
  <w:num w:numId="17">
    <w:abstractNumId w:val="32"/>
  </w:num>
  <w:num w:numId="18">
    <w:abstractNumId w:val="35"/>
  </w:num>
  <w:num w:numId="19">
    <w:abstractNumId w:val="24"/>
  </w:num>
  <w:num w:numId="20">
    <w:abstractNumId w:val="34"/>
  </w:num>
  <w:num w:numId="21">
    <w:abstractNumId w:val="25"/>
  </w:num>
  <w:num w:numId="22">
    <w:abstractNumId w:val="0"/>
  </w:num>
  <w:num w:numId="23">
    <w:abstractNumId w:val="47"/>
  </w:num>
  <w:num w:numId="24">
    <w:abstractNumId w:val="28"/>
  </w:num>
  <w:num w:numId="25">
    <w:abstractNumId w:val="40"/>
  </w:num>
  <w:num w:numId="26">
    <w:abstractNumId w:val="30"/>
  </w:num>
  <w:num w:numId="27">
    <w:abstractNumId w:val="45"/>
  </w:num>
  <w:num w:numId="28">
    <w:abstractNumId w:val="44"/>
  </w:num>
  <w:num w:numId="29">
    <w:abstractNumId w:val="46"/>
  </w:num>
  <w:num w:numId="30">
    <w:abstractNumId w:val="36"/>
  </w:num>
  <w:num w:numId="31">
    <w:abstractNumId w:val="27"/>
  </w:num>
  <w:num w:numId="32">
    <w:abstractNumId w:val="38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4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7F"/>
    <w:rsid w:val="00010E7C"/>
    <w:rsid w:val="0001485B"/>
    <w:rsid w:val="000165A9"/>
    <w:rsid w:val="00021A52"/>
    <w:rsid w:val="00032E51"/>
    <w:rsid w:val="00042400"/>
    <w:rsid w:val="00046169"/>
    <w:rsid w:val="000501F8"/>
    <w:rsid w:val="000551DB"/>
    <w:rsid w:val="00064030"/>
    <w:rsid w:val="00070B7B"/>
    <w:rsid w:val="00080243"/>
    <w:rsid w:val="00082311"/>
    <w:rsid w:val="00083CE5"/>
    <w:rsid w:val="0008754E"/>
    <w:rsid w:val="00091E54"/>
    <w:rsid w:val="000922EE"/>
    <w:rsid w:val="00094DC4"/>
    <w:rsid w:val="00095457"/>
    <w:rsid w:val="000A1418"/>
    <w:rsid w:val="000A2017"/>
    <w:rsid w:val="000A2B33"/>
    <w:rsid w:val="000A41B0"/>
    <w:rsid w:val="000A41B6"/>
    <w:rsid w:val="000B0F72"/>
    <w:rsid w:val="000C079C"/>
    <w:rsid w:val="000C260E"/>
    <w:rsid w:val="000D2F67"/>
    <w:rsid w:val="000D40DF"/>
    <w:rsid w:val="000F23C6"/>
    <w:rsid w:val="000F62D1"/>
    <w:rsid w:val="000F6654"/>
    <w:rsid w:val="000F69C4"/>
    <w:rsid w:val="00100D99"/>
    <w:rsid w:val="00106875"/>
    <w:rsid w:val="001113FE"/>
    <w:rsid w:val="00114B41"/>
    <w:rsid w:val="00115ACF"/>
    <w:rsid w:val="0011720B"/>
    <w:rsid w:val="0012160C"/>
    <w:rsid w:val="00121D5E"/>
    <w:rsid w:val="00121FF5"/>
    <w:rsid w:val="00127BBB"/>
    <w:rsid w:val="00133A6A"/>
    <w:rsid w:val="00144A26"/>
    <w:rsid w:val="0014746C"/>
    <w:rsid w:val="0015039C"/>
    <w:rsid w:val="00150447"/>
    <w:rsid w:val="00155876"/>
    <w:rsid w:val="00160036"/>
    <w:rsid w:val="00171B0D"/>
    <w:rsid w:val="00171CF8"/>
    <w:rsid w:val="00174A3F"/>
    <w:rsid w:val="00180C22"/>
    <w:rsid w:val="00184C66"/>
    <w:rsid w:val="0018510A"/>
    <w:rsid w:val="00187319"/>
    <w:rsid w:val="001978E6"/>
    <w:rsid w:val="001A0CD3"/>
    <w:rsid w:val="001A225C"/>
    <w:rsid w:val="001A4E1C"/>
    <w:rsid w:val="001B0633"/>
    <w:rsid w:val="001B472D"/>
    <w:rsid w:val="001B48ED"/>
    <w:rsid w:val="001D0543"/>
    <w:rsid w:val="001D2496"/>
    <w:rsid w:val="001D618F"/>
    <w:rsid w:val="001D63E0"/>
    <w:rsid w:val="001E015B"/>
    <w:rsid w:val="001E57C1"/>
    <w:rsid w:val="001F705C"/>
    <w:rsid w:val="001F7F9F"/>
    <w:rsid w:val="00210896"/>
    <w:rsid w:val="00210A03"/>
    <w:rsid w:val="00213FA2"/>
    <w:rsid w:val="00215DF4"/>
    <w:rsid w:val="00216448"/>
    <w:rsid w:val="002164F1"/>
    <w:rsid w:val="00223828"/>
    <w:rsid w:val="00224711"/>
    <w:rsid w:val="0022554D"/>
    <w:rsid w:val="00226634"/>
    <w:rsid w:val="00234667"/>
    <w:rsid w:val="0023737B"/>
    <w:rsid w:val="00241000"/>
    <w:rsid w:val="00241137"/>
    <w:rsid w:val="00254490"/>
    <w:rsid w:val="00255013"/>
    <w:rsid w:val="00263ACF"/>
    <w:rsid w:val="002658EB"/>
    <w:rsid w:val="002760E1"/>
    <w:rsid w:val="00276E7E"/>
    <w:rsid w:val="00277ECB"/>
    <w:rsid w:val="002817D0"/>
    <w:rsid w:val="00286105"/>
    <w:rsid w:val="00291EAE"/>
    <w:rsid w:val="00292482"/>
    <w:rsid w:val="002A2476"/>
    <w:rsid w:val="002A46D7"/>
    <w:rsid w:val="002A5C40"/>
    <w:rsid w:val="002B5904"/>
    <w:rsid w:val="002B5C11"/>
    <w:rsid w:val="002C1D36"/>
    <w:rsid w:val="002C624F"/>
    <w:rsid w:val="002D41AC"/>
    <w:rsid w:val="002D6179"/>
    <w:rsid w:val="002D687B"/>
    <w:rsid w:val="002F2DBD"/>
    <w:rsid w:val="003013AD"/>
    <w:rsid w:val="00302A35"/>
    <w:rsid w:val="00305365"/>
    <w:rsid w:val="00311997"/>
    <w:rsid w:val="003176DE"/>
    <w:rsid w:val="00321CDD"/>
    <w:rsid w:val="003265F7"/>
    <w:rsid w:val="00326A5A"/>
    <w:rsid w:val="00332E48"/>
    <w:rsid w:val="0033482E"/>
    <w:rsid w:val="00337CD6"/>
    <w:rsid w:val="003401FB"/>
    <w:rsid w:val="0034053A"/>
    <w:rsid w:val="00347F72"/>
    <w:rsid w:val="003503FA"/>
    <w:rsid w:val="00370151"/>
    <w:rsid w:val="003746E1"/>
    <w:rsid w:val="00375541"/>
    <w:rsid w:val="003760A6"/>
    <w:rsid w:val="0039432A"/>
    <w:rsid w:val="00394471"/>
    <w:rsid w:val="003A0940"/>
    <w:rsid w:val="003A2A85"/>
    <w:rsid w:val="003A2C4F"/>
    <w:rsid w:val="003A4E31"/>
    <w:rsid w:val="003A71DA"/>
    <w:rsid w:val="003B06D1"/>
    <w:rsid w:val="003B433F"/>
    <w:rsid w:val="003C55DA"/>
    <w:rsid w:val="003D0EBF"/>
    <w:rsid w:val="003D2445"/>
    <w:rsid w:val="003D2AD4"/>
    <w:rsid w:val="003D2ECB"/>
    <w:rsid w:val="003D3017"/>
    <w:rsid w:val="003D587D"/>
    <w:rsid w:val="003D70C1"/>
    <w:rsid w:val="003E1879"/>
    <w:rsid w:val="00401A1D"/>
    <w:rsid w:val="00404181"/>
    <w:rsid w:val="00407C10"/>
    <w:rsid w:val="0041005D"/>
    <w:rsid w:val="00421518"/>
    <w:rsid w:val="004255D1"/>
    <w:rsid w:val="004272E4"/>
    <w:rsid w:val="00430298"/>
    <w:rsid w:val="004344A9"/>
    <w:rsid w:val="004345C5"/>
    <w:rsid w:val="00435C55"/>
    <w:rsid w:val="0044207A"/>
    <w:rsid w:val="00445982"/>
    <w:rsid w:val="00445A6B"/>
    <w:rsid w:val="00445DFA"/>
    <w:rsid w:val="004510F5"/>
    <w:rsid w:val="00461CAA"/>
    <w:rsid w:val="00466C1E"/>
    <w:rsid w:val="00470316"/>
    <w:rsid w:val="004735AD"/>
    <w:rsid w:val="00473D7A"/>
    <w:rsid w:val="00477575"/>
    <w:rsid w:val="00494734"/>
    <w:rsid w:val="004A13BF"/>
    <w:rsid w:val="004A28A9"/>
    <w:rsid w:val="004A4AC9"/>
    <w:rsid w:val="004B23A2"/>
    <w:rsid w:val="004B5029"/>
    <w:rsid w:val="004B7DCB"/>
    <w:rsid w:val="004D0BEF"/>
    <w:rsid w:val="004D0C5F"/>
    <w:rsid w:val="004D712B"/>
    <w:rsid w:val="004E2A2A"/>
    <w:rsid w:val="004E471B"/>
    <w:rsid w:val="004E4E70"/>
    <w:rsid w:val="004E6025"/>
    <w:rsid w:val="004E6A2B"/>
    <w:rsid w:val="004E7298"/>
    <w:rsid w:val="004F0838"/>
    <w:rsid w:val="004F1498"/>
    <w:rsid w:val="004F2EEA"/>
    <w:rsid w:val="004F584D"/>
    <w:rsid w:val="004F6F53"/>
    <w:rsid w:val="005041F4"/>
    <w:rsid w:val="00504A8B"/>
    <w:rsid w:val="005134B9"/>
    <w:rsid w:val="00513BC6"/>
    <w:rsid w:val="0052388D"/>
    <w:rsid w:val="00523B17"/>
    <w:rsid w:val="00525EC0"/>
    <w:rsid w:val="005313DC"/>
    <w:rsid w:val="0054422F"/>
    <w:rsid w:val="005520B3"/>
    <w:rsid w:val="005525BB"/>
    <w:rsid w:val="0056021F"/>
    <w:rsid w:val="00561D41"/>
    <w:rsid w:val="0057369D"/>
    <w:rsid w:val="0057487D"/>
    <w:rsid w:val="00577FDD"/>
    <w:rsid w:val="00581612"/>
    <w:rsid w:val="00587E80"/>
    <w:rsid w:val="00591550"/>
    <w:rsid w:val="005A5E1F"/>
    <w:rsid w:val="005B4394"/>
    <w:rsid w:val="005B5EA0"/>
    <w:rsid w:val="005C3679"/>
    <w:rsid w:val="005D22BB"/>
    <w:rsid w:val="005D655E"/>
    <w:rsid w:val="005E2ABD"/>
    <w:rsid w:val="005E52C5"/>
    <w:rsid w:val="005E567E"/>
    <w:rsid w:val="005E7E58"/>
    <w:rsid w:val="005F12EB"/>
    <w:rsid w:val="005F19D7"/>
    <w:rsid w:val="005F70AE"/>
    <w:rsid w:val="005F7374"/>
    <w:rsid w:val="005F73FE"/>
    <w:rsid w:val="0060322F"/>
    <w:rsid w:val="00611D1B"/>
    <w:rsid w:val="00623081"/>
    <w:rsid w:val="00623E24"/>
    <w:rsid w:val="00624554"/>
    <w:rsid w:val="00627F0A"/>
    <w:rsid w:val="00642352"/>
    <w:rsid w:val="0064337A"/>
    <w:rsid w:val="0065279D"/>
    <w:rsid w:val="006555E4"/>
    <w:rsid w:val="006560C1"/>
    <w:rsid w:val="006567D3"/>
    <w:rsid w:val="00663040"/>
    <w:rsid w:val="00671DA4"/>
    <w:rsid w:val="00673B54"/>
    <w:rsid w:val="00675C27"/>
    <w:rsid w:val="00680E76"/>
    <w:rsid w:val="00681551"/>
    <w:rsid w:val="00681D24"/>
    <w:rsid w:val="00687460"/>
    <w:rsid w:val="00695396"/>
    <w:rsid w:val="00697390"/>
    <w:rsid w:val="006979C6"/>
    <w:rsid w:val="006A02D7"/>
    <w:rsid w:val="006A0EF4"/>
    <w:rsid w:val="006A4406"/>
    <w:rsid w:val="006B0288"/>
    <w:rsid w:val="006B2421"/>
    <w:rsid w:val="006B44FB"/>
    <w:rsid w:val="006B6A16"/>
    <w:rsid w:val="006C7E61"/>
    <w:rsid w:val="006D16A7"/>
    <w:rsid w:val="006D615A"/>
    <w:rsid w:val="006D7FDF"/>
    <w:rsid w:val="006E7B1D"/>
    <w:rsid w:val="00703945"/>
    <w:rsid w:val="00704548"/>
    <w:rsid w:val="00712DC0"/>
    <w:rsid w:val="007135F8"/>
    <w:rsid w:val="00716BD7"/>
    <w:rsid w:val="00724403"/>
    <w:rsid w:val="00725EA3"/>
    <w:rsid w:val="00727074"/>
    <w:rsid w:val="00727217"/>
    <w:rsid w:val="00727D6F"/>
    <w:rsid w:val="00727F52"/>
    <w:rsid w:val="0073515A"/>
    <w:rsid w:val="00736DD3"/>
    <w:rsid w:val="007514DA"/>
    <w:rsid w:val="00754137"/>
    <w:rsid w:val="007543F4"/>
    <w:rsid w:val="00786D35"/>
    <w:rsid w:val="007926E9"/>
    <w:rsid w:val="007A0A7F"/>
    <w:rsid w:val="007A42AF"/>
    <w:rsid w:val="007A7039"/>
    <w:rsid w:val="007A7631"/>
    <w:rsid w:val="007B035C"/>
    <w:rsid w:val="007B22E0"/>
    <w:rsid w:val="007B2496"/>
    <w:rsid w:val="007C451B"/>
    <w:rsid w:val="007C6873"/>
    <w:rsid w:val="007E4DD2"/>
    <w:rsid w:val="007E782C"/>
    <w:rsid w:val="00807FE2"/>
    <w:rsid w:val="008172EA"/>
    <w:rsid w:val="00830B04"/>
    <w:rsid w:val="0083195D"/>
    <w:rsid w:val="008410B0"/>
    <w:rsid w:val="00857FB4"/>
    <w:rsid w:val="008607A2"/>
    <w:rsid w:val="00861EA4"/>
    <w:rsid w:val="00865499"/>
    <w:rsid w:val="008836FD"/>
    <w:rsid w:val="00894E49"/>
    <w:rsid w:val="008A013D"/>
    <w:rsid w:val="008A374D"/>
    <w:rsid w:val="008B1E91"/>
    <w:rsid w:val="008B4EAC"/>
    <w:rsid w:val="008F16B6"/>
    <w:rsid w:val="008F417E"/>
    <w:rsid w:val="00901E47"/>
    <w:rsid w:val="00905430"/>
    <w:rsid w:val="00910E95"/>
    <w:rsid w:val="0091796B"/>
    <w:rsid w:val="00933C70"/>
    <w:rsid w:val="009365B2"/>
    <w:rsid w:val="00940C7B"/>
    <w:rsid w:val="0094350B"/>
    <w:rsid w:val="00951BA2"/>
    <w:rsid w:val="00952293"/>
    <w:rsid w:val="00953D97"/>
    <w:rsid w:val="00953E17"/>
    <w:rsid w:val="00964A5B"/>
    <w:rsid w:val="00972975"/>
    <w:rsid w:val="0098195C"/>
    <w:rsid w:val="00985F9A"/>
    <w:rsid w:val="009A37CD"/>
    <w:rsid w:val="009A5CD4"/>
    <w:rsid w:val="009A7BF6"/>
    <w:rsid w:val="009C38F4"/>
    <w:rsid w:val="009D712E"/>
    <w:rsid w:val="009D75D6"/>
    <w:rsid w:val="009E686D"/>
    <w:rsid w:val="009F60B6"/>
    <w:rsid w:val="00A02DF8"/>
    <w:rsid w:val="00A15F51"/>
    <w:rsid w:val="00A27B60"/>
    <w:rsid w:val="00A302AE"/>
    <w:rsid w:val="00A32B9B"/>
    <w:rsid w:val="00A32E4A"/>
    <w:rsid w:val="00A33B29"/>
    <w:rsid w:val="00A57BD4"/>
    <w:rsid w:val="00A64569"/>
    <w:rsid w:val="00A652BB"/>
    <w:rsid w:val="00A66E7D"/>
    <w:rsid w:val="00A7030B"/>
    <w:rsid w:val="00A85443"/>
    <w:rsid w:val="00A91000"/>
    <w:rsid w:val="00AA01AA"/>
    <w:rsid w:val="00AA5ECA"/>
    <w:rsid w:val="00AA7A6A"/>
    <w:rsid w:val="00AB73A3"/>
    <w:rsid w:val="00AD04B9"/>
    <w:rsid w:val="00AD11B6"/>
    <w:rsid w:val="00AD6FE3"/>
    <w:rsid w:val="00AF1205"/>
    <w:rsid w:val="00AF3DE8"/>
    <w:rsid w:val="00AF4CE3"/>
    <w:rsid w:val="00AF4FD7"/>
    <w:rsid w:val="00AF6D30"/>
    <w:rsid w:val="00AF7772"/>
    <w:rsid w:val="00B0148C"/>
    <w:rsid w:val="00B01707"/>
    <w:rsid w:val="00B031FC"/>
    <w:rsid w:val="00B052C6"/>
    <w:rsid w:val="00B05750"/>
    <w:rsid w:val="00B07EFD"/>
    <w:rsid w:val="00B13E26"/>
    <w:rsid w:val="00B20807"/>
    <w:rsid w:val="00B213A6"/>
    <w:rsid w:val="00B301BC"/>
    <w:rsid w:val="00B3104B"/>
    <w:rsid w:val="00B314CB"/>
    <w:rsid w:val="00B42504"/>
    <w:rsid w:val="00B42892"/>
    <w:rsid w:val="00B42D79"/>
    <w:rsid w:val="00B46B60"/>
    <w:rsid w:val="00B52ECC"/>
    <w:rsid w:val="00B60328"/>
    <w:rsid w:val="00B614A9"/>
    <w:rsid w:val="00B70B5B"/>
    <w:rsid w:val="00B769D5"/>
    <w:rsid w:val="00B9251E"/>
    <w:rsid w:val="00B92D4E"/>
    <w:rsid w:val="00B9492A"/>
    <w:rsid w:val="00B962AF"/>
    <w:rsid w:val="00B964EB"/>
    <w:rsid w:val="00BA40AF"/>
    <w:rsid w:val="00BB422F"/>
    <w:rsid w:val="00BC09D9"/>
    <w:rsid w:val="00BD7B5D"/>
    <w:rsid w:val="00BE0D2A"/>
    <w:rsid w:val="00BE20A1"/>
    <w:rsid w:val="00BE490A"/>
    <w:rsid w:val="00BE495A"/>
    <w:rsid w:val="00BF1259"/>
    <w:rsid w:val="00BF5059"/>
    <w:rsid w:val="00BF6B46"/>
    <w:rsid w:val="00C004AE"/>
    <w:rsid w:val="00C05216"/>
    <w:rsid w:val="00C10413"/>
    <w:rsid w:val="00C11356"/>
    <w:rsid w:val="00C13C70"/>
    <w:rsid w:val="00C162FB"/>
    <w:rsid w:val="00C16AAA"/>
    <w:rsid w:val="00C22E78"/>
    <w:rsid w:val="00C237C0"/>
    <w:rsid w:val="00C305A1"/>
    <w:rsid w:val="00C66FD4"/>
    <w:rsid w:val="00C670DA"/>
    <w:rsid w:val="00C748D5"/>
    <w:rsid w:val="00C77EA4"/>
    <w:rsid w:val="00C77EA5"/>
    <w:rsid w:val="00C80A33"/>
    <w:rsid w:val="00C80B54"/>
    <w:rsid w:val="00C95210"/>
    <w:rsid w:val="00C9569A"/>
    <w:rsid w:val="00C96A89"/>
    <w:rsid w:val="00C97D5E"/>
    <w:rsid w:val="00CA04B2"/>
    <w:rsid w:val="00CA3728"/>
    <w:rsid w:val="00CA3C3B"/>
    <w:rsid w:val="00CA4811"/>
    <w:rsid w:val="00CA5776"/>
    <w:rsid w:val="00CA70B9"/>
    <w:rsid w:val="00CC4F3C"/>
    <w:rsid w:val="00CD16DA"/>
    <w:rsid w:val="00CD3DC5"/>
    <w:rsid w:val="00CD4C48"/>
    <w:rsid w:val="00CD5D98"/>
    <w:rsid w:val="00CD5E6E"/>
    <w:rsid w:val="00CF17F5"/>
    <w:rsid w:val="00D000A8"/>
    <w:rsid w:val="00D04EBE"/>
    <w:rsid w:val="00D12968"/>
    <w:rsid w:val="00D15C7E"/>
    <w:rsid w:val="00D16E0B"/>
    <w:rsid w:val="00D204F9"/>
    <w:rsid w:val="00D270C5"/>
    <w:rsid w:val="00D315A8"/>
    <w:rsid w:val="00D33514"/>
    <w:rsid w:val="00D33D48"/>
    <w:rsid w:val="00D34CF5"/>
    <w:rsid w:val="00D3641A"/>
    <w:rsid w:val="00D3777B"/>
    <w:rsid w:val="00D41B78"/>
    <w:rsid w:val="00D42856"/>
    <w:rsid w:val="00D4343A"/>
    <w:rsid w:val="00D504D6"/>
    <w:rsid w:val="00D542CA"/>
    <w:rsid w:val="00D55852"/>
    <w:rsid w:val="00D56412"/>
    <w:rsid w:val="00D57594"/>
    <w:rsid w:val="00D6247C"/>
    <w:rsid w:val="00D7046F"/>
    <w:rsid w:val="00D9116B"/>
    <w:rsid w:val="00D91702"/>
    <w:rsid w:val="00D9350E"/>
    <w:rsid w:val="00DA1E27"/>
    <w:rsid w:val="00DA2497"/>
    <w:rsid w:val="00DA26B9"/>
    <w:rsid w:val="00DA646D"/>
    <w:rsid w:val="00DC206E"/>
    <w:rsid w:val="00DC5E77"/>
    <w:rsid w:val="00DC65BE"/>
    <w:rsid w:val="00DD2AD4"/>
    <w:rsid w:val="00DD7F9C"/>
    <w:rsid w:val="00DE2644"/>
    <w:rsid w:val="00DE316B"/>
    <w:rsid w:val="00DF378F"/>
    <w:rsid w:val="00E02F47"/>
    <w:rsid w:val="00E11259"/>
    <w:rsid w:val="00E1597A"/>
    <w:rsid w:val="00E15BDC"/>
    <w:rsid w:val="00E2173E"/>
    <w:rsid w:val="00E30674"/>
    <w:rsid w:val="00E411BF"/>
    <w:rsid w:val="00E43B0D"/>
    <w:rsid w:val="00E55F46"/>
    <w:rsid w:val="00E7694A"/>
    <w:rsid w:val="00E856CE"/>
    <w:rsid w:val="00EA3EDE"/>
    <w:rsid w:val="00EA5153"/>
    <w:rsid w:val="00EB658D"/>
    <w:rsid w:val="00EB7208"/>
    <w:rsid w:val="00EC5D83"/>
    <w:rsid w:val="00EC6F88"/>
    <w:rsid w:val="00ED3039"/>
    <w:rsid w:val="00EF29C5"/>
    <w:rsid w:val="00EF380C"/>
    <w:rsid w:val="00EF3E73"/>
    <w:rsid w:val="00F041E2"/>
    <w:rsid w:val="00F1538B"/>
    <w:rsid w:val="00F20A17"/>
    <w:rsid w:val="00F31017"/>
    <w:rsid w:val="00F32234"/>
    <w:rsid w:val="00F3496C"/>
    <w:rsid w:val="00F36F75"/>
    <w:rsid w:val="00F4120F"/>
    <w:rsid w:val="00F42C43"/>
    <w:rsid w:val="00F444F1"/>
    <w:rsid w:val="00F45F31"/>
    <w:rsid w:val="00F5325F"/>
    <w:rsid w:val="00F57719"/>
    <w:rsid w:val="00F6579A"/>
    <w:rsid w:val="00F703DE"/>
    <w:rsid w:val="00F72D72"/>
    <w:rsid w:val="00F7554C"/>
    <w:rsid w:val="00F75F46"/>
    <w:rsid w:val="00F77A83"/>
    <w:rsid w:val="00F81030"/>
    <w:rsid w:val="00F91915"/>
    <w:rsid w:val="00FA0931"/>
    <w:rsid w:val="00FA6CAB"/>
    <w:rsid w:val="00FB03A0"/>
    <w:rsid w:val="00FB0752"/>
    <w:rsid w:val="00FB7888"/>
    <w:rsid w:val="00FC0B99"/>
    <w:rsid w:val="00FC25F3"/>
    <w:rsid w:val="00FC47F8"/>
    <w:rsid w:val="00FC646F"/>
    <w:rsid w:val="00FD2048"/>
    <w:rsid w:val="00FD4741"/>
    <w:rsid w:val="00FD5FF5"/>
    <w:rsid w:val="00FE2FDF"/>
    <w:rsid w:val="00FE43F8"/>
    <w:rsid w:val="00FE6397"/>
    <w:rsid w:val="00FF0796"/>
    <w:rsid w:val="00FF08F5"/>
    <w:rsid w:val="00FF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BD65"/>
  <w15:docId w15:val="{04E5C2E2-C771-4BF4-A89D-5D56E873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0A7F"/>
    <w:pPr>
      <w:keepNext/>
      <w:numPr>
        <w:numId w:val="1"/>
      </w:numPr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A0A7F"/>
    <w:pPr>
      <w:keepNext/>
      <w:numPr>
        <w:ilvl w:val="1"/>
        <w:numId w:val="1"/>
      </w:numPr>
      <w:snapToGrid w:val="0"/>
      <w:spacing w:line="360" w:lineRule="atLeast"/>
      <w:jc w:val="both"/>
      <w:outlineLvl w:val="1"/>
    </w:pPr>
    <w:rPr>
      <w:sz w:val="26"/>
      <w:szCs w:val="26"/>
      <w:u w:val="single"/>
    </w:rPr>
  </w:style>
  <w:style w:type="paragraph" w:styleId="Nagwek3">
    <w:name w:val="heading 3"/>
    <w:basedOn w:val="Normalny"/>
    <w:next w:val="Normalny"/>
    <w:link w:val="Nagwek3Znak"/>
    <w:qFormat/>
    <w:rsid w:val="007A0A7F"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7A0A7F"/>
    <w:pPr>
      <w:keepNext/>
      <w:numPr>
        <w:ilvl w:val="3"/>
        <w:numId w:val="1"/>
      </w:numPr>
      <w:jc w:val="center"/>
      <w:outlineLvl w:val="3"/>
    </w:pPr>
    <w:rPr>
      <w:b/>
      <w:bCs/>
      <w:color w:val="000080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7A0A7F"/>
    <w:pPr>
      <w:keepNext/>
      <w:numPr>
        <w:ilvl w:val="4"/>
        <w:numId w:val="1"/>
      </w:numPr>
      <w:jc w:val="both"/>
      <w:outlineLvl w:val="4"/>
    </w:pPr>
    <w:rPr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A0A7F"/>
    <w:pPr>
      <w:keepNext/>
      <w:numPr>
        <w:ilvl w:val="5"/>
        <w:numId w:val="1"/>
      </w:numPr>
      <w:snapToGrid w:val="0"/>
      <w:jc w:val="both"/>
      <w:outlineLvl w:val="5"/>
    </w:pPr>
    <w:rPr>
      <w:sz w:val="24"/>
      <w:szCs w:val="24"/>
      <w:u w:val="single"/>
    </w:rPr>
  </w:style>
  <w:style w:type="paragraph" w:styleId="Nagwek7">
    <w:name w:val="heading 7"/>
    <w:basedOn w:val="Normalny"/>
    <w:next w:val="Normalny"/>
    <w:link w:val="Nagwek7Znak"/>
    <w:qFormat/>
    <w:rsid w:val="007A0A7F"/>
    <w:pPr>
      <w:keepNext/>
      <w:numPr>
        <w:ilvl w:val="6"/>
        <w:numId w:val="1"/>
      </w:numPr>
      <w:snapToGrid w:val="0"/>
      <w:jc w:val="both"/>
      <w:outlineLvl w:val="6"/>
    </w:pPr>
    <w:rPr>
      <w:sz w:val="24"/>
      <w:szCs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7A0A7F"/>
    <w:pPr>
      <w:keepNext/>
      <w:numPr>
        <w:ilvl w:val="7"/>
        <w:numId w:val="1"/>
      </w:numPr>
      <w:outlineLvl w:val="7"/>
    </w:pPr>
    <w:rPr>
      <w:b/>
      <w:bCs/>
      <w:color w:val="00008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0A7F"/>
    <w:pPr>
      <w:keepNext/>
      <w:numPr>
        <w:ilvl w:val="8"/>
        <w:numId w:val="1"/>
      </w:numPr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0A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A0A7F"/>
    <w:rPr>
      <w:rFonts w:ascii="Times New Roman" w:eastAsia="Times New Roman" w:hAnsi="Times New Roman" w:cs="Times New Roman"/>
      <w:sz w:val="26"/>
      <w:szCs w:val="26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7A0A7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7A0A7F"/>
    <w:rPr>
      <w:rFonts w:ascii="Times New Roman" w:eastAsia="Times New Roman" w:hAnsi="Times New Roman" w:cs="Times New Roman"/>
      <w:b/>
      <w:bCs/>
      <w:color w:val="000080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A0A7F"/>
    <w:rPr>
      <w:rFonts w:ascii="Times New Roman" w:eastAsia="Times New Roman" w:hAnsi="Times New Roman" w:cs="Times New Roman"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A0A7F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7A0A7F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7A0A7F"/>
    <w:rPr>
      <w:rFonts w:ascii="Times New Roman" w:eastAsia="Times New Roman" w:hAnsi="Times New Roman" w:cs="Times New Roman"/>
      <w:b/>
      <w:bCs/>
      <w:color w:val="000080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7A0A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Znak Znak Znak,Znak,Znak Znak Znak Znak Znak Znak,Znak Znak Znak Znak Znak"/>
    <w:basedOn w:val="Normalny"/>
    <w:link w:val="TekstpodstawowyZnak1"/>
    <w:uiPriority w:val="99"/>
    <w:rsid w:val="007A0A7F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A0A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Char">
    <w:name w:val="Body Text Char"/>
    <w:aliases w:val="Tekst podstawowy Znak Char"/>
    <w:semiHidden/>
    <w:rsid w:val="007A0A7F"/>
    <w:rPr>
      <w:rFonts w:cs="Times New Roman"/>
      <w:sz w:val="24"/>
      <w:szCs w:val="24"/>
      <w:lang w:val="pl-PL" w:eastAsia="pl-PL"/>
    </w:rPr>
  </w:style>
  <w:style w:type="character" w:customStyle="1" w:styleId="TekstpodstawowyZnak1">
    <w:name w:val="Tekst podstawowy Znak1"/>
    <w:aliases w:val="Znak Znak Znak Znak,Znak Znak,Znak Znak Znak Znak Znak Znak Znak,Znak Znak Znak Znak Znak Znak1"/>
    <w:link w:val="Tekstpodstawowy"/>
    <w:uiPriority w:val="99"/>
    <w:rsid w:val="007A0A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link w:val="BodyTextIndentChar"/>
    <w:rsid w:val="007A0A7F"/>
    <w:pPr>
      <w:ind w:left="360"/>
      <w:jc w:val="both"/>
    </w:pPr>
    <w:rPr>
      <w:rFonts w:ascii="Univers Condensed" w:hAnsi="Univers Condensed"/>
      <w:sz w:val="24"/>
      <w:szCs w:val="24"/>
    </w:rPr>
  </w:style>
  <w:style w:type="character" w:customStyle="1" w:styleId="BodyTextIndentChar">
    <w:name w:val="Body Text Indent Char"/>
    <w:link w:val="Tekstpodstawowywcity1"/>
    <w:rsid w:val="007A0A7F"/>
    <w:rPr>
      <w:rFonts w:ascii="Univers Condensed" w:eastAsia="Times New Roman" w:hAnsi="Univers Condensed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A0A7F"/>
    <w:pPr>
      <w:jc w:val="center"/>
    </w:pPr>
    <w:rPr>
      <w:b/>
      <w:bCs/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0A7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rsid w:val="007A0A7F"/>
    <w:pPr>
      <w:jc w:val="both"/>
    </w:pPr>
    <w:rPr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7A0A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7A0A7F"/>
    <w:pPr>
      <w:ind w:left="284"/>
      <w:jc w:val="center"/>
    </w:pPr>
    <w:rPr>
      <w:rFonts w:ascii="Bookman Old Style" w:hAnsi="Bookman Old Style"/>
      <w:b/>
      <w:bCs/>
      <w:i/>
      <w:iCs/>
      <w:sz w:val="28"/>
      <w:szCs w:val="28"/>
      <w:u w:val="singl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A0A7F"/>
    <w:rPr>
      <w:rFonts w:ascii="Bookman Old Style" w:eastAsia="Times New Roman" w:hAnsi="Bookman Old Style" w:cs="Times New Roman"/>
      <w:b/>
      <w:bCs/>
      <w:i/>
      <w:iCs/>
      <w:sz w:val="28"/>
      <w:szCs w:val="28"/>
      <w:u w:val="single"/>
      <w:lang w:eastAsia="pl-PL"/>
    </w:rPr>
  </w:style>
  <w:style w:type="paragraph" w:styleId="Tekstpodstawowywcity3">
    <w:name w:val="Body Text Indent 3"/>
    <w:basedOn w:val="Normalny"/>
    <w:link w:val="Tekstpodstawowywcity3Znak"/>
    <w:rsid w:val="007A0A7F"/>
    <w:pPr>
      <w:spacing w:line="252" w:lineRule="auto"/>
      <w:ind w:left="360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A0A7F"/>
    <w:rPr>
      <w:rFonts w:ascii="Times New Roman" w:eastAsia="Times New Roman" w:hAnsi="Times New Roman" w:cs="Times New Roman"/>
      <w:lang w:eastAsia="pl-PL"/>
    </w:rPr>
  </w:style>
  <w:style w:type="paragraph" w:styleId="Tekstblokowy">
    <w:name w:val="Block Text"/>
    <w:basedOn w:val="Normalny"/>
    <w:rsid w:val="007A0A7F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7A0A7F"/>
    <w:pPr>
      <w:spacing w:before="100" w:after="100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A0A7F"/>
    <w:pPr>
      <w:spacing w:before="100" w:beforeAutospacing="1" w:after="100" w:afterAutospacing="1"/>
      <w:jc w:val="both"/>
    </w:pPr>
    <w:rPr>
      <w:rFonts w:ascii="Arial Unicode MS" w:cs="Arial Unicode MS"/>
    </w:rPr>
  </w:style>
  <w:style w:type="paragraph" w:styleId="Nagwek">
    <w:name w:val="header"/>
    <w:basedOn w:val="Normalny"/>
    <w:link w:val="NagwekZnak"/>
    <w:uiPriority w:val="99"/>
    <w:rsid w:val="007A0A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A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A0A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A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7A0A7F"/>
    <w:rPr>
      <w:rFonts w:cs="Times New Roman"/>
    </w:rPr>
  </w:style>
  <w:style w:type="character" w:styleId="Odwoaniedokomentarza">
    <w:name w:val="annotation reference"/>
    <w:uiPriority w:val="99"/>
    <w:semiHidden/>
    <w:rsid w:val="007A0A7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A0A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0A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A0A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A0A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7A0A7F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7A0A7F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A0A7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0A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7A0A7F"/>
    <w:rPr>
      <w:rFonts w:cs="Times New Roman"/>
      <w:vertAlign w:val="superscript"/>
    </w:rPr>
  </w:style>
  <w:style w:type="paragraph" w:customStyle="1" w:styleId="FR1">
    <w:name w:val="FR1"/>
    <w:rsid w:val="007A0A7F"/>
    <w:pPr>
      <w:widowControl w:val="0"/>
      <w:autoSpaceDE w:val="0"/>
      <w:autoSpaceDN w:val="0"/>
      <w:adjustRightInd w:val="0"/>
      <w:spacing w:before="280" w:after="0" w:line="240" w:lineRule="auto"/>
      <w:ind w:left="800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Hipercze">
    <w:name w:val="Hyperlink"/>
    <w:rsid w:val="007A0A7F"/>
    <w:rPr>
      <w:rFonts w:cs="Times New Roman"/>
      <w:color w:val="0000FF"/>
      <w:u w:val="single"/>
    </w:rPr>
  </w:style>
  <w:style w:type="character" w:styleId="UyteHipercze">
    <w:name w:val="FollowedHyperlink"/>
    <w:rsid w:val="007A0A7F"/>
    <w:rPr>
      <w:rFonts w:cs="Times New Roman"/>
      <w:color w:val="800080"/>
      <w:u w:val="single"/>
    </w:rPr>
  </w:style>
  <w:style w:type="character" w:customStyle="1" w:styleId="dane1">
    <w:name w:val="dane1"/>
    <w:rsid w:val="007A0A7F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7A0A7F"/>
    <w:pPr>
      <w:numPr>
        <w:numId w:val="2"/>
      </w:numPr>
      <w:tabs>
        <w:tab w:val="left" w:pos="252"/>
      </w:tabs>
    </w:pPr>
    <w:rPr>
      <w:rFonts w:ascii="Arial" w:hAnsi="Arial" w:cs="Arial"/>
      <w:b w:val="0"/>
      <w:bCs w:val="0"/>
      <w:sz w:val="20"/>
      <w:szCs w:val="20"/>
    </w:rPr>
  </w:style>
  <w:style w:type="paragraph" w:customStyle="1" w:styleId="Domylnie">
    <w:name w:val="Domyślnie"/>
    <w:rsid w:val="007A0A7F"/>
    <w:pPr>
      <w:widowControl w:val="0"/>
      <w:autoSpaceDN w:val="0"/>
      <w:adjustRightInd w:val="0"/>
      <w:spacing w:after="0" w:line="240" w:lineRule="auto"/>
    </w:pPr>
    <w:rPr>
      <w:rFonts w:ascii="Thorndale" w:eastAsia="Times New Roman" w:hAnsi="Thorndale" w:cs="Thorndale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A0A7F"/>
    <w:pPr>
      <w:spacing w:after="120"/>
      <w:ind w:left="567"/>
      <w:jc w:val="center"/>
    </w:pPr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7A0A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aliases w:val="Paragraf"/>
    <w:basedOn w:val="Normalny"/>
    <w:qFormat/>
    <w:rsid w:val="007A0A7F"/>
    <w:pPr>
      <w:ind w:left="720"/>
      <w:contextualSpacing/>
    </w:pPr>
  </w:style>
  <w:style w:type="table" w:styleId="Tabela-Siatka">
    <w:name w:val="Table Grid"/>
    <w:basedOn w:val="Standardowy"/>
    <w:uiPriority w:val="59"/>
    <w:rsid w:val="007A0A7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link w:val="Tekstpodstawowy2"/>
    <w:uiPriority w:val="99"/>
    <w:rsid w:val="007A0A7F"/>
    <w:rPr>
      <w:rFonts w:cs="Times New Roman"/>
      <w:b/>
      <w:bCs/>
      <w:sz w:val="32"/>
      <w:szCs w:val="32"/>
      <w:lang w:eastAsia="pl-PL"/>
    </w:rPr>
  </w:style>
  <w:style w:type="paragraph" w:customStyle="1" w:styleId="Akapitzlist11">
    <w:name w:val="Akapit z listą11"/>
    <w:basedOn w:val="Normalny"/>
    <w:rsid w:val="007A0A7F"/>
    <w:pPr>
      <w:ind w:left="720"/>
      <w:contextualSpacing/>
    </w:pPr>
  </w:style>
  <w:style w:type="character" w:styleId="Pogrubienie">
    <w:name w:val="Strong"/>
    <w:uiPriority w:val="99"/>
    <w:qFormat/>
    <w:rsid w:val="007A0A7F"/>
    <w:rPr>
      <w:rFonts w:cs="Times New Roman"/>
      <w:b/>
      <w:bCs/>
    </w:rPr>
  </w:style>
  <w:style w:type="paragraph" w:customStyle="1" w:styleId="center">
    <w:name w:val="center"/>
    <w:basedOn w:val="Normalny"/>
    <w:rsid w:val="007A0A7F"/>
    <w:pPr>
      <w:spacing w:before="100" w:beforeAutospacing="1" w:after="100" w:afterAutospacing="1"/>
      <w:jc w:val="center"/>
    </w:pPr>
  </w:style>
  <w:style w:type="paragraph" w:customStyle="1" w:styleId="Standard">
    <w:name w:val="Standard"/>
    <w:basedOn w:val="Normalny"/>
    <w:link w:val="StandardZnak"/>
    <w:rsid w:val="007A0A7F"/>
    <w:pPr>
      <w:jc w:val="both"/>
    </w:pPr>
    <w:rPr>
      <w:sz w:val="24"/>
      <w:szCs w:val="24"/>
    </w:rPr>
  </w:style>
  <w:style w:type="character" w:customStyle="1" w:styleId="StandardZnak">
    <w:name w:val="Standard Znak"/>
    <w:link w:val="Standard"/>
    <w:rsid w:val="007A0A7F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2">
    <w:name w:val="Akapit z listą2"/>
    <w:basedOn w:val="Normalny"/>
    <w:rsid w:val="007A0A7F"/>
    <w:pPr>
      <w:suppressAutoHyphens/>
      <w:ind w:left="708"/>
    </w:pPr>
    <w:rPr>
      <w:lang w:eastAsia="ar-SA"/>
    </w:rPr>
  </w:style>
  <w:style w:type="paragraph" w:customStyle="1" w:styleId="Tekstpodstawowy31">
    <w:name w:val="Tekst podstawowy 31"/>
    <w:basedOn w:val="Normalny"/>
    <w:rsid w:val="007A0A7F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</w:rPr>
  </w:style>
  <w:style w:type="paragraph" w:customStyle="1" w:styleId="Indeks">
    <w:name w:val="Indeks"/>
    <w:basedOn w:val="Normalny"/>
    <w:rsid w:val="007A0A7F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Normalny"/>
    <w:rsid w:val="007A0A7F"/>
    <w:pPr>
      <w:suppressLineNumbers/>
      <w:suppressAutoHyphens/>
      <w:jc w:val="center"/>
    </w:pPr>
    <w:rPr>
      <w:b/>
      <w:bCs/>
      <w:lang w:eastAsia="ar-SA"/>
    </w:rPr>
  </w:style>
  <w:style w:type="character" w:customStyle="1" w:styleId="ZnakZnak10">
    <w:name w:val="Znak Znak10"/>
    <w:locked/>
    <w:rsid w:val="007A0A7F"/>
    <w:rPr>
      <w:rFonts w:ascii="Univers Condensed" w:hAnsi="Univers Condensed" w:cs="Times New Roman"/>
      <w:sz w:val="24"/>
      <w:lang w:val="pl-PL" w:eastAsia="pl-PL" w:bidi="ar-SA"/>
    </w:rPr>
  </w:style>
  <w:style w:type="paragraph" w:styleId="Akapitzlist">
    <w:name w:val="List Paragraph"/>
    <w:aliases w:val="Normal,Akapit z listą31,EPL lista punktowana z wyrózneniem,A_wyliczenie,K-P_odwolanie,Akapit z listą5,maz_wyliczenie,opis dzialania,Wykres,Akapit z listą 1,Numerowanie,lp1,Bullet 1,Use Case List Paragraph,numbered,Bullet Li,Bullet List"/>
    <w:basedOn w:val="Normalny"/>
    <w:link w:val="AkapitzlistZnak"/>
    <w:uiPriority w:val="1"/>
    <w:qFormat/>
    <w:rsid w:val="007A0A7F"/>
    <w:pPr>
      <w:ind w:left="720"/>
      <w:contextualSpacing/>
    </w:pPr>
    <w:rPr>
      <w:sz w:val="24"/>
      <w:szCs w:val="24"/>
    </w:rPr>
  </w:style>
  <w:style w:type="paragraph" w:customStyle="1" w:styleId="Zawartotabeli">
    <w:name w:val="Zawartość tabeli"/>
    <w:basedOn w:val="Normalny"/>
    <w:rsid w:val="007A0A7F"/>
    <w:pPr>
      <w:suppressLineNumbers/>
      <w:suppressAutoHyphens/>
    </w:pPr>
    <w:rPr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7A0A7F"/>
    <w:pPr>
      <w:spacing w:after="120" w:line="480" w:lineRule="auto"/>
    </w:pPr>
    <w:rPr>
      <w:rFonts w:asciiTheme="minorHAnsi" w:eastAsiaTheme="minorHAnsi" w:hAnsiTheme="minorHAnsi"/>
      <w:b/>
      <w:bCs/>
      <w:sz w:val="32"/>
      <w:szCs w:val="32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7A0A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7A0A7F"/>
    <w:pPr>
      <w:widowControl w:val="0"/>
      <w:jc w:val="both"/>
    </w:pPr>
    <w:rPr>
      <w:sz w:val="24"/>
      <w:szCs w:val="24"/>
    </w:rPr>
  </w:style>
  <w:style w:type="paragraph" w:styleId="Poprawka">
    <w:name w:val="Revision"/>
    <w:hidden/>
    <w:uiPriority w:val="99"/>
    <w:semiHidden/>
    <w:rsid w:val="007A0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7A0A7F"/>
    <w:pPr>
      <w:ind w:left="720"/>
      <w:contextualSpacing/>
    </w:pPr>
  </w:style>
  <w:style w:type="paragraph" w:customStyle="1" w:styleId="tekstpodstawowywcity10">
    <w:name w:val="tekstpodstawowywcity1"/>
    <w:basedOn w:val="Normalny"/>
    <w:rsid w:val="007A0A7F"/>
    <w:pPr>
      <w:ind w:left="360"/>
      <w:jc w:val="both"/>
    </w:pPr>
    <w:rPr>
      <w:rFonts w:ascii="Univers Condensed" w:eastAsia="Calibri" w:hAnsi="Univers Condensed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0A7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0A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A0A7F"/>
    <w:rPr>
      <w:vertAlign w:val="superscript"/>
    </w:rPr>
  </w:style>
  <w:style w:type="paragraph" w:customStyle="1" w:styleId="Akapitzlist30">
    <w:name w:val="Akapit z listą3"/>
    <w:basedOn w:val="Normalny"/>
    <w:rsid w:val="007A0A7F"/>
    <w:pPr>
      <w:ind w:left="720"/>
      <w:contextualSpacing/>
    </w:pPr>
  </w:style>
  <w:style w:type="paragraph" w:customStyle="1" w:styleId="Default">
    <w:name w:val="Default"/>
    <w:rsid w:val="007A0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7A0A7F"/>
    <w:rPr>
      <w:sz w:val="24"/>
      <w:szCs w:val="24"/>
    </w:rPr>
  </w:style>
  <w:style w:type="paragraph" w:customStyle="1" w:styleId="NormalBold">
    <w:name w:val="NormalBold"/>
    <w:basedOn w:val="Normalny"/>
    <w:link w:val="NormalBoldChar"/>
    <w:rsid w:val="007A0A7F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7A0A7F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7A0A7F"/>
    <w:rPr>
      <w:b/>
      <w:i/>
      <w:spacing w:val="0"/>
    </w:rPr>
  </w:style>
  <w:style w:type="paragraph" w:customStyle="1" w:styleId="Text1">
    <w:name w:val="Text 1"/>
    <w:basedOn w:val="Normalny"/>
    <w:rsid w:val="007A0A7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7A0A7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7A0A7F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7A0A7F"/>
    <w:pPr>
      <w:numPr>
        <w:numId w:val="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7A0A7F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7A0A7F"/>
    <w:pPr>
      <w:numPr>
        <w:ilvl w:val="1"/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7A0A7F"/>
    <w:pPr>
      <w:numPr>
        <w:ilvl w:val="2"/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7A0A7F"/>
    <w:pPr>
      <w:numPr>
        <w:ilvl w:val="3"/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7A0A7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7A0A7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7A0A7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ZARTzmartartykuempunktem">
    <w:name w:val="Z/ART(§) – zm. art. (§) artykułem (punktem)"/>
    <w:basedOn w:val="Normalny"/>
    <w:uiPriority w:val="99"/>
    <w:rsid w:val="007A0A7F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  <w:sz w:val="24"/>
      <w:szCs w:val="24"/>
    </w:rPr>
  </w:style>
  <w:style w:type="character" w:customStyle="1" w:styleId="bodytext">
    <w:name w:val="bodytext"/>
    <w:uiPriority w:val="1"/>
    <w:qFormat/>
    <w:rsid w:val="007A0A7F"/>
    <w:rPr>
      <w:rFonts w:cs="Arial"/>
      <w:color w:val="404040"/>
      <w:sz w:val="18"/>
      <w:szCs w:val="20"/>
      <w:lang w:val="en-GB"/>
    </w:rPr>
  </w:style>
  <w:style w:type="paragraph" w:styleId="Lista">
    <w:name w:val="List"/>
    <w:basedOn w:val="Normalny"/>
    <w:uiPriority w:val="99"/>
    <w:unhideWhenUsed/>
    <w:rsid w:val="007A0A7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7A0A7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A0A7F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A0A7F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7A0A7F"/>
    <w:pPr>
      <w:ind w:left="1415" w:hanging="283"/>
      <w:contextualSpacing/>
    </w:pPr>
  </w:style>
  <w:style w:type="paragraph" w:styleId="Listapunktowana">
    <w:name w:val="List Bullet"/>
    <w:basedOn w:val="Normalny"/>
    <w:uiPriority w:val="99"/>
    <w:unhideWhenUsed/>
    <w:rsid w:val="007A0A7F"/>
    <w:pPr>
      <w:numPr>
        <w:numId w:val="6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7A0A7F"/>
    <w:pPr>
      <w:numPr>
        <w:numId w:val="7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7A0A7F"/>
    <w:pPr>
      <w:numPr>
        <w:numId w:val="8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A0A7F"/>
    <w:pPr>
      <w:numPr>
        <w:numId w:val="9"/>
      </w:numPr>
      <w:contextualSpacing/>
    </w:pPr>
  </w:style>
  <w:style w:type="paragraph" w:styleId="Listapunktowana5">
    <w:name w:val="List Bullet 5"/>
    <w:basedOn w:val="Normalny"/>
    <w:uiPriority w:val="99"/>
    <w:unhideWhenUsed/>
    <w:rsid w:val="007A0A7F"/>
    <w:pPr>
      <w:numPr>
        <w:numId w:val="10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7A0A7F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7A0A7F"/>
    <w:pPr>
      <w:spacing w:after="120"/>
      <w:ind w:left="566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A0A7F"/>
    <w:pPr>
      <w:spacing w:after="120"/>
      <w:ind w:firstLine="210"/>
      <w:jc w:val="left"/>
    </w:pPr>
    <w:rPr>
      <w:sz w:val="20"/>
      <w:szCs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A0A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A0A7F"/>
    <w:pPr>
      <w:spacing w:after="120"/>
      <w:ind w:left="283"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A0A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ZLITTIRzmtirliter">
    <w:name w:val="Z_LIT/TIR – zm. tir. literą"/>
    <w:basedOn w:val="Normalny"/>
    <w:uiPriority w:val="99"/>
    <w:rsid w:val="007A0A7F"/>
    <w:pPr>
      <w:spacing w:line="360" w:lineRule="auto"/>
      <w:ind w:left="1384" w:hanging="397"/>
      <w:jc w:val="both"/>
    </w:pPr>
    <w:rPr>
      <w:rFonts w:ascii="Times" w:hAnsi="Times" w:cs="Times"/>
      <w:sz w:val="24"/>
      <w:szCs w:val="24"/>
    </w:rPr>
  </w:style>
  <w:style w:type="paragraph" w:customStyle="1" w:styleId="Akapitzlist4">
    <w:name w:val="Akapit z listą4"/>
    <w:basedOn w:val="Normalny"/>
    <w:rsid w:val="00865499"/>
    <w:pPr>
      <w:ind w:left="720"/>
    </w:pPr>
    <w:rPr>
      <w:rFonts w:eastAsia="Calibri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865499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D270C5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133A6A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133A6A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133A6A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133A6A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133A6A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133A6A"/>
    <w:pPr>
      <w:shd w:val="clear" w:color="auto" w:fill="FFFFFF"/>
      <w:spacing w:before="600" w:after="240" w:line="0" w:lineRule="atLeast"/>
    </w:pPr>
    <w:rPr>
      <w:rFonts w:ascii="Arial" w:eastAsia="Arial" w:hAnsi="Arial" w:cs="Arial"/>
      <w:lang w:eastAsia="en-US"/>
    </w:rPr>
  </w:style>
  <w:style w:type="paragraph" w:customStyle="1" w:styleId="Teksttreci40">
    <w:name w:val="Tekst treści (4)"/>
    <w:basedOn w:val="Normalny"/>
    <w:link w:val="Teksttreci4"/>
    <w:rsid w:val="00133A6A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Teksttreci0">
    <w:name w:val="Tekst treści"/>
    <w:basedOn w:val="Normalny"/>
    <w:link w:val="Teksttreci"/>
    <w:rsid w:val="00133A6A"/>
    <w:pPr>
      <w:shd w:val="clear" w:color="auto" w:fill="FFFFFF"/>
      <w:spacing w:line="0" w:lineRule="atLeast"/>
      <w:ind w:hanging="400"/>
    </w:pPr>
    <w:rPr>
      <w:rFonts w:ascii="Arial" w:eastAsia="Arial" w:hAnsi="Arial" w:cs="Arial"/>
      <w:lang w:eastAsia="en-US"/>
    </w:rPr>
  </w:style>
  <w:style w:type="character" w:customStyle="1" w:styleId="AkapitzlistZnak">
    <w:name w:val="Akapit z listą Znak"/>
    <w:aliases w:val="Normal Znak,Akapit z listą31 Znak,EPL lista punktowana z wyrózneniem Znak,A_wyliczenie Znak,K-P_odwolanie Znak,Akapit z listą5 Znak,maz_wyliczenie Znak,opis dzialania Znak,Wykres Znak,Akapit z listą 1 Znak,Numerowanie Znak,lp1 Znak"/>
    <w:link w:val="Akapitzlist"/>
    <w:uiPriority w:val="34"/>
    <w:qFormat/>
    <w:rsid w:val="00B964E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D542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542CA"/>
    <w:pPr>
      <w:widowControl w:val="0"/>
      <w:autoSpaceDE w:val="0"/>
      <w:autoSpaceDN w:val="0"/>
      <w:spacing w:before="45"/>
    </w:pPr>
    <w:rPr>
      <w:rFonts w:ascii="Calibri Light" w:eastAsia="Calibri Light" w:hAnsi="Calibri Light" w:cs="Calibri Light"/>
      <w:sz w:val="22"/>
      <w:szCs w:val="22"/>
      <w:lang w:val="en-US" w:eastAsia="en-US"/>
    </w:rPr>
  </w:style>
  <w:style w:type="character" w:customStyle="1" w:styleId="FontStyle11">
    <w:name w:val="Font Style11"/>
    <w:uiPriority w:val="99"/>
    <w:rsid w:val="00CD3DC5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7C78033721F54393900139124482E4" ma:contentTypeVersion="0" ma:contentTypeDescription="Utwórz nowy dokument." ma:contentTypeScope="" ma:versionID="916072a14232f27e9f35ac8f4bd12a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87976-3EF6-48E7-AA65-69FF932B0E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D50223-D69A-4D8C-9BC5-61DF4C3BFCBC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1F7F746-0765-4E57-AEEE-750258938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843694-0128-43D0-8A29-51DD8C46D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18</Pages>
  <Words>5541</Words>
  <Characters>33251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Rydzoń</dc:creator>
  <cp:lastModifiedBy>Anna Dorna</cp:lastModifiedBy>
  <cp:revision>25</cp:revision>
  <cp:lastPrinted>2020-02-13T08:37:00Z</cp:lastPrinted>
  <dcterms:created xsi:type="dcterms:W3CDTF">2021-04-08T16:34:00Z</dcterms:created>
  <dcterms:modified xsi:type="dcterms:W3CDTF">2021-04-28T11:14:00Z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0x010100077C78033721F54393900139124482E4</vt:lpwstr>
  </property>
</Properties>
</file>