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>załącznik nr 6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Rz.271.25.2023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Remont ciągu pieszo-jezdnego przy ul. Leśnej 10 w Legionowie na terenie działki ew. nr 98 obr. 67 przy bloku 408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42.4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/>
        <w:object>
          <v:shape id="control_shape_2" o:allowincell="t" style="width:481.8pt;height:42.4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481.8pt;height:39.6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81.8pt;height:90.4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 udzielenie zamówienia (jeśli dotyczy).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LibreOffice/7.5.4.2$Windows_X86_64 LibreOffice_project/36ccfdc35048b057fd9854c757a8b67ec53977b6</Application>
  <AppVersion>15.0000</AppVersion>
  <Pages>1</Pages>
  <Words>151</Words>
  <Characters>1038</Characters>
  <CharactersWithSpaces>1177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2023-06-20T11:37:57Z</dcterms:modified>
  <cp:revision>4</cp:revision>
  <dc:subject/>
  <dc:title>Oświadczenia wykonawcy o braku przynależności do tej samej grupy kapitałowej, albo oświadczenia o przynależności do tej samej grupy kapitałowej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