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760960A2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1,2,3</w:t>
      </w:r>
      <w:r w:rsidR="007D5BE1">
        <w:rPr>
          <w:rFonts w:ascii="Arial" w:hAnsi="Arial" w:cs="Arial"/>
          <w:sz w:val="20"/>
          <w:szCs w:val="20"/>
          <w:vertAlign w:val="superscript"/>
        </w:rPr>
        <w:t>,4</w:t>
      </w:r>
      <w:r w:rsidR="00AD1667">
        <w:rPr>
          <w:rFonts w:ascii="Arial" w:hAnsi="Arial" w:cs="Arial"/>
          <w:sz w:val="20"/>
          <w:szCs w:val="20"/>
          <w:vertAlign w:val="superscript"/>
        </w:rPr>
        <w:t>,5,6,7,8</w:t>
      </w:r>
      <w:r>
        <w:rPr>
          <w:rFonts w:ascii="Arial" w:hAnsi="Arial" w:cs="Arial"/>
          <w:sz w:val="20"/>
          <w:szCs w:val="20"/>
          <w:vertAlign w:val="superscript"/>
        </w:rPr>
        <w:t xml:space="preserve"> 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77777777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2021r. poz. 1129) </w:t>
      </w:r>
      <w:r w:rsidRPr="009620C5">
        <w:rPr>
          <w:rFonts w:ascii="Arial" w:hAnsi="Arial" w:cs="Arial"/>
          <w:sz w:val="20"/>
          <w:szCs w:val="20"/>
        </w:rPr>
        <w:t>składamy ofertę obejmującą 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14:paraId="3FE460BB" w14:textId="77777777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0C62F41" w14:textId="77777777" w:rsidR="00FF276E" w:rsidRPr="009620C5" w:rsidRDefault="00FF276E" w:rsidP="00FF276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113FF077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8B542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lastRenderedPageBreak/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7CDF2D03" w14:textId="77777777" w:rsidR="00FF276E" w:rsidRPr="00F40A08" w:rsidRDefault="00FF276E" w:rsidP="00FF276E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Wykonawcy)</w:t>
      </w:r>
    </w:p>
    <w:p w14:paraId="5686B466" w14:textId="77777777" w:rsidR="00FF276E" w:rsidRDefault="00FF276E" w:rsidP="00FF276E">
      <w:pPr>
        <w:pStyle w:val="Akapitzlist2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087E19EE" w14:textId="4C43AB41" w:rsidR="00FF276E" w:rsidRPr="004B62EC" w:rsidRDefault="00FF276E" w:rsidP="004B62EC">
      <w:pPr>
        <w:pStyle w:val="Akapitzlist2"/>
        <w:spacing w:after="0" w:line="240" w:lineRule="auto"/>
        <w:ind w:left="0" w:right="72"/>
        <w:rPr>
          <w:rFonts w:ascii="Arial" w:hAnsi="Arial" w:cs="Arial"/>
          <w:i/>
          <w:sz w:val="20"/>
          <w:szCs w:val="20"/>
        </w:rPr>
      </w:pP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4B62EC" w:rsidSect="002B2DDE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8E0D" w14:textId="77777777" w:rsidR="00291716" w:rsidRDefault="00291716" w:rsidP="00FF276E">
      <w:r>
        <w:separator/>
      </w:r>
    </w:p>
  </w:endnote>
  <w:endnote w:type="continuationSeparator" w:id="0">
    <w:p w14:paraId="42192E99" w14:textId="77777777" w:rsidR="00291716" w:rsidRDefault="00291716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EndPr/>
    <w:sdtContent>
      <w:p w14:paraId="06E9C985" w14:textId="77777777" w:rsidR="00AC4893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AC4893" w:rsidRPr="007B17EA" w:rsidRDefault="00291716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11A4" w14:textId="77777777" w:rsidR="00291716" w:rsidRDefault="00291716" w:rsidP="00FF276E">
      <w:r>
        <w:separator/>
      </w:r>
    </w:p>
  </w:footnote>
  <w:footnote w:type="continuationSeparator" w:id="0">
    <w:p w14:paraId="3CB73FAB" w14:textId="77777777" w:rsidR="00291716" w:rsidRDefault="00291716" w:rsidP="00FF276E">
      <w:r>
        <w:continuationSeparator/>
      </w:r>
    </w:p>
  </w:footnote>
  <w:footnote w:id="1">
    <w:p w14:paraId="465A3513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rStyle w:val="Odwoanieprzypisudolnego"/>
          <w:b/>
          <w:szCs w:val="20"/>
        </w:rPr>
        <w:footnoteRef/>
      </w:r>
      <w:r w:rsidRPr="00A41A71">
        <w:rPr>
          <w:b/>
          <w:sz w:val="20"/>
          <w:szCs w:val="20"/>
        </w:rPr>
        <w:t xml:space="preserve"> </w:t>
      </w:r>
      <w:r w:rsidRPr="00A41A71">
        <w:rPr>
          <w:sz w:val="20"/>
          <w:szCs w:val="20"/>
        </w:rPr>
        <w:t xml:space="preserve">Dotyczy Wykonawców, których oferty będą generować obowiązek doliczania wartości podatku VAT do wartości netto oferty, </w:t>
      </w:r>
      <w:proofErr w:type="spellStart"/>
      <w:r w:rsidRPr="00A41A71">
        <w:rPr>
          <w:sz w:val="20"/>
          <w:szCs w:val="20"/>
        </w:rPr>
        <w:t>tj</w:t>
      </w:r>
      <w:proofErr w:type="spellEnd"/>
      <w:r w:rsidRPr="00A41A71">
        <w:rPr>
          <w:sz w:val="20"/>
          <w:szCs w:val="20"/>
        </w:rPr>
        <w:t>, w przypadku:</w:t>
      </w:r>
    </w:p>
    <w:p w14:paraId="0DB2ECDA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 xml:space="preserve">a) </w:t>
      </w:r>
      <w:proofErr w:type="spellStart"/>
      <w:r w:rsidRPr="00A41A71">
        <w:rPr>
          <w:sz w:val="20"/>
          <w:szCs w:val="20"/>
        </w:rPr>
        <w:t>wenątrzwspólnotowego</w:t>
      </w:r>
      <w:proofErr w:type="spellEnd"/>
      <w:r w:rsidRPr="00A41A71">
        <w:rPr>
          <w:sz w:val="20"/>
          <w:szCs w:val="20"/>
        </w:rPr>
        <w:t xml:space="preserve"> nabycia towarów,</w:t>
      </w:r>
    </w:p>
    <w:p w14:paraId="24351D98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b) mechanizmu odwróconego obciążenia, którym mowa w art.17 ust. 1 pkt.7 ustawy o podatku od towarów i usług</w:t>
      </w:r>
    </w:p>
    <w:p w14:paraId="24BD251D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A41A71">
        <w:rPr>
          <w:rStyle w:val="Odwoanieprzypisudolnego"/>
          <w:rFonts w:ascii="Times New Roman" w:hAnsi="Times New Roman"/>
          <w:b/>
        </w:rPr>
        <w:footnoteRef/>
      </w:r>
      <w:r w:rsidRPr="00A41A71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8DF" w14:textId="21F1521B" w:rsidR="00AC4893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WSSE.DEA OZPA 272.</w:t>
    </w:r>
    <w:r w:rsidR="007D5BE1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.2022</w:t>
    </w:r>
  </w:p>
  <w:p w14:paraId="5B6B1882" w14:textId="77777777" w:rsidR="00AC4893" w:rsidRPr="00457068" w:rsidRDefault="00291716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AC4893" w:rsidRDefault="002917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703802">
    <w:abstractNumId w:val="5"/>
  </w:num>
  <w:num w:numId="2" w16cid:durableId="1658803101">
    <w:abstractNumId w:val="22"/>
  </w:num>
  <w:num w:numId="3" w16cid:durableId="1056010101">
    <w:abstractNumId w:val="11"/>
  </w:num>
  <w:num w:numId="4" w16cid:durableId="836501595">
    <w:abstractNumId w:val="3"/>
  </w:num>
  <w:num w:numId="5" w16cid:durableId="1701931916">
    <w:abstractNumId w:val="20"/>
  </w:num>
  <w:num w:numId="6" w16cid:durableId="1973824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040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4081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2178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996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71525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133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28929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0757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8913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84061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90672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80730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5629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3636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7625797">
    <w:abstractNumId w:val="13"/>
  </w:num>
  <w:num w:numId="22" w16cid:durableId="2000688662">
    <w:abstractNumId w:val="4"/>
  </w:num>
  <w:num w:numId="23" w16cid:durableId="12526602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225144"/>
    <w:rsid w:val="00291716"/>
    <w:rsid w:val="00406660"/>
    <w:rsid w:val="004B62EC"/>
    <w:rsid w:val="00531578"/>
    <w:rsid w:val="00543E0F"/>
    <w:rsid w:val="006426F8"/>
    <w:rsid w:val="007407C7"/>
    <w:rsid w:val="007D5BE1"/>
    <w:rsid w:val="0091417E"/>
    <w:rsid w:val="00A2553D"/>
    <w:rsid w:val="00A41399"/>
    <w:rsid w:val="00AD1667"/>
    <w:rsid w:val="00AF7107"/>
    <w:rsid w:val="00B65D32"/>
    <w:rsid w:val="00C87B3B"/>
    <w:rsid w:val="00DD6241"/>
    <w:rsid w:val="00F70346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Renata Kasprzak</cp:lastModifiedBy>
  <cp:revision>9</cp:revision>
  <dcterms:created xsi:type="dcterms:W3CDTF">2022-02-03T08:03:00Z</dcterms:created>
  <dcterms:modified xsi:type="dcterms:W3CDTF">2022-05-16T10:03:00Z</dcterms:modified>
</cp:coreProperties>
</file>