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20173109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D275A0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B5F91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Pzp),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545364F0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D275A0" w:rsidRPr="00D275A0">
        <w:rPr>
          <w:rFonts w:ascii="Calibri" w:hAnsi="Calibri" w:cs="Calibri"/>
          <w:b/>
          <w:bCs/>
        </w:rPr>
        <w:t xml:space="preserve">Zakup i dostawa wyposażenia do </w:t>
      </w:r>
      <w:r w:rsidR="006C0BC7">
        <w:rPr>
          <w:rFonts w:ascii="Calibri" w:hAnsi="Calibri" w:cs="Calibri"/>
          <w:b/>
          <w:bCs/>
        </w:rPr>
        <w:t>s</w:t>
      </w:r>
      <w:r w:rsidR="009B5F91">
        <w:rPr>
          <w:rFonts w:ascii="Calibri" w:hAnsi="Calibri" w:cs="Calibri"/>
          <w:b/>
          <w:bCs/>
        </w:rPr>
        <w:t xml:space="preserve">zkół </w:t>
      </w:r>
      <w:r w:rsidR="006C0BC7">
        <w:rPr>
          <w:rFonts w:ascii="Calibri" w:hAnsi="Calibri" w:cs="Calibri"/>
          <w:b/>
          <w:bCs/>
        </w:rPr>
        <w:t>p</w:t>
      </w:r>
      <w:r w:rsidR="009B5F91">
        <w:rPr>
          <w:rFonts w:ascii="Calibri" w:hAnsi="Calibri" w:cs="Calibri"/>
          <w:b/>
          <w:bCs/>
        </w:rPr>
        <w:t>odstawowych</w:t>
      </w:r>
      <w:r w:rsidR="00D275A0" w:rsidRPr="00D275A0">
        <w:rPr>
          <w:rFonts w:ascii="Calibri" w:hAnsi="Calibri" w:cs="Calibri"/>
          <w:b/>
          <w:bCs/>
        </w:rPr>
        <w:t xml:space="preserve"> Gminy Chmielno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1800E211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D275A0">
        <w:rPr>
          <w:rFonts w:ascii="Calibri" w:eastAsia="Calibri" w:hAnsi="Calibri" w:cs="Calibri"/>
          <w:b/>
          <w:bCs/>
          <w:lang w:eastAsia="en-US"/>
        </w:rPr>
        <w:t>2</w:t>
      </w:r>
      <w:r w:rsidR="009B5F91">
        <w:rPr>
          <w:rFonts w:ascii="Calibri" w:eastAsia="Calibri" w:hAnsi="Calibri" w:cs="Calibri"/>
          <w:b/>
          <w:bCs/>
          <w:lang w:eastAsia="en-US"/>
        </w:rPr>
        <w:t>3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15C368A" w14:textId="77777777" w:rsidR="004C6ECC" w:rsidRDefault="004C6ECC" w:rsidP="006C0BC7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6F551165" w14:textId="77777777" w:rsidR="006C0BC7" w:rsidRPr="005503D5" w:rsidRDefault="006C0BC7" w:rsidP="006C0BC7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lastRenderedPageBreak/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02AD96AE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D275A0">
        <w:rPr>
          <w:rFonts w:ascii="Calibri" w:eastAsia="Calibri" w:hAnsi="Calibri" w:cs="Calibri"/>
          <w:b/>
          <w:lang w:eastAsia="en-US"/>
        </w:rPr>
        <w:t>2</w:t>
      </w:r>
      <w:r w:rsidR="009B5F91">
        <w:rPr>
          <w:rFonts w:ascii="Calibri" w:eastAsia="Calibri" w:hAnsi="Calibri" w:cs="Calibri"/>
          <w:b/>
          <w:lang w:eastAsia="en-US"/>
        </w:rPr>
        <w:t>3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następującego/ych podmiotu/ów: ………………………………………………………………………</w:t>
      </w:r>
      <w:r w:rsidR="006C0BC7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zakresie:…..………………………………………………………………………………………………………</w:t>
      </w:r>
      <w:r w:rsidR="006C0BC7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</w:t>
      </w:r>
      <w:r w:rsidR="006C0BC7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>ustawy Pzp.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którego/ych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6C0B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2E7E" w14:textId="77777777" w:rsidR="00AD22B1" w:rsidRDefault="00AD22B1">
      <w:r>
        <w:separator/>
      </w:r>
    </w:p>
  </w:endnote>
  <w:endnote w:type="continuationSeparator" w:id="0">
    <w:p w14:paraId="6F173820" w14:textId="77777777" w:rsidR="00AD22B1" w:rsidRDefault="00AD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477F" w14:textId="77777777" w:rsidR="006C0BC7" w:rsidRDefault="006C0BC7" w:rsidP="006C0BC7">
    <w:pPr>
      <w:pStyle w:val="Stopka"/>
      <w:ind w:left="-567"/>
      <w:jc w:val="center"/>
    </w:pPr>
    <w:r>
      <w:rPr>
        <w:noProof/>
      </w:rPr>
      <mc:AlternateContent>
        <mc:Choice Requires="wps">
          <w:drawing>
            <wp:inline distT="0" distB="0" distL="0" distR="0" wp14:anchorId="1DAA6F3F" wp14:editId="2E7A8992">
              <wp:extent cx="6302375" cy="6350"/>
              <wp:effectExtent l="0" t="0" r="22225" b="31750"/>
              <wp:docPr id="1195615181" name="Łącznik prosty 11956151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E271138" id="Łącznik prosty 119561518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1B189441" w14:textId="77777777" w:rsidR="006C0BC7" w:rsidRDefault="006C0BC7" w:rsidP="006C0BC7">
    <w:pPr>
      <w:pStyle w:val="Stopka"/>
      <w:ind w:left="426"/>
      <w:jc w:val="center"/>
    </w:pPr>
  </w:p>
  <w:p w14:paraId="18FC2F2C" w14:textId="77777777" w:rsidR="006C0BC7" w:rsidRPr="00B01F08" w:rsidRDefault="006C0BC7" w:rsidP="006C0BC7">
    <w:pPr>
      <w:pStyle w:val="Stopka"/>
      <w:ind w:left="426"/>
      <w:jc w:val="center"/>
    </w:pPr>
    <w:r w:rsidRPr="004C68E6">
      <w:t>Fundusze Europejskie dla Pomorza 2021-2027</w:t>
    </w:r>
  </w:p>
  <w:p w14:paraId="6E180A8A" w14:textId="77777777" w:rsidR="006C0BC7" w:rsidRDefault="006C0B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569996FB" w14:textId="77777777" w:rsidR="00D275A0" w:rsidRDefault="00D275A0" w:rsidP="006C0BC7">
    <w:pPr>
      <w:pStyle w:val="Stopka"/>
      <w:ind w:left="-567"/>
      <w:jc w:val="center"/>
    </w:pPr>
    <w:r>
      <w:rPr>
        <w:noProof/>
      </w:rPr>
      <mc:AlternateContent>
        <mc:Choice Requires="wps">
          <w:drawing>
            <wp:inline distT="0" distB="0" distL="0" distR="0" wp14:anchorId="51E83257" wp14:editId="53E00C9F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744D981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5D4205E1" w14:textId="77777777" w:rsidR="00D275A0" w:rsidRDefault="00D275A0" w:rsidP="00D275A0">
    <w:pPr>
      <w:pStyle w:val="Stopka"/>
      <w:ind w:left="426"/>
      <w:jc w:val="center"/>
    </w:pPr>
  </w:p>
  <w:p w14:paraId="48E87BC1" w14:textId="77777777" w:rsidR="00D275A0" w:rsidRPr="00B01F08" w:rsidRDefault="00D275A0" w:rsidP="00D275A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562D282E" w14:textId="19E06DFD" w:rsidR="00D275A0" w:rsidRDefault="00D275A0" w:rsidP="00D275A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F1D8" w14:textId="77777777" w:rsidR="00AD22B1" w:rsidRDefault="00AD22B1">
      <w:r>
        <w:separator/>
      </w:r>
    </w:p>
  </w:footnote>
  <w:footnote w:type="continuationSeparator" w:id="0">
    <w:p w14:paraId="2B86B7C4" w14:textId="77777777" w:rsidR="00AD22B1" w:rsidRDefault="00AD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FFE0" w14:textId="44A003DE" w:rsidR="006A794D" w:rsidRDefault="006C0BC7" w:rsidP="006C0BC7">
    <w:pPr>
      <w:pStyle w:val="Nagwek"/>
    </w:pPr>
    <w:r>
      <w:rPr>
        <w:noProof/>
      </w:rPr>
      <w:drawing>
        <wp:inline distT="0" distB="0" distL="0" distR="0" wp14:anchorId="173CB9C3" wp14:editId="604578C9">
          <wp:extent cx="5759450" cy="538480"/>
          <wp:effectExtent l="0" t="0" r="0" b="0"/>
          <wp:docPr id="2131598138" name="Obraz 21315981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E73D" w14:textId="1805E693" w:rsidR="006A794D" w:rsidRDefault="00D275A0" w:rsidP="006A794D">
    <w:pPr>
      <w:pStyle w:val="Nagwek"/>
    </w:pPr>
    <w:r>
      <w:rPr>
        <w:noProof/>
      </w:rPr>
      <w:drawing>
        <wp:inline distT="0" distB="0" distL="0" distR="0" wp14:anchorId="356B5FBB" wp14:editId="08E4DA8B">
          <wp:extent cx="5759450" cy="538698"/>
          <wp:effectExtent l="0" t="0" r="0" b="0"/>
          <wp:docPr id="172454738" name="Obraz 1724547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95868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5D073B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0BC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91116C"/>
    <w:rsid w:val="00934B40"/>
    <w:rsid w:val="00943828"/>
    <w:rsid w:val="00957BB7"/>
    <w:rsid w:val="009605E0"/>
    <w:rsid w:val="00970374"/>
    <w:rsid w:val="009703AA"/>
    <w:rsid w:val="00974C21"/>
    <w:rsid w:val="0099445F"/>
    <w:rsid w:val="009B5F91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D22B1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35B3A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3</Pages>
  <Words>373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</cp:revision>
  <cp:lastPrinted>2020-05-28T10:12:00Z</cp:lastPrinted>
  <dcterms:created xsi:type="dcterms:W3CDTF">2024-07-31T07:15:00Z</dcterms:created>
  <dcterms:modified xsi:type="dcterms:W3CDTF">2024-08-11T14:13:00Z</dcterms:modified>
</cp:coreProperties>
</file>