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6D0238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6D0238" w:rsidRDefault="006D0238" w:rsidP="006D02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581418">
        <w:rPr>
          <w:b/>
          <w:bCs/>
          <w:sz w:val="22"/>
          <w:szCs w:val="22"/>
        </w:rPr>
        <w:t>2</w:t>
      </w:r>
      <w:r w:rsidR="006D766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.2021.DA</w:t>
      </w:r>
    </w:p>
    <w:p w:rsidR="006D0238" w:rsidRPr="006D0238" w:rsidRDefault="006D0238" w:rsidP="006D0238">
      <w:pPr>
        <w:rPr>
          <w:b/>
          <w:bCs/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0" w:name="_Hlk79060859"/>
      <w:r w:rsidR="00082BF1" w:rsidRPr="00187DD5">
        <w:rPr>
          <w:b/>
          <w:sz w:val="22"/>
          <w:szCs w:val="22"/>
          <w:lang w:val="pl"/>
        </w:rPr>
        <w:t>Pełnienie funkcji inspektora nadzoru inwestorskiego w ramach zadania pod nazwą:</w:t>
      </w:r>
      <w:bookmarkEnd w:id="0"/>
      <w:r w:rsidR="00082BF1">
        <w:rPr>
          <w:b/>
          <w:sz w:val="22"/>
          <w:szCs w:val="22"/>
          <w:lang w:val="pl"/>
        </w:rPr>
        <w:t xml:space="preserve"> </w:t>
      </w:r>
      <w:r w:rsidR="00082BF1" w:rsidRPr="00187DD5">
        <w:rPr>
          <w:b/>
          <w:sz w:val="22"/>
          <w:szCs w:val="22"/>
        </w:rPr>
        <w:t>Dostosowanie budynku Specjalnego Ośrodka Szkolno – Wychowawczego w Uśnicach dla osób niepełnosprawnych z dobudową dwóch wind zewnętrznych w systemie „Zaprojektuj i wybuduj”</w:t>
      </w:r>
      <w:r w:rsidR="00082BF1">
        <w:rPr>
          <w:b/>
          <w:sz w:val="22"/>
          <w:szCs w:val="22"/>
        </w:rPr>
        <w:t xml:space="preserve">,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r w:rsidR="005214B2" w:rsidRPr="0052726F">
        <w:rPr>
          <w:bCs/>
          <w:sz w:val="22"/>
          <w:szCs w:val="22"/>
        </w:rPr>
        <w:t xml:space="preserve">            </w:t>
      </w:r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C41A13" w:rsidRPr="00581418" w:rsidRDefault="00841C75" w:rsidP="00581418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 xml:space="preserve">Przygotowany dokument należy podpisać kwalifikowanym podpisem elektronicznym lub podpisem zaufanym lub </w:t>
      </w:r>
      <w:r w:rsidRPr="0052726F">
        <w:rPr>
          <w:sz w:val="22"/>
          <w:szCs w:val="22"/>
        </w:rPr>
        <w:lastRenderedPageBreak/>
        <w:t xml:space="preserve">podpisem osobistym przez osobę/osoby </w:t>
      </w:r>
      <w:bookmarkStart w:id="1" w:name="_GoBack"/>
      <w:bookmarkEnd w:id="1"/>
      <w:r w:rsidRPr="0052726F">
        <w:rPr>
          <w:sz w:val="22"/>
          <w:szCs w:val="22"/>
        </w:rPr>
        <w:t>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8A" w:rsidRDefault="00D8698A">
      <w:r>
        <w:separator/>
      </w:r>
    </w:p>
  </w:endnote>
  <w:endnote w:type="continuationSeparator" w:id="0">
    <w:p w:rsidR="00D8698A" w:rsidRDefault="00D8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8A" w:rsidRDefault="00D8698A">
      <w:r>
        <w:separator/>
      </w:r>
    </w:p>
  </w:footnote>
  <w:footnote w:type="continuationSeparator" w:id="0">
    <w:p w:rsidR="00D8698A" w:rsidRDefault="00D8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6D7664" w:rsidP="00C10E5E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 </w:t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5C60DBFC" wp14:editId="0AE44A96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028700" cy="542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1FF338" wp14:editId="27C26125">
          <wp:simplePos x="0" y="0"/>
          <wp:positionH relativeFrom="column">
            <wp:posOffset>4238625</wp:posOffset>
          </wp:positionH>
          <wp:positionV relativeFrom="paragraph">
            <wp:posOffset>76200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01A785" wp14:editId="04845E67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771525" cy="53657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2BF1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1418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D0238"/>
    <w:rsid w:val="006D7664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144E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251A5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98A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BE87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3</cp:revision>
  <cp:lastPrinted>2018-01-05T07:25:00Z</cp:lastPrinted>
  <dcterms:created xsi:type="dcterms:W3CDTF">2021-10-28T07:49:00Z</dcterms:created>
  <dcterms:modified xsi:type="dcterms:W3CDTF">2021-11-03T14:52:00Z</dcterms:modified>
</cp:coreProperties>
</file>