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E5B8" w14:textId="77777777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339A8D6D" w14:textId="77777777" w:rsidR="00544D7D" w:rsidRPr="00872EE9" w:rsidRDefault="00544D7D" w:rsidP="00544D7D">
      <w:pPr>
        <w:jc w:val="center"/>
        <w:rPr>
          <w:rFonts w:ascii="Verdana" w:hAnsi="Verdana" w:cs="Arial"/>
        </w:rPr>
      </w:pPr>
    </w:p>
    <w:p w14:paraId="4B30504F" w14:textId="02DE2CB4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>WYKAZ WYKONANYCH ROBÓT BUDOWLANYCH</w:t>
      </w:r>
    </w:p>
    <w:p w14:paraId="1785CC01" w14:textId="258693AD" w:rsidR="00ED19F2" w:rsidRPr="007A0034" w:rsidRDefault="00ED19F2" w:rsidP="00ED19F2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wykonałem nw. </w:t>
      </w:r>
      <w:r>
        <w:rPr>
          <w:rFonts w:ascii="Verdana" w:hAnsi="Verdana" w:cs="Arial"/>
        </w:rPr>
        <w:t>roboty budowlane</w:t>
      </w:r>
      <w:r w:rsidRPr="007A0034">
        <w:rPr>
          <w:rFonts w:ascii="Verdana" w:hAnsi="Verdana" w:cs="Arial"/>
        </w:rPr>
        <w:t xml:space="preserve"> potwierdzające spełnienie warunku udziału w postępowaniu określonego w rozdziale </w:t>
      </w:r>
      <w:r w:rsidR="00CD7B55" w:rsidRPr="00781EEC">
        <w:rPr>
          <w:rFonts w:ascii="Verdana" w:hAnsi="Verdana" w:cs="Arial"/>
        </w:rPr>
        <w:t>14 ust. 1 pkt 1</w:t>
      </w:r>
      <w:r w:rsidR="00781EEC" w:rsidRPr="00781EEC">
        <w:rPr>
          <w:rFonts w:ascii="Verdana" w:hAnsi="Verdana" w:cs="Arial"/>
        </w:rPr>
        <w:t>)</w:t>
      </w:r>
      <w:r w:rsidRPr="00954753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Specyfikacji Warunków Zamówienia: </w:t>
      </w:r>
    </w:p>
    <w:p w14:paraId="02F00C06" w14:textId="77777777" w:rsidR="00544D7D" w:rsidRPr="00872EE9" w:rsidRDefault="00544D7D" w:rsidP="00544D7D">
      <w:pPr>
        <w:jc w:val="center"/>
        <w:rPr>
          <w:rFonts w:ascii="Verdana" w:hAnsi="Verdana" w:cs="Arial"/>
          <w:b/>
          <w:spacing w:val="40"/>
        </w:rPr>
      </w:pPr>
    </w:p>
    <w:tbl>
      <w:tblPr>
        <w:tblpPr w:leftFromText="141" w:rightFromText="141" w:vertAnchor="text" w:horzAnchor="margin" w:tblpXSpec="center" w:tblpY="4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1134"/>
        <w:gridCol w:w="993"/>
        <w:gridCol w:w="1559"/>
        <w:gridCol w:w="1417"/>
        <w:gridCol w:w="1701"/>
      </w:tblGrid>
      <w:tr w:rsidR="00544D7D" w:rsidRPr="00872EE9" w14:paraId="3ED0FE90" w14:textId="77777777" w:rsidTr="00544D7D">
        <w:trPr>
          <w:trHeight w:val="385"/>
        </w:trPr>
        <w:tc>
          <w:tcPr>
            <w:tcW w:w="709" w:type="dxa"/>
            <w:vMerge w:val="restart"/>
            <w:vAlign w:val="center"/>
          </w:tcPr>
          <w:p w14:paraId="4E09E47F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C8FBD5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14:paraId="615ED3D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DF101D3" w14:textId="510A0F51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roboty</w:t>
            </w:r>
            <w:r w:rsidR="00781EEC">
              <w:rPr>
                <w:rFonts w:ascii="Verdana" w:hAnsi="Verdana" w:cs="Arial"/>
                <w:sz w:val="18"/>
                <w:szCs w:val="18"/>
              </w:rPr>
              <w:t>/usługi</w:t>
            </w:r>
            <w:r w:rsidRPr="00872EE9">
              <w:rPr>
                <w:rFonts w:ascii="Verdana" w:hAnsi="Verdana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2127" w:type="dxa"/>
            <w:gridSpan w:val="2"/>
            <w:vAlign w:val="center"/>
          </w:tcPr>
          <w:p w14:paraId="71DFA9A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2C7C801A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dd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/mm,/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rrrr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3F4B38D7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</w:tcPr>
          <w:p w14:paraId="43D07050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2E718F98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701" w:type="dxa"/>
            <w:vMerge w:val="restart"/>
            <w:vAlign w:val="center"/>
          </w:tcPr>
          <w:p w14:paraId="559E8E96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72137C33" w14:textId="77777777" w:rsidTr="00544D7D">
        <w:trPr>
          <w:trHeight w:val="263"/>
        </w:trPr>
        <w:tc>
          <w:tcPr>
            <w:tcW w:w="709" w:type="dxa"/>
            <w:vMerge/>
          </w:tcPr>
          <w:p w14:paraId="72C2ADA1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318BF91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DFCE15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993" w:type="dxa"/>
          </w:tcPr>
          <w:p w14:paraId="61F1D697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15C24C5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9F6F474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20CD9F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ACE5C51" w14:textId="77777777" w:rsidTr="00544D7D">
        <w:trPr>
          <w:trHeight w:val="664"/>
        </w:trPr>
        <w:tc>
          <w:tcPr>
            <w:tcW w:w="709" w:type="dxa"/>
          </w:tcPr>
          <w:p w14:paraId="7090A0D8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77776318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A218DD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44AA61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D3141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B70F6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D7843D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F9087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C714F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7B85F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681E7569" w14:textId="77777777" w:rsidTr="00544D7D">
        <w:trPr>
          <w:trHeight w:val="664"/>
        </w:trPr>
        <w:tc>
          <w:tcPr>
            <w:tcW w:w="709" w:type="dxa"/>
          </w:tcPr>
          <w:p w14:paraId="59B89399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14:paraId="190349D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34C79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9D91FA7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9A02DE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0E91E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00E6BF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A1095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EF8A1F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492A05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A598F15" w14:textId="09FA6E05" w:rsidR="00544D7D" w:rsidRPr="00781EEC" w:rsidRDefault="00544D7D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544D7D">
        <w:rPr>
          <w:rFonts w:ascii="Verdana" w:hAnsi="Verdana" w:cs="Arial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2415) określających czy te roboty</w:t>
      </w:r>
      <w:r w:rsidR="00781EEC">
        <w:rPr>
          <w:rFonts w:ascii="Verdana" w:hAnsi="Verdana" w:cs="Arial"/>
          <w:sz w:val="20"/>
          <w:szCs w:val="20"/>
        </w:rPr>
        <w:t xml:space="preserve"> / usługi</w:t>
      </w:r>
      <w:r w:rsidRPr="00544D7D">
        <w:rPr>
          <w:rFonts w:ascii="Verdana" w:hAnsi="Verdana" w:cs="Arial"/>
          <w:sz w:val="20"/>
          <w:szCs w:val="20"/>
        </w:rPr>
        <w:t xml:space="preserve">  zostały wykonane należycie.</w:t>
      </w:r>
    </w:p>
    <w:p w14:paraId="271E62F5" w14:textId="77777777" w:rsidR="00781EEC" w:rsidRDefault="00781EEC" w:rsidP="00781EEC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C70E4B" w14:textId="77777777" w:rsidR="00781EEC" w:rsidRPr="00A1265A" w:rsidRDefault="00781EEC" w:rsidP="00781EEC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0F521CD" w14:textId="77777777" w:rsidR="00781EEC" w:rsidRPr="00872EE9" w:rsidRDefault="00781EEC" w:rsidP="00544D7D">
      <w:pPr>
        <w:spacing w:line="360" w:lineRule="auto"/>
        <w:ind w:right="-993"/>
        <w:jc w:val="both"/>
        <w:rPr>
          <w:rFonts w:ascii="Verdana" w:hAnsi="Verdana" w:cs="Arial"/>
          <w:sz w:val="18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544D7D" w:rsidRPr="00872EE9" w14:paraId="28AA49CA" w14:textId="77777777" w:rsidTr="000A115E">
        <w:tc>
          <w:tcPr>
            <w:tcW w:w="4201" w:type="dxa"/>
          </w:tcPr>
          <w:p w14:paraId="18D2E163" w14:textId="51CAA974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6D1D54C0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19493606" w14:textId="19FE7491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544D7D" w:rsidRPr="00872EE9" w14:paraId="722050AE" w14:textId="77777777" w:rsidTr="000A115E">
        <w:tc>
          <w:tcPr>
            <w:tcW w:w="4201" w:type="dxa"/>
          </w:tcPr>
          <w:p w14:paraId="27DD9A68" w14:textId="66D3AB9E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7B796151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0B1DAB5" w14:textId="77777777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CC41806" w14:textId="77777777" w:rsidR="001E265D" w:rsidRDefault="001E265D"/>
    <w:sectPr w:rsidR="001E265D" w:rsidSect="003866B1">
      <w:headerReference w:type="default" r:id="rId6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D49FF" w14:textId="77777777"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14:paraId="705FF36F" w14:textId="77777777"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39D96" w14:textId="77777777"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14:paraId="6CC14E6D" w14:textId="77777777"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03DD0" w14:textId="6090157A" w:rsidR="00781EEC" w:rsidRPr="00093399" w:rsidRDefault="00781EEC" w:rsidP="00781EEC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6838321E" wp14:editId="4EE79399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516213C" wp14:editId="5D05CDA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A2487" w14:textId="77777777" w:rsidR="008057D9" w:rsidRPr="00AB7A9B" w:rsidRDefault="008057D9" w:rsidP="008057D9">
    <w:pPr>
      <w:rPr>
        <w:rStyle w:val="Wyrnieniedelikatne"/>
        <w:rFonts w:ascii="Verdana" w:hAnsi="Verdana"/>
        <w:iCs w:val="0"/>
        <w:color w:val="auto"/>
        <w:sz w:val="18"/>
        <w:szCs w:val="18"/>
      </w:rPr>
    </w:pPr>
    <w:r w:rsidRPr="00AB7A9B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AB7A9B">
      <w:rPr>
        <w:rFonts w:ascii="Verdana" w:hAnsi="Verdana" w:cs="Arial"/>
        <w:i/>
        <w:iCs/>
        <w:sz w:val="18"/>
        <w:szCs w:val="18"/>
      </w:rPr>
      <w:t>Modernizacja parkingu wraz  drogą wjazdową przed targowiskiem miejskim w Wągrowcu</w:t>
    </w:r>
    <w:r w:rsidRPr="00AB7A9B">
      <w:rPr>
        <w:rFonts w:ascii="Arial" w:hAnsi="Arial" w:cs="Arial"/>
        <w:sz w:val="18"/>
        <w:szCs w:val="18"/>
      </w:rPr>
      <w:t xml:space="preserve"> 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 w:rsidRPr="00AB7A9B">
      <w:rPr>
        <w:rStyle w:val="Wyrnieniedelikatne"/>
        <w:rFonts w:ascii="Verdana" w:hAnsi="Verdana"/>
        <w:iCs w:val="0"/>
        <w:sz w:val="18"/>
        <w:szCs w:val="18"/>
      </w:rPr>
      <w:t>9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.2024</w:t>
    </w:r>
  </w:p>
  <w:p w14:paraId="59E489A2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1963C3"/>
    <w:rsid w:val="001E265D"/>
    <w:rsid w:val="002021AA"/>
    <w:rsid w:val="00257A1E"/>
    <w:rsid w:val="002817B1"/>
    <w:rsid w:val="003866B1"/>
    <w:rsid w:val="00395DA4"/>
    <w:rsid w:val="00544D7D"/>
    <w:rsid w:val="00562F93"/>
    <w:rsid w:val="005654A0"/>
    <w:rsid w:val="005A66E5"/>
    <w:rsid w:val="00623150"/>
    <w:rsid w:val="00722779"/>
    <w:rsid w:val="00781EEC"/>
    <w:rsid w:val="008057D9"/>
    <w:rsid w:val="008E3B85"/>
    <w:rsid w:val="00932A42"/>
    <w:rsid w:val="00954753"/>
    <w:rsid w:val="00C16CBF"/>
    <w:rsid w:val="00CD7B55"/>
    <w:rsid w:val="00D315B6"/>
    <w:rsid w:val="00E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781BAC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4</cp:revision>
  <dcterms:created xsi:type="dcterms:W3CDTF">2024-06-04T07:28:00Z</dcterms:created>
  <dcterms:modified xsi:type="dcterms:W3CDTF">2024-06-12T12:44:00Z</dcterms:modified>
</cp:coreProperties>
</file>