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25F8B" w14:textId="77777777" w:rsidR="00684C99" w:rsidRDefault="00684C99" w:rsidP="00DD5267">
      <w:pPr>
        <w:pStyle w:val="pkt"/>
        <w:spacing w:before="0" w:after="0" w:line="240" w:lineRule="auto"/>
        <w:ind w:left="2124" w:firstLine="708"/>
        <w:rPr>
          <w:rFonts w:cstheme="minorHAnsi"/>
          <w:sz w:val="22"/>
        </w:rPr>
      </w:pPr>
    </w:p>
    <w:p w14:paraId="3EA103ED" w14:textId="77777777" w:rsidR="00684C99" w:rsidRPr="00DD5267" w:rsidRDefault="00684C99" w:rsidP="00DD5267">
      <w:pPr>
        <w:pStyle w:val="pkt"/>
        <w:spacing w:before="0" w:after="0" w:line="240" w:lineRule="auto"/>
        <w:ind w:left="2124" w:firstLine="708"/>
        <w:rPr>
          <w:rFonts w:cstheme="minorHAnsi"/>
          <w:b/>
          <w:snapToGrid w:val="0"/>
          <w:sz w:val="22"/>
        </w:rPr>
      </w:pPr>
    </w:p>
    <w:p w14:paraId="37A15EAD" w14:textId="77777777" w:rsidR="00234612" w:rsidRDefault="00234612" w:rsidP="00234612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1 – opis przedmiotu zamówienia</w:t>
      </w:r>
    </w:p>
    <w:p w14:paraId="44B9F035" w14:textId="77777777" w:rsidR="00234612" w:rsidRDefault="00234612" w:rsidP="00234612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C410788" w14:textId="461F4775" w:rsidR="00234612" w:rsidRDefault="00234612" w:rsidP="00234612">
      <w:pPr>
        <w:rPr>
          <w:rFonts w:ascii="Calibri" w:hAnsi="Calibri" w:cs="Tahoma"/>
          <w:iCs/>
          <w:sz w:val="20"/>
          <w:szCs w:val="20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 w:rsidR="00C65725">
        <w:rPr>
          <w:rFonts w:ascii="Calibri" w:hAnsi="Calibri" w:cs="Tahoma"/>
          <w:iCs/>
          <w:sz w:val="20"/>
          <w:szCs w:val="20"/>
        </w:rPr>
        <w:t>1</w:t>
      </w:r>
      <w:r w:rsidR="00E60A2F">
        <w:rPr>
          <w:rFonts w:ascii="Calibri" w:hAnsi="Calibri" w:cs="Tahoma"/>
          <w:iCs/>
          <w:sz w:val="20"/>
          <w:szCs w:val="20"/>
        </w:rPr>
        <w:t>3</w:t>
      </w:r>
      <w:r w:rsidRPr="00D36A68">
        <w:rPr>
          <w:rFonts w:ascii="Calibri" w:hAnsi="Calibri" w:cs="Tahoma"/>
          <w:iCs/>
          <w:sz w:val="20"/>
          <w:szCs w:val="20"/>
        </w:rPr>
        <w:t>.202</w:t>
      </w:r>
      <w:r>
        <w:rPr>
          <w:rFonts w:ascii="Calibri" w:hAnsi="Calibri" w:cs="Tahoma"/>
          <w:iCs/>
          <w:sz w:val="20"/>
          <w:szCs w:val="20"/>
        </w:rPr>
        <w:t>2</w:t>
      </w:r>
    </w:p>
    <w:p w14:paraId="55CAC3EC" w14:textId="77777777" w:rsidR="00234612" w:rsidRDefault="00234612" w:rsidP="00234612">
      <w:pPr>
        <w:rPr>
          <w:rFonts w:ascii="Calibri" w:hAnsi="Calibri" w:cs="Tahoma"/>
          <w:iCs/>
          <w:sz w:val="20"/>
          <w:szCs w:val="20"/>
        </w:rPr>
      </w:pPr>
    </w:p>
    <w:p w14:paraId="5ECB1491" w14:textId="77777777" w:rsidR="00234612" w:rsidRDefault="00234612" w:rsidP="00234612">
      <w:pPr>
        <w:rPr>
          <w:rFonts w:ascii="Calibri" w:hAnsi="Calibri" w:cs="Tahoma"/>
          <w:iCs/>
          <w:sz w:val="20"/>
          <w:szCs w:val="20"/>
        </w:rPr>
      </w:pPr>
    </w:p>
    <w:p w14:paraId="7CE39F43" w14:textId="499A52BD" w:rsidR="00684C99" w:rsidRPr="004F4741" w:rsidRDefault="004F4741" w:rsidP="004F4741">
      <w:pPr>
        <w:tabs>
          <w:tab w:val="left" w:pos="9000"/>
        </w:tabs>
        <w:jc w:val="center"/>
        <w:rPr>
          <w:rFonts w:cstheme="minorHAnsi"/>
          <w:b/>
          <w:sz w:val="36"/>
        </w:rPr>
      </w:pPr>
      <w:r>
        <w:rPr>
          <w:rFonts w:cs="Arial"/>
          <w:b/>
          <w:szCs w:val="20"/>
        </w:rPr>
        <w:t>‘O</w:t>
      </w:r>
      <w:r w:rsidRPr="004F4741">
        <w:rPr>
          <w:rFonts w:cs="Arial"/>
          <w:b/>
          <w:szCs w:val="20"/>
        </w:rPr>
        <w:t xml:space="preserve">rganizacja konferencji wraz z noclegiem oraz usługą szkoleniową </w:t>
      </w:r>
      <w:r w:rsidRPr="004F4741">
        <w:rPr>
          <w:rFonts w:cs="Arial"/>
          <w:b/>
          <w:szCs w:val="20"/>
        </w:rPr>
        <w:br/>
        <w:t>i nagraniem materiału filmowego z zakresu doskonalenia kompetencji i umiejętności nauczycieli w zakresie wdrażania Edukacji Morskiej w placówkach oświatowych województwa pomorskiego</w:t>
      </w:r>
      <w:r>
        <w:rPr>
          <w:rFonts w:cs="Arial"/>
          <w:b/>
          <w:szCs w:val="20"/>
        </w:rPr>
        <w:t>’</w:t>
      </w:r>
    </w:p>
    <w:p w14:paraId="4361C0F4" w14:textId="77777777" w:rsidR="00684C99" w:rsidRDefault="00684C99" w:rsidP="00684C99">
      <w:pPr>
        <w:tabs>
          <w:tab w:val="left" w:pos="9000"/>
        </w:tabs>
        <w:jc w:val="right"/>
        <w:rPr>
          <w:rFonts w:ascii="Calibri" w:hAnsi="Calibri" w:cs="Tahoma"/>
          <w:i/>
          <w:iCs/>
          <w:sz w:val="18"/>
          <w:szCs w:val="18"/>
        </w:rPr>
      </w:pPr>
    </w:p>
    <w:p w14:paraId="500A7473" w14:textId="77777777" w:rsidR="00E60A2F" w:rsidRDefault="00E60A2F" w:rsidP="00D344F3">
      <w:pPr>
        <w:numPr>
          <w:ilvl w:val="0"/>
          <w:numId w:val="96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cs="Arial"/>
          <w:sz w:val="20"/>
          <w:szCs w:val="20"/>
        </w:rPr>
      </w:pPr>
      <w:r w:rsidRPr="00610E17">
        <w:rPr>
          <w:rFonts w:cs="Arial"/>
          <w:sz w:val="20"/>
          <w:szCs w:val="20"/>
        </w:rPr>
        <w:t xml:space="preserve">Przedmiotem zamówienia jest </w:t>
      </w:r>
      <w:r>
        <w:rPr>
          <w:rFonts w:cs="Arial"/>
          <w:sz w:val="20"/>
          <w:szCs w:val="20"/>
        </w:rPr>
        <w:t xml:space="preserve">organizacja konferencji wraz z noclegiem oraz usługą szkoleniową </w:t>
      </w:r>
      <w:r>
        <w:rPr>
          <w:rFonts w:cs="Arial"/>
          <w:sz w:val="20"/>
          <w:szCs w:val="20"/>
        </w:rPr>
        <w:br/>
        <w:t xml:space="preserve">i nagraniem materiału filmowego z zakresu doskonalenia kompetencji i umiejętności nauczycieli </w:t>
      </w:r>
      <w:r>
        <w:rPr>
          <w:rFonts w:cs="Arial"/>
          <w:sz w:val="20"/>
          <w:szCs w:val="20"/>
        </w:rPr>
        <w:br/>
        <w:t>w zakresie wdrażania Edukacji Morskiej w placówkach oświatowych województwa pomorskiego.</w:t>
      </w:r>
    </w:p>
    <w:p w14:paraId="3C222E87" w14:textId="77777777" w:rsidR="00E60A2F" w:rsidRDefault="00E60A2F" w:rsidP="00D344F3">
      <w:pPr>
        <w:numPr>
          <w:ilvl w:val="0"/>
          <w:numId w:val="9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cs="Arial"/>
          <w:sz w:val="20"/>
          <w:szCs w:val="20"/>
        </w:rPr>
      </w:pPr>
      <w:r w:rsidRPr="00610E17">
        <w:rPr>
          <w:rFonts w:cs="Arial"/>
          <w:sz w:val="20"/>
          <w:szCs w:val="20"/>
        </w:rPr>
        <w:t xml:space="preserve">Przez pojęcie </w:t>
      </w:r>
      <w:r>
        <w:rPr>
          <w:rFonts w:cs="Arial"/>
          <w:sz w:val="20"/>
          <w:szCs w:val="20"/>
        </w:rPr>
        <w:t xml:space="preserve">konferencji </w:t>
      </w:r>
      <w:r w:rsidRPr="00610E17">
        <w:rPr>
          <w:rFonts w:cs="Arial"/>
          <w:sz w:val="20"/>
          <w:szCs w:val="20"/>
        </w:rPr>
        <w:t xml:space="preserve"> Zamawiający rozumie </w:t>
      </w:r>
      <w:r>
        <w:rPr>
          <w:rFonts w:cs="Arial"/>
          <w:sz w:val="20"/>
          <w:szCs w:val="20"/>
        </w:rPr>
        <w:t xml:space="preserve">wyjazdową </w:t>
      </w:r>
      <w:r w:rsidRPr="00610E17">
        <w:rPr>
          <w:rFonts w:cs="Arial"/>
          <w:sz w:val="20"/>
          <w:szCs w:val="20"/>
        </w:rPr>
        <w:t>formę doskonalenia</w:t>
      </w:r>
      <w:r>
        <w:rPr>
          <w:rFonts w:cs="Arial"/>
          <w:sz w:val="20"/>
          <w:szCs w:val="20"/>
        </w:rPr>
        <w:t xml:space="preserve"> trwającą 2</w:t>
      </w:r>
      <w:r w:rsidRPr="00907F09">
        <w:rPr>
          <w:rFonts w:cs="Arial"/>
          <w:sz w:val="20"/>
          <w:szCs w:val="20"/>
        </w:rPr>
        <w:t xml:space="preserve"> dni, w tym </w:t>
      </w:r>
      <w:r>
        <w:rPr>
          <w:rFonts w:cs="Arial"/>
          <w:sz w:val="20"/>
          <w:szCs w:val="20"/>
        </w:rPr>
        <w:t>1</w:t>
      </w:r>
      <w:r w:rsidRPr="00907F09">
        <w:rPr>
          <w:rFonts w:cs="Arial"/>
          <w:sz w:val="20"/>
          <w:szCs w:val="20"/>
        </w:rPr>
        <w:t xml:space="preserve"> nocl</w:t>
      </w:r>
      <w:r>
        <w:rPr>
          <w:rFonts w:cs="Arial"/>
          <w:sz w:val="20"/>
          <w:szCs w:val="20"/>
        </w:rPr>
        <w:t>eg.</w:t>
      </w:r>
      <w:r w:rsidRPr="00612B0B">
        <w:rPr>
          <w:rFonts w:cs="Arial"/>
          <w:sz w:val="20"/>
          <w:szCs w:val="20"/>
        </w:rPr>
        <w:t xml:space="preserve"> </w:t>
      </w:r>
    </w:p>
    <w:p w14:paraId="065FC737" w14:textId="77777777" w:rsidR="00E60A2F" w:rsidRPr="00612B0B" w:rsidRDefault="00E60A2F" w:rsidP="00D344F3">
      <w:pPr>
        <w:numPr>
          <w:ilvl w:val="0"/>
          <w:numId w:val="9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Termin realizacji: 6-7 października 2022 roku (1 dzień – 8h, 2 dzień – 8h).</w:t>
      </w:r>
    </w:p>
    <w:p w14:paraId="236A381D" w14:textId="77777777" w:rsidR="00E60A2F" w:rsidRPr="00610E17" w:rsidRDefault="00E60A2F" w:rsidP="00D344F3">
      <w:pPr>
        <w:numPr>
          <w:ilvl w:val="0"/>
          <w:numId w:val="9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cs="Arial"/>
          <w:sz w:val="20"/>
          <w:szCs w:val="20"/>
        </w:rPr>
      </w:pPr>
      <w:r w:rsidRPr="00610E17">
        <w:rPr>
          <w:rFonts w:cs="Arial"/>
          <w:sz w:val="20"/>
          <w:szCs w:val="20"/>
        </w:rPr>
        <w:t>Forma doskonalenia przeznaczona jest dla</w:t>
      </w:r>
      <w:r>
        <w:rPr>
          <w:rFonts w:cs="Arial"/>
          <w:sz w:val="20"/>
          <w:szCs w:val="20"/>
        </w:rPr>
        <w:t xml:space="preserve"> dyrektorów i nauczycieli szkół i placówek oświatowych województwa pomorskiego biorących udział w projekcie „</w:t>
      </w:r>
      <w:r w:rsidRPr="008C28B0">
        <w:rPr>
          <w:rFonts w:cs="Arial"/>
          <w:i/>
          <w:sz w:val="20"/>
          <w:szCs w:val="20"/>
        </w:rPr>
        <w:t>Pomorskie Żagle Wiedzy –</w:t>
      </w:r>
      <w:r>
        <w:rPr>
          <w:rFonts w:cs="Arial"/>
          <w:i/>
          <w:sz w:val="20"/>
          <w:szCs w:val="20"/>
        </w:rPr>
        <w:t xml:space="preserve"> wsparcie </w:t>
      </w:r>
      <w:r w:rsidRPr="008C28B0">
        <w:rPr>
          <w:rFonts w:cs="Arial"/>
          <w:i/>
          <w:sz w:val="20"/>
          <w:szCs w:val="20"/>
        </w:rPr>
        <w:t>regionalne</w:t>
      </w:r>
      <w:r>
        <w:rPr>
          <w:rFonts w:cs="Arial"/>
          <w:sz w:val="20"/>
          <w:szCs w:val="20"/>
        </w:rPr>
        <w:t xml:space="preserve">”, </w:t>
      </w:r>
      <w:r w:rsidRPr="00610E17">
        <w:rPr>
          <w:rFonts w:cs="Arial"/>
          <w:sz w:val="20"/>
          <w:szCs w:val="20"/>
        </w:rPr>
        <w:t>zwanych dalej osobami. Zamawiający zapewni wskazane osoby.</w:t>
      </w:r>
    </w:p>
    <w:p w14:paraId="3CF76DAD" w14:textId="77777777" w:rsidR="00E60A2F" w:rsidRPr="000A04E6" w:rsidRDefault="00E60A2F" w:rsidP="00D344F3">
      <w:pPr>
        <w:numPr>
          <w:ilvl w:val="0"/>
          <w:numId w:val="9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cs="Arial"/>
          <w:sz w:val="20"/>
          <w:szCs w:val="20"/>
        </w:rPr>
      </w:pPr>
      <w:r w:rsidRPr="000A04E6">
        <w:rPr>
          <w:rFonts w:cs="Arial"/>
          <w:sz w:val="20"/>
          <w:szCs w:val="20"/>
        </w:rPr>
        <w:t>Forma doskonalenia odbywać się będzie stacjonarnie w Cedrach Wielkich.</w:t>
      </w:r>
    </w:p>
    <w:p w14:paraId="7B376813" w14:textId="77777777" w:rsidR="00E60A2F" w:rsidRPr="000A04E6" w:rsidRDefault="00E60A2F" w:rsidP="00D344F3">
      <w:pPr>
        <w:numPr>
          <w:ilvl w:val="0"/>
          <w:numId w:val="9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cs="Arial"/>
          <w:sz w:val="20"/>
          <w:szCs w:val="20"/>
        </w:rPr>
      </w:pPr>
      <w:r w:rsidRPr="000A04E6">
        <w:rPr>
          <w:rFonts w:cs="Arial"/>
          <w:sz w:val="20"/>
          <w:szCs w:val="20"/>
        </w:rPr>
        <w:t xml:space="preserve">Zamawiający szacuje przeszkolić łącznie maksymalnie 100 osób. </w:t>
      </w:r>
    </w:p>
    <w:p w14:paraId="71013E1E" w14:textId="57B8F30B" w:rsidR="00E60A2F" w:rsidRPr="00B37AB0" w:rsidRDefault="00E60A2F" w:rsidP="00D344F3">
      <w:pPr>
        <w:numPr>
          <w:ilvl w:val="0"/>
          <w:numId w:val="96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cs="Arial"/>
          <w:spacing w:val="-4"/>
          <w:sz w:val="20"/>
          <w:szCs w:val="20"/>
        </w:rPr>
      </w:pPr>
      <w:r w:rsidRPr="00610E17">
        <w:rPr>
          <w:rFonts w:cs="Arial"/>
          <w:spacing w:val="-4"/>
          <w:sz w:val="20"/>
          <w:szCs w:val="20"/>
        </w:rPr>
        <w:t>Zamawiając</w:t>
      </w:r>
      <w:r>
        <w:rPr>
          <w:rFonts w:cs="Arial"/>
          <w:spacing w:val="-4"/>
          <w:sz w:val="20"/>
          <w:szCs w:val="20"/>
        </w:rPr>
        <w:t>y ustala, że cena brutto za wykonanie przedmiotu zamówienia</w:t>
      </w:r>
      <w:r w:rsidRPr="00610E17">
        <w:rPr>
          <w:rFonts w:cs="Arial"/>
          <w:spacing w:val="-4"/>
          <w:sz w:val="20"/>
          <w:szCs w:val="20"/>
        </w:rPr>
        <w:t xml:space="preserve"> dla </w:t>
      </w:r>
      <w:r>
        <w:rPr>
          <w:rFonts w:cs="Arial"/>
          <w:spacing w:val="-4"/>
          <w:sz w:val="20"/>
          <w:szCs w:val="20"/>
        </w:rPr>
        <w:t>jednej osoby</w:t>
      </w:r>
      <w:r w:rsidRPr="00610E17">
        <w:rPr>
          <w:rFonts w:cs="Arial"/>
          <w:spacing w:val="-4"/>
          <w:sz w:val="20"/>
          <w:szCs w:val="20"/>
        </w:rPr>
        <w:t xml:space="preserve"> nie może ulec zmianie. </w:t>
      </w:r>
      <w:r w:rsidRPr="00610E17">
        <w:rPr>
          <w:rFonts w:cs="Arial"/>
          <w:sz w:val="20"/>
          <w:szCs w:val="20"/>
        </w:rPr>
        <w:t>Zamawiający zapłaci tylko za faktycznie zrealizowane zamówienie</w:t>
      </w:r>
      <w:r>
        <w:rPr>
          <w:rFonts w:cs="Arial"/>
          <w:sz w:val="20"/>
          <w:szCs w:val="20"/>
        </w:rPr>
        <w:t xml:space="preserve"> – liczba przeszkolonych osób.</w:t>
      </w:r>
    </w:p>
    <w:p w14:paraId="0911F1F8" w14:textId="171DE5B0" w:rsidR="00E60A2F" w:rsidRPr="00E60A2F" w:rsidRDefault="00E60A2F" w:rsidP="00D344F3">
      <w:pPr>
        <w:numPr>
          <w:ilvl w:val="0"/>
          <w:numId w:val="9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cs="Arial"/>
          <w:sz w:val="20"/>
          <w:szCs w:val="20"/>
        </w:rPr>
      </w:pPr>
      <w:r w:rsidRPr="00E60A2F">
        <w:rPr>
          <w:rFonts w:cs="Arial"/>
          <w:sz w:val="20"/>
          <w:szCs w:val="20"/>
        </w:rPr>
        <w:t>Wykonawca zapewni:</w:t>
      </w:r>
    </w:p>
    <w:p w14:paraId="107C707E" w14:textId="17822BDA" w:rsidR="00E60A2F" w:rsidRPr="00B16F08" w:rsidRDefault="00E60A2F" w:rsidP="00D344F3">
      <w:pPr>
        <w:pStyle w:val="Akapitzlist"/>
        <w:numPr>
          <w:ilvl w:val="0"/>
          <w:numId w:val="91"/>
        </w:numPr>
        <w:tabs>
          <w:tab w:val="left" w:pos="480"/>
        </w:tabs>
        <w:suppressAutoHyphens/>
        <w:spacing w:line="360" w:lineRule="auto"/>
        <w:ind w:left="0"/>
        <w:jc w:val="both"/>
        <w:rPr>
          <w:rFonts w:cs="Arial"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Z</w:t>
      </w:r>
      <w:r w:rsidRPr="00B16F08">
        <w:rPr>
          <w:rFonts w:cs="Arial"/>
          <w:b/>
          <w:sz w:val="20"/>
          <w:szCs w:val="20"/>
        </w:rPr>
        <w:t>akwaterowani</w:t>
      </w:r>
      <w:r w:rsidRPr="00B16F08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 </w:t>
      </w:r>
      <w:r w:rsidRPr="00D171BA">
        <w:rPr>
          <w:rFonts w:cs="Arial"/>
          <w:b/>
          <w:sz w:val="20"/>
          <w:szCs w:val="20"/>
        </w:rPr>
        <w:t>dla osób spoza miejscowości w której odbywa się konferencja</w:t>
      </w:r>
      <w:r w:rsidRPr="00B16F08">
        <w:rPr>
          <w:rFonts w:cs="Arial"/>
          <w:sz w:val="20"/>
          <w:szCs w:val="20"/>
        </w:rPr>
        <w:t xml:space="preserve">: </w:t>
      </w:r>
      <w:r w:rsidRPr="004B5114">
        <w:rPr>
          <w:rFonts w:cs="Arial"/>
          <w:bCs/>
          <w:sz w:val="20"/>
          <w:szCs w:val="20"/>
        </w:rPr>
        <w:t>m</w:t>
      </w:r>
      <w:r w:rsidR="001F610B">
        <w:rPr>
          <w:rFonts w:cs="Arial"/>
          <w:bCs/>
          <w:sz w:val="20"/>
          <w:szCs w:val="20"/>
        </w:rPr>
        <w:t xml:space="preserve">iejscem konferencji </w:t>
      </w:r>
      <w:r w:rsidRPr="00B16F08">
        <w:rPr>
          <w:rFonts w:cs="Arial"/>
          <w:bCs/>
          <w:sz w:val="20"/>
          <w:szCs w:val="20"/>
        </w:rPr>
        <w:t>powinien być obiekt typu hotel/pensjonat/obiekt konferencyjny</w:t>
      </w:r>
      <w:r>
        <w:rPr>
          <w:rFonts w:cs="Arial"/>
          <w:bCs/>
          <w:sz w:val="20"/>
          <w:szCs w:val="20"/>
        </w:rPr>
        <w:t xml:space="preserve"> </w:t>
      </w:r>
      <w:r w:rsidRPr="004B5114">
        <w:rPr>
          <w:rFonts w:cs="Arial"/>
          <w:bCs/>
          <w:sz w:val="20"/>
          <w:szCs w:val="20"/>
        </w:rPr>
        <w:t xml:space="preserve">(zgodnie z obwieszczeniem Ministra Sportu i Turystyki z dnia 26 października 2017 r. w sprawie ogłoszenia jednolitego tekstu rozporządzenia Ministra Gospodarki i Pracy w sprawie obiektów hotelarskich i innych obiektów, w których są świadczone usługi hotelarskie,  (tekst jednolity Dz. U. z 2017 r. poz. 2166 z późn. zm.), zwany </w:t>
      </w:r>
      <w:r w:rsidRPr="001F610B">
        <w:rPr>
          <w:rFonts w:cs="Arial"/>
          <w:bCs/>
          <w:sz w:val="20"/>
          <w:szCs w:val="20"/>
        </w:rPr>
        <w:t>później „obiektem”.</w:t>
      </w:r>
      <w:r w:rsidRPr="004B5114">
        <w:rPr>
          <w:rFonts w:cs="Arial"/>
          <w:bCs/>
          <w:sz w:val="20"/>
          <w:szCs w:val="20"/>
        </w:rPr>
        <w:t xml:space="preserve">  Przez „obiekt” Zamawiający rozumie jeden budynek wyposażony w liczbę miejsc noclegowych wystarczającą do zakwaterowania 100 osób w miejscu wskazanym</w:t>
      </w:r>
      <w:r>
        <w:rPr>
          <w:rFonts w:cs="Arial"/>
          <w:bCs/>
          <w:sz w:val="20"/>
          <w:szCs w:val="20"/>
        </w:rPr>
        <w:t xml:space="preserve"> </w:t>
      </w:r>
      <w:r w:rsidRPr="001F610B">
        <w:rPr>
          <w:rFonts w:cs="Arial"/>
          <w:bCs/>
          <w:sz w:val="20"/>
          <w:szCs w:val="20"/>
        </w:rPr>
        <w:t xml:space="preserve">w pkt </w:t>
      </w:r>
      <w:r w:rsidR="001F610B" w:rsidRPr="001F610B">
        <w:rPr>
          <w:rFonts w:cs="Arial"/>
          <w:bCs/>
          <w:sz w:val="20"/>
          <w:szCs w:val="20"/>
        </w:rPr>
        <w:t>6</w:t>
      </w:r>
      <w:r w:rsidRPr="001F610B">
        <w:rPr>
          <w:rFonts w:cs="Arial"/>
          <w:bCs/>
          <w:sz w:val="20"/>
          <w:szCs w:val="20"/>
        </w:rPr>
        <w:t xml:space="preserve">). </w:t>
      </w:r>
      <w:r w:rsidRPr="00B16F08">
        <w:rPr>
          <w:rFonts w:cs="Arial"/>
          <w:bCs/>
          <w:sz w:val="20"/>
          <w:szCs w:val="20"/>
        </w:rPr>
        <w:t>Nie dopuszcza się zakwaterowania w domkach kempingowych. Uczestnicy konferencji muszą być zakwaterowani w pierwszej kolejności w pokojach dwuosobowych, gdzie znajdują się 1-osobowe łóżka wraz z pościelą. Dopuszczalne jest zakwaterowanie w pokojach jedno i co najwyżej 3-osobowych, w których znajdują się 1-osobowe łóżka wraz z pościelą. W przypadku nieparzystej liczby osób tej samej płci, Wykonawca zapewni dla takich osób oddzielne pokoje. Nie dopuszcza się łóżek piętrowych. Węzły sanitarne w ośrodku mają być dostępne w każdym pokoju. Przez „węzeł sanitarny” Zamawiający rozumie co najmniej toaletę z wodą bieżącą (tzw. „wc”), umywalkę oraz kabinę prysznicową/wannę. Węzły sanitarne muszą zapewniać intymność osobom z nich korzystającym. W przypadku udziału w konferencji osoby niepełnosprawnej, Wykonawca zapewni dla niej nocleg w pokoju przystosowanym do potrzeb osób niepełnosprawnych.</w:t>
      </w:r>
    </w:p>
    <w:p w14:paraId="10F44A7F" w14:textId="77777777" w:rsidR="00E60A2F" w:rsidRDefault="00E60A2F" w:rsidP="00E60A2F">
      <w:pPr>
        <w:tabs>
          <w:tab w:val="left" w:pos="480"/>
        </w:tabs>
        <w:suppressAutoHyphens/>
        <w:spacing w:line="36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Wykonawca zapewni nieodpłatną szatnię oraz nieodpłatną, strzeżoną przechowalnię bagażu dla wszystkich uczestników wydarzenia, w sytuacji, gdy z powodu godzin zakwaterowania/</w:t>
      </w:r>
      <w:r>
        <w:rPr>
          <w:rFonts w:cs="Arial"/>
          <w:bCs/>
          <w:sz w:val="20"/>
          <w:szCs w:val="20"/>
        </w:rPr>
        <w:br/>
        <w:t xml:space="preserve">wykwaterowania, określonych w Regulaminie ośrodka,  korzystanie z pokojów będzie czasowo niemożliwe. </w:t>
      </w:r>
    </w:p>
    <w:p w14:paraId="06DAB0DF" w14:textId="77777777" w:rsidR="00E60A2F" w:rsidRDefault="00E60A2F" w:rsidP="00E60A2F">
      <w:pPr>
        <w:tabs>
          <w:tab w:val="left" w:pos="480"/>
        </w:tabs>
        <w:suppressAutoHyphens/>
        <w:spacing w:line="36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Wykonawca zabezpieczy dostęp do miejsc parkingowych w bezpośredniej bliskości obiektu zakwaterowania oraz sali konferencyjnej i sal szkoleniowych.</w:t>
      </w:r>
    </w:p>
    <w:p w14:paraId="0EC02079" w14:textId="6279E2C9" w:rsidR="00E60A2F" w:rsidRPr="000A04E6" w:rsidRDefault="001F610B" w:rsidP="00D344F3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line="360" w:lineRule="auto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Obiekt </w:t>
      </w:r>
      <w:r w:rsidR="00E60A2F" w:rsidRPr="000A04E6">
        <w:rPr>
          <w:rFonts w:cs="Arial"/>
          <w:b/>
          <w:sz w:val="20"/>
          <w:szCs w:val="20"/>
        </w:rPr>
        <w:t>wyposażony w sale wraz z obsługą techniczną</w:t>
      </w:r>
      <w:r w:rsidR="00E60A2F" w:rsidRPr="000A04E6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Obiekt</w:t>
      </w:r>
      <w:r w:rsidR="00E60A2F" w:rsidRPr="000A04E6">
        <w:rPr>
          <w:rFonts w:cs="Arial"/>
          <w:sz w:val="20"/>
          <w:szCs w:val="20"/>
        </w:rPr>
        <w:t xml:space="preserve"> musi posiadać jedną salę konferencyjną dla 100 osób, wyposażoną w: krzesła dla każdej osoby, możliwość zaciemnienia sali, oświetlenie naturalne i sztuczne, nagłośnienie,  nie mniej niż dwa działające mikrofony, zestaw multimedialny: laptop/komputer. Ponadto środek powinien posiadać cztery sale szkoleniowe na część praktyczną dla minimum 25 osób, dostosowaną do zajęć, wyposażoną w zestaw multimedialny dla prowadzącego – laptop/komputer (z zainstalowanym oprogramowaniem np. Windows XP, Vista, Windows 8 oraz oprogramowaniem obsługującym MS Office i Adobe Reader), rzutnik multimedialny (obraz z rzutnika powinien być widoczny dla wszystkich uczestników), ekran, pilot do zmiany slajdów tablicę suchościeralną z piszącymi markerami lub flipchart z papierem i piszącymi markerami, krzesła dla każdego uczestnika oraz  stoliki. Wszystkie laptopy/komputery muszą być podłączone do Internetu, dopuszczalne jest podłączenie kablowe lub Wi-Fi. Wykonawca może dostarczyć do ośrodka na swój koszt własny sprzęt komputerowy i szkoleniowy na potrzeby konferencji. </w:t>
      </w:r>
    </w:p>
    <w:p w14:paraId="7BAA840A" w14:textId="77777777" w:rsidR="00E60A2F" w:rsidRPr="000A04E6" w:rsidRDefault="00E60A2F" w:rsidP="00D344F3">
      <w:pPr>
        <w:pStyle w:val="Akapitzlist"/>
        <w:widowControl w:val="0"/>
        <w:numPr>
          <w:ilvl w:val="0"/>
          <w:numId w:val="91"/>
        </w:numPr>
        <w:spacing w:line="360" w:lineRule="auto"/>
        <w:ind w:left="0"/>
        <w:jc w:val="both"/>
        <w:rPr>
          <w:rFonts w:cs="Arial"/>
          <w:b/>
          <w:sz w:val="20"/>
          <w:szCs w:val="20"/>
        </w:rPr>
      </w:pPr>
      <w:r w:rsidRPr="000A04E6">
        <w:rPr>
          <w:rFonts w:cs="Arial"/>
          <w:b/>
          <w:sz w:val="20"/>
          <w:szCs w:val="20"/>
        </w:rPr>
        <w:t>Wyżywienie dla wszystkich uczestników konferencji zgłoszonych przez Zamawiającego w miejscu zakwaterowania i szkolenia</w:t>
      </w:r>
    </w:p>
    <w:p w14:paraId="57987BC7" w14:textId="77777777" w:rsidR="00E60A2F" w:rsidRDefault="00E60A2F" w:rsidP="00E60A2F">
      <w:pPr>
        <w:widowControl w:val="0"/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Podczas konferencji rozkład posiłków będzie następujący:</w:t>
      </w:r>
    </w:p>
    <w:p w14:paraId="0FD15CC9" w14:textId="77777777" w:rsidR="00E60A2F" w:rsidRDefault="00E60A2F" w:rsidP="00D344F3">
      <w:pPr>
        <w:pStyle w:val="Akapitzlist"/>
        <w:widowControl w:val="0"/>
        <w:numPr>
          <w:ilvl w:val="0"/>
          <w:numId w:val="93"/>
        </w:numPr>
        <w:spacing w:line="360" w:lineRule="auto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Pierwszy dzień: serwis kawowy, obiad, kolacja;</w:t>
      </w:r>
    </w:p>
    <w:p w14:paraId="6DE1362D" w14:textId="77777777" w:rsidR="00E60A2F" w:rsidRDefault="00E60A2F" w:rsidP="00D344F3">
      <w:pPr>
        <w:pStyle w:val="Akapitzlist"/>
        <w:widowControl w:val="0"/>
        <w:numPr>
          <w:ilvl w:val="0"/>
          <w:numId w:val="93"/>
        </w:numPr>
        <w:spacing w:line="360" w:lineRule="auto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Drugi dzień: serwis kawowy, śniadanie, obiad.</w:t>
      </w:r>
    </w:p>
    <w:p w14:paraId="73E84E29" w14:textId="77777777" w:rsidR="00E60A2F" w:rsidRPr="00B16F08" w:rsidRDefault="00E60A2F" w:rsidP="00D344F3">
      <w:pPr>
        <w:pStyle w:val="Akapitzlist"/>
        <w:widowControl w:val="0"/>
        <w:numPr>
          <w:ilvl w:val="0"/>
          <w:numId w:val="94"/>
        </w:numPr>
        <w:spacing w:line="360" w:lineRule="auto"/>
        <w:ind w:left="0"/>
        <w:jc w:val="both"/>
        <w:rPr>
          <w:rFonts w:cs="Arial"/>
          <w:sz w:val="20"/>
          <w:szCs w:val="20"/>
        </w:rPr>
      </w:pPr>
      <w:r w:rsidRPr="00B16F08">
        <w:rPr>
          <w:rFonts w:cs="Arial"/>
          <w:sz w:val="20"/>
          <w:szCs w:val="20"/>
        </w:rPr>
        <w:t xml:space="preserve">Serwis kawowy dla wszystkich uczestników konferencji zgłoszonych przez Zamawiającego składający się z: </w:t>
      </w:r>
    </w:p>
    <w:p w14:paraId="320B77CD" w14:textId="77777777" w:rsidR="00E60A2F" w:rsidRDefault="00E60A2F" w:rsidP="00E60A2F">
      <w:pPr>
        <w:widowControl w:val="0"/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napoi zimnych: woda gazowana i niegazowana, sok (minimum dwa rodzaje)</w:t>
      </w:r>
    </w:p>
    <w:p w14:paraId="7CFFC584" w14:textId="77777777" w:rsidR="00E60A2F" w:rsidRDefault="00E60A2F" w:rsidP="00E60A2F">
      <w:pPr>
        <w:widowControl w:val="0"/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napoi gorących: kawa, mleko do kawy, cukier; herbata – minimum trzy rodzaje, w tym jedna czarna, jedna owocowa; </w:t>
      </w:r>
    </w:p>
    <w:p w14:paraId="7B49552E" w14:textId="77777777" w:rsidR="00E60A2F" w:rsidRDefault="00E60A2F" w:rsidP="00E60A2F">
      <w:pPr>
        <w:widowControl w:val="0"/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dwa rodzaje ciasta;</w:t>
      </w:r>
    </w:p>
    <w:p w14:paraId="4755CC35" w14:textId="77777777" w:rsidR="00E60A2F" w:rsidRDefault="00E60A2F" w:rsidP="00E60A2F">
      <w:pPr>
        <w:widowControl w:val="0"/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- 4 rodzaje owoców, kanapki. </w:t>
      </w:r>
    </w:p>
    <w:p w14:paraId="4187E8E4" w14:textId="77777777" w:rsidR="00E60A2F" w:rsidRDefault="00E60A2F" w:rsidP="00E60A2F">
      <w:pPr>
        <w:widowControl w:val="0"/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Serwis powinien być na bieżąco uzupełniany;</w:t>
      </w:r>
    </w:p>
    <w:p w14:paraId="15FE524A" w14:textId="77777777" w:rsidR="00E60A2F" w:rsidRDefault="00E60A2F" w:rsidP="00D344F3">
      <w:pPr>
        <w:pStyle w:val="Akapitzlist"/>
        <w:widowControl w:val="0"/>
        <w:numPr>
          <w:ilvl w:val="0"/>
          <w:numId w:val="94"/>
        </w:numPr>
        <w:spacing w:line="360" w:lineRule="auto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Śniadanie – w formie bufetu: bufet na zimno (minimum 3 rodzaje wędlin, 3 rodzaje serów) oraz na ciepło (2 dania do wyboru) wraz z napojami dostępnymi w ilości dla każdego uczestnika: kawa, herbata (co najmniej 3 rodzaje, w tym jedna czarna i jedna owocowa), soki (minimum dwa rodzaje), woda mineralna gazowana i niegazowana, dodatki (np. pieczywo, masło).</w:t>
      </w:r>
    </w:p>
    <w:p w14:paraId="58A7A418" w14:textId="1CC49DF5" w:rsidR="00E60A2F" w:rsidRPr="009D3FC6" w:rsidRDefault="00E60A2F" w:rsidP="00D344F3">
      <w:pPr>
        <w:pStyle w:val="Akapitzlist"/>
        <w:widowControl w:val="0"/>
        <w:numPr>
          <w:ilvl w:val="0"/>
          <w:numId w:val="94"/>
        </w:numPr>
        <w:spacing w:line="360" w:lineRule="auto"/>
        <w:ind w:left="0"/>
        <w:jc w:val="both"/>
        <w:rPr>
          <w:rFonts w:cs="Arial"/>
          <w:sz w:val="20"/>
          <w:szCs w:val="20"/>
        </w:rPr>
      </w:pPr>
      <w:r w:rsidRPr="00946377">
        <w:rPr>
          <w:rFonts w:cs="Arial"/>
          <w:sz w:val="20"/>
          <w:szCs w:val="20"/>
        </w:rPr>
        <w:t>Obiad - minimum dwa rodzaje zup do wyboru, dwa rodzaje ciepłego dania głównego (w tym jedno wegetariańskie), dwa rodzaje sałatek lub surówek do wyboru, wraz z napojami dostępnymi w ilości dla każdego uczestnika: kawa, herbata (co najmniej 3 rodzaje, w tym jedna czarna i jedna owocow</w:t>
      </w:r>
      <w:r w:rsidR="009D3FC6">
        <w:rPr>
          <w:rFonts w:cs="Arial"/>
          <w:sz w:val="20"/>
          <w:szCs w:val="20"/>
        </w:rPr>
        <w:t xml:space="preserve">a), soki (minimum dwa rodzaje), </w:t>
      </w:r>
      <w:r w:rsidRPr="00946377">
        <w:rPr>
          <w:rFonts w:cs="Arial"/>
          <w:sz w:val="20"/>
          <w:szCs w:val="20"/>
        </w:rPr>
        <w:t xml:space="preserve">woda mineralna gazowana </w:t>
      </w:r>
      <w:r w:rsidRPr="009D3FC6">
        <w:rPr>
          <w:rFonts w:cs="Arial"/>
          <w:sz w:val="20"/>
          <w:szCs w:val="20"/>
        </w:rPr>
        <w:t>i niegazowana, dodatki (np. pieczywo, masło).</w:t>
      </w:r>
    </w:p>
    <w:p w14:paraId="324F03F0" w14:textId="3DEC73DB" w:rsidR="00E60A2F" w:rsidRPr="00E15043" w:rsidRDefault="00E60A2F" w:rsidP="00D344F3">
      <w:pPr>
        <w:pStyle w:val="Akapitzlist"/>
        <w:widowControl w:val="0"/>
        <w:numPr>
          <w:ilvl w:val="0"/>
          <w:numId w:val="94"/>
        </w:numPr>
        <w:spacing w:line="360" w:lineRule="auto"/>
        <w:ind w:left="0"/>
        <w:jc w:val="both"/>
        <w:rPr>
          <w:rFonts w:cs="Arial"/>
          <w:sz w:val="20"/>
          <w:szCs w:val="20"/>
        </w:rPr>
      </w:pPr>
      <w:r w:rsidRPr="00946377">
        <w:rPr>
          <w:rFonts w:cs="Arial"/>
          <w:sz w:val="20"/>
          <w:szCs w:val="20"/>
        </w:rPr>
        <w:t>Kolacja: - minimum dwa rodzaje zup do wyboru, dwa rodzaje ciepłego dania głównego (w tym jedno wegetariańskie), dwa rodzaje sałatek lub surówek do wyboru, wraz z napojami dostępnymi w ilości dla każdego uczestnika: kawa, herbata (co najmniej 3 rodzaje, w tym jedna czarna i jedna owocowa), soki (minimum dwa rodzaje), woda mineralna gazowana i niegazowana</w:t>
      </w:r>
      <w:r>
        <w:rPr>
          <w:rFonts w:cs="Arial"/>
          <w:sz w:val="20"/>
          <w:szCs w:val="20"/>
        </w:rPr>
        <w:t>, dodatki (np. pieczywo, masło), deser na ciepło lub na zimno.</w:t>
      </w:r>
    </w:p>
    <w:p w14:paraId="1C56D226" w14:textId="77777777" w:rsidR="00E60A2F" w:rsidRDefault="00E60A2F" w:rsidP="00E60A2F">
      <w:pPr>
        <w:widowControl w:val="0"/>
        <w:spacing w:line="360" w:lineRule="auto"/>
        <w:jc w:val="both"/>
        <w:rPr>
          <w:rFonts w:cs="Arial"/>
          <w:sz w:val="20"/>
          <w:szCs w:val="20"/>
        </w:rPr>
      </w:pPr>
      <w:r w:rsidRPr="00C212A2">
        <w:rPr>
          <w:rFonts w:cs="Arial"/>
          <w:sz w:val="20"/>
          <w:szCs w:val="20"/>
        </w:rPr>
        <w:t>Ostateczna liczba osób zostanie wskazana Wykonawcy na 3 dni przed konferencją. Wykonawca</w:t>
      </w:r>
      <w:r>
        <w:rPr>
          <w:rFonts w:cs="Arial"/>
          <w:sz w:val="20"/>
          <w:szCs w:val="20"/>
        </w:rPr>
        <w:t xml:space="preserve"> winien zadbać, aby podawane produkty były świeże. Wykonawca jest zobowiązany do</w:t>
      </w:r>
      <w:r w:rsidRPr="00C246EE">
        <w:rPr>
          <w:rFonts w:cs="Arial"/>
          <w:sz w:val="20"/>
          <w:szCs w:val="20"/>
        </w:rPr>
        <w:t xml:space="preserve"> specjalnego dostosowania posiłków w przypadku osób mających szczególne wymagania w tym zakresie, wynikające ze st</w:t>
      </w:r>
      <w:r>
        <w:rPr>
          <w:rFonts w:cs="Arial"/>
          <w:sz w:val="20"/>
          <w:szCs w:val="20"/>
        </w:rPr>
        <w:t xml:space="preserve">anu zdrowia bądź światopoglądu – Zamawiający poinformuje o tym Wykonawcę.  </w:t>
      </w:r>
    </w:p>
    <w:p w14:paraId="37461D4C" w14:textId="48E22604" w:rsidR="00E60A2F" w:rsidRDefault="00E60A2F" w:rsidP="00E60A2F">
      <w:pPr>
        <w:widowControl w:val="0"/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Menu będzie ustalone z Zamawiającym na 7 dni przed konferencją i musi być przez niego zaakceptowane. Śniadanie, obiady i kolacje musza odbyć się w formie zasiadanej, z gwarancją miejsca dla każdego uczestnika.</w:t>
      </w:r>
    </w:p>
    <w:p w14:paraId="17DEC088" w14:textId="77777777" w:rsidR="00E60A2F" w:rsidRPr="00C51435" w:rsidRDefault="00E60A2F" w:rsidP="00D344F3">
      <w:pPr>
        <w:pStyle w:val="Akapitzlist"/>
        <w:widowControl w:val="0"/>
        <w:numPr>
          <w:ilvl w:val="0"/>
          <w:numId w:val="91"/>
        </w:numPr>
        <w:spacing w:line="360" w:lineRule="auto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Pięciu ekspertów zdolnych do wykonana zamówienia w zakresie przeprowadzenia zajęć w ramach konferencji posiadających co najmniej: wykształcenie wyższe magisterskie, co najmniej 5-letnie doświadczenie zawodowe w </w:t>
      </w:r>
      <w:r w:rsidRPr="00C51435">
        <w:rPr>
          <w:rFonts w:cs="Arial"/>
          <w:sz w:val="20"/>
          <w:szCs w:val="20"/>
        </w:rPr>
        <w:t>pracy dydaktycznej, doświadczenie w prowadzeniu zajęć dla nauczycieli.</w:t>
      </w:r>
    </w:p>
    <w:p w14:paraId="578CE5AA" w14:textId="77777777" w:rsidR="00E60A2F" w:rsidRPr="00C51435" w:rsidRDefault="00E60A2F" w:rsidP="00E60A2F">
      <w:pPr>
        <w:pStyle w:val="Akapitzlist"/>
        <w:widowControl w:val="0"/>
        <w:spacing w:line="360" w:lineRule="auto"/>
        <w:ind w:left="0"/>
        <w:jc w:val="both"/>
        <w:rPr>
          <w:rFonts w:cs="Arial"/>
          <w:sz w:val="20"/>
          <w:szCs w:val="20"/>
        </w:rPr>
      </w:pPr>
      <w:r w:rsidRPr="00C51435">
        <w:rPr>
          <w:rFonts w:cs="Arial"/>
          <w:sz w:val="20"/>
          <w:szCs w:val="20"/>
        </w:rPr>
        <w:t xml:space="preserve">Wykonawca jest zobligowany do przekazania Zamawiającemu zgód ekspertów na bezpłatne i bezterminowe wykorzystanie materiałów konferencyjnych </w:t>
      </w:r>
    </w:p>
    <w:p w14:paraId="535396CE" w14:textId="77777777" w:rsidR="00E60A2F" w:rsidRPr="00F83796" w:rsidRDefault="00E60A2F" w:rsidP="00E60A2F">
      <w:pPr>
        <w:pStyle w:val="Akapitzlist"/>
        <w:widowControl w:val="0"/>
        <w:spacing w:line="360" w:lineRule="auto"/>
        <w:ind w:left="0"/>
        <w:jc w:val="both"/>
        <w:rPr>
          <w:rFonts w:cs="Arial"/>
          <w:sz w:val="20"/>
          <w:szCs w:val="20"/>
        </w:rPr>
      </w:pPr>
      <w:r w:rsidRPr="00C51435">
        <w:rPr>
          <w:rFonts w:cs="Arial"/>
          <w:sz w:val="20"/>
          <w:szCs w:val="20"/>
        </w:rPr>
        <w:t>Koszt wynagrodzenia oraz ewentualnego wyżywiania i zakwaterowania pokrywa Wykonawca. Zakres tematyczny szkoleń będzie obejmował  zagadnienia o tematyce morskiej, w tym praktyczne zajęcia na wodzie. Szczegółowy zakres oraz program szkoleń podczas konferencji Zamawiający przekaże Wykonawcy na 30 dni przed konferencją. Prezentacje/materiały prezentowane przez ekspertów powinny być oznaczone zgodnie z Wytycznymi w zakresie informacji i promocji projektów dofinansowanych w ramach</w:t>
      </w:r>
      <w:r w:rsidRPr="00A771EF">
        <w:rPr>
          <w:rFonts w:cs="Arial"/>
          <w:sz w:val="20"/>
          <w:szCs w:val="20"/>
        </w:rPr>
        <w:t xml:space="preserve"> Regionalnego Programu Operacyjnego dla Województwa Pomorskiego na lata 2014 – 2020”.</w:t>
      </w:r>
    </w:p>
    <w:p w14:paraId="48CD33D4" w14:textId="77777777" w:rsidR="00E60A2F" w:rsidRDefault="00E60A2F" w:rsidP="00D344F3">
      <w:pPr>
        <w:pStyle w:val="Akapitzlist"/>
        <w:widowControl w:val="0"/>
        <w:numPr>
          <w:ilvl w:val="0"/>
          <w:numId w:val="91"/>
        </w:numPr>
        <w:spacing w:line="360" w:lineRule="auto"/>
        <w:ind w:left="0"/>
        <w:jc w:val="both"/>
        <w:rPr>
          <w:rFonts w:cs="Arial"/>
          <w:sz w:val="20"/>
          <w:szCs w:val="20"/>
        </w:rPr>
      </w:pPr>
      <w:r w:rsidRPr="00A771EF">
        <w:rPr>
          <w:rFonts w:cs="Arial"/>
          <w:sz w:val="20"/>
          <w:szCs w:val="20"/>
        </w:rPr>
        <w:t>Videorejestrację  wydarzenia i film upowszechniający z wydarzenia</w:t>
      </w:r>
      <w:r>
        <w:rPr>
          <w:rFonts w:cs="Arial"/>
          <w:sz w:val="20"/>
          <w:szCs w:val="20"/>
        </w:rPr>
        <w:t xml:space="preserve">(film do przekazania do 14 od zakończenia konferencji, po zatwierdzeniu przez Zamawiającego, </w:t>
      </w:r>
      <w:r w:rsidRPr="00A771EF">
        <w:rPr>
          <w:rFonts w:cs="Arial"/>
          <w:sz w:val="20"/>
          <w:szCs w:val="20"/>
        </w:rPr>
        <w:t>czas trwania</w:t>
      </w:r>
      <w:r>
        <w:rPr>
          <w:rFonts w:cs="Arial"/>
          <w:sz w:val="20"/>
          <w:szCs w:val="20"/>
        </w:rPr>
        <w:t xml:space="preserve"> filmu</w:t>
      </w:r>
      <w:r w:rsidRPr="00A771EF">
        <w:rPr>
          <w:rFonts w:cs="Arial"/>
          <w:sz w:val="20"/>
          <w:szCs w:val="20"/>
        </w:rPr>
        <w:t xml:space="preserve"> minimum </w:t>
      </w:r>
      <w:r>
        <w:rPr>
          <w:rFonts w:cs="Arial"/>
          <w:sz w:val="20"/>
          <w:szCs w:val="20"/>
        </w:rPr>
        <w:t>3</w:t>
      </w:r>
      <w:r w:rsidRPr="00A771EF">
        <w:rPr>
          <w:rFonts w:cs="Arial"/>
          <w:sz w:val="20"/>
          <w:szCs w:val="20"/>
        </w:rPr>
        <w:t xml:space="preserve"> minut</w:t>
      </w:r>
      <w:r>
        <w:rPr>
          <w:rFonts w:cs="Arial"/>
          <w:sz w:val="20"/>
          <w:szCs w:val="20"/>
        </w:rPr>
        <w:t>y</w:t>
      </w:r>
      <w:r w:rsidRPr="00A771EF">
        <w:rPr>
          <w:rFonts w:cs="Arial"/>
          <w:sz w:val="20"/>
          <w:szCs w:val="20"/>
        </w:rPr>
        <w:t xml:space="preserve">) z uwzględnieniem </w:t>
      </w:r>
      <w:r>
        <w:rPr>
          <w:rFonts w:cs="Arial"/>
          <w:sz w:val="20"/>
          <w:szCs w:val="20"/>
        </w:rPr>
        <w:t xml:space="preserve">oznakowania zgodnego z </w:t>
      </w:r>
      <w:r w:rsidRPr="00A771EF">
        <w:rPr>
          <w:rFonts w:cs="Arial"/>
          <w:sz w:val="20"/>
          <w:szCs w:val="20"/>
        </w:rPr>
        <w:t>„Wytycznymi w zakresie informacji i promocji projektów dofinansowanych w ramach Regionalnego Programu Operacyjnego dla Województwa Pomorskiego na lata 2014 – 2020”.</w:t>
      </w:r>
    </w:p>
    <w:p w14:paraId="034A2170" w14:textId="77777777" w:rsidR="00E60A2F" w:rsidRDefault="00E60A2F" w:rsidP="00D344F3">
      <w:pPr>
        <w:pStyle w:val="Akapitzlist"/>
        <w:widowControl w:val="0"/>
        <w:numPr>
          <w:ilvl w:val="0"/>
          <w:numId w:val="91"/>
        </w:numPr>
        <w:spacing w:line="360" w:lineRule="auto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Materiały szkoleniowe/biurowe dla każdego uczestnika konferencji:</w:t>
      </w:r>
    </w:p>
    <w:p w14:paraId="4DF17BDC" w14:textId="77777777" w:rsidR="00E60A2F" w:rsidRDefault="00E60A2F" w:rsidP="00D344F3">
      <w:pPr>
        <w:pStyle w:val="Akapitzlist"/>
        <w:widowControl w:val="0"/>
        <w:numPr>
          <w:ilvl w:val="0"/>
          <w:numId w:val="95"/>
        </w:numPr>
        <w:spacing w:line="360" w:lineRule="auto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teczka składana w formacie A4 </w:t>
      </w:r>
    </w:p>
    <w:p w14:paraId="44298D47" w14:textId="77777777" w:rsidR="00E60A2F" w:rsidRDefault="00E60A2F" w:rsidP="00D344F3">
      <w:pPr>
        <w:pStyle w:val="Akapitzlist"/>
        <w:widowControl w:val="0"/>
        <w:numPr>
          <w:ilvl w:val="0"/>
          <w:numId w:val="95"/>
        </w:numPr>
        <w:spacing w:line="360" w:lineRule="auto"/>
        <w:ind w:left="0"/>
        <w:jc w:val="both"/>
        <w:rPr>
          <w:rFonts w:cs="Arial"/>
          <w:sz w:val="20"/>
          <w:szCs w:val="20"/>
        </w:rPr>
      </w:pPr>
      <w:r w:rsidRPr="00B9477E">
        <w:rPr>
          <w:rFonts w:cs="Arial"/>
          <w:sz w:val="20"/>
          <w:szCs w:val="20"/>
        </w:rPr>
        <w:t>wydrukowane materiały dydaktyczne</w:t>
      </w:r>
      <w:r>
        <w:rPr>
          <w:rFonts w:cs="Arial"/>
          <w:sz w:val="20"/>
          <w:szCs w:val="20"/>
        </w:rPr>
        <w:t xml:space="preserve"> ekspertów (</w:t>
      </w:r>
      <w:r w:rsidRPr="00B9477E">
        <w:rPr>
          <w:rFonts w:cs="Arial"/>
          <w:sz w:val="20"/>
          <w:szCs w:val="20"/>
        </w:rPr>
        <w:t>prezentacje</w:t>
      </w:r>
      <w:r>
        <w:rPr>
          <w:rFonts w:cs="Arial"/>
          <w:sz w:val="20"/>
          <w:szCs w:val="20"/>
        </w:rPr>
        <w:t>/materiały przedstawiane na konferencji);</w:t>
      </w:r>
    </w:p>
    <w:p w14:paraId="091DABEC" w14:textId="77777777" w:rsidR="00E60A2F" w:rsidRDefault="00E60A2F" w:rsidP="00D344F3">
      <w:pPr>
        <w:pStyle w:val="Akapitzlist"/>
        <w:widowControl w:val="0"/>
        <w:numPr>
          <w:ilvl w:val="0"/>
          <w:numId w:val="95"/>
        </w:numPr>
        <w:spacing w:line="360" w:lineRule="auto"/>
        <w:ind w:left="0"/>
        <w:jc w:val="both"/>
        <w:rPr>
          <w:rFonts w:cs="Arial"/>
          <w:sz w:val="20"/>
          <w:szCs w:val="20"/>
        </w:rPr>
      </w:pPr>
      <w:r w:rsidRPr="00B9477E">
        <w:rPr>
          <w:rFonts w:cs="Arial"/>
          <w:sz w:val="20"/>
          <w:szCs w:val="20"/>
        </w:rPr>
        <w:t xml:space="preserve">notatnik, </w:t>
      </w:r>
    </w:p>
    <w:p w14:paraId="52592904" w14:textId="77777777" w:rsidR="00E60A2F" w:rsidRDefault="00E60A2F" w:rsidP="00D344F3">
      <w:pPr>
        <w:pStyle w:val="Akapitzlist"/>
        <w:widowControl w:val="0"/>
        <w:numPr>
          <w:ilvl w:val="0"/>
          <w:numId w:val="95"/>
        </w:numPr>
        <w:spacing w:line="360" w:lineRule="auto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dwa długopisy;</w:t>
      </w:r>
    </w:p>
    <w:p w14:paraId="418765B4" w14:textId="77777777" w:rsidR="00E60A2F" w:rsidRPr="001D0FD4" w:rsidRDefault="00E60A2F" w:rsidP="00E60A2F">
      <w:pPr>
        <w:widowControl w:val="0"/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Pakiet materiałów szkoleniowych powinien być</w:t>
      </w:r>
      <w:r w:rsidRPr="00B9477E">
        <w:rPr>
          <w:rFonts w:cs="Arial"/>
          <w:sz w:val="20"/>
          <w:szCs w:val="20"/>
        </w:rPr>
        <w:t xml:space="preserve"> oznaczon</w:t>
      </w:r>
      <w:r>
        <w:rPr>
          <w:rFonts w:cs="Arial"/>
          <w:sz w:val="20"/>
          <w:szCs w:val="20"/>
        </w:rPr>
        <w:t>y</w:t>
      </w:r>
      <w:r w:rsidRPr="00B9477E">
        <w:rPr>
          <w:rFonts w:cs="Arial"/>
          <w:sz w:val="20"/>
          <w:szCs w:val="20"/>
        </w:rPr>
        <w:t xml:space="preserve"> zgodnie z „Wytycznymi w zakresie informacji i promocji projektów dofinansowanych w ramach Regionalnego Programu Operacyjnego dla Województwa Pomorskiego na lata 2014 – 2020”.</w:t>
      </w:r>
    </w:p>
    <w:p w14:paraId="02558FC6" w14:textId="77777777" w:rsidR="00E60A2F" w:rsidRDefault="00E60A2F" w:rsidP="00D344F3">
      <w:pPr>
        <w:numPr>
          <w:ilvl w:val="0"/>
          <w:numId w:val="9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Obiekt, w którym odbywać się będzie konferencja, powinien być przygotowany nie później niż na </w:t>
      </w:r>
      <w:r>
        <w:rPr>
          <w:rFonts w:cs="Arial"/>
          <w:sz w:val="20"/>
          <w:szCs w:val="20"/>
        </w:rPr>
        <w:br/>
        <w:t>1 godzinę przed rozpoczęciem konferencji – w szczególności sale, szatnia i inne miejsca istotne dla realizacji konferencji.</w:t>
      </w:r>
    </w:p>
    <w:p w14:paraId="27794931" w14:textId="77777777" w:rsidR="00E60A2F" w:rsidRDefault="00E60A2F" w:rsidP="00D344F3">
      <w:pPr>
        <w:numPr>
          <w:ilvl w:val="0"/>
          <w:numId w:val="96"/>
        </w:numPr>
        <w:tabs>
          <w:tab w:val="clear" w:pos="708"/>
          <w:tab w:val="left" w:pos="480"/>
          <w:tab w:val="num" w:pos="644"/>
        </w:tabs>
        <w:suppressAutoHyphens/>
        <w:spacing w:line="360" w:lineRule="auto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Wykonawca zapewni odrębne miejsce wraz z stolikami do rejestracji uczestników konferencji/ podpisywania list obecności itp. pierwszego i drugiego dnia konferencji (osoby do rejestracji zapewnia Wykonawca) oraz pozwoli na umieszczenie miejscu realizacji przedmiotu zamówienia informacji (przygotowuje Zamawiający) zgodnie z </w:t>
      </w:r>
      <w:r w:rsidRPr="003A32E4">
        <w:rPr>
          <w:rFonts w:cs="Arial"/>
          <w:sz w:val="20"/>
          <w:szCs w:val="20"/>
        </w:rPr>
        <w:t>„Wytycznymi w zakresie informacji i promocji projektów dofinansowanych w ramach Regionalnego Programu Operacyjnego dla Województwa Pomorskiego na lata 2014 – 2020”.</w:t>
      </w:r>
    </w:p>
    <w:p w14:paraId="72F9A15C" w14:textId="77777777" w:rsidR="00E60A2F" w:rsidRDefault="00E60A2F" w:rsidP="00D344F3">
      <w:pPr>
        <w:numPr>
          <w:ilvl w:val="0"/>
          <w:numId w:val="9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cs="Arial"/>
          <w:sz w:val="20"/>
          <w:szCs w:val="20"/>
        </w:rPr>
      </w:pPr>
      <w:r w:rsidRPr="00B9477E">
        <w:rPr>
          <w:rFonts w:cs="Arial"/>
          <w:sz w:val="20"/>
          <w:szCs w:val="20"/>
        </w:rPr>
        <w:t xml:space="preserve">Wykonawca wskaże </w:t>
      </w:r>
      <w:r>
        <w:rPr>
          <w:rFonts w:cs="Arial"/>
          <w:sz w:val="20"/>
          <w:szCs w:val="20"/>
        </w:rPr>
        <w:t xml:space="preserve">Zamawiającemu </w:t>
      </w:r>
      <w:r w:rsidRPr="00B9477E">
        <w:rPr>
          <w:rFonts w:cs="Arial"/>
          <w:sz w:val="20"/>
          <w:szCs w:val="20"/>
        </w:rPr>
        <w:t xml:space="preserve">osobę do dyspozycji w dniach przebiegu konferencji do bezpośredniego kontaktu w przypadku, np. konieczności pomocy technicznej. </w:t>
      </w:r>
    </w:p>
    <w:p w14:paraId="6DB03EFB" w14:textId="77777777" w:rsidR="00E60A2F" w:rsidRPr="00B9477E" w:rsidRDefault="00E60A2F" w:rsidP="00D344F3">
      <w:pPr>
        <w:numPr>
          <w:ilvl w:val="0"/>
          <w:numId w:val="9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cs="Arial"/>
          <w:sz w:val="20"/>
          <w:szCs w:val="20"/>
        </w:rPr>
      </w:pPr>
      <w:r w:rsidRPr="00B9477E">
        <w:rPr>
          <w:rFonts w:cs="Arial"/>
          <w:sz w:val="20"/>
          <w:szCs w:val="20"/>
        </w:rPr>
        <w:t>Zamawiający zastrzega sobie prawo obserwacji lub realizacji monitorowania formy doskonalenia.</w:t>
      </w:r>
    </w:p>
    <w:p w14:paraId="1D6D0711" w14:textId="77777777" w:rsidR="00E60A2F" w:rsidRDefault="00E60A2F" w:rsidP="00D344F3">
      <w:pPr>
        <w:numPr>
          <w:ilvl w:val="0"/>
          <w:numId w:val="9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cs="Arial"/>
          <w:sz w:val="20"/>
          <w:szCs w:val="20"/>
        </w:rPr>
      </w:pPr>
      <w:r w:rsidRPr="00610E17">
        <w:rPr>
          <w:rFonts w:cs="Arial"/>
          <w:sz w:val="20"/>
          <w:szCs w:val="20"/>
        </w:rPr>
        <w:t xml:space="preserve">Zamawiający po realizacji formy doskonalenia przeprowadzi ewaluację zgodnie z procedurami </w:t>
      </w:r>
    </w:p>
    <w:p w14:paraId="7AB4CF98" w14:textId="77777777" w:rsidR="00E60A2F" w:rsidRPr="00610E17" w:rsidRDefault="00E60A2F" w:rsidP="00E60A2F">
      <w:pPr>
        <w:tabs>
          <w:tab w:val="left" w:pos="480"/>
        </w:tabs>
        <w:suppressAutoHyphens/>
        <w:spacing w:line="360" w:lineRule="auto"/>
        <w:jc w:val="both"/>
        <w:rPr>
          <w:rFonts w:cs="Arial"/>
          <w:sz w:val="20"/>
          <w:szCs w:val="20"/>
        </w:rPr>
      </w:pPr>
      <w:r w:rsidRPr="00610E17">
        <w:rPr>
          <w:rFonts w:cs="Arial"/>
          <w:sz w:val="20"/>
          <w:szCs w:val="20"/>
        </w:rPr>
        <w:t>i narzędziami ewaluacji stosowanymi u Zamawiającego.</w:t>
      </w:r>
    </w:p>
    <w:p w14:paraId="058CF1CF" w14:textId="77777777" w:rsidR="00E60A2F" w:rsidRDefault="00E60A2F" w:rsidP="00D344F3">
      <w:pPr>
        <w:numPr>
          <w:ilvl w:val="0"/>
          <w:numId w:val="9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cs="Arial"/>
          <w:sz w:val="20"/>
          <w:szCs w:val="20"/>
        </w:rPr>
      </w:pPr>
      <w:r w:rsidRPr="00610E17">
        <w:rPr>
          <w:rFonts w:cs="Arial"/>
          <w:sz w:val="20"/>
          <w:szCs w:val="20"/>
        </w:rPr>
        <w:t xml:space="preserve">Zamawiający wystawia zaświadczenie ukończenia formy doskonalenia. Wykonawca z tego tytułu </w:t>
      </w:r>
    </w:p>
    <w:p w14:paraId="0B2541C8" w14:textId="77777777" w:rsidR="00E60A2F" w:rsidRPr="00610E17" w:rsidRDefault="00E60A2F" w:rsidP="00E60A2F">
      <w:pPr>
        <w:tabs>
          <w:tab w:val="left" w:pos="480"/>
        </w:tabs>
        <w:suppressAutoHyphens/>
        <w:spacing w:line="360" w:lineRule="auto"/>
        <w:jc w:val="both"/>
        <w:rPr>
          <w:rFonts w:cs="Arial"/>
          <w:sz w:val="20"/>
          <w:szCs w:val="20"/>
        </w:rPr>
      </w:pPr>
      <w:r w:rsidRPr="00610E17">
        <w:rPr>
          <w:rFonts w:cs="Arial"/>
          <w:sz w:val="20"/>
          <w:szCs w:val="20"/>
        </w:rPr>
        <w:t xml:space="preserve">nie ponosi kosztów.  </w:t>
      </w:r>
    </w:p>
    <w:p w14:paraId="2F59563F" w14:textId="77777777" w:rsidR="00E60A2F" w:rsidRDefault="00E60A2F" w:rsidP="00D344F3">
      <w:pPr>
        <w:numPr>
          <w:ilvl w:val="0"/>
          <w:numId w:val="96"/>
        </w:numPr>
        <w:tabs>
          <w:tab w:val="clear" w:pos="708"/>
          <w:tab w:val="num" w:pos="360"/>
          <w:tab w:val="left" w:pos="480"/>
          <w:tab w:val="num" w:pos="644"/>
        </w:tabs>
        <w:suppressAutoHyphens/>
        <w:spacing w:line="360" w:lineRule="auto"/>
        <w:ind w:left="0" w:hanging="465"/>
        <w:jc w:val="both"/>
        <w:rPr>
          <w:rFonts w:cs="Arial"/>
          <w:sz w:val="20"/>
          <w:szCs w:val="20"/>
        </w:rPr>
      </w:pPr>
      <w:r w:rsidRPr="00610E17">
        <w:rPr>
          <w:rFonts w:cs="Arial"/>
          <w:sz w:val="20"/>
          <w:szCs w:val="20"/>
        </w:rPr>
        <w:t xml:space="preserve">Zamawiający wskaże osobę/osoby odpowiedzialną/e za realizację przedmiotu zamówienia </w:t>
      </w:r>
    </w:p>
    <w:p w14:paraId="114E7865" w14:textId="77777777" w:rsidR="00E60A2F" w:rsidRPr="00C51435" w:rsidRDefault="00E60A2F" w:rsidP="00E60A2F">
      <w:pPr>
        <w:tabs>
          <w:tab w:val="left" w:pos="480"/>
        </w:tabs>
        <w:suppressAutoHyphens/>
        <w:spacing w:line="360" w:lineRule="auto"/>
        <w:jc w:val="both"/>
        <w:rPr>
          <w:rFonts w:cs="Arial"/>
          <w:sz w:val="20"/>
          <w:szCs w:val="20"/>
        </w:rPr>
      </w:pPr>
      <w:r w:rsidRPr="00C51435">
        <w:rPr>
          <w:rFonts w:cs="Arial"/>
          <w:sz w:val="20"/>
          <w:szCs w:val="20"/>
        </w:rPr>
        <w:t>i upoważnioną /upoważnione do kontaktów i reprezentowania Zamawiającego.</w:t>
      </w:r>
    </w:p>
    <w:p w14:paraId="511D0C67" w14:textId="099047B5" w:rsidR="00D344F3" w:rsidRPr="00C51435" w:rsidRDefault="00D344F3" w:rsidP="00D344F3">
      <w:pPr>
        <w:pStyle w:val="Akapitzlist"/>
        <w:numPr>
          <w:ilvl w:val="0"/>
          <w:numId w:val="98"/>
        </w:numPr>
        <w:tabs>
          <w:tab w:val="left" w:pos="480"/>
        </w:tabs>
        <w:suppressAutoHyphens/>
        <w:spacing w:line="360" w:lineRule="auto"/>
        <w:ind w:left="-37"/>
        <w:jc w:val="both"/>
        <w:rPr>
          <w:rFonts w:cs="Arial"/>
          <w:sz w:val="20"/>
          <w:szCs w:val="20"/>
        </w:rPr>
      </w:pPr>
      <w:r w:rsidRPr="00C51435">
        <w:rPr>
          <w:rFonts w:cs="Arial"/>
          <w:sz w:val="20"/>
          <w:szCs w:val="20"/>
        </w:rPr>
        <w:t>W terminie do 30</w:t>
      </w:r>
      <w:r w:rsidR="00C628F6" w:rsidRPr="00C51435">
        <w:rPr>
          <w:rFonts w:cs="Arial"/>
          <w:sz w:val="20"/>
          <w:szCs w:val="20"/>
        </w:rPr>
        <w:t xml:space="preserve"> </w:t>
      </w:r>
      <w:r w:rsidRPr="00C51435">
        <w:rPr>
          <w:rFonts w:cs="Arial"/>
          <w:sz w:val="20"/>
          <w:szCs w:val="20"/>
        </w:rPr>
        <w:t xml:space="preserve"> dni od przeprowadzenia konferencji Wykonawca musi przedłożyć uzupełniony program</w:t>
      </w:r>
      <w:r w:rsidR="00C628F6" w:rsidRPr="00C51435">
        <w:rPr>
          <w:rFonts w:cs="Arial"/>
          <w:sz w:val="20"/>
          <w:szCs w:val="20"/>
        </w:rPr>
        <w:t xml:space="preserve"> formy doskonalenia.</w:t>
      </w:r>
    </w:p>
    <w:p w14:paraId="7519E992" w14:textId="77777777" w:rsidR="00D344F3" w:rsidRDefault="00D344F3" w:rsidP="00D344F3">
      <w:pPr>
        <w:tabs>
          <w:tab w:val="left" w:pos="480"/>
        </w:tabs>
        <w:suppressAutoHyphens/>
        <w:spacing w:line="360" w:lineRule="auto"/>
        <w:jc w:val="both"/>
        <w:rPr>
          <w:rFonts w:cs="Arial"/>
          <w:sz w:val="20"/>
          <w:szCs w:val="20"/>
        </w:rPr>
      </w:pPr>
    </w:p>
    <w:p w14:paraId="456D346C" w14:textId="77777777" w:rsidR="00D344F3" w:rsidRDefault="00D344F3" w:rsidP="00D344F3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14:paraId="6AC89210" w14:textId="77777777" w:rsidR="00D344F3" w:rsidRDefault="00D344F3" w:rsidP="00D344F3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14:paraId="2B986E71" w14:textId="77777777" w:rsidR="00D344F3" w:rsidRDefault="00D344F3" w:rsidP="00D344F3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14:paraId="11D1BDFE" w14:textId="77777777" w:rsidR="00D344F3" w:rsidRDefault="00D344F3" w:rsidP="00D344F3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14:paraId="3672840E" w14:textId="77777777" w:rsidR="00D344F3" w:rsidRDefault="00D344F3" w:rsidP="00D344F3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14:paraId="6240CB33" w14:textId="77777777" w:rsidR="00D344F3" w:rsidRDefault="00D344F3" w:rsidP="00D344F3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14:paraId="6AC0539E" w14:textId="77777777" w:rsidR="00D344F3" w:rsidRDefault="00D344F3" w:rsidP="00D344F3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14:paraId="6F54CA68" w14:textId="77777777" w:rsidR="00D344F3" w:rsidRDefault="00D344F3" w:rsidP="00D344F3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14:paraId="22E5FB35" w14:textId="77777777" w:rsidR="00D344F3" w:rsidRDefault="00D344F3" w:rsidP="00D344F3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14:paraId="6BE2EACE" w14:textId="77777777" w:rsidR="00D344F3" w:rsidRDefault="00D344F3" w:rsidP="00D344F3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14:paraId="7B56D6C5" w14:textId="77777777" w:rsidR="00D344F3" w:rsidRDefault="00D344F3" w:rsidP="00D344F3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14:paraId="4D7A402C" w14:textId="77777777" w:rsidR="00D344F3" w:rsidRDefault="00D344F3" w:rsidP="00D344F3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14:paraId="65FCB485" w14:textId="77777777" w:rsidR="00D344F3" w:rsidRDefault="00D344F3" w:rsidP="00D344F3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14:paraId="2AA638AC" w14:textId="77777777" w:rsidR="00D344F3" w:rsidRDefault="00D344F3" w:rsidP="00D344F3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14:paraId="45D8D69B" w14:textId="77777777" w:rsidR="00D344F3" w:rsidRDefault="00D344F3" w:rsidP="00D344F3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14:paraId="2AADD406" w14:textId="77777777" w:rsidR="00D344F3" w:rsidRDefault="00D344F3" w:rsidP="00D344F3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14:paraId="69ABAA3E" w14:textId="77777777" w:rsidR="00D344F3" w:rsidRDefault="00D344F3" w:rsidP="00D344F3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14:paraId="79AEF1F9" w14:textId="77777777" w:rsidR="00D344F3" w:rsidRDefault="00D344F3" w:rsidP="00D344F3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14:paraId="4785DB69" w14:textId="77777777" w:rsidR="00D344F3" w:rsidRDefault="00D344F3" w:rsidP="00D344F3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14:paraId="753F3205" w14:textId="77777777" w:rsidR="00D344F3" w:rsidRDefault="00D344F3" w:rsidP="00D344F3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14:paraId="146ED2B8" w14:textId="77777777" w:rsidR="00D344F3" w:rsidRDefault="00D344F3" w:rsidP="00D344F3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14:paraId="7A969BB5" w14:textId="77777777" w:rsidR="00D344F3" w:rsidRDefault="00D344F3" w:rsidP="00D344F3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14:paraId="7EE057CD" w14:textId="77777777" w:rsidR="00D344F3" w:rsidRDefault="00D344F3" w:rsidP="00D344F3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14:paraId="7F9546C9" w14:textId="77777777" w:rsidR="00D344F3" w:rsidRDefault="00D344F3" w:rsidP="00D344F3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14:paraId="1CC97BD7" w14:textId="77777777" w:rsidR="00D344F3" w:rsidRDefault="00D344F3" w:rsidP="00D344F3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14:paraId="612AF82B" w14:textId="77777777" w:rsidR="00D344F3" w:rsidRDefault="00D344F3" w:rsidP="00D344F3">
      <w:pPr>
        <w:pStyle w:val="pkt"/>
        <w:spacing w:before="0" w:after="0" w:line="240" w:lineRule="auto"/>
        <w:ind w:left="0" w:firstLine="0"/>
        <w:jc w:val="right"/>
        <w:rPr>
          <w:rFonts w:cstheme="minorHAnsi"/>
          <w:sz w:val="22"/>
        </w:rPr>
      </w:pPr>
    </w:p>
    <w:p w14:paraId="0980FB63" w14:textId="5CB81946" w:rsidR="00D344F3" w:rsidRPr="0039416D" w:rsidRDefault="00D344F3" w:rsidP="00D344F3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13.2022</w:t>
      </w:r>
    </w:p>
    <w:p w14:paraId="3438CAE0" w14:textId="77777777" w:rsidR="00D344F3" w:rsidRPr="00AD5F85" w:rsidRDefault="00D344F3" w:rsidP="00D344F3">
      <w:pPr>
        <w:pStyle w:val="pkt"/>
        <w:spacing w:before="0" w:after="0" w:line="240" w:lineRule="auto"/>
        <w:ind w:left="0" w:firstLine="0"/>
        <w:jc w:val="left"/>
        <w:rPr>
          <w:rFonts w:cstheme="minorHAnsi"/>
          <w:sz w:val="22"/>
        </w:rPr>
      </w:pPr>
    </w:p>
    <w:p w14:paraId="01CBB8EA" w14:textId="77777777" w:rsidR="00D344F3" w:rsidRDefault="00D344F3" w:rsidP="00D344F3">
      <w:pPr>
        <w:tabs>
          <w:tab w:val="left" w:pos="9000"/>
        </w:tabs>
        <w:jc w:val="right"/>
        <w:rPr>
          <w:rFonts w:ascii="Arial" w:hAnsi="Arial" w:cs="Arial"/>
          <w:sz w:val="20"/>
          <w:szCs w:val="20"/>
        </w:rPr>
      </w:pPr>
    </w:p>
    <w:p w14:paraId="7F818BB2" w14:textId="77777777" w:rsidR="00D344F3" w:rsidRDefault="00D344F3" w:rsidP="00D344F3">
      <w:pPr>
        <w:tabs>
          <w:tab w:val="left" w:pos="9000"/>
        </w:tabs>
        <w:rPr>
          <w:rFonts w:ascii="Calibri" w:hAnsi="Calibri" w:cs="Tahoma"/>
          <w:b/>
          <w:i/>
          <w:sz w:val="20"/>
          <w:szCs w:val="20"/>
        </w:rPr>
      </w:pPr>
    </w:p>
    <w:p w14:paraId="27D92FB1" w14:textId="77777777" w:rsidR="00D344F3" w:rsidRPr="00B756F7" w:rsidRDefault="00D344F3" w:rsidP="00D344F3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Program formy doskonalenia</w:t>
      </w:r>
    </w:p>
    <w:p w14:paraId="520765CD" w14:textId="77777777" w:rsidR="00D344F3" w:rsidRDefault="00D344F3" w:rsidP="00D344F3">
      <w:pPr>
        <w:pStyle w:val="Bezodstpw"/>
        <w:jc w:val="center"/>
      </w:pPr>
    </w:p>
    <w:p w14:paraId="4C61AC5A" w14:textId="77777777" w:rsidR="00D344F3" w:rsidRPr="004F4741" w:rsidRDefault="00D344F3" w:rsidP="00D344F3">
      <w:pPr>
        <w:tabs>
          <w:tab w:val="left" w:pos="9000"/>
        </w:tabs>
        <w:jc w:val="center"/>
        <w:rPr>
          <w:rFonts w:cstheme="minorHAnsi"/>
          <w:b/>
          <w:sz w:val="36"/>
        </w:rPr>
      </w:pPr>
      <w:r>
        <w:rPr>
          <w:rFonts w:cs="Arial"/>
          <w:b/>
          <w:szCs w:val="20"/>
        </w:rPr>
        <w:t>‘O</w:t>
      </w:r>
      <w:r w:rsidRPr="004F4741">
        <w:rPr>
          <w:rFonts w:cs="Arial"/>
          <w:b/>
          <w:szCs w:val="20"/>
        </w:rPr>
        <w:t xml:space="preserve">rganizacja konferencji wraz z noclegiem oraz usługą szkoleniową </w:t>
      </w:r>
      <w:r w:rsidRPr="004F4741">
        <w:rPr>
          <w:rFonts w:cs="Arial"/>
          <w:b/>
          <w:szCs w:val="20"/>
        </w:rPr>
        <w:br/>
        <w:t>i nagraniem materiału filmowego z zakresu doskonalenia kompetencji i umiejętności nauczycieli w zakresie wdrażania Edukacji Morskiej w placówkach oświatowych województwa pomorskiego</w:t>
      </w:r>
      <w:r>
        <w:rPr>
          <w:rFonts w:cs="Arial"/>
          <w:b/>
          <w:szCs w:val="20"/>
        </w:rPr>
        <w:t>’</w:t>
      </w:r>
    </w:p>
    <w:p w14:paraId="2C95E79A" w14:textId="77777777" w:rsidR="00D344F3" w:rsidRPr="00BD61CF" w:rsidRDefault="00D344F3" w:rsidP="00D344F3">
      <w:pPr>
        <w:pStyle w:val="Bezodstpw"/>
        <w:jc w:val="center"/>
        <w:rPr>
          <w:rFonts w:ascii="Arial" w:hAnsi="Arial" w:cs="Arial"/>
        </w:rPr>
      </w:pPr>
      <w:r w:rsidRPr="00BD61CF">
        <w:rPr>
          <w:rFonts w:ascii="Arial" w:hAnsi="Arial" w:cs="Arial"/>
          <w:i/>
        </w:rPr>
        <w:t>nazwa formy doskonalenia</w:t>
      </w:r>
      <w:r w:rsidRPr="00032748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  <w:vertAlign w:val="superscript"/>
        </w:rPr>
        <w:t xml:space="preserve"> </w:t>
      </w:r>
    </w:p>
    <w:p w14:paraId="0DE2D737" w14:textId="77777777" w:rsidR="00D344F3" w:rsidRDefault="00D344F3" w:rsidP="00D344F3">
      <w:pPr>
        <w:ind w:left="360"/>
        <w:jc w:val="center"/>
        <w:rPr>
          <w:rFonts w:ascii="Arial" w:hAnsi="Arial" w:cs="Arial"/>
          <w:sz w:val="20"/>
          <w:szCs w:val="16"/>
        </w:rPr>
      </w:pPr>
    </w:p>
    <w:p w14:paraId="526716E8" w14:textId="77777777" w:rsidR="00D344F3" w:rsidRPr="00BD61CF" w:rsidRDefault="00D344F3" w:rsidP="00D344F3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  <w:sz w:val="36"/>
          <w:szCs w:val="36"/>
        </w:rPr>
        <w:t xml:space="preserve">Temat: </w:t>
      </w:r>
      <w:r w:rsidRPr="00BD61CF">
        <w:rPr>
          <w:rFonts w:ascii="Arial" w:hAnsi="Arial" w:cs="Arial"/>
        </w:rPr>
        <w:t>.……………………………………………………………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</w:t>
      </w:r>
    </w:p>
    <w:p w14:paraId="57E6B422" w14:textId="77777777" w:rsidR="00D344F3" w:rsidRPr="00BD61CF" w:rsidRDefault="00D344F3" w:rsidP="00D344F3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BD61CF">
        <w:rPr>
          <w:rFonts w:ascii="Arial" w:hAnsi="Arial" w:cs="Arial"/>
        </w:rPr>
        <w:t>…….</w:t>
      </w:r>
    </w:p>
    <w:p w14:paraId="48996972" w14:textId="77777777" w:rsidR="00D344F3" w:rsidRDefault="00D344F3" w:rsidP="00D344F3">
      <w:pPr>
        <w:ind w:left="360"/>
        <w:rPr>
          <w:rFonts w:ascii="Arial" w:hAnsi="Arial" w:cs="Arial"/>
          <w:sz w:val="16"/>
          <w:szCs w:val="16"/>
        </w:rPr>
      </w:pPr>
    </w:p>
    <w:p w14:paraId="406F263C" w14:textId="77777777" w:rsidR="00D344F3" w:rsidRDefault="00D344F3" w:rsidP="00D344F3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14:paraId="031AB440" w14:textId="77777777" w:rsidR="00D344F3" w:rsidRPr="00BD61CF" w:rsidRDefault="00D344F3" w:rsidP="00D344F3">
      <w:pPr>
        <w:ind w:left="360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14:paraId="3281B6AB" w14:textId="77777777" w:rsidR="00D344F3" w:rsidRPr="00BD61CF" w:rsidRDefault="00D344F3" w:rsidP="00D344F3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BD61CF">
        <w:rPr>
          <w:rFonts w:ascii="Arial" w:hAnsi="Arial" w:cs="Arial"/>
          <w:color w:val="000000"/>
          <w:shd w:val="clear" w:color="auto" w:fill="FFFFFF"/>
        </w:rPr>
        <w:t>Planowany termin szkolenia: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</w:t>
      </w:r>
      <w:r>
        <w:rPr>
          <w:rFonts w:ascii="Arial" w:hAnsi="Arial" w:cs="Arial"/>
          <w:color w:val="000000"/>
          <w:shd w:val="clear" w:color="auto" w:fill="FFFFFF"/>
        </w:rPr>
        <w:t>…..</w:t>
      </w:r>
      <w:r w:rsidRPr="00BD61CF">
        <w:rPr>
          <w:rFonts w:ascii="Arial" w:hAnsi="Arial" w:cs="Arial"/>
          <w:color w:val="000000"/>
          <w:shd w:val="clear" w:color="auto" w:fill="FFFFFF"/>
        </w:rPr>
        <w:t>…………………….</w:t>
      </w:r>
    </w:p>
    <w:p w14:paraId="35499989" w14:textId="77777777" w:rsidR="00D344F3" w:rsidRPr="00BD61CF" w:rsidRDefault="00D344F3" w:rsidP="00D344F3">
      <w:pPr>
        <w:rPr>
          <w:rFonts w:ascii="Arial" w:hAnsi="Arial" w:cs="Arial"/>
        </w:rPr>
      </w:pPr>
    </w:p>
    <w:p w14:paraId="6393FE53" w14:textId="77777777" w:rsidR="00D344F3" w:rsidRPr="00BD61CF" w:rsidRDefault="00D344F3" w:rsidP="00D344F3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Autor/rzy:</w:t>
      </w:r>
    </w:p>
    <w:p w14:paraId="3F90A306" w14:textId="77777777" w:rsidR="00D344F3" w:rsidRPr="00BD61CF" w:rsidRDefault="00D344F3" w:rsidP="00D344F3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…………………..</w:t>
      </w:r>
      <w:r w:rsidRPr="00BD61CF">
        <w:rPr>
          <w:rFonts w:ascii="Arial" w:hAnsi="Arial" w:cs="Arial"/>
        </w:rPr>
        <w:t>…………..</w:t>
      </w:r>
    </w:p>
    <w:p w14:paraId="2ACAF419" w14:textId="77777777" w:rsidR="00D344F3" w:rsidRPr="00BD61CF" w:rsidRDefault="00D344F3" w:rsidP="00D344F3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Współorganizator/rzy</w:t>
      </w:r>
      <w:r w:rsidRPr="00032748">
        <w:rPr>
          <w:rFonts w:ascii="Arial" w:hAnsi="Arial" w:cs="Arial"/>
          <w:b/>
          <w:vertAlign w:val="superscript"/>
        </w:rPr>
        <w:t>3</w:t>
      </w:r>
      <w:r w:rsidRPr="00BD61CF">
        <w:rPr>
          <w:rFonts w:ascii="Arial" w:hAnsi="Arial" w:cs="Arial"/>
        </w:rPr>
        <w:t>:</w:t>
      </w:r>
    </w:p>
    <w:p w14:paraId="47033188" w14:textId="77777777" w:rsidR="00D344F3" w:rsidRPr="00BD61CF" w:rsidRDefault="00D344F3" w:rsidP="00D344F3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……..</w:t>
      </w:r>
      <w:r w:rsidRPr="00BD61CF">
        <w:rPr>
          <w:rFonts w:ascii="Arial" w:hAnsi="Arial" w:cs="Arial"/>
        </w:rPr>
        <w:t>…………….</w:t>
      </w:r>
    </w:p>
    <w:p w14:paraId="60900F10" w14:textId="77777777" w:rsidR="00D344F3" w:rsidRPr="00BD61CF" w:rsidRDefault="00D344F3" w:rsidP="00D344F3">
      <w:pPr>
        <w:ind w:left="360"/>
        <w:rPr>
          <w:rFonts w:ascii="Arial" w:hAnsi="Arial" w:cs="Arial"/>
        </w:rPr>
      </w:pPr>
    </w:p>
    <w:p w14:paraId="119EBECB" w14:textId="77777777" w:rsidR="00D344F3" w:rsidRPr="00BD61CF" w:rsidRDefault="00D344F3" w:rsidP="00D344F3">
      <w:pPr>
        <w:ind w:left="360"/>
        <w:jc w:val="right"/>
        <w:rPr>
          <w:rFonts w:ascii="Arial" w:hAnsi="Arial" w:cs="Arial"/>
          <w:sz w:val="28"/>
          <w:szCs w:val="28"/>
        </w:rPr>
      </w:pPr>
      <w:r w:rsidRPr="00BD61CF">
        <w:rPr>
          <w:rFonts w:ascii="Arial" w:hAnsi="Arial" w:cs="Arial"/>
          <w:sz w:val="28"/>
          <w:szCs w:val="28"/>
        </w:rPr>
        <w:t>Zatwierdzam program do realizacji</w:t>
      </w:r>
      <w:r>
        <w:rPr>
          <w:rFonts w:ascii="Arial" w:hAnsi="Arial" w:cs="Arial"/>
          <w:sz w:val="28"/>
          <w:szCs w:val="28"/>
        </w:rPr>
        <w:t>:</w:t>
      </w:r>
    </w:p>
    <w:p w14:paraId="120A2D64" w14:textId="77777777" w:rsidR="00D344F3" w:rsidRPr="00BD61CF" w:rsidRDefault="00D344F3" w:rsidP="00D344F3">
      <w:pPr>
        <w:ind w:left="360"/>
        <w:rPr>
          <w:rFonts w:ascii="Arial" w:hAnsi="Arial" w:cs="Arial"/>
        </w:rPr>
      </w:pPr>
    </w:p>
    <w:p w14:paraId="2B7C1F49" w14:textId="77777777" w:rsidR="00D344F3" w:rsidRPr="00BD61CF" w:rsidRDefault="00D344F3" w:rsidP="00D344F3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>…………………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 …………………………...</w:t>
      </w:r>
    </w:p>
    <w:p w14:paraId="53C8F1B6" w14:textId="77777777" w:rsidR="00D344F3" w:rsidRPr="00BD61CF" w:rsidRDefault="00D344F3" w:rsidP="00D344F3">
      <w:pPr>
        <w:ind w:left="360"/>
        <w:rPr>
          <w:rFonts w:ascii="Arial" w:hAnsi="Arial" w:cs="Arial"/>
        </w:rPr>
      </w:pPr>
      <w:r w:rsidRPr="00BD61CF">
        <w:rPr>
          <w:rFonts w:ascii="Arial" w:hAnsi="Arial" w:cs="Arial"/>
        </w:rPr>
        <w:tab/>
        <w:t xml:space="preserve">data  </w:t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</w:r>
      <w:r w:rsidRPr="00BD61CF">
        <w:rPr>
          <w:rFonts w:ascii="Arial" w:hAnsi="Arial" w:cs="Arial"/>
        </w:rPr>
        <w:tab/>
        <w:t xml:space="preserve"> podpis dyrektora Centrum</w:t>
      </w:r>
    </w:p>
    <w:p w14:paraId="5EEDA3D0" w14:textId="77777777" w:rsidR="00D344F3" w:rsidRPr="00BD61CF" w:rsidRDefault="00D344F3" w:rsidP="00D344F3">
      <w:pPr>
        <w:rPr>
          <w:rFonts w:ascii="Arial" w:hAnsi="Arial" w:cs="Arial"/>
          <w:color w:val="FF0000"/>
        </w:rPr>
      </w:pPr>
    </w:p>
    <w:p w14:paraId="5DB25474" w14:textId="77777777" w:rsidR="00D344F3" w:rsidRDefault="00D344F3" w:rsidP="00D344F3">
      <w:pPr>
        <w:rPr>
          <w:rFonts w:ascii="Arial" w:hAnsi="Arial" w:cs="Arial"/>
        </w:rPr>
      </w:pPr>
    </w:p>
    <w:p w14:paraId="1D5EC394" w14:textId="77777777" w:rsidR="00D344F3" w:rsidRDefault="00D344F3" w:rsidP="00D344F3">
      <w:pPr>
        <w:rPr>
          <w:rFonts w:ascii="Arial" w:hAnsi="Arial" w:cs="Arial"/>
        </w:rPr>
      </w:pPr>
    </w:p>
    <w:p w14:paraId="5781CBA6" w14:textId="77777777" w:rsidR="00D344F3" w:rsidRDefault="00D344F3" w:rsidP="00D344F3">
      <w:pPr>
        <w:rPr>
          <w:rFonts w:ascii="Arial" w:hAnsi="Arial" w:cs="Arial"/>
        </w:rPr>
      </w:pPr>
    </w:p>
    <w:p w14:paraId="296E72B4" w14:textId="77777777" w:rsidR="00D344F3" w:rsidRPr="00BD61CF" w:rsidRDefault="00D344F3" w:rsidP="00D344F3">
      <w:pPr>
        <w:rPr>
          <w:rFonts w:ascii="Arial" w:hAnsi="Arial" w:cs="Arial"/>
        </w:rPr>
      </w:pPr>
      <w:r w:rsidRPr="00BD61CF">
        <w:rPr>
          <w:rFonts w:ascii="Arial" w:hAnsi="Arial" w:cs="Arial"/>
        </w:rPr>
        <w:t>Nr programu wg rejestru (s</w:t>
      </w:r>
      <w:r>
        <w:rPr>
          <w:rFonts w:ascii="Arial" w:hAnsi="Arial" w:cs="Arial"/>
        </w:rPr>
        <w:t>ekretariat CEN): ..….. /…… / 20..….</w:t>
      </w:r>
      <w:r w:rsidRPr="00BD61CF">
        <w:rPr>
          <w:rFonts w:ascii="Arial" w:hAnsi="Arial" w:cs="Arial"/>
        </w:rPr>
        <w:t>/20</w:t>
      </w:r>
      <w:r>
        <w:rPr>
          <w:rFonts w:ascii="Arial" w:hAnsi="Arial" w:cs="Arial"/>
        </w:rPr>
        <w:t>…...</w:t>
      </w:r>
      <w:r w:rsidRPr="00BD61CF">
        <w:rPr>
          <w:rFonts w:ascii="Arial" w:hAnsi="Arial" w:cs="Arial"/>
        </w:rPr>
        <w:t>/ …….</w:t>
      </w:r>
    </w:p>
    <w:p w14:paraId="0D331D3D" w14:textId="77777777" w:rsidR="00D344F3" w:rsidRPr="00BD61CF" w:rsidRDefault="00D344F3" w:rsidP="00D344F3">
      <w:pPr>
        <w:rPr>
          <w:rFonts w:ascii="Arial" w:hAnsi="Arial" w:cs="Arial"/>
          <w:sz w:val="16"/>
        </w:rPr>
      </w:pPr>
      <w:r w:rsidRPr="00BD61CF">
        <w:rPr>
          <w:rFonts w:ascii="Arial" w:hAnsi="Arial" w:cs="Arial"/>
          <w:sz w:val="16"/>
        </w:rPr>
        <w:t xml:space="preserve">ZAPIS: inicjały koordynatora formy / nr kolejny w rejestrze / rok szkolny / nr obszaru tematycznego </w:t>
      </w:r>
    </w:p>
    <w:p w14:paraId="7CF56953" w14:textId="77777777" w:rsidR="00D344F3" w:rsidRPr="00BD61CF" w:rsidRDefault="00D344F3" w:rsidP="00D344F3">
      <w:pPr>
        <w:rPr>
          <w:rFonts w:ascii="Arial" w:hAnsi="Arial" w:cs="Arial"/>
        </w:rPr>
      </w:pPr>
    </w:p>
    <w:p w14:paraId="6DD68FE2" w14:textId="77777777" w:rsidR="00D344F3" w:rsidRPr="00BD61CF" w:rsidRDefault="00D344F3" w:rsidP="00D344F3">
      <w:pPr>
        <w:rPr>
          <w:rFonts w:ascii="Arial" w:hAnsi="Arial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828"/>
        <w:gridCol w:w="3219"/>
        <w:gridCol w:w="1595"/>
      </w:tblGrid>
      <w:tr w:rsidR="00D344F3" w:rsidRPr="006B2891" w14:paraId="436A8E1F" w14:textId="77777777" w:rsidTr="00C628F6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5B5ABF52" w14:textId="77777777" w:rsidR="00D344F3" w:rsidRPr="006B2891" w:rsidRDefault="00D344F3" w:rsidP="00C628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B2891">
              <w:rPr>
                <w:rFonts w:ascii="Arial" w:hAnsi="Arial" w:cs="Arial"/>
                <w:b/>
              </w:rPr>
              <w:t>. Opis programu</w:t>
            </w:r>
          </w:p>
        </w:tc>
      </w:tr>
      <w:tr w:rsidR="00D344F3" w:rsidRPr="006B2891" w14:paraId="59EB200A" w14:textId="77777777" w:rsidTr="00C628F6">
        <w:tc>
          <w:tcPr>
            <w:tcW w:w="709" w:type="dxa"/>
          </w:tcPr>
          <w:p w14:paraId="69DB133A" w14:textId="77777777" w:rsidR="00D344F3" w:rsidRPr="006B2891" w:rsidRDefault="00D344F3" w:rsidP="00C628F6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1.1</w:t>
            </w:r>
          </w:p>
        </w:tc>
        <w:tc>
          <w:tcPr>
            <w:tcW w:w="3828" w:type="dxa"/>
          </w:tcPr>
          <w:p w14:paraId="147D7B5A" w14:textId="77777777" w:rsidR="00D344F3" w:rsidRPr="006B2891" w:rsidRDefault="00D344F3" w:rsidP="00C628F6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Obszar tematyczny CEN</w:t>
            </w:r>
          </w:p>
        </w:tc>
        <w:tc>
          <w:tcPr>
            <w:tcW w:w="4855" w:type="dxa"/>
            <w:gridSpan w:val="2"/>
          </w:tcPr>
          <w:p w14:paraId="2CF1F906" w14:textId="77777777" w:rsidR="00D344F3" w:rsidRPr="006B2891" w:rsidRDefault="00D344F3" w:rsidP="00C628F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D344F3" w:rsidRPr="006B2891" w14:paraId="20D12943" w14:textId="77777777" w:rsidTr="00C628F6">
        <w:tc>
          <w:tcPr>
            <w:tcW w:w="709" w:type="dxa"/>
          </w:tcPr>
          <w:p w14:paraId="2C38F6B3" w14:textId="77777777" w:rsidR="00D344F3" w:rsidRPr="006B2891" w:rsidRDefault="00D344F3" w:rsidP="00C628F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828" w:type="dxa"/>
          </w:tcPr>
          <w:p w14:paraId="205D0D6B" w14:textId="77777777" w:rsidR="00D344F3" w:rsidRDefault="00D344F3" w:rsidP="00C628F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Krótka informacja nt. </w:t>
            </w:r>
            <w:r w:rsidRPr="00610FB2">
              <w:rPr>
                <w:rFonts w:ascii="Arial" w:hAnsi="Arial" w:cs="Arial"/>
              </w:rPr>
              <w:t>formy doskonalenia realizowane</w:t>
            </w:r>
            <w:r>
              <w:rPr>
                <w:rFonts w:ascii="Arial" w:hAnsi="Arial" w:cs="Arial"/>
              </w:rPr>
              <w:t>j</w:t>
            </w:r>
            <w:r w:rsidRPr="00610FB2">
              <w:rPr>
                <w:rFonts w:ascii="Arial" w:hAnsi="Arial" w:cs="Arial"/>
              </w:rPr>
              <w:t xml:space="preserve"> przy użyciu technologii </w:t>
            </w:r>
            <w:r w:rsidRPr="00541423">
              <w:rPr>
                <w:rFonts w:ascii="Arial" w:hAnsi="Arial" w:cs="Arial"/>
              </w:rPr>
              <w:t>informacyjno-komunikacyjnych (TIK)</w:t>
            </w:r>
            <w:r>
              <w:rPr>
                <w:rFonts w:ascii="Arial" w:hAnsi="Arial" w:cs="Arial"/>
              </w:rPr>
              <w:t xml:space="preserve">, w tym nt. </w:t>
            </w:r>
          </w:p>
          <w:p w14:paraId="2CD873ED" w14:textId="77777777" w:rsidR="00D344F3" w:rsidRPr="006B2891" w:rsidRDefault="00D344F3" w:rsidP="00C628F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platformy/narzędzi</w:t>
            </w:r>
            <w:r w:rsidRPr="006B28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informatycznych</w:t>
            </w:r>
            <w:r w:rsidRPr="006A0686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14:paraId="06E40B77" w14:textId="77777777" w:rsidR="00D344F3" w:rsidRDefault="00D344F3" w:rsidP="00C628F6">
            <w:pPr>
              <w:spacing w:before="120" w:after="120"/>
              <w:rPr>
                <w:rFonts w:ascii="Arial" w:hAnsi="Arial" w:cs="Arial"/>
              </w:rPr>
            </w:pPr>
          </w:p>
          <w:p w14:paraId="759888D4" w14:textId="77777777" w:rsidR="00D344F3" w:rsidRDefault="00D344F3" w:rsidP="00C628F6">
            <w:pPr>
              <w:spacing w:before="120" w:after="120"/>
              <w:rPr>
                <w:rFonts w:ascii="Arial" w:hAnsi="Arial" w:cs="Arial"/>
              </w:rPr>
            </w:pPr>
          </w:p>
          <w:p w14:paraId="77C61A7C" w14:textId="77777777" w:rsidR="00D344F3" w:rsidRDefault="00D344F3" w:rsidP="00C628F6">
            <w:pPr>
              <w:spacing w:before="120" w:after="120"/>
              <w:rPr>
                <w:rFonts w:ascii="Arial" w:hAnsi="Arial" w:cs="Arial"/>
              </w:rPr>
            </w:pPr>
          </w:p>
          <w:p w14:paraId="05F2EF6D" w14:textId="77777777" w:rsidR="00D344F3" w:rsidRDefault="00D344F3" w:rsidP="00C628F6">
            <w:pPr>
              <w:spacing w:before="120" w:after="120"/>
              <w:rPr>
                <w:rFonts w:ascii="Arial" w:hAnsi="Arial" w:cs="Arial"/>
              </w:rPr>
            </w:pPr>
          </w:p>
          <w:p w14:paraId="53D7DD1F" w14:textId="77777777" w:rsidR="00D344F3" w:rsidRDefault="00D344F3" w:rsidP="00C628F6">
            <w:pPr>
              <w:spacing w:before="120" w:after="120"/>
              <w:rPr>
                <w:rFonts w:ascii="Arial" w:hAnsi="Arial" w:cs="Arial"/>
              </w:rPr>
            </w:pPr>
          </w:p>
          <w:p w14:paraId="1B4AD4C4" w14:textId="77777777" w:rsidR="00D344F3" w:rsidRPr="006B2891" w:rsidRDefault="00D344F3" w:rsidP="00C628F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4F3" w:rsidRPr="006B2891" w14:paraId="73B87843" w14:textId="77777777" w:rsidTr="00C628F6">
        <w:tc>
          <w:tcPr>
            <w:tcW w:w="709" w:type="dxa"/>
          </w:tcPr>
          <w:p w14:paraId="1328C2D0" w14:textId="77777777" w:rsidR="00D344F3" w:rsidRPr="006B2891" w:rsidRDefault="00D344F3" w:rsidP="00C628F6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14:paraId="1DC66661" w14:textId="77777777" w:rsidR="00D344F3" w:rsidRPr="006B2891" w:rsidRDefault="00D344F3" w:rsidP="00C628F6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Adresaci</w:t>
            </w:r>
          </w:p>
        </w:tc>
        <w:tc>
          <w:tcPr>
            <w:tcW w:w="4855" w:type="dxa"/>
            <w:gridSpan w:val="2"/>
          </w:tcPr>
          <w:p w14:paraId="5F524F48" w14:textId="77777777" w:rsidR="00D344F3" w:rsidRPr="006B2891" w:rsidRDefault="00D344F3" w:rsidP="00C628F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4F3" w:rsidRPr="006B2891" w14:paraId="67B649A5" w14:textId="77777777" w:rsidTr="00C628F6">
        <w:tc>
          <w:tcPr>
            <w:tcW w:w="709" w:type="dxa"/>
          </w:tcPr>
          <w:p w14:paraId="06EA8CE4" w14:textId="77777777" w:rsidR="00D344F3" w:rsidRPr="006B2891" w:rsidRDefault="00D344F3" w:rsidP="00C628F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828" w:type="dxa"/>
          </w:tcPr>
          <w:p w14:paraId="6F2BC5B1" w14:textId="77777777" w:rsidR="00D344F3" w:rsidRPr="006B2891" w:rsidRDefault="00D344F3" w:rsidP="00C628F6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14:paraId="7D4C0059" w14:textId="77777777" w:rsidR="00D344F3" w:rsidRPr="006B2891" w:rsidRDefault="00D344F3" w:rsidP="00C628F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D344F3" w:rsidRPr="006B2891" w14:paraId="25DDB048" w14:textId="77777777" w:rsidTr="00C628F6">
        <w:tc>
          <w:tcPr>
            <w:tcW w:w="709" w:type="dxa"/>
          </w:tcPr>
          <w:p w14:paraId="57342DC2" w14:textId="77777777" w:rsidR="00D344F3" w:rsidRPr="006B2891" w:rsidRDefault="00D344F3" w:rsidP="00C628F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3828" w:type="dxa"/>
          </w:tcPr>
          <w:p w14:paraId="07CC5E1F" w14:textId="77777777" w:rsidR="00D344F3" w:rsidRPr="006B2891" w:rsidRDefault="00D344F3" w:rsidP="00C628F6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Warunki ukończenia i otrzymania zaświadczenia </w:t>
            </w:r>
            <w:r>
              <w:rPr>
                <w:rFonts w:ascii="Arial" w:hAnsi="Arial" w:cs="Arial"/>
              </w:rPr>
              <w:t>ukończenia formy doskonalenia</w:t>
            </w:r>
          </w:p>
        </w:tc>
        <w:tc>
          <w:tcPr>
            <w:tcW w:w="4855" w:type="dxa"/>
            <w:gridSpan w:val="2"/>
          </w:tcPr>
          <w:p w14:paraId="46437B4A" w14:textId="77777777" w:rsidR="00D344F3" w:rsidRPr="006B2891" w:rsidRDefault="00D344F3" w:rsidP="00C62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D344F3" w:rsidRPr="006B2891" w14:paraId="1A011049" w14:textId="77777777" w:rsidTr="00C628F6">
        <w:tc>
          <w:tcPr>
            <w:tcW w:w="709" w:type="dxa"/>
          </w:tcPr>
          <w:p w14:paraId="44C0914C" w14:textId="77777777" w:rsidR="00D344F3" w:rsidRPr="006B2891" w:rsidRDefault="00D344F3" w:rsidP="00C628F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3828" w:type="dxa"/>
          </w:tcPr>
          <w:p w14:paraId="2A92F3F7" w14:textId="77777777" w:rsidR="00D344F3" w:rsidRPr="006B2891" w:rsidRDefault="00D344F3" w:rsidP="00C628F6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Warunki lokalowo-organizacyjne</w:t>
            </w:r>
            <w:r>
              <w:rPr>
                <w:rFonts w:ascii="Arial" w:hAnsi="Arial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14:paraId="62A61F06" w14:textId="77777777" w:rsidR="00D344F3" w:rsidRPr="006B2891" w:rsidRDefault="00D344F3" w:rsidP="00C628F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4F3" w:rsidRPr="006B2891" w14:paraId="33B3B118" w14:textId="77777777" w:rsidTr="00C628F6">
        <w:tc>
          <w:tcPr>
            <w:tcW w:w="709" w:type="dxa"/>
          </w:tcPr>
          <w:p w14:paraId="35DA7199" w14:textId="77777777" w:rsidR="00D344F3" w:rsidRPr="006B2891" w:rsidRDefault="00D344F3" w:rsidP="00C628F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3828" w:type="dxa"/>
          </w:tcPr>
          <w:p w14:paraId="1844D373" w14:textId="77777777" w:rsidR="00D344F3" w:rsidRPr="006B2891" w:rsidRDefault="00D344F3" w:rsidP="00C628F6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14:paraId="2370A697" w14:textId="77777777" w:rsidR="00D344F3" w:rsidRPr="006B2891" w:rsidRDefault="00D344F3" w:rsidP="00C628F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4F3" w:rsidRPr="006B2891" w14:paraId="5BC785B2" w14:textId="77777777" w:rsidTr="00C628F6">
        <w:tc>
          <w:tcPr>
            <w:tcW w:w="709" w:type="dxa"/>
          </w:tcPr>
          <w:p w14:paraId="0F9DAF14" w14:textId="77777777" w:rsidR="00D344F3" w:rsidRPr="006B2891" w:rsidRDefault="00D344F3" w:rsidP="00C628F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3828" w:type="dxa"/>
          </w:tcPr>
          <w:p w14:paraId="2F523F13" w14:textId="77777777" w:rsidR="00D344F3" w:rsidRPr="006B2891" w:rsidRDefault="00D344F3" w:rsidP="00C628F6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Opis kwalifikacji i doświadczenia zawodowego kadry prowadzącej zajęcia w obszarze tematycznym szkolenia</w:t>
            </w:r>
            <w:r>
              <w:rPr>
                <w:rFonts w:ascii="Arial" w:hAnsi="Arial" w:cs="Arial"/>
              </w:rPr>
              <w:t>(autor/autorzy programu)</w:t>
            </w:r>
          </w:p>
        </w:tc>
        <w:tc>
          <w:tcPr>
            <w:tcW w:w="4855" w:type="dxa"/>
            <w:gridSpan w:val="2"/>
          </w:tcPr>
          <w:p w14:paraId="014A8736" w14:textId="77777777" w:rsidR="00D344F3" w:rsidRDefault="00D344F3" w:rsidP="00C628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2331C4C9" w14:textId="77777777" w:rsidR="00D344F3" w:rsidRDefault="00D344F3" w:rsidP="00C628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47572644" w14:textId="77777777" w:rsidR="00D344F3" w:rsidRDefault="00D344F3" w:rsidP="00C628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7563DC79" w14:textId="77777777" w:rsidR="00D344F3" w:rsidRDefault="00D344F3" w:rsidP="00C628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130E0758" w14:textId="77777777" w:rsidR="00D344F3" w:rsidRDefault="00D344F3" w:rsidP="00C628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1C3C7856" w14:textId="77777777" w:rsidR="00D344F3" w:rsidRDefault="00D344F3" w:rsidP="00C628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56E14C04" w14:textId="77777777" w:rsidR="00D344F3" w:rsidRDefault="00D344F3" w:rsidP="00C628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1C2E07F4" w14:textId="77777777" w:rsidR="00D344F3" w:rsidRDefault="00D344F3" w:rsidP="00C628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2CF3CE98" w14:textId="77777777" w:rsidR="00D344F3" w:rsidRDefault="00D344F3" w:rsidP="00C628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2049647A" w14:textId="77777777" w:rsidR="00D344F3" w:rsidRDefault="00D344F3" w:rsidP="00C628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3AA06C32" w14:textId="77777777" w:rsidR="00D344F3" w:rsidRDefault="00D344F3" w:rsidP="00C628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376385C4" w14:textId="77777777" w:rsidR="00D344F3" w:rsidRDefault="00D344F3" w:rsidP="00C628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000F949C" w14:textId="77777777" w:rsidR="00D344F3" w:rsidRDefault="00D344F3" w:rsidP="00C628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70C4E76E" w14:textId="77777777" w:rsidR="00D344F3" w:rsidRDefault="00D344F3" w:rsidP="00C628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4CEF6118" w14:textId="77777777" w:rsidR="00D344F3" w:rsidRDefault="00D344F3" w:rsidP="00C628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166CC032" w14:textId="77777777" w:rsidR="00D344F3" w:rsidRDefault="00D344F3" w:rsidP="00C628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6515F5E9" w14:textId="77777777" w:rsidR="00D344F3" w:rsidRDefault="00D344F3" w:rsidP="00C628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1687CAE2" w14:textId="77777777" w:rsidR="00D344F3" w:rsidRDefault="00D344F3" w:rsidP="00C628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727EEE68" w14:textId="77777777" w:rsidR="00D344F3" w:rsidRDefault="00D344F3" w:rsidP="00C628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0A8CEF5D" w14:textId="77777777" w:rsidR="00D344F3" w:rsidRPr="006B2891" w:rsidRDefault="00D344F3" w:rsidP="00C628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</w:tc>
      </w:tr>
      <w:tr w:rsidR="00D344F3" w:rsidRPr="006B2891" w14:paraId="6F6613F4" w14:textId="77777777" w:rsidTr="00C628F6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1060DF60" w14:textId="77777777" w:rsidR="00D344F3" w:rsidRPr="006B2891" w:rsidRDefault="00D344F3" w:rsidP="00C628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6B2891">
              <w:rPr>
                <w:rFonts w:ascii="Arial" w:hAnsi="Arial" w:cs="Arial"/>
                <w:b/>
              </w:rPr>
              <w:t>II. Koncepcja programu – założenia ogólne</w:t>
            </w:r>
          </w:p>
        </w:tc>
      </w:tr>
      <w:tr w:rsidR="00D344F3" w:rsidRPr="006B2891" w14:paraId="0635556E" w14:textId="77777777" w:rsidTr="00C628F6">
        <w:trPr>
          <w:trHeight w:val="1035"/>
        </w:trPr>
        <w:tc>
          <w:tcPr>
            <w:tcW w:w="709" w:type="dxa"/>
            <w:vAlign w:val="center"/>
          </w:tcPr>
          <w:p w14:paraId="3A186CAE" w14:textId="77777777" w:rsidR="00D344F3" w:rsidRPr="006B2891" w:rsidRDefault="00D344F3" w:rsidP="00C628F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2.1</w:t>
            </w:r>
          </w:p>
        </w:tc>
        <w:tc>
          <w:tcPr>
            <w:tcW w:w="3828" w:type="dxa"/>
            <w:vAlign w:val="center"/>
          </w:tcPr>
          <w:p w14:paraId="560E1E8F" w14:textId="77777777" w:rsidR="00D344F3" w:rsidRPr="006B2891" w:rsidRDefault="00D344F3" w:rsidP="00C628F6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Odniesienie do podstaw teoretycznych, koncepcji </w:t>
            </w:r>
            <w:r w:rsidRPr="006B2891">
              <w:rPr>
                <w:rFonts w:ascii="Arial" w:hAnsi="Arial" w:cs="Arial"/>
              </w:rPr>
              <w:br/>
              <w:t xml:space="preserve">i/lub nurtów pedagogicznych, </w:t>
            </w:r>
            <w:r w:rsidRPr="006B2891">
              <w:rPr>
                <w:rFonts w:ascii="Arial" w:hAnsi="Arial" w:cs="Arial"/>
              </w:rPr>
              <w:br/>
              <w:t xml:space="preserve">oraz podstawy programowej </w:t>
            </w:r>
            <w:r w:rsidRPr="00032748">
              <w:rPr>
                <w:rFonts w:ascii="Arial" w:hAnsi="Arial" w:cs="Arial"/>
                <w:i/>
              </w:rPr>
              <w:t xml:space="preserve">(wskazanie konkretnych zapisów </w:t>
            </w:r>
            <w:r w:rsidRPr="00032748">
              <w:rPr>
                <w:rFonts w:ascii="Arial" w:hAnsi="Arial" w:cs="Arial"/>
                <w:i/>
              </w:rPr>
              <w:br/>
              <w:t xml:space="preserve">z podstawy programowej) </w:t>
            </w:r>
            <w:r w:rsidRPr="00032748">
              <w:rPr>
                <w:rFonts w:ascii="Arial" w:hAnsi="Arial" w:cs="Arial"/>
                <w:i/>
              </w:rPr>
              <w:br/>
            </w:r>
            <w:r w:rsidRPr="008E7237">
              <w:rPr>
                <w:rFonts w:ascii="Arial" w:hAnsi="Arial" w:cs="Arial"/>
              </w:rPr>
              <w:t>i podstawowych kierunków realizacji polityki oświatowej państwa na dany rok szkolny</w:t>
            </w:r>
            <w:r w:rsidRPr="00032748">
              <w:rPr>
                <w:rFonts w:ascii="Arial" w:hAnsi="Arial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14:paraId="76B73B7F" w14:textId="77777777" w:rsidR="00D344F3" w:rsidRDefault="00D344F3" w:rsidP="00C628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14:paraId="6E727863" w14:textId="77777777" w:rsidR="00D344F3" w:rsidRPr="005F3464" w:rsidRDefault="00D344F3" w:rsidP="00C628F6">
            <w:pPr>
              <w:rPr>
                <w:rFonts w:ascii="Arial" w:hAnsi="Arial" w:cs="Arial"/>
              </w:rPr>
            </w:pPr>
          </w:p>
          <w:p w14:paraId="3881548B" w14:textId="77777777" w:rsidR="00D344F3" w:rsidRPr="005F3464" w:rsidRDefault="00D344F3" w:rsidP="00C628F6">
            <w:pPr>
              <w:rPr>
                <w:rFonts w:ascii="Arial" w:hAnsi="Arial" w:cs="Arial"/>
              </w:rPr>
            </w:pPr>
          </w:p>
          <w:p w14:paraId="54952599" w14:textId="77777777" w:rsidR="00D344F3" w:rsidRDefault="00D344F3" w:rsidP="00C628F6">
            <w:pPr>
              <w:rPr>
                <w:rFonts w:ascii="Arial" w:hAnsi="Arial" w:cs="Arial"/>
              </w:rPr>
            </w:pPr>
          </w:p>
          <w:p w14:paraId="78D034E5" w14:textId="77777777" w:rsidR="00D344F3" w:rsidRDefault="00D344F3" w:rsidP="00C628F6">
            <w:pPr>
              <w:jc w:val="center"/>
              <w:rPr>
                <w:rFonts w:ascii="Arial" w:hAnsi="Arial" w:cs="Arial"/>
              </w:rPr>
            </w:pPr>
          </w:p>
          <w:p w14:paraId="668A3EFC" w14:textId="77777777" w:rsidR="00D344F3" w:rsidRDefault="00D344F3" w:rsidP="00C628F6">
            <w:pPr>
              <w:jc w:val="center"/>
              <w:rPr>
                <w:rFonts w:ascii="Arial" w:hAnsi="Arial" w:cs="Arial"/>
              </w:rPr>
            </w:pPr>
          </w:p>
          <w:p w14:paraId="609F24E2" w14:textId="77777777" w:rsidR="00D344F3" w:rsidRDefault="00D344F3" w:rsidP="00C628F6">
            <w:pPr>
              <w:jc w:val="center"/>
              <w:rPr>
                <w:rFonts w:ascii="Arial" w:hAnsi="Arial" w:cs="Arial"/>
              </w:rPr>
            </w:pPr>
          </w:p>
          <w:p w14:paraId="5456DC0D" w14:textId="77777777" w:rsidR="00D344F3" w:rsidRDefault="00D344F3" w:rsidP="00C628F6">
            <w:pPr>
              <w:jc w:val="center"/>
              <w:rPr>
                <w:rFonts w:ascii="Arial" w:hAnsi="Arial" w:cs="Arial"/>
              </w:rPr>
            </w:pPr>
          </w:p>
          <w:p w14:paraId="2344B26B" w14:textId="77777777" w:rsidR="00D344F3" w:rsidRDefault="00D344F3" w:rsidP="00C628F6">
            <w:pPr>
              <w:jc w:val="center"/>
              <w:rPr>
                <w:rFonts w:ascii="Arial" w:hAnsi="Arial" w:cs="Arial"/>
              </w:rPr>
            </w:pPr>
          </w:p>
          <w:p w14:paraId="1D7D8897" w14:textId="77777777" w:rsidR="00D344F3" w:rsidRDefault="00D344F3" w:rsidP="00C628F6">
            <w:pPr>
              <w:jc w:val="center"/>
              <w:rPr>
                <w:rFonts w:ascii="Arial" w:hAnsi="Arial" w:cs="Arial"/>
              </w:rPr>
            </w:pPr>
          </w:p>
          <w:p w14:paraId="73EDDAE6" w14:textId="77777777" w:rsidR="00D344F3" w:rsidRDefault="00D344F3" w:rsidP="00C628F6">
            <w:pPr>
              <w:jc w:val="center"/>
              <w:rPr>
                <w:rFonts w:ascii="Arial" w:hAnsi="Arial" w:cs="Arial"/>
              </w:rPr>
            </w:pPr>
          </w:p>
          <w:p w14:paraId="06F3A5CA" w14:textId="77777777" w:rsidR="00D344F3" w:rsidRDefault="00D344F3" w:rsidP="00C628F6">
            <w:pPr>
              <w:jc w:val="center"/>
              <w:rPr>
                <w:rFonts w:ascii="Arial" w:hAnsi="Arial" w:cs="Arial"/>
              </w:rPr>
            </w:pPr>
          </w:p>
          <w:p w14:paraId="4C2BF027" w14:textId="77777777" w:rsidR="00D344F3" w:rsidRDefault="00D344F3" w:rsidP="00C628F6">
            <w:pPr>
              <w:jc w:val="center"/>
              <w:rPr>
                <w:rFonts w:ascii="Arial" w:hAnsi="Arial" w:cs="Arial"/>
              </w:rPr>
            </w:pPr>
          </w:p>
          <w:p w14:paraId="4CA8E3BB" w14:textId="77777777" w:rsidR="00D344F3" w:rsidRPr="005F3464" w:rsidRDefault="00D344F3" w:rsidP="00C628F6">
            <w:pPr>
              <w:jc w:val="center"/>
              <w:rPr>
                <w:rFonts w:ascii="Arial" w:hAnsi="Arial" w:cs="Arial"/>
              </w:rPr>
            </w:pPr>
          </w:p>
        </w:tc>
      </w:tr>
      <w:tr w:rsidR="00D344F3" w:rsidRPr="006B2891" w14:paraId="2F7EB2BC" w14:textId="77777777" w:rsidTr="00C628F6">
        <w:trPr>
          <w:trHeight w:val="676"/>
        </w:trPr>
        <w:tc>
          <w:tcPr>
            <w:tcW w:w="709" w:type="dxa"/>
            <w:vAlign w:val="center"/>
          </w:tcPr>
          <w:p w14:paraId="471AFDEE" w14:textId="77777777" w:rsidR="00D344F3" w:rsidRPr="006B2891" w:rsidRDefault="00D344F3" w:rsidP="00C628F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2.2</w:t>
            </w:r>
          </w:p>
        </w:tc>
        <w:tc>
          <w:tcPr>
            <w:tcW w:w="3828" w:type="dxa"/>
            <w:vAlign w:val="center"/>
          </w:tcPr>
          <w:p w14:paraId="718C6A4D" w14:textId="77777777" w:rsidR="00D344F3" w:rsidRPr="006B2891" w:rsidRDefault="00D344F3" w:rsidP="00C628F6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14:paraId="32D6F9D2" w14:textId="77777777" w:rsidR="00D344F3" w:rsidRDefault="00D344F3" w:rsidP="00C628F6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7C3AABDA" w14:textId="77777777" w:rsidR="00D344F3" w:rsidRDefault="00D344F3" w:rsidP="00C628F6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71DFBDBB" w14:textId="77777777" w:rsidR="00D344F3" w:rsidRPr="006B2891" w:rsidRDefault="00D344F3" w:rsidP="00C628F6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344F3" w:rsidRPr="006B2891" w14:paraId="64D92F49" w14:textId="77777777" w:rsidTr="00C628F6">
        <w:trPr>
          <w:trHeight w:val="861"/>
        </w:trPr>
        <w:tc>
          <w:tcPr>
            <w:tcW w:w="709" w:type="dxa"/>
            <w:vAlign w:val="center"/>
          </w:tcPr>
          <w:p w14:paraId="2A9B9D41" w14:textId="77777777" w:rsidR="00D344F3" w:rsidRPr="006B2891" w:rsidRDefault="00D344F3" w:rsidP="00C628F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2.3</w:t>
            </w:r>
          </w:p>
        </w:tc>
        <w:tc>
          <w:tcPr>
            <w:tcW w:w="3828" w:type="dxa"/>
            <w:vAlign w:val="center"/>
          </w:tcPr>
          <w:p w14:paraId="2EECA0FA" w14:textId="77777777" w:rsidR="00D344F3" w:rsidRPr="006B2891" w:rsidRDefault="00D344F3" w:rsidP="00C628F6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14:paraId="46E872E8" w14:textId="77777777" w:rsidR="00D344F3" w:rsidRDefault="00D344F3" w:rsidP="00C628F6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5E8D112F" w14:textId="77777777" w:rsidR="00D344F3" w:rsidRPr="006B2891" w:rsidRDefault="00D344F3" w:rsidP="00C628F6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344F3" w:rsidRPr="006B2891" w14:paraId="144DBD42" w14:textId="77777777" w:rsidTr="00C628F6">
        <w:tc>
          <w:tcPr>
            <w:tcW w:w="709" w:type="dxa"/>
            <w:vAlign w:val="center"/>
          </w:tcPr>
          <w:p w14:paraId="7AF7DCFB" w14:textId="77777777" w:rsidR="00D344F3" w:rsidRPr="006B2891" w:rsidRDefault="00D344F3" w:rsidP="00C628F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3828" w:type="dxa"/>
            <w:vAlign w:val="center"/>
          </w:tcPr>
          <w:p w14:paraId="11E584BE" w14:textId="77777777" w:rsidR="00D344F3" w:rsidRPr="006B2891" w:rsidRDefault="00D344F3" w:rsidP="00C628F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formy doskonalenia </w:t>
            </w:r>
            <w:r>
              <w:rPr>
                <w:rFonts w:ascii="Arial" w:hAnsi="Arial" w:cs="Arial"/>
              </w:rPr>
              <w:br/>
            </w:r>
            <w:r w:rsidRPr="0077251F">
              <w:rPr>
                <w:rFonts w:ascii="Arial" w:hAnsi="Arial" w:cs="Arial"/>
                <w:i/>
              </w:rPr>
              <w:t>(informacja na zaświadczeniu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7251F">
              <w:rPr>
                <w:rFonts w:ascii="Arial" w:hAnsi="Arial" w:cs="Arial"/>
                <w:i/>
              </w:rPr>
              <w:t>CEN)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14:paraId="2D2234BB" w14:textId="77777777" w:rsidR="00D344F3" w:rsidRPr="006B2891" w:rsidRDefault="00D344F3" w:rsidP="00C628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CEN</w:t>
            </w:r>
          </w:p>
        </w:tc>
      </w:tr>
      <w:tr w:rsidR="00D344F3" w:rsidRPr="006B2891" w14:paraId="632C2141" w14:textId="77777777" w:rsidTr="00C628F6">
        <w:tc>
          <w:tcPr>
            <w:tcW w:w="709" w:type="dxa"/>
            <w:vAlign w:val="center"/>
          </w:tcPr>
          <w:p w14:paraId="05623FDB" w14:textId="77777777" w:rsidR="00D344F3" w:rsidRPr="006B2891" w:rsidRDefault="00D344F3" w:rsidP="00C628F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2.4</w:t>
            </w:r>
          </w:p>
        </w:tc>
        <w:tc>
          <w:tcPr>
            <w:tcW w:w="3828" w:type="dxa"/>
            <w:vAlign w:val="center"/>
          </w:tcPr>
          <w:p w14:paraId="253874D9" w14:textId="77777777" w:rsidR="00D344F3" w:rsidRPr="006B2891" w:rsidRDefault="00D344F3" w:rsidP="00C628F6">
            <w:pPr>
              <w:spacing w:before="120" w:after="120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Sposoby realizacji (sposoby osiągania celów: metody, techniki </w:t>
            </w:r>
            <w:r w:rsidRPr="006B2891">
              <w:rPr>
                <w:rFonts w:ascii="Arial" w:hAnsi="Arial" w:cs="Arial"/>
              </w:rPr>
              <w:br/>
              <w:t>i formy pracy)</w:t>
            </w:r>
          </w:p>
        </w:tc>
        <w:tc>
          <w:tcPr>
            <w:tcW w:w="4855" w:type="dxa"/>
            <w:gridSpan w:val="2"/>
          </w:tcPr>
          <w:p w14:paraId="01E77CD5" w14:textId="77777777" w:rsidR="00D344F3" w:rsidRDefault="00D344F3" w:rsidP="00C628F6">
            <w:pPr>
              <w:ind w:left="765"/>
              <w:jc w:val="both"/>
              <w:rPr>
                <w:rFonts w:ascii="Arial" w:hAnsi="Arial" w:cs="Arial"/>
              </w:rPr>
            </w:pPr>
          </w:p>
          <w:p w14:paraId="28AC9C3F" w14:textId="77777777" w:rsidR="00D344F3" w:rsidRDefault="00D344F3" w:rsidP="00C628F6">
            <w:pPr>
              <w:ind w:left="765"/>
              <w:jc w:val="both"/>
              <w:rPr>
                <w:rFonts w:ascii="Arial" w:hAnsi="Arial" w:cs="Arial"/>
              </w:rPr>
            </w:pPr>
          </w:p>
          <w:p w14:paraId="00F2DE75" w14:textId="77777777" w:rsidR="00D344F3" w:rsidRDefault="00D344F3" w:rsidP="00C628F6">
            <w:pPr>
              <w:ind w:left="765"/>
              <w:jc w:val="both"/>
              <w:rPr>
                <w:rFonts w:ascii="Arial" w:hAnsi="Arial" w:cs="Arial"/>
              </w:rPr>
            </w:pPr>
          </w:p>
          <w:p w14:paraId="004CD027" w14:textId="77777777" w:rsidR="00D344F3" w:rsidRDefault="00D344F3" w:rsidP="00C628F6">
            <w:pPr>
              <w:ind w:left="765"/>
              <w:jc w:val="both"/>
              <w:rPr>
                <w:rFonts w:ascii="Arial" w:hAnsi="Arial" w:cs="Arial"/>
              </w:rPr>
            </w:pPr>
          </w:p>
          <w:p w14:paraId="1DDA0AA3" w14:textId="77777777" w:rsidR="00D344F3" w:rsidRDefault="00D344F3" w:rsidP="00C628F6">
            <w:pPr>
              <w:ind w:left="765"/>
              <w:jc w:val="both"/>
              <w:rPr>
                <w:rFonts w:ascii="Arial" w:hAnsi="Arial" w:cs="Arial"/>
              </w:rPr>
            </w:pPr>
          </w:p>
          <w:p w14:paraId="50D6E378" w14:textId="77777777" w:rsidR="00D344F3" w:rsidRDefault="00D344F3" w:rsidP="00C628F6">
            <w:pPr>
              <w:ind w:left="765"/>
              <w:jc w:val="both"/>
              <w:rPr>
                <w:rFonts w:ascii="Arial" w:hAnsi="Arial" w:cs="Arial"/>
              </w:rPr>
            </w:pPr>
          </w:p>
          <w:p w14:paraId="5EE15546" w14:textId="77777777" w:rsidR="00D344F3" w:rsidRDefault="00D344F3" w:rsidP="00C628F6">
            <w:pPr>
              <w:ind w:left="765"/>
              <w:jc w:val="both"/>
              <w:rPr>
                <w:rFonts w:ascii="Arial" w:hAnsi="Arial" w:cs="Arial"/>
              </w:rPr>
            </w:pPr>
          </w:p>
          <w:p w14:paraId="059140BD" w14:textId="77777777" w:rsidR="00D344F3" w:rsidRDefault="00D344F3" w:rsidP="00C628F6">
            <w:pPr>
              <w:ind w:left="765"/>
              <w:jc w:val="both"/>
              <w:rPr>
                <w:rFonts w:ascii="Arial" w:hAnsi="Arial" w:cs="Arial"/>
              </w:rPr>
            </w:pPr>
          </w:p>
          <w:p w14:paraId="306D5220" w14:textId="77777777" w:rsidR="00D344F3" w:rsidRDefault="00D344F3" w:rsidP="00C628F6">
            <w:pPr>
              <w:ind w:left="765"/>
              <w:jc w:val="both"/>
              <w:rPr>
                <w:rFonts w:ascii="Arial" w:hAnsi="Arial" w:cs="Arial"/>
              </w:rPr>
            </w:pPr>
          </w:p>
          <w:p w14:paraId="6CF469B1" w14:textId="77777777" w:rsidR="00D344F3" w:rsidRDefault="00D344F3" w:rsidP="00C628F6">
            <w:pPr>
              <w:ind w:left="765"/>
              <w:jc w:val="both"/>
              <w:rPr>
                <w:rFonts w:ascii="Arial" w:hAnsi="Arial" w:cs="Arial"/>
              </w:rPr>
            </w:pPr>
          </w:p>
          <w:p w14:paraId="7787A3DB" w14:textId="77777777" w:rsidR="00D344F3" w:rsidRDefault="00D344F3" w:rsidP="00C628F6">
            <w:pPr>
              <w:ind w:left="765"/>
              <w:jc w:val="both"/>
              <w:rPr>
                <w:rFonts w:ascii="Arial" w:hAnsi="Arial" w:cs="Arial"/>
              </w:rPr>
            </w:pPr>
          </w:p>
          <w:p w14:paraId="29A612CE" w14:textId="77777777" w:rsidR="00D344F3" w:rsidRPr="006B2891" w:rsidRDefault="00D344F3" w:rsidP="00C628F6">
            <w:pPr>
              <w:ind w:left="765"/>
              <w:jc w:val="both"/>
              <w:rPr>
                <w:rFonts w:ascii="Arial" w:hAnsi="Arial" w:cs="Arial"/>
              </w:rPr>
            </w:pPr>
          </w:p>
        </w:tc>
      </w:tr>
      <w:tr w:rsidR="00D344F3" w:rsidRPr="006B2891" w14:paraId="62352478" w14:textId="77777777" w:rsidTr="00C628F6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2F04B233" w14:textId="77777777" w:rsidR="00D344F3" w:rsidRPr="006B2891" w:rsidRDefault="00D344F3" w:rsidP="00C628F6">
            <w:pPr>
              <w:ind w:left="34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II. Koncepcja programu – s</w:t>
            </w:r>
            <w:r w:rsidRPr="006B2891">
              <w:rPr>
                <w:rFonts w:ascii="Arial" w:hAnsi="Arial" w:cs="Arial"/>
                <w:b/>
              </w:rPr>
              <w:t>zczegółowy plan realizacji</w:t>
            </w:r>
            <w:r>
              <w:rPr>
                <w:rFonts w:ascii="Arial" w:hAnsi="Arial" w:cs="Arial"/>
                <w:b/>
              </w:rPr>
              <w:t xml:space="preserve"> formy doskonalenia</w:t>
            </w:r>
            <w:r>
              <w:rPr>
                <w:rFonts w:ascii="Arial" w:hAnsi="Arial" w:cs="Arial"/>
                <w:b/>
                <w:vertAlign w:val="superscript"/>
              </w:rPr>
              <w:t>6</w:t>
            </w:r>
          </w:p>
        </w:tc>
      </w:tr>
      <w:tr w:rsidR="00D344F3" w:rsidRPr="006B2891" w14:paraId="4ABA2AE4" w14:textId="77777777" w:rsidTr="00C628F6">
        <w:trPr>
          <w:trHeight w:val="516"/>
        </w:trPr>
        <w:tc>
          <w:tcPr>
            <w:tcW w:w="7797" w:type="dxa"/>
            <w:gridSpan w:val="3"/>
          </w:tcPr>
          <w:p w14:paraId="2BC4F68C" w14:textId="77777777" w:rsidR="00D344F3" w:rsidRPr="006B2891" w:rsidRDefault="00D344F3" w:rsidP="00C628F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Temat/realizowane zagadnienia i krótki opis działań</w:t>
            </w:r>
            <w:r w:rsidRPr="00160C09">
              <w:rPr>
                <w:rFonts w:ascii="Arial" w:hAnsi="Arial" w:cs="Arial"/>
                <w:b/>
              </w:rPr>
              <w:t xml:space="preserve"> zmierzając</w:t>
            </w:r>
            <w:r>
              <w:rPr>
                <w:rFonts w:ascii="Arial" w:hAnsi="Arial" w:cs="Arial"/>
                <w:b/>
              </w:rPr>
              <w:t>ych</w:t>
            </w:r>
            <w:r w:rsidRPr="00160C09">
              <w:rPr>
                <w:rFonts w:ascii="Arial" w:hAnsi="Arial" w:cs="Arial"/>
                <w:b/>
              </w:rPr>
              <w:t xml:space="preserve"> do realizacji wyznaczonych celów</w:t>
            </w:r>
            <w:r w:rsidRPr="006B2891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</w:rPr>
              <w:t>(dla form realizowanych zdalnie</w:t>
            </w:r>
            <w:r w:rsidRPr="006B2891">
              <w:rPr>
                <w:rFonts w:ascii="Arial" w:hAnsi="Arial" w:cs="Arial"/>
                <w:i/>
              </w:rPr>
              <w:t xml:space="preserve">, należy wskazać elementy realizowane </w:t>
            </w:r>
            <w:r>
              <w:rPr>
                <w:rFonts w:ascii="Arial" w:hAnsi="Arial" w:cs="Arial"/>
                <w:i/>
              </w:rPr>
              <w:br/>
            </w:r>
            <w:r w:rsidRPr="006B2891">
              <w:rPr>
                <w:rFonts w:ascii="Arial" w:hAnsi="Arial" w:cs="Arial"/>
                <w:i/>
              </w:rPr>
              <w:t>w sieci</w:t>
            </w:r>
            <w:r>
              <w:rPr>
                <w:rFonts w:ascii="Arial" w:hAnsi="Arial" w:cs="Arial"/>
                <w:i/>
              </w:rPr>
              <w:t>)</w:t>
            </w:r>
            <w:r w:rsidRPr="006B2891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3E33225D" w14:textId="77777777" w:rsidR="00D344F3" w:rsidRPr="006B2891" w:rsidRDefault="00D344F3" w:rsidP="00C628F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 xml:space="preserve">liczba godz. </w:t>
            </w:r>
            <w:r w:rsidRPr="006B2891">
              <w:rPr>
                <w:rFonts w:ascii="Arial" w:hAnsi="Arial" w:cs="Arial"/>
                <w:b/>
              </w:rPr>
              <w:br/>
              <w:t>dydakt.</w:t>
            </w:r>
          </w:p>
        </w:tc>
      </w:tr>
      <w:tr w:rsidR="00D344F3" w:rsidRPr="006B2891" w14:paraId="546F5164" w14:textId="77777777" w:rsidTr="00C628F6">
        <w:trPr>
          <w:trHeight w:val="392"/>
        </w:trPr>
        <w:tc>
          <w:tcPr>
            <w:tcW w:w="7797" w:type="dxa"/>
            <w:gridSpan w:val="3"/>
          </w:tcPr>
          <w:p w14:paraId="630C5640" w14:textId="77777777" w:rsidR="00D344F3" w:rsidRPr="006B2891" w:rsidRDefault="00D344F3" w:rsidP="00C628F6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6B55C4E4" w14:textId="77777777" w:rsidR="00D344F3" w:rsidRPr="006B2891" w:rsidRDefault="00D344F3" w:rsidP="00C628F6">
            <w:pPr>
              <w:rPr>
                <w:rFonts w:ascii="Arial" w:hAnsi="Arial" w:cs="Arial"/>
              </w:rPr>
            </w:pPr>
          </w:p>
        </w:tc>
      </w:tr>
      <w:tr w:rsidR="00D344F3" w:rsidRPr="006B2891" w14:paraId="4835BBBE" w14:textId="77777777" w:rsidTr="00C628F6">
        <w:trPr>
          <w:trHeight w:val="392"/>
        </w:trPr>
        <w:tc>
          <w:tcPr>
            <w:tcW w:w="7797" w:type="dxa"/>
            <w:gridSpan w:val="3"/>
          </w:tcPr>
          <w:p w14:paraId="4D925F31" w14:textId="77777777" w:rsidR="00D344F3" w:rsidRPr="006B2891" w:rsidRDefault="00D344F3" w:rsidP="00C628F6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035AA9EE" w14:textId="77777777" w:rsidR="00D344F3" w:rsidRPr="006B2891" w:rsidRDefault="00D344F3" w:rsidP="00C628F6">
            <w:pPr>
              <w:rPr>
                <w:rFonts w:ascii="Arial" w:hAnsi="Arial" w:cs="Arial"/>
              </w:rPr>
            </w:pPr>
          </w:p>
        </w:tc>
      </w:tr>
      <w:tr w:rsidR="00D344F3" w:rsidRPr="006B2891" w14:paraId="6EB776D2" w14:textId="77777777" w:rsidTr="00C628F6">
        <w:trPr>
          <w:trHeight w:val="444"/>
        </w:trPr>
        <w:tc>
          <w:tcPr>
            <w:tcW w:w="7797" w:type="dxa"/>
            <w:gridSpan w:val="3"/>
          </w:tcPr>
          <w:p w14:paraId="50704F46" w14:textId="77777777" w:rsidR="00D344F3" w:rsidRPr="006B2891" w:rsidRDefault="00D344F3" w:rsidP="00C628F6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7F9E15CE" w14:textId="77777777" w:rsidR="00D344F3" w:rsidRPr="006B2891" w:rsidRDefault="00D344F3" w:rsidP="00C628F6">
            <w:pPr>
              <w:rPr>
                <w:rFonts w:ascii="Arial" w:hAnsi="Arial" w:cs="Arial"/>
              </w:rPr>
            </w:pPr>
          </w:p>
        </w:tc>
      </w:tr>
      <w:tr w:rsidR="00D344F3" w:rsidRPr="006B2891" w14:paraId="4660E2BA" w14:textId="77777777" w:rsidTr="00C628F6">
        <w:trPr>
          <w:trHeight w:val="392"/>
        </w:trPr>
        <w:tc>
          <w:tcPr>
            <w:tcW w:w="7797" w:type="dxa"/>
            <w:gridSpan w:val="3"/>
          </w:tcPr>
          <w:p w14:paraId="0F564137" w14:textId="77777777" w:rsidR="00D344F3" w:rsidRPr="006B2891" w:rsidRDefault="00D344F3" w:rsidP="00C628F6">
            <w:pPr>
              <w:spacing w:before="120" w:after="120"/>
              <w:ind w:left="176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7B10963F" w14:textId="77777777" w:rsidR="00D344F3" w:rsidRPr="006B2891" w:rsidRDefault="00D344F3" w:rsidP="00C628F6">
            <w:pPr>
              <w:rPr>
                <w:rFonts w:ascii="Arial" w:hAnsi="Arial" w:cs="Arial"/>
              </w:rPr>
            </w:pPr>
          </w:p>
        </w:tc>
      </w:tr>
      <w:tr w:rsidR="00D344F3" w:rsidRPr="006B2891" w14:paraId="512E0160" w14:textId="77777777" w:rsidTr="00C628F6">
        <w:trPr>
          <w:trHeight w:val="502"/>
        </w:trPr>
        <w:tc>
          <w:tcPr>
            <w:tcW w:w="7797" w:type="dxa"/>
            <w:gridSpan w:val="3"/>
            <w:vAlign w:val="center"/>
          </w:tcPr>
          <w:p w14:paraId="0DE6CC85" w14:textId="77777777" w:rsidR="00D344F3" w:rsidRPr="006B2891" w:rsidRDefault="00D344F3" w:rsidP="00C628F6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Razem godz</w:t>
            </w:r>
            <w:r>
              <w:rPr>
                <w:rFonts w:ascii="Arial" w:hAnsi="Arial" w:cs="Arial"/>
              </w:rPr>
              <w:t>in</w:t>
            </w:r>
            <w:r w:rsidRPr="006B2891">
              <w:rPr>
                <w:rFonts w:ascii="Arial" w:hAnsi="Arial" w:cs="Arial"/>
              </w:rPr>
              <w:t xml:space="preserve"> dydaktycznych:</w:t>
            </w:r>
          </w:p>
        </w:tc>
        <w:tc>
          <w:tcPr>
            <w:tcW w:w="1595" w:type="dxa"/>
          </w:tcPr>
          <w:p w14:paraId="6A40C0B6" w14:textId="77777777" w:rsidR="00D344F3" w:rsidRPr="006B2891" w:rsidRDefault="00D344F3" w:rsidP="00C628F6">
            <w:pPr>
              <w:rPr>
                <w:rFonts w:ascii="Arial" w:hAnsi="Arial" w:cs="Arial"/>
              </w:rPr>
            </w:pPr>
          </w:p>
        </w:tc>
      </w:tr>
      <w:tr w:rsidR="00D344F3" w:rsidRPr="006B2891" w14:paraId="14ECBDE6" w14:textId="77777777" w:rsidTr="00C628F6">
        <w:trPr>
          <w:trHeight w:val="302"/>
        </w:trPr>
        <w:tc>
          <w:tcPr>
            <w:tcW w:w="7797" w:type="dxa"/>
            <w:gridSpan w:val="3"/>
          </w:tcPr>
          <w:p w14:paraId="6CF791FE" w14:textId="77777777" w:rsidR="00D344F3" w:rsidRPr="006B2891" w:rsidRDefault="00D344F3" w:rsidP="00C628F6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Liczba godzin </w:t>
            </w:r>
            <w:r>
              <w:rPr>
                <w:rFonts w:ascii="Arial" w:hAnsi="Arial" w:cs="Arial"/>
              </w:rPr>
              <w:t xml:space="preserve">dydaktycznych </w:t>
            </w:r>
            <w:r w:rsidRPr="006B2891">
              <w:rPr>
                <w:rFonts w:ascii="Arial" w:hAnsi="Arial" w:cs="Arial"/>
              </w:rPr>
              <w:t>pracy własnej uczestnika:</w:t>
            </w:r>
          </w:p>
        </w:tc>
        <w:tc>
          <w:tcPr>
            <w:tcW w:w="1595" w:type="dxa"/>
          </w:tcPr>
          <w:p w14:paraId="70A8C078" w14:textId="77777777" w:rsidR="00D344F3" w:rsidRPr="006B2891" w:rsidRDefault="00D344F3" w:rsidP="00C628F6">
            <w:pPr>
              <w:rPr>
                <w:rFonts w:ascii="Arial" w:hAnsi="Arial" w:cs="Arial"/>
              </w:rPr>
            </w:pPr>
          </w:p>
        </w:tc>
      </w:tr>
      <w:tr w:rsidR="00D344F3" w:rsidRPr="006B2891" w14:paraId="318C92C8" w14:textId="77777777" w:rsidTr="00C628F6">
        <w:trPr>
          <w:trHeight w:val="599"/>
        </w:trPr>
        <w:tc>
          <w:tcPr>
            <w:tcW w:w="7797" w:type="dxa"/>
            <w:gridSpan w:val="3"/>
          </w:tcPr>
          <w:p w14:paraId="593DCF3C" w14:textId="77777777" w:rsidR="00D344F3" w:rsidRPr="006B2891" w:rsidRDefault="00D344F3" w:rsidP="00C628F6">
            <w:pPr>
              <w:jc w:val="right"/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RAZEM liczba godzin</w:t>
            </w:r>
            <w:r>
              <w:rPr>
                <w:rFonts w:ascii="Arial" w:hAnsi="Arial" w:cs="Arial"/>
                <w:b/>
              </w:rPr>
              <w:t xml:space="preserve"> dydaktycznych</w:t>
            </w:r>
            <w:r w:rsidRPr="006B2891">
              <w:rPr>
                <w:rFonts w:ascii="Arial" w:hAnsi="Arial" w:cs="Arial"/>
                <w:b/>
              </w:rPr>
              <w:t xml:space="preserve">: </w:t>
            </w:r>
          </w:p>
          <w:p w14:paraId="334410DB" w14:textId="77777777" w:rsidR="00D344F3" w:rsidRPr="006B2891" w:rsidRDefault="00D344F3" w:rsidP="00C628F6">
            <w:pPr>
              <w:jc w:val="right"/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 xml:space="preserve">(umieszczana na zaświadczeniu </w:t>
            </w:r>
            <w:r>
              <w:rPr>
                <w:rFonts w:ascii="Arial" w:hAnsi="Arial" w:cs="Arial"/>
              </w:rPr>
              <w:t xml:space="preserve">ukończenia formy doskonalenia </w:t>
            </w:r>
            <w:r w:rsidRPr="006B2891">
              <w:rPr>
                <w:rFonts w:ascii="Arial" w:hAnsi="Arial" w:cs="Arial"/>
              </w:rPr>
              <w:t>Centrum)</w:t>
            </w:r>
          </w:p>
        </w:tc>
        <w:tc>
          <w:tcPr>
            <w:tcW w:w="1595" w:type="dxa"/>
          </w:tcPr>
          <w:p w14:paraId="55477627" w14:textId="77777777" w:rsidR="00D344F3" w:rsidRPr="006B2891" w:rsidRDefault="00D344F3" w:rsidP="00C628F6">
            <w:pPr>
              <w:rPr>
                <w:rFonts w:ascii="Arial" w:hAnsi="Arial" w:cs="Arial"/>
              </w:rPr>
            </w:pPr>
          </w:p>
        </w:tc>
      </w:tr>
      <w:tr w:rsidR="00D344F3" w:rsidRPr="006B2891" w14:paraId="6F2E6665" w14:textId="77777777" w:rsidTr="00C628F6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78E7C99C" w14:textId="77777777" w:rsidR="00D344F3" w:rsidRPr="006B2891" w:rsidRDefault="00D344F3" w:rsidP="00C628F6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>IV. Opis procedury i narzędzi ewaluacji szkolenia</w:t>
            </w:r>
          </w:p>
        </w:tc>
      </w:tr>
      <w:tr w:rsidR="00D344F3" w:rsidRPr="006B2891" w14:paraId="07BA98AB" w14:textId="77777777" w:rsidTr="00C628F6">
        <w:trPr>
          <w:trHeight w:val="599"/>
        </w:trPr>
        <w:tc>
          <w:tcPr>
            <w:tcW w:w="9392" w:type="dxa"/>
            <w:gridSpan w:val="4"/>
            <w:vAlign w:val="center"/>
          </w:tcPr>
          <w:p w14:paraId="621B334A" w14:textId="77777777" w:rsidR="00D344F3" w:rsidRPr="006B2891" w:rsidRDefault="00D344F3" w:rsidP="00C628F6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Zgodnie z procedurą CEN – ankieta online</w:t>
            </w:r>
            <w:r>
              <w:rPr>
                <w:rFonts w:ascii="Arial" w:hAnsi="Arial" w:cs="Arial"/>
              </w:rPr>
              <w:t>.</w:t>
            </w:r>
          </w:p>
          <w:p w14:paraId="488B8ECD" w14:textId="77777777" w:rsidR="00D344F3" w:rsidRPr="006B2891" w:rsidRDefault="00D344F3" w:rsidP="00C628F6">
            <w:pPr>
              <w:rPr>
                <w:rFonts w:ascii="Arial" w:hAnsi="Arial" w:cs="Arial"/>
              </w:rPr>
            </w:pPr>
          </w:p>
          <w:p w14:paraId="2CF21E0C" w14:textId="77777777" w:rsidR="00D344F3" w:rsidRDefault="00D344F3" w:rsidP="00C628F6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</w:rPr>
              <w:t>Inna</w:t>
            </w:r>
            <w:r>
              <w:rPr>
                <w:rFonts w:ascii="Arial" w:hAnsi="Arial" w:cs="Arial"/>
              </w:rPr>
              <w:t>,</w:t>
            </w:r>
            <w:r w:rsidRPr="006B2891">
              <w:rPr>
                <w:rFonts w:ascii="Arial" w:hAnsi="Arial" w:cs="Arial"/>
              </w:rPr>
              <w:t xml:space="preserve"> jaka</w:t>
            </w:r>
            <w:r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  <w:b/>
                <w:vertAlign w:val="superscript"/>
              </w:rPr>
              <w:t>7</w:t>
            </w:r>
            <w:r>
              <w:rPr>
                <w:rFonts w:ascii="Arial" w:hAnsi="Arial" w:cs="Arial"/>
              </w:rPr>
              <w:t>:</w:t>
            </w:r>
            <w:r w:rsidRPr="006B2891">
              <w:rPr>
                <w:rFonts w:ascii="Arial" w:hAnsi="Arial" w:cs="Arial"/>
              </w:rPr>
              <w:t xml:space="preserve"> ……………………………………………………………………………………………..</w:t>
            </w:r>
          </w:p>
          <w:p w14:paraId="5F778873" w14:textId="77777777" w:rsidR="00D344F3" w:rsidRPr="006B2891" w:rsidRDefault="00D344F3" w:rsidP="00C628F6">
            <w:pPr>
              <w:rPr>
                <w:rFonts w:ascii="Arial" w:hAnsi="Arial" w:cs="Arial"/>
              </w:rPr>
            </w:pPr>
          </w:p>
        </w:tc>
      </w:tr>
      <w:tr w:rsidR="00D344F3" w:rsidRPr="006B2891" w14:paraId="662C2675" w14:textId="77777777" w:rsidTr="00C628F6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1C7F9963" w14:textId="77777777" w:rsidR="00D344F3" w:rsidRPr="006B2891" w:rsidRDefault="00D344F3" w:rsidP="00C628F6">
            <w:pPr>
              <w:rPr>
                <w:rFonts w:ascii="Arial" w:hAnsi="Arial" w:cs="Arial"/>
              </w:rPr>
            </w:pPr>
            <w:r w:rsidRPr="006B2891">
              <w:rPr>
                <w:rFonts w:ascii="Arial" w:hAnsi="Arial" w:cs="Arial"/>
                <w:b/>
              </w:rPr>
              <w:t xml:space="preserve">V. Wykaz literatury przedmiotu </w:t>
            </w:r>
            <w:r w:rsidRPr="006B2891">
              <w:rPr>
                <w:rFonts w:ascii="Arial" w:hAnsi="Arial" w:cs="Arial"/>
              </w:rPr>
              <w:t>(należy podać)</w:t>
            </w:r>
          </w:p>
        </w:tc>
      </w:tr>
      <w:tr w:rsidR="00D344F3" w:rsidRPr="006B2891" w14:paraId="5C964DDB" w14:textId="77777777" w:rsidTr="00C628F6">
        <w:trPr>
          <w:trHeight w:val="599"/>
        </w:trPr>
        <w:tc>
          <w:tcPr>
            <w:tcW w:w="9392" w:type="dxa"/>
            <w:gridSpan w:val="4"/>
            <w:vAlign w:val="center"/>
          </w:tcPr>
          <w:p w14:paraId="46CC38E2" w14:textId="77777777" w:rsidR="00D344F3" w:rsidRDefault="00D344F3" w:rsidP="00C628F6">
            <w:pPr>
              <w:rPr>
                <w:rFonts w:ascii="Arial" w:hAnsi="Arial" w:cs="Arial"/>
              </w:rPr>
            </w:pPr>
          </w:p>
          <w:p w14:paraId="23AF22E6" w14:textId="77777777" w:rsidR="00D344F3" w:rsidRDefault="00D344F3" w:rsidP="00C628F6">
            <w:pPr>
              <w:rPr>
                <w:rFonts w:ascii="Arial" w:hAnsi="Arial" w:cs="Arial"/>
              </w:rPr>
            </w:pPr>
          </w:p>
          <w:p w14:paraId="10DAA182" w14:textId="77777777" w:rsidR="00D344F3" w:rsidRDefault="00D344F3" w:rsidP="00C628F6">
            <w:pPr>
              <w:rPr>
                <w:rFonts w:ascii="Arial" w:hAnsi="Arial" w:cs="Arial"/>
              </w:rPr>
            </w:pPr>
          </w:p>
          <w:p w14:paraId="2E72A470" w14:textId="77777777" w:rsidR="00D344F3" w:rsidRDefault="00D344F3" w:rsidP="00C628F6">
            <w:pPr>
              <w:rPr>
                <w:rFonts w:ascii="Arial" w:hAnsi="Arial" w:cs="Arial"/>
              </w:rPr>
            </w:pPr>
          </w:p>
          <w:p w14:paraId="7F1B169B" w14:textId="77777777" w:rsidR="00D344F3" w:rsidRDefault="00D344F3" w:rsidP="00C628F6">
            <w:pPr>
              <w:rPr>
                <w:rFonts w:ascii="Arial" w:hAnsi="Arial" w:cs="Arial"/>
              </w:rPr>
            </w:pPr>
          </w:p>
          <w:p w14:paraId="4D3F21CF" w14:textId="77777777" w:rsidR="00D344F3" w:rsidRDefault="00D344F3" w:rsidP="00C628F6">
            <w:pPr>
              <w:rPr>
                <w:rFonts w:ascii="Arial" w:hAnsi="Arial" w:cs="Arial"/>
              </w:rPr>
            </w:pPr>
          </w:p>
          <w:p w14:paraId="0A00D273" w14:textId="77777777" w:rsidR="00D344F3" w:rsidRPr="006B2891" w:rsidRDefault="00D344F3" w:rsidP="00C628F6">
            <w:pPr>
              <w:rPr>
                <w:rFonts w:ascii="Arial" w:hAnsi="Arial" w:cs="Arial"/>
              </w:rPr>
            </w:pPr>
          </w:p>
        </w:tc>
      </w:tr>
      <w:tr w:rsidR="00D344F3" w:rsidRPr="006B2891" w14:paraId="7A1E884C" w14:textId="77777777" w:rsidTr="00C628F6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0D35C0B9" w14:textId="77777777" w:rsidR="00D344F3" w:rsidRDefault="00D344F3" w:rsidP="00C628F6">
            <w:pPr>
              <w:rPr>
                <w:rFonts w:ascii="Arial" w:hAnsi="Arial" w:cs="Arial"/>
                <w:b/>
              </w:rPr>
            </w:pPr>
            <w:r w:rsidRPr="006B2891">
              <w:rPr>
                <w:rFonts w:ascii="Arial" w:hAnsi="Arial" w:cs="Arial"/>
                <w:b/>
              </w:rPr>
              <w:t>VI. Przykładowe materiały dla uczestników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2891">
              <w:rPr>
                <w:rFonts w:ascii="Arial" w:hAnsi="Arial" w:cs="Arial"/>
              </w:rPr>
              <w:t xml:space="preserve">(należy </w:t>
            </w:r>
            <w:r>
              <w:rPr>
                <w:rFonts w:ascii="Arial" w:hAnsi="Arial" w:cs="Arial"/>
              </w:rPr>
              <w:t>wpisać/wkleić poniżej</w:t>
            </w:r>
            <w:r w:rsidRPr="006B2891">
              <w:rPr>
                <w:rFonts w:ascii="Arial" w:hAnsi="Arial" w:cs="Arial"/>
              </w:rPr>
              <w:t>)</w:t>
            </w:r>
          </w:p>
          <w:p w14:paraId="622F3DD7" w14:textId="77777777" w:rsidR="00D344F3" w:rsidRDefault="00D344F3" w:rsidP="00C628F6">
            <w:pPr>
              <w:rPr>
                <w:rFonts w:ascii="Arial" w:hAnsi="Arial" w:cs="Arial"/>
                <w:color w:val="000000" w:themeColor="text1"/>
              </w:rPr>
            </w:pPr>
            <w:r w:rsidRPr="001758FB">
              <w:rPr>
                <w:rFonts w:ascii="Arial" w:hAnsi="Arial" w:cs="Arial"/>
                <w:b/>
                <w:bCs/>
                <w:color w:val="000000" w:themeColor="text1"/>
              </w:rPr>
              <w:t xml:space="preserve">[materiały </w:t>
            </w:r>
            <w:r w:rsidRPr="001758FB">
              <w:rPr>
                <w:rFonts w:ascii="Arial" w:hAnsi="Arial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758FB">
              <w:rPr>
                <w:rFonts w:ascii="Arial" w:hAnsi="Arial" w:cs="Arial"/>
                <w:color w:val="000000" w:themeColor="text1"/>
              </w:rPr>
              <w:t>w przypadku narzędzi i materiałów online - linki do nich wraz z krótkim opisem]</w:t>
            </w:r>
          </w:p>
          <w:p w14:paraId="496449A1" w14:textId="77777777" w:rsidR="00D344F3" w:rsidRDefault="00D344F3" w:rsidP="00C628F6">
            <w:pPr>
              <w:rPr>
                <w:rFonts w:ascii="Arial" w:hAnsi="Arial" w:cs="Arial"/>
                <w:color w:val="000000" w:themeColor="text1"/>
              </w:rPr>
            </w:pPr>
          </w:p>
          <w:p w14:paraId="27698E3D" w14:textId="77777777" w:rsidR="00D344F3" w:rsidRDefault="00D344F3" w:rsidP="00C628F6">
            <w:pPr>
              <w:rPr>
                <w:rFonts w:ascii="Arial" w:hAnsi="Arial" w:cs="Arial"/>
                <w:color w:val="000000" w:themeColor="text1"/>
              </w:rPr>
            </w:pPr>
          </w:p>
          <w:p w14:paraId="17829174" w14:textId="77777777" w:rsidR="00D344F3" w:rsidRDefault="00D344F3" w:rsidP="00C628F6">
            <w:pPr>
              <w:rPr>
                <w:rFonts w:ascii="Arial" w:hAnsi="Arial" w:cs="Arial"/>
                <w:color w:val="000000" w:themeColor="text1"/>
              </w:rPr>
            </w:pPr>
          </w:p>
          <w:p w14:paraId="0712DA13" w14:textId="77777777" w:rsidR="00D344F3" w:rsidRDefault="00D344F3" w:rsidP="00C628F6">
            <w:pPr>
              <w:rPr>
                <w:rFonts w:ascii="Arial" w:hAnsi="Arial" w:cs="Arial"/>
                <w:color w:val="000000" w:themeColor="text1"/>
              </w:rPr>
            </w:pPr>
          </w:p>
          <w:p w14:paraId="7944B097" w14:textId="77777777" w:rsidR="00D344F3" w:rsidRDefault="00D344F3" w:rsidP="00C628F6">
            <w:pPr>
              <w:rPr>
                <w:rFonts w:ascii="Arial" w:hAnsi="Arial" w:cs="Arial"/>
                <w:color w:val="000000" w:themeColor="text1"/>
              </w:rPr>
            </w:pPr>
          </w:p>
          <w:p w14:paraId="5B3778B4" w14:textId="77777777" w:rsidR="00D344F3" w:rsidRPr="00E43F8E" w:rsidRDefault="00D344F3" w:rsidP="00C628F6">
            <w:pPr>
              <w:rPr>
                <w:rFonts w:ascii="Arial" w:hAnsi="Arial" w:cs="Arial"/>
                <w:b/>
              </w:rPr>
            </w:pPr>
          </w:p>
        </w:tc>
      </w:tr>
    </w:tbl>
    <w:p w14:paraId="005FD5EE" w14:textId="77777777" w:rsidR="00D344F3" w:rsidRDefault="00D344F3" w:rsidP="00D344F3">
      <w:pPr>
        <w:tabs>
          <w:tab w:val="left" w:pos="426"/>
        </w:tabs>
        <w:ind w:left="142"/>
        <w:rPr>
          <w:rFonts w:ascii="Arial" w:hAnsi="Arial" w:cs="Arial"/>
          <w:b/>
        </w:rPr>
      </w:pPr>
    </w:p>
    <w:p w14:paraId="0581E435" w14:textId="77777777" w:rsidR="00D344F3" w:rsidRPr="006B2891" w:rsidRDefault="00D344F3" w:rsidP="00D344F3">
      <w:pPr>
        <w:tabs>
          <w:tab w:val="left" w:pos="426"/>
        </w:tabs>
        <w:ind w:left="142"/>
        <w:rPr>
          <w:rFonts w:ascii="Arial" w:hAnsi="Arial" w:cs="Arial"/>
          <w:b/>
        </w:rPr>
      </w:pPr>
    </w:p>
    <w:p w14:paraId="631C7DE6" w14:textId="77777777" w:rsidR="00D344F3" w:rsidRPr="006B2891" w:rsidRDefault="00D344F3" w:rsidP="00D344F3">
      <w:pPr>
        <w:ind w:left="1080"/>
        <w:rPr>
          <w:rFonts w:ascii="Arial" w:hAnsi="Arial" w:cs="Arial"/>
          <w:b/>
        </w:rPr>
      </w:pPr>
    </w:p>
    <w:p w14:paraId="5716C6AE" w14:textId="77777777" w:rsidR="00D344F3" w:rsidRDefault="00D344F3" w:rsidP="00D344F3">
      <w:pPr>
        <w:ind w:left="5670" w:firstLine="57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………..…………………………</w:t>
      </w:r>
      <w:r>
        <w:rPr>
          <w:rFonts w:ascii="Arial" w:hAnsi="Arial" w:cs="Arial"/>
          <w:sz w:val="18"/>
          <w:szCs w:val="20"/>
        </w:rPr>
        <w:br/>
        <w:t xml:space="preserve">          </w:t>
      </w:r>
      <w:r w:rsidRPr="006B2891">
        <w:rPr>
          <w:rFonts w:ascii="Arial" w:hAnsi="Arial" w:cs="Arial"/>
          <w:sz w:val="18"/>
          <w:szCs w:val="20"/>
        </w:rPr>
        <w:t>data, podpis</w:t>
      </w:r>
      <w:r>
        <w:rPr>
          <w:rFonts w:ascii="Arial" w:hAnsi="Arial" w:cs="Arial"/>
          <w:sz w:val="18"/>
          <w:szCs w:val="20"/>
        </w:rPr>
        <w:t>/y</w:t>
      </w:r>
      <w:r w:rsidRPr="006B2891">
        <w:rPr>
          <w:rFonts w:ascii="Arial" w:hAnsi="Arial" w:cs="Arial"/>
          <w:sz w:val="18"/>
          <w:szCs w:val="20"/>
        </w:rPr>
        <w:t xml:space="preserve"> autora/ów programu</w:t>
      </w:r>
    </w:p>
    <w:p w14:paraId="77DD6A14" w14:textId="77777777" w:rsidR="00D344F3" w:rsidRDefault="00D344F3" w:rsidP="003C114A">
      <w:pPr>
        <w:rPr>
          <w:rFonts w:ascii="Arial" w:hAnsi="Arial" w:cs="Arial"/>
          <w:sz w:val="18"/>
          <w:szCs w:val="20"/>
        </w:rPr>
      </w:pPr>
    </w:p>
    <w:p w14:paraId="043B6CCB" w14:textId="77777777" w:rsidR="00D344F3" w:rsidRDefault="00D344F3" w:rsidP="00D344F3">
      <w:pPr>
        <w:ind w:left="6096" w:firstLine="573"/>
        <w:rPr>
          <w:rFonts w:ascii="Arial" w:hAnsi="Arial" w:cs="Arial"/>
          <w:sz w:val="18"/>
          <w:szCs w:val="20"/>
        </w:rPr>
      </w:pPr>
    </w:p>
    <w:p w14:paraId="76C94E08" w14:textId="77777777" w:rsidR="00D344F3" w:rsidRPr="00BD61CF" w:rsidRDefault="00D344F3" w:rsidP="00D344F3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i 2 </w:t>
      </w:r>
    </w:p>
    <w:p w14:paraId="23C38224" w14:textId="77777777" w:rsidR="00D344F3" w:rsidRPr="00BD61CF" w:rsidRDefault="00D344F3" w:rsidP="00D344F3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właściwe zaznacz</w:t>
      </w:r>
    </w:p>
    <w:p w14:paraId="1E647506" w14:textId="77777777" w:rsidR="00D344F3" w:rsidRPr="00BD61CF" w:rsidRDefault="00D344F3" w:rsidP="00D344F3">
      <w:pPr>
        <w:pStyle w:val="Bezodstpw"/>
        <w:rPr>
          <w:rFonts w:ascii="Arial" w:hAnsi="Arial" w:cs="Arial"/>
          <w:i/>
          <w:sz w:val="18"/>
          <w:szCs w:val="18"/>
        </w:rPr>
      </w:pPr>
      <w:r w:rsidRPr="00032748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BD61CF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i/>
          <w:sz w:val="18"/>
          <w:szCs w:val="18"/>
        </w:rPr>
        <w:t>wpisz</w:t>
      </w:r>
      <w:r w:rsidRPr="00BD61CF">
        <w:rPr>
          <w:rFonts w:ascii="Arial" w:hAnsi="Arial" w:cs="Arial"/>
          <w:i/>
          <w:sz w:val="18"/>
          <w:szCs w:val="18"/>
        </w:rPr>
        <w:t>, jeżeli dotyczy</w:t>
      </w:r>
    </w:p>
    <w:p w14:paraId="0EEA27C5" w14:textId="77777777" w:rsidR="00D344F3" w:rsidRPr="00FD1E34" w:rsidRDefault="00D344F3" w:rsidP="00D344F3">
      <w:pPr>
        <w:rPr>
          <w:rFonts w:ascii="Arial" w:hAnsi="Arial" w:cs="Arial"/>
          <w:i/>
          <w:sz w:val="18"/>
          <w:szCs w:val="18"/>
        </w:rPr>
      </w:pPr>
      <w:r w:rsidRPr="00FD1E34">
        <w:rPr>
          <w:rFonts w:ascii="Arial" w:hAnsi="Arial" w:cs="Arial"/>
          <w:b/>
          <w:sz w:val="18"/>
          <w:szCs w:val="20"/>
          <w:vertAlign w:val="superscript"/>
        </w:rPr>
        <w:t>4</w:t>
      </w:r>
      <w:r w:rsidRPr="00FD1E34">
        <w:rPr>
          <w:rFonts w:ascii="Arial" w:hAnsi="Arial" w:cs="Arial"/>
          <w:i/>
          <w:sz w:val="18"/>
          <w:szCs w:val="18"/>
        </w:rPr>
        <w:t xml:space="preserve"> </w:t>
      </w:r>
      <w:r w:rsidRPr="00BD61CF">
        <w:rPr>
          <w:rFonts w:ascii="Arial" w:hAnsi="Arial" w:cs="Arial"/>
          <w:i/>
          <w:sz w:val="18"/>
          <w:szCs w:val="18"/>
        </w:rPr>
        <w:t>wpisz zgodnie z Procedurami Rozdział I § 2</w:t>
      </w:r>
      <w:r>
        <w:rPr>
          <w:rFonts w:ascii="Arial" w:hAnsi="Arial" w:cs="Arial"/>
          <w:i/>
          <w:sz w:val="18"/>
          <w:szCs w:val="18"/>
        </w:rPr>
        <w:t xml:space="preserve"> ust. 1 pkt j</w:t>
      </w:r>
      <w:r w:rsidRPr="006B2891">
        <w:rPr>
          <w:rFonts w:ascii="Arial" w:hAnsi="Arial" w:cs="Arial"/>
          <w:sz w:val="18"/>
          <w:szCs w:val="20"/>
        </w:rPr>
        <w:br/>
      </w:r>
      <w:r w:rsidRPr="00FD1E34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FD1E34">
        <w:rPr>
          <w:rFonts w:ascii="Arial" w:hAnsi="Arial" w:cs="Arial"/>
          <w:b/>
          <w:sz w:val="18"/>
          <w:szCs w:val="18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należy wypełnić w przypadku realizacji s</w:t>
      </w:r>
      <w:r>
        <w:rPr>
          <w:rFonts w:ascii="Arial" w:hAnsi="Arial" w:cs="Arial"/>
          <w:i/>
          <w:sz w:val="18"/>
          <w:szCs w:val="18"/>
        </w:rPr>
        <w:t xml:space="preserve">zkolenia poza siedzibą Centrum </w:t>
      </w:r>
      <w:r w:rsidRPr="002A7865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vertAlign w:val="superscript"/>
        </w:rPr>
        <w:t>6</w:t>
      </w:r>
      <w:r w:rsidRPr="002A7865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2A7865">
        <w:rPr>
          <w:rFonts w:ascii="Arial" w:hAnsi="Arial" w:cs="Arial"/>
          <w:i/>
          <w:sz w:val="18"/>
          <w:szCs w:val="18"/>
        </w:rPr>
        <w:t>w przypadku konferencji nal</w:t>
      </w:r>
      <w:r>
        <w:rPr>
          <w:rFonts w:ascii="Arial" w:hAnsi="Arial" w:cs="Arial"/>
          <w:i/>
          <w:sz w:val="18"/>
          <w:szCs w:val="18"/>
        </w:rPr>
        <w:t>eży załączyć dodatkowo plan konferencji (Z</w:t>
      </w:r>
      <w:r w:rsidRPr="002A7865">
        <w:rPr>
          <w:rFonts w:ascii="Arial" w:hAnsi="Arial" w:cs="Arial"/>
          <w:i/>
          <w:sz w:val="18"/>
          <w:szCs w:val="18"/>
        </w:rPr>
        <w:t>ałącznik nr 22 do Procedur)</w:t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D1E34">
        <w:rPr>
          <w:rFonts w:ascii="Arial" w:hAnsi="Arial" w:cs="Arial"/>
          <w:sz w:val="18"/>
          <w:szCs w:val="18"/>
        </w:rPr>
        <w:t>wpisz, jeżeli dotyczy</w:t>
      </w:r>
    </w:p>
    <w:p w14:paraId="5136F47E" w14:textId="4C023397" w:rsidR="00E03735" w:rsidRPr="008C77AE" w:rsidRDefault="00E03735" w:rsidP="003C114A">
      <w:pPr>
        <w:jc w:val="center"/>
      </w:pPr>
      <w:bookmarkStart w:id="0" w:name="_GoBack"/>
      <w:bookmarkEnd w:id="0"/>
    </w:p>
    <w:sectPr w:rsidR="00E03735" w:rsidRPr="008C77AE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C628F6" w:rsidRDefault="00C628F6" w:rsidP="00F74FD7">
      <w:r>
        <w:separator/>
      </w:r>
    </w:p>
  </w:endnote>
  <w:endnote w:type="continuationSeparator" w:id="0">
    <w:p w14:paraId="49778471" w14:textId="77777777" w:rsidR="00C628F6" w:rsidRDefault="00C628F6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B1645" w14:textId="77777777" w:rsidR="003C114A" w:rsidRPr="008D73B5" w:rsidRDefault="003C114A" w:rsidP="003C114A">
    <w:pPr>
      <w:pStyle w:val="Stopka"/>
    </w:pPr>
    <w:r>
      <w:rPr>
        <w:noProof/>
      </w:rPr>
      <w:drawing>
        <wp:anchor distT="0" distB="0" distL="114300" distR="114300" simplePos="0" relativeHeight="251672576" behindDoc="0" locked="0" layoutInCell="0" allowOverlap="1" wp14:anchorId="0C884C4F" wp14:editId="63E4268C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4" name="Obraz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325139" w14:textId="77777777" w:rsidR="003C114A" w:rsidRPr="00EF7576" w:rsidRDefault="003C114A" w:rsidP="003C114A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71552" behindDoc="0" locked="0" layoutInCell="0" allowOverlap="1" wp14:anchorId="42A7BD5F" wp14:editId="3818D0A9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3" name="Obraz 2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62D0CC" w14:textId="77777777" w:rsidR="003C114A" w:rsidRPr="00EF7576" w:rsidRDefault="003C114A" w:rsidP="003C114A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70528" behindDoc="0" locked="0" layoutInCell="0" allowOverlap="1" wp14:anchorId="2B09B37F" wp14:editId="2E37C948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2" name="Obraz 2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F0FAD4" w14:textId="77777777" w:rsidR="003C114A" w:rsidRPr="00EF7576" w:rsidRDefault="003C114A" w:rsidP="003C114A">
    <w:pPr>
      <w:pStyle w:val="Stopka"/>
      <w:rPr>
        <w:color w:val="000000" w:themeColor="text1"/>
      </w:rPr>
    </w:pPr>
    <w:r w:rsidRPr="00EF7576">
      <w:rPr>
        <w:noProof/>
        <w:color w:val="000000" w:themeColor="text1"/>
      </w:rPr>
      <w:drawing>
        <wp:anchor distT="0" distB="0" distL="114300" distR="114300" simplePos="0" relativeHeight="251669504" behindDoc="0" locked="0" layoutInCell="0" allowOverlap="1" wp14:anchorId="2D31A733" wp14:editId="64E81369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67456" behindDoc="0" locked="0" layoutInCell="0" allowOverlap="1" wp14:anchorId="363D92B7" wp14:editId="73323BB6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68480" behindDoc="0" locked="0" layoutInCell="0" allowOverlap="1" wp14:anchorId="6929AF06" wp14:editId="7F2C6765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66432" behindDoc="0" locked="0" layoutInCell="0" allowOverlap="1" wp14:anchorId="6587954F" wp14:editId="1D77EF36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6" name="Obraz 1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65408" behindDoc="0" locked="0" layoutInCell="0" allowOverlap="1" wp14:anchorId="1D20B998" wp14:editId="0B7CC0EE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8" name="Obraz 1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D34CE4" w14:textId="77777777" w:rsidR="003C114A" w:rsidRPr="006A63B5" w:rsidRDefault="003C114A" w:rsidP="003C114A">
    <w:pPr>
      <w:pStyle w:val="Stopka"/>
    </w:pPr>
  </w:p>
  <w:p w14:paraId="05399150" w14:textId="77777777" w:rsidR="003C114A" w:rsidRPr="00AC16D6" w:rsidRDefault="003C114A" w:rsidP="003C114A">
    <w:pPr>
      <w:pStyle w:val="Stopka"/>
    </w:pPr>
  </w:p>
  <w:p w14:paraId="40728680" w14:textId="77777777" w:rsidR="00C628F6" w:rsidRPr="003C114A" w:rsidRDefault="00C628F6" w:rsidP="003C11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C628F6" w:rsidRDefault="00C628F6" w:rsidP="00F74FD7">
      <w:r>
        <w:separator/>
      </w:r>
    </w:p>
  </w:footnote>
  <w:footnote w:type="continuationSeparator" w:id="0">
    <w:p w14:paraId="1ABCC747" w14:textId="77777777" w:rsidR="00C628F6" w:rsidRDefault="00C628F6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5B8F2" w14:textId="77777777" w:rsidR="003C114A" w:rsidRDefault="003C114A" w:rsidP="003C114A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1585C29D" wp14:editId="4787BBB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251C6A" w14:textId="77777777" w:rsidR="003C114A" w:rsidRPr="008D73B5" w:rsidRDefault="003C114A" w:rsidP="003C114A">
    <w:pPr>
      <w:pStyle w:val="Nagwek"/>
    </w:pPr>
  </w:p>
  <w:p w14:paraId="72BFFC20" w14:textId="77777777" w:rsidR="003C114A" w:rsidRPr="00EF7576" w:rsidRDefault="003C114A" w:rsidP="003C114A">
    <w:pPr>
      <w:pStyle w:val="Nagwek"/>
    </w:pPr>
  </w:p>
  <w:p w14:paraId="4A384DDD" w14:textId="77777777" w:rsidR="003C114A" w:rsidRPr="006A63B5" w:rsidRDefault="003C114A" w:rsidP="003C114A">
    <w:pPr>
      <w:pStyle w:val="Nagwek"/>
    </w:pPr>
  </w:p>
  <w:p w14:paraId="6D0FE309" w14:textId="77777777" w:rsidR="003C114A" w:rsidRPr="00AC16D6" w:rsidRDefault="003C114A" w:rsidP="003C114A">
    <w:pPr>
      <w:pStyle w:val="Nagwek"/>
    </w:pPr>
  </w:p>
  <w:p w14:paraId="1829744F" w14:textId="5BE50E1C" w:rsidR="00C628F6" w:rsidRPr="003C114A" w:rsidRDefault="00C628F6" w:rsidP="003C11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4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5" w15:restartNumberingAfterBreak="0">
    <w:nsid w:val="0000001A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6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244678"/>
    <w:multiLevelType w:val="hybridMultilevel"/>
    <w:tmpl w:val="AD10D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D819B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3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4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7" w15:restartNumberingAfterBreak="0">
    <w:nsid w:val="3344059F"/>
    <w:multiLevelType w:val="hybridMultilevel"/>
    <w:tmpl w:val="9424B4BC"/>
    <w:lvl w:ilvl="0" w:tplc="ACCC9464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1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1807B1"/>
    <w:multiLevelType w:val="hybridMultilevel"/>
    <w:tmpl w:val="DA9E9DFE"/>
    <w:lvl w:ilvl="0" w:tplc="8DD23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B207078"/>
    <w:multiLevelType w:val="multilevel"/>
    <w:tmpl w:val="CE1A30EE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2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023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4B58C8"/>
    <w:multiLevelType w:val="hybridMultilevel"/>
    <w:tmpl w:val="AA921292"/>
    <w:lvl w:ilvl="0" w:tplc="7FC42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6623AE"/>
    <w:multiLevelType w:val="hybridMultilevel"/>
    <w:tmpl w:val="2D988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8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3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38"/>
  </w:num>
  <w:num w:numId="3">
    <w:abstractNumId w:val="50"/>
  </w:num>
  <w:num w:numId="4">
    <w:abstractNumId w:val="2"/>
  </w:num>
  <w:num w:numId="5">
    <w:abstractNumId w:val="5"/>
  </w:num>
  <w:num w:numId="6">
    <w:abstractNumId w:val="6"/>
  </w:num>
  <w:num w:numId="7">
    <w:abstractNumId w:val="34"/>
  </w:num>
  <w:num w:numId="8">
    <w:abstractNumId w:val="7"/>
  </w:num>
  <w:num w:numId="9">
    <w:abstractNumId w:val="30"/>
  </w:num>
  <w:num w:numId="10">
    <w:abstractNumId w:val="95"/>
  </w:num>
  <w:num w:numId="11">
    <w:abstractNumId w:val="28"/>
  </w:num>
  <w:num w:numId="12">
    <w:abstractNumId w:val="3"/>
  </w:num>
  <w:num w:numId="13">
    <w:abstractNumId w:val="96"/>
  </w:num>
  <w:num w:numId="14">
    <w:abstractNumId w:val="65"/>
  </w:num>
  <w:num w:numId="15">
    <w:abstractNumId w:val="61"/>
  </w:num>
  <w:num w:numId="16">
    <w:abstractNumId w:val="40"/>
  </w:num>
  <w:num w:numId="17">
    <w:abstractNumId w:val="58"/>
  </w:num>
  <w:num w:numId="18">
    <w:abstractNumId w:val="81"/>
  </w:num>
  <w:num w:numId="19">
    <w:abstractNumId w:val="80"/>
  </w:num>
  <w:num w:numId="20">
    <w:abstractNumId w:val="56"/>
  </w:num>
  <w:num w:numId="21">
    <w:abstractNumId w:val="31"/>
  </w:num>
  <w:num w:numId="22">
    <w:abstractNumId w:val="87"/>
  </w:num>
  <w:num w:numId="23">
    <w:abstractNumId w:val="52"/>
  </w:num>
  <w:num w:numId="24">
    <w:abstractNumId w:val="49"/>
  </w:num>
  <w:num w:numId="25">
    <w:abstractNumId w:val="20"/>
  </w:num>
  <w:num w:numId="26">
    <w:abstractNumId w:val="8"/>
  </w:num>
  <w:num w:numId="27">
    <w:abstractNumId w:val="45"/>
  </w:num>
  <w:num w:numId="28">
    <w:abstractNumId w:val="53"/>
  </w:num>
  <w:num w:numId="29">
    <w:abstractNumId w:val="47"/>
  </w:num>
  <w:num w:numId="30">
    <w:abstractNumId w:val="88"/>
  </w:num>
  <w:num w:numId="31">
    <w:abstractNumId w:val="0"/>
  </w:num>
  <w:num w:numId="32">
    <w:abstractNumId w:val="4"/>
  </w:num>
  <w:num w:numId="33">
    <w:abstractNumId w:val="27"/>
  </w:num>
  <w:num w:numId="34">
    <w:abstractNumId w:val="51"/>
  </w:num>
  <w:num w:numId="35">
    <w:abstractNumId w:val="36"/>
  </w:num>
  <w:num w:numId="36">
    <w:abstractNumId w:val="44"/>
  </w:num>
  <w:num w:numId="37">
    <w:abstractNumId w:val="66"/>
  </w:num>
  <w:num w:numId="38">
    <w:abstractNumId w:val="44"/>
  </w:num>
  <w:num w:numId="39">
    <w:abstractNumId w:val="71"/>
  </w:num>
  <w:num w:numId="40">
    <w:abstractNumId w:val="15"/>
  </w:num>
  <w:num w:numId="41">
    <w:abstractNumId w:val="16"/>
  </w:num>
  <w:num w:numId="42">
    <w:abstractNumId w:val="62"/>
  </w:num>
  <w:num w:numId="43">
    <w:abstractNumId w:val="77"/>
  </w:num>
  <w:num w:numId="44">
    <w:abstractNumId w:val="90"/>
  </w:num>
  <w:num w:numId="45">
    <w:abstractNumId w:val="91"/>
  </w:num>
  <w:num w:numId="46">
    <w:abstractNumId w:val="9"/>
  </w:num>
  <w:num w:numId="47">
    <w:abstractNumId w:val="83"/>
  </w:num>
  <w:num w:numId="48">
    <w:abstractNumId w:val="97"/>
  </w:num>
  <w:num w:numId="49">
    <w:abstractNumId w:val="70"/>
  </w:num>
  <w:num w:numId="50">
    <w:abstractNumId w:val="55"/>
  </w:num>
  <w:num w:numId="51">
    <w:abstractNumId w:val="33"/>
  </w:num>
  <w:num w:numId="52">
    <w:abstractNumId w:val="74"/>
  </w:num>
  <w:num w:numId="53">
    <w:abstractNumId w:val="85"/>
  </w:num>
  <w:num w:numId="54">
    <w:abstractNumId w:val="12"/>
  </w:num>
  <w:num w:numId="55">
    <w:abstractNumId w:val="43"/>
  </w:num>
  <w:num w:numId="56">
    <w:abstractNumId w:val="72"/>
  </w:num>
  <w:num w:numId="57">
    <w:abstractNumId w:val="29"/>
  </w:num>
  <w:num w:numId="58">
    <w:abstractNumId w:val="93"/>
  </w:num>
  <w:num w:numId="59">
    <w:abstractNumId w:val="94"/>
  </w:num>
  <w:num w:numId="60">
    <w:abstractNumId w:val="67"/>
  </w:num>
  <w:num w:numId="61">
    <w:abstractNumId w:val="46"/>
  </w:num>
  <w:num w:numId="62">
    <w:abstractNumId w:val="92"/>
  </w:num>
  <w:num w:numId="63">
    <w:abstractNumId w:val="89"/>
  </w:num>
  <w:num w:numId="64">
    <w:abstractNumId w:val="11"/>
  </w:num>
  <w:num w:numId="65">
    <w:abstractNumId w:val="17"/>
  </w:num>
  <w:num w:numId="66">
    <w:abstractNumId w:val="48"/>
  </w:num>
  <w:num w:numId="67">
    <w:abstractNumId w:val="63"/>
  </w:num>
  <w:num w:numId="68">
    <w:abstractNumId w:val="68"/>
  </w:num>
  <w:num w:numId="69">
    <w:abstractNumId w:val="13"/>
  </w:num>
  <w:num w:numId="70">
    <w:abstractNumId w:val="26"/>
  </w:num>
  <w:num w:numId="71">
    <w:abstractNumId w:val="76"/>
  </w:num>
  <w:num w:numId="72">
    <w:abstractNumId w:val="32"/>
  </w:num>
  <w:num w:numId="73">
    <w:abstractNumId w:val="69"/>
  </w:num>
  <w:num w:numId="74">
    <w:abstractNumId w:val="23"/>
  </w:num>
  <w:num w:numId="75">
    <w:abstractNumId w:val="59"/>
  </w:num>
  <w:num w:numId="76">
    <w:abstractNumId w:val="25"/>
  </w:num>
  <w:num w:numId="77">
    <w:abstractNumId w:val="39"/>
  </w:num>
  <w:num w:numId="78">
    <w:abstractNumId w:val="35"/>
  </w:num>
  <w:num w:numId="79">
    <w:abstractNumId w:val="64"/>
  </w:num>
  <w:num w:numId="80">
    <w:abstractNumId w:val="19"/>
  </w:num>
  <w:num w:numId="81">
    <w:abstractNumId w:val="14"/>
  </w:num>
  <w:num w:numId="82">
    <w:abstractNumId w:val="75"/>
  </w:num>
  <w:num w:numId="83">
    <w:abstractNumId w:val="10"/>
  </w:num>
  <w:num w:numId="84">
    <w:abstractNumId w:val="78"/>
  </w:num>
  <w:num w:numId="85">
    <w:abstractNumId w:val="24"/>
  </w:num>
  <w:num w:numId="86">
    <w:abstractNumId w:val="18"/>
  </w:num>
  <w:num w:numId="87">
    <w:abstractNumId w:val="82"/>
  </w:num>
  <w:num w:numId="88">
    <w:abstractNumId w:val="41"/>
  </w:num>
  <w:num w:numId="89">
    <w:abstractNumId w:val="54"/>
  </w:num>
  <w:num w:numId="90">
    <w:abstractNumId w:val="57"/>
  </w:num>
  <w:num w:numId="91">
    <w:abstractNumId w:val="42"/>
  </w:num>
  <w:num w:numId="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1"/>
  </w:num>
  <w:num w:numId="94">
    <w:abstractNumId w:val="84"/>
  </w:num>
  <w:num w:numId="95">
    <w:abstractNumId w:val="79"/>
  </w:num>
  <w:num w:numId="96">
    <w:abstractNumId w:val="22"/>
  </w:num>
  <w:num w:numId="97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67B69"/>
    <w:rsid w:val="00096229"/>
    <w:rsid w:val="000A1C4A"/>
    <w:rsid w:val="000B1AC7"/>
    <w:rsid w:val="000C2B8A"/>
    <w:rsid w:val="000D7D07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A1182"/>
    <w:rsid w:val="001B56FC"/>
    <w:rsid w:val="001B596D"/>
    <w:rsid w:val="001C1EE8"/>
    <w:rsid w:val="001D46FF"/>
    <w:rsid w:val="001D6106"/>
    <w:rsid w:val="001E1F99"/>
    <w:rsid w:val="001F610B"/>
    <w:rsid w:val="00205E25"/>
    <w:rsid w:val="0021375C"/>
    <w:rsid w:val="002154FC"/>
    <w:rsid w:val="00220F48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C114A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D7D"/>
    <w:rsid w:val="004F18C1"/>
    <w:rsid w:val="004F4741"/>
    <w:rsid w:val="004F512B"/>
    <w:rsid w:val="004F5B7E"/>
    <w:rsid w:val="00503AD6"/>
    <w:rsid w:val="00511478"/>
    <w:rsid w:val="0051180D"/>
    <w:rsid w:val="00522827"/>
    <w:rsid w:val="00524A3B"/>
    <w:rsid w:val="005262B9"/>
    <w:rsid w:val="005276DA"/>
    <w:rsid w:val="0053711E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84C99"/>
    <w:rsid w:val="006A63B5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08B1"/>
    <w:rsid w:val="00875F61"/>
    <w:rsid w:val="00876E0B"/>
    <w:rsid w:val="008939AA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D3FC6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B5801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212A2"/>
    <w:rsid w:val="00C2326D"/>
    <w:rsid w:val="00C30A2E"/>
    <w:rsid w:val="00C51435"/>
    <w:rsid w:val="00C53DC7"/>
    <w:rsid w:val="00C628F6"/>
    <w:rsid w:val="00C65725"/>
    <w:rsid w:val="00C70BE2"/>
    <w:rsid w:val="00C73B68"/>
    <w:rsid w:val="00CB65D4"/>
    <w:rsid w:val="00CC7EC9"/>
    <w:rsid w:val="00CE0CCF"/>
    <w:rsid w:val="00CF3AA1"/>
    <w:rsid w:val="00D15BE7"/>
    <w:rsid w:val="00D25267"/>
    <w:rsid w:val="00D344F3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2CA9"/>
    <w:rsid w:val="00E4430E"/>
    <w:rsid w:val="00E50AE4"/>
    <w:rsid w:val="00E55353"/>
    <w:rsid w:val="00E60792"/>
    <w:rsid w:val="00E60A2F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55DF9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C15EB-468A-4D30-B025-B84A3BF1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1958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2022-05-31T13:48:00Z</cp:lastPrinted>
  <dcterms:created xsi:type="dcterms:W3CDTF">2022-06-27T13:01:00Z</dcterms:created>
  <dcterms:modified xsi:type="dcterms:W3CDTF">2022-06-27T13:01:00Z</dcterms:modified>
</cp:coreProperties>
</file>