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59947673" w14:textId="77777777" w:rsidR="00CC2ED2" w:rsidRDefault="00CC2ED2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17F36C6D" w14:textId="427AD37A" w:rsidR="00EF5BAC" w:rsidRPr="00CC2ED2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  <w:r w:rsidRPr="00CC2ED2">
        <w:rPr>
          <w:rFonts w:ascii="Calibri" w:eastAsia="Times New Roman" w:hAnsi="Calibri" w:cs="Calibri"/>
          <w:b/>
          <w:sz w:val="24"/>
          <w:szCs w:val="24"/>
          <w:u w:val="single"/>
        </w:rPr>
        <w:t>OŚWIADCZENIE</w:t>
      </w:r>
    </w:p>
    <w:p w14:paraId="2E706D71" w14:textId="2A236530" w:rsidR="00CC2ED2" w:rsidRDefault="00CC2ED2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7DCF6393" w14:textId="505FB042" w:rsidR="00CC2ED2" w:rsidRPr="00CB7ADB" w:rsidRDefault="00CC2ED2" w:rsidP="00CC2ED2">
      <w:pPr>
        <w:pStyle w:val="Bezodstpw"/>
        <w:rPr>
          <w:b/>
          <w:bCs/>
          <w:sz w:val="20"/>
          <w:szCs w:val="20"/>
        </w:rPr>
      </w:pPr>
      <w:r w:rsidRPr="0074070D">
        <w:rPr>
          <w:rFonts w:asciiTheme="minorHAnsi" w:hAnsiTheme="minorHAnsi" w:cstheme="minorHAnsi"/>
        </w:rPr>
        <w:t>Wykonawców wspólnie ubiegających się o udzielenie zamówienia składane na podstawie art.117 ust.4 ustawy z dnia 11 września 2019 r. Prawo zamówień publicznych dotyczące usług</w:t>
      </w:r>
      <w:r>
        <w:rPr>
          <w:rFonts w:cstheme="minorHAnsi"/>
        </w:rPr>
        <w:t xml:space="preserve">, </w:t>
      </w:r>
      <w:r w:rsidRPr="0074070D">
        <w:rPr>
          <w:rFonts w:asciiTheme="minorHAnsi" w:hAnsiTheme="minorHAnsi" w:cstheme="minorHAnsi"/>
        </w:rPr>
        <w:t>które wykonają poszczególni Wykonawcy na potrzeby postępowania o udzielenie zamówienia publicznego pn</w:t>
      </w:r>
      <w:r w:rsidRPr="0074070D">
        <w:rPr>
          <w:rFonts w:asciiTheme="minorHAnsi" w:hAnsiTheme="minorHAnsi" w:cstheme="minorHAnsi"/>
          <w:b/>
        </w:rPr>
        <w:t>.</w:t>
      </w:r>
      <w:r>
        <w:rPr>
          <w:rFonts w:cstheme="minorHAnsi"/>
          <w:b/>
        </w:rPr>
        <w:t>:</w:t>
      </w:r>
      <w:r w:rsidRPr="0074070D">
        <w:rPr>
          <w:rFonts w:asciiTheme="minorHAnsi" w:hAnsiTheme="minorHAnsi" w:cstheme="minorHAnsi"/>
          <w:b/>
        </w:rPr>
        <w:t xml:space="preserve"> </w:t>
      </w:r>
      <w:r w:rsidRPr="00CC2ED2">
        <w:rPr>
          <w:b/>
          <w:color w:val="000000" w:themeColor="text1"/>
        </w:rPr>
        <w:t>„</w:t>
      </w:r>
      <w:r w:rsidRPr="00CC2ED2">
        <w:rPr>
          <w:b/>
          <w:bCs/>
        </w:rPr>
        <w:t>Zaciągnięcie kredytu długoterminowego na sfinansowanie planowanego deficytu budżetowego dla Gminy Przechlewo oraz spłatę wcześniej zaciągniętych kredytów i pożyczek na kwotę 5.</w:t>
      </w:r>
      <w:r w:rsidR="00AB5DC5">
        <w:rPr>
          <w:b/>
          <w:bCs/>
        </w:rPr>
        <w:t>70</w:t>
      </w:r>
      <w:r w:rsidRPr="00CC2ED2">
        <w:rPr>
          <w:b/>
          <w:bCs/>
        </w:rPr>
        <w:t>0.000,00 zł”</w:t>
      </w:r>
    </w:p>
    <w:p w14:paraId="10AE24A1" w14:textId="77777777" w:rsidR="00CC2ED2" w:rsidRPr="0074070D" w:rsidRDefault="00CC2ED2" w:rsidP="00CC2ED2">
      <w:pPr>
        <w:jc w:val="both"/>
        <w:rPr>
          <w:rFonts w:cstheme="minorHAnsi"/>
        </w:rPr>
      </w:pPr>
    </w:p>
    <w:p w14:paraId="03BFF2FC" w14:textId="208747A8" w:rsidR="00CC2ED2" w:rsidRPr="0074070D" w:rsidRDefault="00CC2ED2" w:rsidP="00CC2ED2">
      <w:pPr>
        <w:spacing w:line="360" w:lineRule="auto"/>
        <w:jc w:val="both"/>
        <w:rPr>
          <w:rFonts w:cstheme="minorHAnsi"/>
        </w:rPr>
      </w:pPr>
      <w:r w:rsidRPr="0074070D">
        <w:rPr>
          <w:rFonts w:cstheme="minorHAnsi"/>
        </w:rPr>
        <w:t>My, Wykonawcy wspólnie ubiegający się o udzielenie zamówienia oświadczamy</w:t>
      </w:r>
      <w:r>
        <w:rPr>
          <w:rFonts w:cstheme="minorHAnsi"/>
        </w:rPr>
        <w:t>,</w:t>
      </w:r>
      <w:r w:rsidRPr="0074070D">
        <w:rPr>
          <w:rFonts w:cstheme="minorHAnsi"/>
        </w:rPr>
        <w:t xml:space="preserve"> że zrealizujemy przedmiotowe zamówienie w zakresie określonym w tabeli:</w:t>
      </w:r>
    </w:p>
    <w:p w14:paraId="75D94D63" w14:textId="77777777" w:rsidR="00CC2ED2" w:rsidRPr="0074070D" w:rsidRDefault="00CC2ED2" w:rsidP="00CC2ED2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CC2ED2" w:rsidRPr="0074070D" w14:paraId="4743A386" w14:textId="77777777" w:rsidTr="00C658DC">
        <w:tc>
          <w:tcPr>
            <w:tcW w:w="846" w:type="dxa"/>
          </w:tcPr>
          <w:p w14:paraId="2C7AD6BD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  <w:r w:rsidRPr="0074070D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984" w:type="dxa"/>
          </w:tcPr>
          <w:p w14:paraId="7F8CC93A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  <w:r w:rsidRPr="0074070D">
              <w:rPr>
                <w:rFonts w:cstheme="minorHAnsi"/>
                <w:b/>
                <w:bCs/>
              </w:rPr>
              <w:t xml:space="preserve">Pełna nazwa Wykonawcy </w:t>
            </w:r>
          </w:p>
          <w:p w14:paraId="5710BB97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</w:tcPr>
          <w:p w14:paraId="37F98412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  <w:r w:rsidRPr="0074070D">
              <w:rPr>
                <w:rFonts w:cstheme="minorHAnsi"/>
                <w:b/>
                <w:bCs/>
              </w:rPr>
              <w:t>Siedziba</w:t>
            </w:r>
          </w:p>
          <w:p w14:paraId="7A4C75CF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  <w:r w:rsidRPr="0074070D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3964" w:type="dxa"/>
          </w:tcPr>
          <w:p w14:paraId="62508D25" w14:textId="77777777" w:rsidR="00CC2ED2" w:rsidRPr="0074070D" w:rsidRDefault="00CC2ED2" w:rsidP="00C658DC">
            <w:pPr>
              <w:jc w:val="center"/>
              <w:rPr>
                <w:rFonts w:cstheme="minorHAnsi"/>
                <w:b/>
                <w:bCs/>
              </w:rPr>
            </w:pPr>
            <w:r w:rsidRPr="0074070D">
              <w:rPr>
                <w:rFonts w:cstheme="minorHAnsi"/>
                <w:b/>
                <w:bCs/>
              </w:rPr>
              <w:t>Zakres zamówienia który będzie realizowany przez Wykonawcę</w:t>
            </w:r>
          </w:p>
        </w:tc>
      </w:tr>
      <w:tr w:rsidR="00CC2ED2" w:rsidRPr="0074070D" w14:paraId="2818A91D" w14:textId="77777777" w:rsidTr="00C658DC">
        <w:trPr>
          <w:trHeight w:val="553"/>
        </w:trPr>
        <w:tc>
          <w:tcPr>
            <w:tcW w:w="846" w:type="dxa"/>
          </w:tcPr>
          <w:p w14:paraId="08E538C7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  <w:r w:rsidRPr="0074070D">
              <w:rPr>
                <w:rFonts w:cstheme="minorHAnsi"/>
              </w:rPr>
              <w:t>1</w:t>
            </w:r>
          </w:p>
        </w:tc>
        <w:tc>
          <w:tcPr>
            <w:tcW w:w="1984" w:type="dxa"/>
          </w:tcPr>
          <w:p w14:paraId="5CBFEFC0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4A5D8133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00326350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</w:tr>
      <w:tr w:rsidR="00CC2ED2" w:rsidRPr="0074070D" w14:paraId="6AA40BBA" w14:textId="77777777" w:rsidTr="00C658DC">
        <w:trPr>
          <w:trHeight w:val="553"/>
        </w:trPr>
        <w:tc>
          <w:tcPr>
            <w:tcW w:w="846" w:type="dxa"/>
          </w:tcPr>
          <w:p w14:paraId="551C8817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  <w:r w:rsidRPr="0074070D">
              <w:rPr>
                <w:rFonts w:cstheme="minorHAnsi"/>
              </w:rPr>
              <w:t xml:space="preserve">2 </w:t>
            </w:r>
          </w:p>
        </w:tc>
        <w:tc>
          <w:tcPr>
            <w:tcW w:w="1984" w:type="dxa"/>
          </w:tcPr>
          <w:p w14:paraId="429DB851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37B4CCB9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  <w:tc>
          <w:tcPr>
            <w:tcW w:w="3964" w:type="dxa"/>
          </w:tcPr>
          <w:p w14:paraId="2E1EB21F" w14:textId="77777777" w:rsidR="00CC2ED2" w:rsidRPr="0074070D" w:rsidRDefault="00CC2ED2" w:rsidP="00C658DC">
            <w:pPr>
              <w:jc w:val="center"/>
              <w:rPr>
                <w:rFonts w:cstheme="minorHAnsi"/>
              </w:rPr>
            </w:pPr>
          </w:p>
        </w:tc>
      </w:tr>
    </w:tbl>
    <w:p w14:paraId="3262CED0" w14:textId="77777777" w:rsidR="00CC2ED2" w:rsidRPr="0074070D" w:rsidRDefault="00CC2ED2" w:rsidP="00CC2ED2">
      <w:pPr>
        <w:jc w:val="both"/>
        <w:rPr>
          <w:rFonts w:cstheme="minorHAnsi"/>
        </w:rPr>
      </w:pPr>
    </w:p>
    <w:p w14:paraId="13A4DF27" w14:textId="77777777" w:rsidR="00CC2ED2" w:rsidRPr="0074070D" w:rsidRDefault="00CC2ED2" w:rsidP="00CC2ED2">
      <w:pPr>
        <w:jc w:val="both"/>
        <w:rPr>
          <w:rFonts w:cstheme="minorHAnsi"/>
        </w:rPr>
      </w:pPr>
    </w:p>
    <w:p w14:paraId="3D620DFA" w14:textId="75BEFA12" w:rsidR="00CC2ED2" w:rsidRDefault="00CC2ED2" w:rsidP="00CC2ED2">
      <w:pPr>
        <w:spacing w:before="240" w:after="0" w:line="240" w:lineRule="auto"/>
        <w:rPr>
          <w:rFonts w:ascii="Calibri" w:eastAsia="Times New Roman" w:hAnsi="Calibri" w:cs="Calibri"/>
          <w:b/>
          <w:u w:val="single"/>
        </w:rPr>
      </w:pPr>
    </w:p>
    <w:p w14:paraId="3A8C84F8" w14:textId="77777777" w:rsidR="00CC2ED2" w:rsidRPr="008060A3" w:rsidRDefault="00CC2ED2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</w:p>
    <w:p w14:paraId="759C6404" w14:textId="77777777" w:rsidR="00476A2A" w:rsidRDefault="00476A2A" w:rsidP="00476A2A">
      <w:pPr>
        <w:spacing w:after="0" w:line="276" w:lineRule="auto"/>
        <w:rPr>
          <w:rFonts w:ascii="Cambria" w:eastAsia="Times New Roman" w:hAnsi="Cambria" w:cs="Times New Roman"/>
          <w:b/>
          <w:color w:val="FF0000"/>
          <w:sz w:val="24"/>
          <w:szCs w:val="24"/>
          <w:u w:val="single"/>
          <w:lang w:eastAsia="pl-PL"/>
        </w:rPr>
      </w:pPr>
      <w:r>
        <w:rPr>
          <w:rFonts w:ascii="Cambria" w:eastAsia="Times New Roman" w:hAnsi="Cambria"/>
          <w:b/>
          <w:color w:val="FF0000"/>
          <w:sz w:val="24"/>
          <w:szCs w:val="24"/>
          <w:u w:val="single"/>
          <w:lang w:eastAsia="pl-PL"/>
        </w:rPr>
        <w:t>UWAGA WYKONAWCY</w:t>
      </w:r>
    </w:p>
    <w:p w14:paraId="0BB5D9F4" w14:textId="77777777" w:rsidR="00476A2A" w:rsidRDefault="00476A2A" w:rsidP="00DE1ADE">
      <w:pPr>
        <w:spacing w:after="0" w:line="276" w:lineRule="auto"/>
        <w:rPr>
          <w:rFonts w:ascii="Cambria" w:eastAsia="Times New Roman" w:hAnsi="Cambria"/>
          <w:b/>
          <w:color w:val="FF0000"/>
          <w:sz w:val="12"/>
          <w:szCs w:val="12"/>
          <w:u w:val="single"/>
          <w:lang w:eastAsia="pl-PL"/>
        </w:rPr>
      </w:pPr>
    </w:p>
    <w:p w14:paraId="42D68E5F" w14:textId="3A5F68D2" w:rsidR="00DE1ADE" w:rsidRDefault="00DE1ADE" w:rsidP="00DE1ADE">
      <w:pPr>
        <w:pStyle w:val="Bezodstpw"/>
        <w:rPr>
          <w:rFonts w:ascii="Times New Roman" w:hAnsi="Times New Roman" w:cs="Times New Roman"/>
          <w:b/>
          <w:sz w:val="16"/>
        </w:rPr>
      </w:pPr>
      <w:r w:rsidRPr="00C202C8">
        <w:rPr>
          <w:rFonts w:ascii="Times New Roman" w:hAnsi="Times New Roman" w:cs="Times New Roman"/>
          <w:b/>
          <w:sz w:val="16"/>
        </w:rPr>
        <w:t>Dokument sporządza się, pod rygorem nieważności, w formie elektronicznej podpisanej kwalifikowanym podpisem elektronicznym.</w:t>
      </w:r>
    </w:p>
    <w:p w14:paraId="5A7719B7" w14:textId="3C20B27F" w:rsidR="00476A2A" w:rsidRDefault="00476A2A" w:rsidP="00476A2A">
      <w:pPr>
        <w:suppressAutoHyphens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  <w:lang w:eastAsia="ar-SA"/>
        </w:rPr>
      </w:pPr>
    </w:p>
    <w:p w14:paraId="49E798EB" w14:textId="2AFC0752" w:rsidR="008D1AF3" w:rsidRPr="008060A3" w:rsidRDefault="008060A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C718F6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C1C3" w14:textId="77777777" w:rsidR="00C718F6" w:rsidRDefault="00C718F6" w:rsidP="00697CCD">
      <w:pPr>
        <w:spacing w:after="0" w:line="240" w:lineRule="auto"/>
      </w:pPr>
      <w:r>
        <w:separator/>
      </w:r>
    </w:p>
  </w:endnote>
  <w:endnote w:type="continuationSeparator" w:id="0">
    <w:p w14:paraId="20240162" w14:textId="77777777" w:rsidR="00C718F6" w:rsidRDefault="00C718F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84D1" w14:textId="77777777" w:rsidR="00C718F6" w:rsidRDefault="00C718F6" w:rsidP="00697CCD">
      <w:pPr>
        <w:spacing w:after="0" w:line="240" w:lineRule="auto"/>
      </w:pPr>
      <w:r>
        <w:separator/>
      </w:r>
    </w:p>
  </w:footnote>
  <w:footnote w:type="continuationSeparator" w:id="0">
    <w:p w14:paraId="329D1AC9" w14:textId="77777777" w:rsidR="00C718F6" w:rsidRDefault="00C718F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9E5E" w14:textId="686318A6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AB5DC5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F41F23">
      <w:rPr>
        <w:rFonts w:cs="Calibri"/>
        <w:b/>
      </w:rPr>
      <w:t>1</w:t>
    </w:r>
    <w:r w:rsidRPr="003A114E">
      <w:rPr>
        <w:rFonts w:cs="Calibri"/>
        <w:b/>
      </w:rPr>
      <w:t>.202</w:t>
    </w:r>
    <w:r w:rsidR="00AB5DC5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CC2ED2">
      <w:rPr>
        <w:rFonts w:cs="Calibri"/>
        <w:b/>
      </w:rPr>
      <w:t>5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38834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3545"/>
    <w:rsid w:val="000F25C0"/>
    <w:rsid w:val="001055C1"/>
    <w:rsid w:val="00136F61"/>
    <w:rsid w:val="00176C8A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20179B"/>
    <w:rsid w:val="00242CF2"/>
    <w:rsid w:val="002737D3"/>
    <w:rsid w:val="00282C75"/>
    <w:rsid w:val="00296744"/>
    <w:rsid w:val="002C365A"/>
    <w:rsid w:val="002C78B8"/>
    <w:rsid w:val="002F2C28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52E2"/>
    <w:rsid w:val="00434014"/>
    <w:rsid w:val="00476349"/>
    <w:rsid w:val="00476A2A"/>
    <w:rsid w:val="004C2C6A"/>
    <w:rsid w:val="00500F4E"/>
    <w:rsid w:val="005027B0"/>
    <w:rsid w:val="00526266"/>
    <w:rsid w:val="0052790F"/>
    <w:rsid w:val="005550B7"/>
    <w:rsid w:val="005608C1"/>
    <w:rsid w:val="0057760D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B5DC5"/>
    <w:rsid w:val="00AD1531"/>
    <w:rsid w:val="00B11B58"/>
    <w:rsid w:val="00B212A2"/>
    <w:rsid w:val="00B26524"/>
    <w:rsid w:val="00B37B2D"/>
    <w:rsid w:val="00B5259F"/>
    <w:rsid w:val="00B91890"/>
    <w:rsid w:val="00BB0074"/>
    <w:rsid w:val="00BC2AB9"/>
    <w:rsid w:val="00C669BA"/>
    <w:rsid w:val="00C718F6"/>
    <w:rsid w:val="00C86DF8"/>
    <w:rsid w:val="00C9558F"/>
    <w:rsid w:val="00CB4C77"/>
    <w:rsid w:val="00CB7ADB"/>
    <w:rsid w:val="00CC063A"/>
    <w:rsid w:val="00CC2ED2"/>
    <w:rsid w:val="00D062CF"/>
    <w:rsid w:val="00D35A7C"/>
    <w:rsid w:val="00D50B7D"/>
    <w:rsid w:val="00D64CFD"/>
    <w:rsid w:val="00D66723"/>
    <w:rsid w:val="00D704F4"/>
    <w:rsid w:val="00D74F03"/>
    <w:rsid w:val="00DE1ADE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41F23"/>
    <w:rsid w:val="00F70813"/>
    <w:rsid w:val="00F80ECF"/>
    <w:rsid w:val="00FC77AC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Bezodstpw">
    <w:name w:val="No Spacing"/>
    <w:uiPriority w:val="1"/>
    <w:qFormat/>
    <w:rsid w:val="00DE1ADE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  <w:style w:type="table" w:styleId="Tabela-Siatka">
    <w:name w:val="Table Grid"/>
    <w:basedOn w:val="Standardowy"/>
    <w:uiPriority w:val="39"/>
    <w:rsid w:val="00CC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6</cp:revision>
  <cp:lastPrinted>2020-02-12T08:36:00Z</cp:lastPrinted>
  <dcterms:created xsi:type="dcterms:W3CDTF">2023-03-20T11:33:00Z</dcterms:created>
  <dcterms:modified xsi:type="dcterms:W3CDTF">2024-03-15T12:54:00Z</dcterms:modified>
</cp:coreProperties>
</file>