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1BF" w:rsidRPr="00113C6D" w:rsidRDefault="009251BF" w:rsidP="00746CA9">
      <w:pPr>
        <w:jc w:val="right"/>
        <w:rPr>
          <w:rFonts w:ascii="Tahoma" w:hAnsi="Tahoma" w:cs="Tahoma"/>
          <w:b/>
          <w:sz w:val="20"/>
          <w:szCs w:val="18"/>
        </w:rPr>
      </w:pPr>
      <w:r w:rsidRPr="00E903AE">
        <w:rPr>
          <w:rFonts w:ascii="Tahoma" w:hAnsi="Tahoma" w:cs="Tahoma"/>
          <w:b/>
          <w:sz w:val="20"/>
          <w:szCs w:val="18"/>
          <w:highlight w:val="yellow"/>
        </w:rPr>
        <w:t xml:space="preserve">Załącznik Nr </w:t>
      </w:r>
      <w:r w:rsidR="00746CA9">
        <w:rPr>
          <w:rFonts w:ascii="Tahoma" w:hAnsi="Tahoma" w:cs="Tahoma"/>
          <w:b/>
          <w:sz w:val="20"/>
          <w:szCs w:val="18"/>
          <w:highlight w:val="yellow"/>
        </w:rPr>
        <w:t>2</w:t>
      </w:r>
      <w:r w:rsidRPr="00E903AE">
        <w:rPr>
          <w:rFonts w:ascii="Tahoma" w:hAnsi="Tahoma" w:cs="Tahoma"/>
          <w:b/>
          <w:sz w:val="20"/>
          <w:szCs w:val="18"/>
          <w:highlight w:val="yellow"/>
        </w:rPr>
        <w:t xml:space="preserve"> do SWZ</w:t>
      </w:r>
    </w:p>
    <w:p w:rsidR="009251BF" w:rsidRPr="00113C6D" w:rsidRDefault="009251BF" w:rsidP="009251BF">
      <w:pPr>
        <w:jc w:val="right"/>
        <w:rPr>
          <w:rFonts w:ascii="Tahoma" w:hAnsi="Tahoma" w:cs="Tahoma"/>
          <w:b/>
          <w:sz w:val="20"/>
          <w:szCs w:val="18"/>
        </w:rPr>
      </w:pPr>
    </w:p>
    <w:p w:rsidR="009251BF" w:rsidRPr="00113C6D" w:rsidRDefault="009251BF" w:rsidP="009251BF">
      <w:pPr>
        <w:jc w:val="center"/>
        <w:rPr>
          <w:rFonts w:ascii="Tahoma" w:hAnsi="Tahoma" w:cs="Tahoma"/>
          <w:b/>
          <w:iCs/>
          <w:smallCaps/>
          <w:kern w:val="16"/>
          <w:sz w:val="20"/>
          <w:szCs w:val="18"/>
        </w:rPr>
      </w:pPr>
      <w:r w:rsidRPr="00113C6D">
        <w:rPr>
          <w:rFonts w:ascii="Tahoma" w:hAnsi="Tahoma" w:cs="Tahoma"/>
          <w:b/>
          <w:iCs/>
          <w:smallCaps/>
          <w:kern w:val="16"/>
          <w:sz w:val="20"/>
          <w:szCs w:val="18"/>
        </w:rPr>
        <w:t xml:space="preserve">Projektowane postanowienia umowy w sprawie zamówienia publicznego, </w:t>
      </w:r>
    </w:p>
    <w:p w:rsidR="009251BF" w:rsidRPr="00113C6D" w:rsidRDefault="009251BF" w:rsidP="009251BF">
      <w:pPr>
        <w:jc w:val="center"/>
        <w:rPr>
          <w:rFonts w:ascii="Tahoma" w:hAnsi="Tahoma" w:cs="Tahoma"/>
          <w:b/>
          <w:iCs/>
          <w:smallCaps/>
          <w:kern w:val="16"/>
          <w:sz w:val="20"/>
          <w:szCs w:val="18"/>
        </w:rPr>
      </w:pPr>
      <w:r w:rsidRPr="00113C6D">
        <w:rPr>
          <w:rFonts w:ascii="Tahoma" w:hAnsi="Tahoma" w:cs="Tahoma"/>
          <w:b/>
          <w:iCs/>
          <w:smallCaps/>
          <w:kern w:val="16"/>
          <w:sz w:val="20"/>
          <w:szCs w:val="18"/>
        </w:rPr>
        <w:t>które zostaną wprowadzone do treści tej umowy</w:t>
      </w:r>
    </w:p>
    <w:p w:rsidR="009251BF" w:rsidRPr="00987E2A" w:rsidRDefault="009251BF" w:rsidP="009251BF">
      <w:pPr>
        <w:jc w:val="center"/>
        <w:rPr>
          <w:rFonts w:ascii="Tahoma" w:hAnsi="Tahoma" w:cs="Tahoma"/>
          <w:b/>
          <w:sz w:val="18"/>
          <w:szCs w:val="18"/>
        </w:rPr>
      </w:pPr>
    </w:p>
    <w:p w:rsidR="009251BF" w:rsidRPr="00113C6D" w:rsidRDefault="009251BF" w:rsidP="009251BF">
      <w:pPr>
        <w:jc w:val="center"/>
        <w:rPr>
          <w:rFonts w:ascii="Tahoma" w:hAnsi="Tahoma" w:cs="Tahoma"/>
          <w:b/>
          <w:iCs/>
          <w:smallCaps/>
          <w:kern w:val="16"/>
          <w:sz w:val="20"/>
          <w:szCs w:val="18"/>
          <w:u w:val="single"/>
        </w:rPr>
      </w:pPr>
      <w:r w:rsidRPr="00113C6D">
        <w:rPr>
          <w:rFonts w:ascii="Tahoma" w:hAnsi="Tahoma" w:cs="Tahoma"/>
          <w:b/>
          <w:iCs/>
          <w:smallCaps/>
          <w:kern w:val="16"/>
          <w:sz w:val="20"/>
          <w:szCs w:val="18"/>
        </w:rPr>
        <w:t xml:space="preserve">Umowa Nr </w:t>
      </w:r>
      <w:r>
        <w:rPr>
          <w:rFonts w:ascii="Tahoma" w:hAnsi="Tahoma" w:cs="Tahoma"/>
          <w:b/>
          <w:iCs/>
          <w:smallCaps/>
          <w:kern w:val="16"/>
          <w:sz w:val="20"/>
          <w:szCs w:val="18"/>
        </w:rPr>
        <w:t>……………………….</w:t>
      </w:r>
      <w:r w:rsidRPr="00113C6D">
        <w:rPr>
          <w:rFonts w:ascii="Tahoma" w:hAnsi="Tahoma" w:cs="Tahoma"/>
          <w:b/>
          <w:sz w:val="20"/>
          <w:szCs w:val="18"/>
        </w:rPr>
        <w:t xml:space="preserve"> </w:t>
      </w:r>
      <w:r w:rsidRPr="00113C6D">
        <w:rPr>
          <w:rFonts w:ascii="Tahoma" w:hAnsi="Tahoma" w:cs="Tahoma"/>
          <w:b/>
          <w:iCs/>
          <w:smallCaps/>
          <w:kern w:val="16"/>
          <w:sz w:val="20"/>
          <w:szCs w:val="18"/>
        </w:rPr>
        <w:t xml:space="preserve">– </w:t>
      </w:r>
      <w:r w:rsidRPr="00113C6D">
        <w:rPr>
          <w:rFonts w:ascii="Tahoma" w:hAnsi="Tahoma" w:cs="Tahoma"/>
          <w:b/>
          <w:iCs/>
          <w:smallCaps/>
          <w:color w:val="FF0000"/>
          <w:kern w:val="16"/>
          <w:sz w:val="20"/>
          <w:szCs w:val="18"/>
          <w:u w:val="single"/>
        </w:rPr>
        <w:t>WZÓR</w:t>
      </w:r>
    </w:p>
    <w:p w:rsidR="009251BF" w:rsidRPr="00113C6D" w:rsidRDefault="009251BF" w:rsidP="009251BF">
      <w:pPr>
        <w:jc w:val="center"/>
        <w:rPr>
          <w:rFonts w:ascii="Tahoma" w:hAnsi="Tahoma" w:cs="Tahoma"/>
          <w:sz w:val="16"/>
          <w:szCs w:val="18"/>
        </w:rPr>
      </w:pPr>
      <w:r w:rsidRPr="00113C6D">
        <w:rPr>
          <w:rFonts w:ascii="Tahoma" w:hAnsi="Tahoma" w:cs="Tahoma"/>
          <w:sz w:val="16"/>
          <w:szCs w:val="18"/>
        </w:rPr>
        <w:t xml:space="preserve">stanowiąca wynik postępowania przeprowadzonego w trybie przetargu nieograniczonego </w:t>
      </w:r>
      <w:r>
        <w:rPr>
          <w:rFonts w:ascii="Tahoma" w:hAnsi="Tahoma" w:cs="Tahoma"/>
          <w:sz w:val="16"/>
          <w:szCs w:val="18"/>
        </w:rPr>
        <w:t>20</w:t>
      </w:r>
      <w:r w:rsidRPr="00113C6D">
        <w:rPr>
          <w:rFonts w:ascii="Tahoma" w:hAnsi="Tahoma" w:cs="Tahoma"/>
          <w:sz w:val="16"/>
          <w:szCs w:val="18"/>
        </w:rPr>
        <w:t>/PN/ZP/U/2023</w:t>
      </w:r>
    </w:p>
    <w:p w:rsidR="009251BF" w:rsidRPr="00113C6D" w:rsidRDefault="009251BF" w:rsidP="009251BF">
      <w:pPr>
        <w:jc w:val="center"/>
        <w:rPr>
          <w:rFonts w:ascii="Tahoma" w:hAnsi="Tahoma" w:cs="Tahoma"/>
          <w:sz w:val="16"/>
          <w:szCs w:val="18"/>
        </w:rPr>
      </w:pPr>
      <w:r w:rsidRPr="00113C6D">
        <w:rPr>
          <w:rFonts w:ascii="Tahoma" w:hAnsi="Tahoma" w:cs="Tahoma"/>
          <w:sz w:val="16"/>
          <w:szCs w:val="18"/>
        </w:rPr>
        <w:t>– art. 132 i następne ustawy Prawo Zamówień Publicznych (Dz. U. z 202</w:t>
      </w:r>
      <w:r>
        <w:rPr>
          <w:rFonts w:ascii="Tahoma" w:hAnsi="Tahoma" w:cs="Tahoma"/>
          <w:sz w:val="16"/>
          <w:szCs w:val="18"/>
        </w:rPr>
        <w:t>3</w:t>
      </w:r>
      <w:r w:rsidRPr="00113C6D">
        <w:rPr>
          <w:rFonts w:ascii="Tahoma" w:hAnsi="Tahoma" w:cs="Tahoma"/>
          <w:sz w:val="16"/>
          <w:szCs w:val="18"/>
        </w:rPr>
        <w:t xml:space="preserve"> r., poz. 1</w:t>
      </w:r>
      <w:r>
        <w:rPr>
          <w:rFonts w:ascii="Tahoma" w:hAnsi="Tahoma" w:cs="Tahoma"/>
          <w:sz w:val="16"/>
          <w:szCs w:val="18"/>
        </w:rPr>
        <w:t>605</w:t>
      </w:r>
      <w:r w:rsidRPr="00113C6D">
        <w:rPr>
          <w:rFonts w:ascii="Tahoma" w:hAnsi="Tahoma" w:cs="Tahoma"/>
          <w:sz w:val="16"/>
          <w:szCs w:val="18"/>
        </w:rPr>
        <w:t xml:space="preserve"> – </w:t>
      </w:r>
      <w:proofErr w:type="spellStart"/>
      <w:r w:rsidRPr="00113C6D">
        <w:rPr>
          <w:rFonts w:ascii="Tahoma" w:hAnsi="Tahoma" w:cs="Tahoma"/>
          <w:sz w:val="16"/>
          <w:szCs w:val="18"/>
        </w:rPr>
        <w:t>t.j</w:t>
      </w:r>
      <w:proofErr w:type="spellEnd"/>
      <w:r w:rsidRPr="00113C6D">
        <w:rPr>
          <w:rFonts w:ascii="Tahoma" w:hAnsi="Tahoma" w:cs="Tahoma"/>
          <w:sz w:val="16"/>
          <w:szCs w:val="18"/>
        </w:rPr>
        <w:t xml:space="preserve">. ze zm.) </w:t>
      </w:r>
    </w:p>
    <w:p w:rsidR="009251BF" w:rsidRPr="00113C6D" w:rsidRDefault="009251BF" w:rsidP="009251BF">
      <w:pPr>
        <w:rPr>
          <w:rFonts w:ascii="Tahoma" w:hAnsi="Tahoma" w:cs="Tahoma"/>
          <w:sz w:val="16"/>
          <w:szCs w:val="18"/>
        </w:rPr>
      </w:pPr>
    </w:p>
    <w:p w:rsidR="009251BF" w:rsidRPr="00113C6D" w:rsidRDefault="009251BF" w:rsidP="009251BF">
      <w:pPr>
        <w:rPr>
          <w:rFonts w:ascii="Tahoma" w:hAnsi="Tahoma" w:cs="Tahoma"/>
          <w:sz w:val="20"/>
          <w:szCs w:val="20"/>
        </w:rPr>
      </w:pPr>
      <w:r w:rsidRPr="00113C6D">
        <w:rPr>
          <w:rFonts w:ascii="Tahoma" w:hAnsi="Tahoma" w:cs="Tahoma"/>
          <w:sz w:val="20"/>
          <w:szCs w:val="20"/>
        </w:rPr>
        <w:t>zawarta  w dniu ........................................................   w  Łodzi,  pomiędzy:</w:t>
      </w:r>
    </w:p>
    <w:p w:rsidR="009251BF" w:rsidRDefault="00014DE4" w:rsidP="009251BF">
      <w:pPr>
        <w:jc w:val="both"/>
        <w:rPr>
          <w:rFonts w:ascii="Tahoma" w:hAnsi="Tahoma" w:cs="Tahoma"/>
          <w:b/>
          <w:bCs/>
          <w:sz w:val="20"/>
          <w:szCs w:val="20"/>
        </w:rPr>
      </w:pPr>
      <w:r>
        <w:rPr>
          <w:rFonts w:ascii="Tahoma" w:hAnsi="Tahoma" w:cs="Tahoma"/>
          <w:b/>
          <w:bCs/>
          <w:sz w:val="20"/>
          <w:szCs w:val="20"/>
        </w:rPr>
        <w:t>faktur</w:t>
      </w:r>
    </w:p>
    <w:p w:rsidR="00014DE4" w:rsidRPr="00113C6D" w:rsidRDefault="00014DE4" w:rsidP="009251BF">
      <w:pPr>
        <w:jc w:val="both"/>
        <w:rPr>
          <w:rFonts w:ascii="Tahoma" w:hAnsi="Tahoma" w:cs="Tahoma"/>
          <w:b/>
          <w:bCs/>
          <w:sz w:val="20"/>
          <w:szCs w:val="20"/>
        </w:rPr>
      </w:pPr>
    </w:p>
    <w:p w:rsidR="00DD5859" w:rsidRPr="00246F0F" w:rsidRDefault="00DD5859" w:rsidP="00DD5859">
      <w:pPr>
        <w:ind w:right="54"/>
        <w:rPr>
          <w:sz w:val="20"/>
          <w:szCs w:val="20"/>
        </w:rPr>
      </w:pPr>
      <w:r w:rsidRPr="00246F0F">
        <w:rPr>
          <w:b/>
          <w:sz w:val="20"/>
          <w:szCs w:val="20"/>
        </w:rPr>
        <w:t>Samodzielnym Publicznym Zakładem Opieki Zdrowotnej Centralnym Szpitalem Klinicznym Uniwersytetu Medycznego w Łodzi, 92-213 Łódź, ul. Pomorska 251</w:t>
      </w:r>
    </w:p>
    <w:p w:rsidR="00DD5859" w:rsidRPr="00246F0F" w:rsidRDefault="00DD5859" w:rsidP="00DD5859">
      <w:pPr>
        <w:ind w:right="54"/>
        <w:rPr>
          <w:sz w:val="20"/>
          <w:szCs w:val="20"/>
        </w:rPr>
      </w:pPr>
      <w:r w:rsidRPr="00246F0F">
        <w:rPr>
          <w:sz w:val="20"/>
          <w:szCs w:val="20"/>
        </w:rPr>
        <w:t>wpisanym do Krajowego Rejestru Sądowego prowadzonego przez Sąd Rejonowy dla Łodzi-Śródmieścia w Łodzi, XX Wydział Krajowego Rejestru Sądowego pod numerem KRS: 0000149790, NIP: 728-22-46-128, REGON 472147559</w:t>
      </w:r>
    </w:p>
    <w:p w:rsidR="00DD5859" w:rsidRPr="00246F0F" w:rsidRDefault="00DD5859" w:rsidP="00DD5859">
      <w:pPr>
        <w:ind w:right="54"/>
        <w:rPr>
          <w:sz w:val="20"/>
          <w:szCs w:val="20"/>
        </w:rPr>
      </w:pPr>
      <w:r w:rsidRPr="00246F0F">
        <w:rPr>
          <w:sz w:val="20"/>
          <w:szCs w:val="20"/>
        </w:rPr>
        <w:t>reprezentowanym przez:</w:t>
      </w:r>
    </w:p>
    <w:p w:rsidR="00DD5859" w:rsidRPr="00246F0F" w:rsidRDefault="00DD5859" w:rsidP="00DD5859">
      <w:pPr>
        <w:ind w:right="54"/>
        <w:rPr>
          <w:sz w:val="20"/>
          <w:szCs w:val="20"/>
        </w:rPr>
      </w:pPr>
      <w:r w:rsidRPr="00246F0F">
        <w:rPr>
          <w:sz w:val="20"/>
          <w:szCs w:val="20"/>
        </w:rPr>
        <w:t>1. Dyrektor – dr n. med. Monikę Domarecką</w:t>
      </w:r>
    </w:p>
    <w:p w:rsidR="009251BF" w:rsidRPr="00113C6D" w:rsidRDefault="009251BF" w:rsidP="009251BF">
      <w:pPr>
        <w:jc w:val="both"/>
        <w:rPr>
          <w:rFonts w:ascii="Tahoma" w:hAnsi="Tahoma" w:cs="Tahoma"/>
          <w:sz w:val="20"/>
          <w:szCs w:val="20"/>
        </w:rPr>
      </w:pPr>
      <w:r w:rsidRPr="00113C6D">
        <w:rPr>
          <w:rFonts w:ascii="Tahoma" w:hAnsi="Tahoma" w:cs="Tahoma"/>
          <w:sz w:val="20"/>
          <w:szCs w:val="20"/>
        </w:rPr>
        <w:t>zwanym dalej „Zamawiającym”</w:t>
      </w:r>
    </w:p>
    <w:p w:rsidR="009251BF" w:rsidRPr="00113C6D" w:rsidRDefault="009251BF" w:rsidP="009251BF">
      <w:pPr>
        <w:jc w:val="both"/>
        <w:rPr>
          <w:rFonts w:ascii="Tahoma" w:hAnsi="Tahoma" w:cs="Tahoma"/>
          <w:sz w:val="20"/>
          <w:szCs w:val="20"/>
        </w:rPr>
      </w:pPr>
      <w:r w:rsidRPr="00113C6D">
        <w:rPr>
          <w:rFonts w:ascii="Tahoma" w:hAnsi="Tahoma" w:cs="Tahoma"/>
          <w:sz w:val="20"/>
          <w:szCs w:val="20"/>
        </w:rPr>
        <w:t>a</w:t>
      </w:r>
    </w:p>
    <w:p w:rsidR="009251BF" w:rsidRPr="00113C6D" w:rsidRDefault="009251BF" w:rsidP="009251BF">
      <w:pPr>
        <w:jc w:val="both"/>
        <w:rPr>
          <w:rFonts w:ascii="Tahoma" w:hAnsi="Tahoma" w:cs="Tahoma"/>
          <w:sz w:val="20"/>
          <w:szCs w:val="20"/>
        </w:rPr>
      </w:pPr>
      <w:r w:rsidRPr="00113C6D">
        <w:rPr>
          <w:rFonts w:ascii="Tahoma" w:hAnsi="Tahoma" w:cs="Tahoma"/>
          <w:b/>
          <w:bCs/>
          <w:sz w:val="20"/>
          <w:szCs w:val="20"/>
        </w:rPr>
        <w:t>………………………</w:t>
      </w:r>
      <w:r w:rsidRPr="00113C6D">
        <w:rPr>
          <w:rFonts w:ascii="Tahoma" w:hAnsi="Tahoma" w:cs="Tahoma"/>
          <w:sz w:val="20"/>
          <w:szCs w:val="20"/>
        </w:rPr>
        <w:t>. z siedzibą w …………. przy ul………………….., (kod: ………), wpisaną do Krajowego Rejestru Sądowego prowadzonego przez Sąd Rejonowy dla ……………………., ……… Wydział Krajowego Rejestru Sądowego pod numerem KRS…………………….., NIP……………………….., REGON …………………..., kapitał zakładowy ………………………. zł, BDO …………………..,</w:t>
      </w:r>
    </w:p>
    <w:p w:rsidR="009251BF" w:rsidRPr="00113C6D" w:rsidRDefault="009251BF" w:rsidP="009251BF">
      <w:pPr>
        <w:jc w:val="both"/>
        <w:rPr>
          <w:rFonts w:ascii="Tahoma" w:hAnsi="Tahoma" w:cs="Tahoma"/>
          <w:sz w:val="20"/>
          <w:szCs w:val="20"/>
        </w:rPr>
      </w:pPr>
      <w:r w:rsidRPr="00113C6D">
        <w:rPr>
          <w:rFonts w:ascii="Tahoma" w:hAnsi="Tahoma" w:cs="Tahoma"/>
          <w:sz w:val="20"/>
          <w:szCs w:val="20"/>
        </w:rPr>
        <w:t>reprezentowaną przez:</w:t>
      </w:r>
    </w:p>
    <w:p w:rsidR="009251BF" w:rsidRPr="00113C6D" w:rsidRDefault="009251BF" w:rsidP="009251BF">
      <w:pPr>
        <w:jc w:val="both"/>
        <w:rPr>
          <w:rFonts w:ascii="Tahoma" w:hAnsi="Tahoma" w:cs="Tahoma"/>
          <w:sz w:val="20"/>
          <w:szCs w:val="20"/>
        </w:rPr>
      </w:pPr>
      <w:r w:rsidRPr="00113C6D">
        <w:rPr>
          <w:rFonts w:ascii="Tahoma" w:hAnsi="Tahoma" w:cs="Tahoma"/>
          <w:sz w:val="20"/>
          <w:szCs w:val="20"/>
        </w:rPr>
        <w:t>1. …………………………………………...……..……….……….. -…………………………………………..……..……….………..</w:t>
      </w:r>
    </w:p>
    <w:p w:rsidR="009251BF" w:rsidRPr="00113C6D" w:rsidRDefault="009251BF" w:rsidP="009251BF">
      <w:pPr>
        <w:jc w:val="both"/>
        <w:rPr>
          <w:rFonts w:ascii="Tahoma" w:hAnsi="Tahoma" w:cs="Tahoma"/>
          <w:sz w:val="20"/>
          <w:szCs w:val="20"/>
        </w:rPr>
      </w:pPr>
      <w:r w:rsidRPr="00113C6D">
        <w:rPr>
          <w:rFonts w:ascii="Tahoma" w:hAnsi="Tahoma" w:cs="Tahoma"/>
          <w:sz w:val="20"/>
          <w:szCs w:val="20"/>
        </w:rPr>
        <w:t>2. …………………………………..……………..……….……….. -…………………………………………..……..……….………..</w:t>
      </w:r>
    </w:p>
    <w:p w:rsidR="009251BF" w:rsidRPr="00113C6D" w:rsidRDefault="009251BF" w:rsidP="009251BF">
      <w:pPr>
        <w:jc w:val="both"/>
        <w:rPr>
          <w:rFonts w:ascii="Tahoma" w:hAnsi="Tahoma" w:cs="Tahoma"/>
          <w:sz w:val="20"/>
          <w:szCs w:val="20"/>
        </w:rPr>
      </w:pPr>
      <w:r w:rsidRPr="00113C6D">
        <w:rPr>
          <w:rFonts w:ascii="Tahoma" w:hAnsi="Tahoma" w:cs="Tahoma"/>
          <w:sz w:val="20"/>
          <w:szCs w:val="20"/>
        </w:rPr>
        <w:t>zwaną dalej „Wykonawcą”.</w:t>
      </w:r>
    </w:p>
    <w:p w:rsidR="009251BF" w:rsidRPr="00113C6D" w:rsidRDefault="009251BF" w:rsidP="009251BF">
      <w:pPr>
        <w:jc w:val="both"/>
        <w:rPr>
          <w:rFonts w:ascii="Tahoma" w:hAnsi="Tahoma" w:cs="Tahoma"/>
          <w:sz w:val="20"/>
          <w:szCs w:val="20"/>
        </w:rPr>
      </w:pPr>
    </w:p>
    <w:p w:rsidR="009251BF" w:rsidRPr="00113C6D" w:rsidRDefault="009251BF" w:rsidP="009251BF">
      <w:pPr>
        <w:jc w:val="both"/>
        <w:rPr>
          <w:rFonts w:ascii="Tahoma" w:hAnsi="Tahoma" w:cs="Tahoma"/>
          <w:sz w:val="20"/>
          <w:szCs w:val="20"/>
        </w:rPr>
      </w:pPr>
      <w:r w:rsidRPr="00113C6D">
        <w:rPr>
          <w:rFonts w:ascii="Tahoma" w:hAnsi="Tahoma" w:cs="Tahoma"/>
          <w:sz w:val="20"/>
          <w:szCs w:val="20"/>
        </w:rPr>
        <w:t xml:space="preserve">Wykonawca został wyłoniony w trybie przetargu nieograniczonego o wartości powyżej 140 000 EURO, numer sprawy: </w:t>
      </w:r>
      <w:r w:rsidRPr="00113C6D">
        <w:rPr>
          <w:rFonts w:ascii="Tahoma" w:hAnsi="Tahoma" w:cs="Tahoma"/>
          <w:b/>
          <w:sz w:val="20"/>
          <w:szCs w:val="20"/>
        </w:rPr>
        <w:t>ZP/</w:t>
      </w:r>
      <w:r w:rsidR="0070575D">
        <w:rPr>
          <w:rFonts w:ascii="Tahoma" w:hAnsi="Tahoma" w:cs="Tahoma"/>
          <w:b/>
          <w:sz w:val="20"/>
          <w:szCs w:val="20"/>
        </w:rPr>
        <w:t>122</w:t>
      </w:r>
      <w:r w:rsidRPr="00113C6D">
        <w:rPr>
          <w:rFonts w:ascii="Tahoma" w:hAnsi="Tahoma" w:cs="Tahoma"/>
          <w:b/>
          <w:sz w:val="20"/>
          <w:szCs w:val="20"/>
        </w:rPr>
        <w:t>/202</w:t>
      </w:r>
      <w:r w:rsidR="00DD5859">
        <w:rPr>
          <w:rFonts w:ascii="Tahoma" w:hAnsi="Tahoma" w:cs="Tahoma"/>
          <w:b/>
          <w:sz w:val="20"/>
          <w:szCs w:val="20"/>
        </w:rPr>
        <w:t>4</w:t>
      </w:r>
      <w:r w:rsidRPr="00113C6D">
        <w:rPr>
          <w:rFonts w:ascii="Tahoma" w:hAnsi="Tahoma" w:cs="Tahoma"/>
          <w:b/>
          <w:sz w:val="20"/>
          <w:szCs w:val="20"/>
        </w:rPr>
        <w:t xml:space="preserve"> </w:t>
      </w:r>
      <w:r w:rsidRPr="00113C6D">
        <w:rPr>
          <w:rFonts w:ascii="Tahoma" w:hAnsi="Tahoma" w:cs="Tahoma"/>
          <w:sz w:val="20"/>
          <w:szCs w:val="20"/>
        </w:rPr>
        <w:t>zgodnie z ustawą z dnia 11.09.2019 r. Prawo zamówień publicznych (Dz.U z 202</w:t>
      </w:r>
      <w:r w:rsidR="00C26873">
        <w:rPr>
          <w:rFonts w:ascii="Tahoma" w:hAnsi="Tahoma" w:cs="Tahoma"/>
          <w:sz w:val="20"/>
          <w:szCs w:val="20"/>
        </w:rPr>
        <w:t>3</w:t>
      </w:r>
      <w:r w:rsidRPr="00113C6D">
        <w:rPr>
          <w:rFonts w:ascii="Tahoma" w:hAnsi="Tahoma" w:cs="Tahoma"/>
          <w:sz w:val="20"/>
          <w:szCs w:val="20"/>
        </w:rPr>
        <w:t> r. poz. 1</w:t>
      </w:r>
      <w:r w:rsidR="00C26873">
        <w:rPr>
          <w:rFonts w:ascii="Tahoma" w:hAnsi="Tahoma" w:cs="Tahoma"/>
          <w:sz w:val="20"/>
          <w:szCs w:val="20"/>
        </w:rPr>
        <w:t>605</w:t>
      </w:r>
      <w:r w:rsidRPr="00113C6D">
        <w:rPr>
          <w:rFonts w:ascii="Tahoma" w:hAnsi="Tahoma" w:cs="Tahoma"/>
          <w:sz w:val="20"/>
          <w:szCs w:val="20"/>
        </w:rPr>
        <w:t xml:space="preserve"> – j.t.  ze zm.).</w:t>
      </w:r>
    </w:p>
    <w:p w:rsidR="009251BF" w:rsidRPr="00113C6D" w:rsidRDefault="009251BF" w:rsidP="009251BF">
      <w:pPr>
        <w:rPr>
          <w:rFonts w:ascii="Tahoma" w:hAnsi="Tahoma" w:cs="Tahoma"/>
          <w:iCs/>
          <w:kern w:val="16"/>
          <w:sz w:val="20"/>
          <w:szCs w:val="20"/>
        </w:rPr>
      </w:pPr>
    </w:p>
    <w:p w:rsidR="009251BF" w:rsidRPr="00113C6D" w:rsidRDefault="009251BF" w:rsidP="009251BF">
      <w:pPr>
        <w:jc w:val="center"/>
        <w:rPr>
          <w:rFonts w:ascii="Tahoma" w:hAnsi="Tahoma" w:cs="Tahoma"/>
          <w:b/>
          <w:sz w:val="20"/>
          <w:szCs w:val="20"/>
        </w:rPr>
      </w:pPr>
      <w:r w:rsidRPr="00113C6D">
        <w:rPr>
          <w:rFonts w:ascii="Tahoma" w:hAnsi="Tahoma" w:cs="Tahoma"/>
          <w:b/>
          <w:sz w:val="20"/>
          <w:szCs w:val="20"/>
        </w:rPr>
        <w:t xml:space="preserve">§ 1 </w:t>
      </w:r>
    </w:p>
    <w:p w:rsidR="009251BF" w:rsidRPr="00113C6D" w:rsidRDefault="009251BF" w:rsidP="009251BF">
      <w:pPr>
        <w:jc w:val="center"/>
        <w:rPr>
          <w:rFonts w:ascii="Tahoma" w:hAnsi="Tahoma" w:cs="Tahoma"/>
          <w:b/>
          <w:sz w:val="20"/>
          <w:szCs w:val="20"/>
        </w:rPr>
      </w:pPr>
    </w:p>
    <w:p w:rsidR="009251BF" w:rsidRDefault="009251BF" w:rsidP="009251BF">
      <w:pPr>
        <w:pStyle w:val="Tekstpodstawowywcity3"/>
        <w:numPr>
          <w:ilvl w:val="1"/>
          <w:numId w:val="1"/>
        </w:numPr>
        <w:suppressAutoHyphens w:val="0"/>
        <w:ind w:left="426" w:hanging="426"/>
        <w:rPr>
          <w:b/>
        </w:rPr>
      </w:pPr>
      <w:r w:rsidRPr="00113C6D">
        <w:t xml:space="preserve">Przedmiotem umowy jest </w:t>
      </w:r>
      <w:r w:rsidR="00DD5859" w:rsidRPr="000207FE">
        <w:rPr>
          <w:b/>
          <w:sz w:val="22"/>
          <w:szCs w:val="22"/>
          <w:lang w:eastAsia="ar-SA"/>
        </w:rPr>
        <w:t xml:space="preserve">świadczenie kompleksowej usługi: dzierżawy, prania, dezynfekcji i transportu odzieży operacyjnej barierowej wraz z usługą dzierżawy i obsługi dystrybutorów wydających oraz automatów zbierających </w:t>
      </w:r>
      <w:r w:rsidR="00DD5859">
        <w:rPr>
          <w:b/>
          <w:sz w:val="22"/>
          <w:szCs w:val="22"/>
          <w:lang w:eastAsia="ar-SA"/>
        </w:rPr>
        <w:t xml:space="preserve">dla Bloku Operacyjnego </w:t>
      </w:r>
      <w:r w:rsidR="00DD5859" w:rsidRPr="000207FE">
        <w:rPr>
          <w:b/>
          <w:sz w:val="22"/>
          <w:szCs w:val="22"/>
          <w:lang w:eastAsia="ar-SA"/>
        </w:rPr>
        <w:t>Centrum Kliniczno-Dydaktycznego</w:t>
      </w:r>
      <w:r w:rsidR="00DD5859">
        <w:rPr>
          <w:b/>
          <w:sz w:val="22"/>
          <w:szCs w:val="22"/>
          <w:lang w:eastAsia="ar-SA"/>
        </w:rPr>
        <w:t xml:space="preserve"> </w:t>
      </w:r>
      <w:r w:rsidR="00DD5859" w:rsidRPr="000207FE">
        <w:rPr>
          <w:b/>
          <w:sz w:val="22"/>
          <w:szCs w:val="22"/>
          <w:lang w:eastAsia="ar-SA"/>
        </w:rPr>
        <w:t>CSK UM w Łodzi</w:t>
      </w:r>
      <w:r w:rsidRPr="00113C6D">
        <w:t xml:space="preserve"> zwanej dalej „usługą”, - zgodnie ze złożoną ofertą stanowiącą integralną część niniejszej umowy. </w:t>
      </w:r>
      <w:r w:rsidRPr="00113C6D">
        <w:rPr>
          <w:b/>
        </w:rPr>
        <w:t>Szczegółowy opis przedmiotu zamówienia, w tym obowiązki Wykonawcy związane z prawidłowym wykonaniem umowy, określa Załącznik nr 1a do umowy „Opis przedmiotu zamówienia”, zgodny z ofertą złożoną przez Wykonawcę.</w:t>
      </w:r>
    </w:p>
    <w:p w:rsidR="009251BF" w:rsidRPr="00D564ED" w:rsidRDefault="009251BF" w:rsidP="009251BF">
      <w:pPr>
        <w:pStyle w:val="Tekstpodstawowywcity3"/>
        <w:numPr>
          <w:ilvl w:val="1"/>
          <w:numId w:val="1"/>
        </w:numPr>
        <w:suppressAutoHyphens w:val="0"/>
        <w:ind w:left="426" w:hanging="426"/>
        <w:rPr>
          <w:b/>
        </w:rPr>
      </w:pPr>
      <w:r w:rsidRPr="00D564ED">
        <w:t>Szczegółowy zakres świadczonych usług oraz szacunkowe ilości dzierżawionej odzieży operacyjnej barierowej określono w Opisie Przedmiotu Zamówienia-stanowiącym załącznik 1A oraz w  „Formularzu asortymentowo-cenowym” -  stanowiącym  Załącznik Nr 2 do umowy</w:t>
      </w:r>
      <w:r>
        <w:t>.</w:t>
      </w:r>
    </w:p>
    <w:p w:rsidR="009251BF" w:rsidRPr="00D564ED" w:rsidRDefault="009251BF" w:rsidP="009251BF">
      <w:pPr>
        <w:pStyle w:val="Tekstpodstawowywcity3"/>
        <w:numPr>
          <w:ilvl w:val="1"/>
          <w:numId w:val="1"/>
        </w:numPr>
        <w:suppressAutoHyphens w:val="0"/>
        <w:ind w:left="426" w:hanging="426"/>
        <w:rPr>
          <w:b/>
        </w:rPr>
      </w:pPr>
      <w:r w:rsidRPr="00D564ED">
        <w:t>Załączniki do Umowy stanowią jej integralną część.</w:t>
      </w:r>
    </w:p>
    <w:p w:rsidR="009251BF" w:rsidRPr="00E804FE" w:rsidRDefault="009251BF" w:rsidP="009251BF">
      <w:pPr>
        <w:pStyle w:val="Tekstpodstawowywcity3"/>
        <w:numPr>
          <w:ilvl w:val="1"/>
          <w:numId w:val="1"/>
        </w:numPr>
        <w:suppressAutoHyphens w:val="0"/>
        <w:ind w:left="426" w:hanging="426"/>
        <w:rPr>
          <w:b/>
        </w:rPr>
      </w:pPr>
      <w:r w:rsidRPr="00D564ED">
        <w:t xml:space="preserve">Ilości określone w Załączniku nr 2 do umowy „Formularzu asortymentowo-cenowym, stanowią wielkość szacunkową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w:t>
      </w:r>
      <w:r w:rsidRPr="008A1060">
        <w:t xml:space="preserve">możliwości (zmniejszenie max o </w:t>
      </w:r>
      <w:r w:rsidR="00D33EB3">
        <w:t>4</w:t>
      </w:r>
      <w:r w:rsidRPr="008A1060">
        <w:t>0 %),</w:t>
      </w:r>
      <w:r w:rsidRPr="00D564ED">
        <w:t xml:space="preserve"> bez prawa dochodzenia roszczeń z tego tytułu przez Wykonawcę. </w:t>
      </w:r>
    </w:p>
    <w:p w:rsidR="009251BF" w:rsidRPr="008371AA" w:rsidRDefault="009251BF" w:rsidP="009251BF">
      <w:pPr>
        <w:pStyle w:val="Tekstpodstawowywcity3"/>
        <w:numPr>
          <w:ilvl w:val="1"/>
          <w:numId w:val="1"/>
        </w:numPr>
        <w:suppressAutoHyphens w:val="0"/>
        <w:ind w:left="426" w:hanging="426"/>
        <w:rPr>
          <w:b/>
        </w:rPr>
      </w:pPr>
      <w:r w:rsidRPr="00E804FE">
        <w:t xml:space="preserve">Wykonawca oświadcza, że oferowany przedmiot dzierżawy  w wymaganym zakresie dopuszczony jest do obrotu na rynku polskim i posiada wymagane prawem świadectwa i atesty stwierdzające </w:t>
      </w:r>
      <w:r w:rsidRPr="00E804FE">
        <w:lastRenderedPageBreak/>
        <w:t>jego dopuszczenie do obrotu i do używania zgodnie z przepisami ustawy z dnia 20 maja 2010 r. o wyrobach medycznych (Dz.U. z 2020 r., poz. 186 - j.t. ze zm.).</w:t>
      </w:r>
    </w:p>
    <w:p w:rsidR="009251BF" w:rsidRPr="00975DAB" w:rsidRDefault="009251BF" w:rsidP="009251BF">
      <w:pPr>
        <w:numPr>
          <w:ilvl w:val="1"/>
          <w:numId w:val="1"/>
        </w:numPr>
        <w:ind w:left="360"/>
        <w:rPr>
          <w:rFonts w:ascii="Tahoma" w:hAnsi="Tahoma" w:cs="Tahoma"/>
          <w:sz w:val="20"/>
          <w:szCs w:val="20"/>
        </w:rPr>
      </w:pPr>
      <w:r w:rsidRPr="00975DAB">
        <w:rPr>
          <w:rFonts w:ascii="Tahoma" w:hAnsi="Tahoma" w:cs="Tahoma"/>
          <w:sz w:val="20"/>
          <w:szCs w:val="20"/>
        </w:rPr>
        <w:t xml:space="preserve">Wykonawca oddaje w  dzierżawę odzież operacyjną barierową wyposażoną w chipy(wymagane parametry przedmiotu dzierżawy zawarte są w załączniku nr 1a do umowy), zwany dalej przedmiotem dzierżawy, o łącznej wartości brutto …………………. zł, słownie złotych brutto: …………………. </w:t>
      </w:r>
    </w:p>
    <w:p w:rsidR="009251BF" w:rsidRPr="008371AA" w:rsidRDefault="009251BF" w:rsidP="009251BF">
      <w:pPr>
        <w:ind w:left="360"/>
        <w:rPr>
          <w:rFonts w:ascii="Tahoma" w:hAnsi="Tahoma" w:cs="Tahoma"/>
          <w:sz w:val="20"/>
          <w:szCs w:val="20"/>
        </w:rPr>
      </w:pPr>
      <w:r w:rsidRPr="00975DAB">
        <w:rPr>
          <w:rFonts w:ascii="Tahoma" w:hAnsi="Tahoma" w:cs="Tahoma"/>
          <w:sz w:val="20"/>
          <w:szCs w:val="20"/>
        </w:rPr>
        <w:t>Wartość brutto jednego kompletu odzieży operacyjnej  wynosi zł……… słownie złotych brutto: ………………….</w:t>
      </w:r>
    </w:p>
    <w:p w:rsidR="009251BF" w:rsidRPr="00D564ED" w:rsidRDefault="009251BF" w:rsidP="009251BF">
      <w:pPr>
        <w:ind w:left="426"/>
        <w:jc w:val="both"/>
        <w:rPr>
          <w:rFonts w:ascii="Tahoma" w:hAnsi="Tahoma" w:cs="Tahoma"/>
          <w:sz w:val="20"/>
          <w:szCs w:val="20"/>
        </w:rPr>
      </w:pPr>
    </w:p>
    <w:p w:rsidR="009251BF" w:rsidRPr="00113C6D" w:rsidRDefault="009251BF" w:rsidP="009251BF">
      <w:pPr>
        <w:pStyle w:val="Tekstpodstawowywcity3"/>
        <w:suppressAutoHyphens w:val="0"/>
        <w:ind w:left="426"/>
        <w:jc w:val="center"/>
        <w:rPr>
          <w:b/>
        </w:rPr>
      </w:pPr>
      <w:bookmarkStart w:id="0" w:name="_Hlk130990294"/>
      <w:r w:rsidRPr="00113C6D">
        <w:rPr>
          <w:b/>
        </w:rPr>
        <w:t>§ 2</w:t>
      </w:r>
    </w:p>
    <w:p w:rsidR="009251BF" w:rsidRPr="00113C6D" w:rsidRDefault="009251BF" w:rsidP="009251BF">
      <w:pPr>
        <w:pStyle w:val="Tekstpodstawowywcity3"/>
        <w:suppressAutoHyphens w:val="0"/>
        <w:ind w:left="426"/>
        <w:jc w:val="center"/>
        <w:rPr>
          <w:b/>
        </w:rPr>
      </w:pPr>
    </w:p>
    <w:p w:rsidR="009251BF" w:rsidRPr="00113C6D" w:rsidRDefault="009251BF" w:rsidP="009251BF">
      <w:pPr>
        <w:suppressAutoHyphens/>
        <w:ind w:left="360"/>
        <w:jc w:val="both"/>
        <w:rPr>
          <w:sz w:val="20"/>
          <w:szCs w:val="20"/>
        </w:rPr>
      </w:pPr>
    </w:p>
    <w:p w:rsidR="009251BF" w:rsidRPr="00113C6D" w:rsidRDefault="009251BF" w:rsidP="009251BF">
      <w:pPr>
        <w:suppressAutoHyphens/>
        <w:jc w:val="both"/>
        <w:rPr>
          <w:sz w:val="20"/>
          <w:szCs w:val="20"/>
        </w:rPr>
      </w:pPr>
    </w:p>
    <w:p w:rsidR="009251BF" w:rsidRPr="00301AB1" w:rsidRDefault="009251BF" w:rsidP="009251BF">
      <w:pPr>
        <w:numPr>
          <w:ilvl w:val="0"/>
          <w:numId w:val="17"/>
        </w:numPr>
        <w:tabs>
          <w:tab w:val="clear" w:pos="1506"/>
          <w:tab w:val="num" w:pos="360"/>
        </w:tabs>
        <w:suppressAutoHyphens/>
        <w:ind w:left="360"/>
        <w:jc w:val="both"/>
        <w:rPr>
          <w:b/>
          <w:sz w:val="20"/>
          <w:szCs w:val="20"/>
        </w:rPr>
      </w:pPr>
      <w:r w:rsidRPr="00301AB1">
        <w:rPr>
          <w:rFonts w:ascii="Tahoma" w:hAnsi="Tahoma" w:cs="Tahoma"/>
          <w:b/>
          <w:sz w:val="20"/>
          <w:szCs w:val="20"/>
        </w:rPr>
        <w:t xml:space="preserve">Całkowita szacunkowa wartość usług wymienionych w § 1 pkt 1 w okresie obowiązywania umowy wynosi …………………. złotych brutto (słownie: …………………………… zł </w:t>
      </w:r>
      <w:r w:rsidRPr="00301AB1">
        <w:rPr>
          <w:rFonts w:ascii="Tahoma" w:hAnsi="Tahoma" w:cs="Tahoma"/>
          <w:b/>
          <w:sz w:val="20"/>
          <w:szCs w:val="20"/>
          <w:vertAlign w:val="superscript"/>
        </w:rPr>
        <w:t>00</w:t>
      </w:r>
      <w:r w:rsidRPr="00301AB1">
        <w:rPr>
          <w:rFonts w:ascii="Tahoma" w:hAnsi="Tahoma" w:cs="Tahoma"/>
          <w:b/>
          <w:sz w:val="20"/>
          <w:szCs w:val="20"/>
        </w:rPr>
        <w:t>/</w:t>
      </w:r>
      <w:r w:rsidRPr="00301AB1">
        <w:rPr>
          <w:rFonts w:ascii="Tahoma" w:hAnsi="Tahoma" w:cs="Tahoma"/>
          <w:b/>
          <w:sz w:val="20"/>
          <w:szCs w:val="20"/>
          <w:vertAlign w:val="subscript"/>
        </w:rPr>
        <w:t>100</w:t>
      </w:r>
      <w:r w:rsidRPr="00301AB1">
        <w:rPr>
          <w:rFonts w:ascii="Tahoma" w:hAnsi="Tahoma" w:cs="Tahoma"/>
          <w:b/>
          <w:sz w:val="20"/>
          <w:szCs w:val="20"/>
        </w:rPr>
        <w:t xml:space="preserve">), w tym wartość netto w wysokości …………………… złotych. Ceny jednostkowe usług </w:t>
      </w:r>
      <w:r>
        <w:rPr>
          <w:rFonts w:ascii="Tahoma" w:hAnsi="Tahoma" w:cs="Tahoma"/>
          <w:b/>
          <w:sz w:val="20"/>
          <w:szCs w:val="20"/>
        </w:rPr>
        <w:t xml:space="preserve">w odniesieniu do 1 </w:t>
      </w:r>
      <w:proofErr w:type="spellStart"/>
      <w:r>
        <w:rPr>
          <w:rFonts w:ascii="Tahoma" w:hAnsi="Tahoma" w:cs="Tahoma"/>
          <w:b/>
          <w:sz w:val="20"/>
          <w:szCs w:val="20"/>
        </w:rPr>
        <w:t>kpl</w:t>
      </w:r>
      <w:proofErr w:type="spellEnd"/>
      <w:r>
        <w:rPr>
          <w:rFonts w:ascii="Tahoma" w:hAnsi="Tahoma" w:cs="Tahoma"/>
          <w:b/>
          <w:sz w:val="20"/>
          <w:szCs w:val="20"/>
        </w:rPr>
        <w:t xml:space="preserve">. pobranej odzieży operacyjnej </w:t>
      </w:r>
      <w:r w:rsidRPr="00301AB1">
        <w:rPr>
          <w:rFonts w:ascii="Tahoma" w:hAnsi="Tahoma" w:cs="Tahoma"/>
          <w:b/>
          <w:sz w:val="20"/>
          <w:szCs w:val="20"/>
        </w:rPr>
        <w:t>określono w Formularzu asortymentowo- cenowym, stanowiącym załącznik nr 2 do niniejszej umowy.</w:t>
      </w:r>
    </w:p>
    <w:p w:rsidR="009251BF" w:rsidRPr="0051168E" w:rsidRDefault="009251BF" w:rsidP="009251BF">
      <w:pPr>
        <w:numPr>
          <w:ilvl w:val="0"/>
          <w:numId w:val="17"/>
        </w:numPr>
        <w:tabs>
          <w:tab w:val="clear" w:pos="1506"/>
          <w:tab w:val="num" w:pos="360"/>
        </w:tabs>
        <w:suppressAutoHyphens/>
        <w:ind w:left="360"/>
        <w:jc w:val="both"/>
        <w:rPr>
          <w:sz w:val="20"/>
          <w:szCs w:val="20"/>
        </w:rPr>
      </w:pPr>
      <w:r w:rsidRPr="0051168E">
        <w:rPr>
          <w:rFonts w:ascii="Tahoma" w:hAnsi="Tahoma" w:cs="Tahoma"/>
          <w:bCs/>
          <w:sz w:val="20"/>
          <w:szCs w:val="20"/>
        </w:rPr>
        <w:t>Całkowita cena usługi obejmuje wszystkie koszty poniesione przez Wykonawcę związane z należytym</w:t>
      </w:r>
      <w:r w:rsidRPr="0051168E">
        <w:rPr>
          <w:rFonts w:ascii="Tahoma" w:hAnsi="Tahoma" w:cs="Tahoma"/>
          <w:sz w:val="20"/>
          <w:szCs w:val="20"/>
        </w:rPr>
        <w:t xml:space="preserve"> wykonaniem usługi, stanowiącej przedmiot umowy, w </w:t>
      </w:r>
      <w:r w:rsidRPr="008A1060">
        <w:rPr>
          <w:rFonts w:ascii="Tahoma" w:hAnsi="Tahoma" w:cs="Tahoma"/>
          <w:b/>
          <w:sz w:val="20"/>
          <w:szCs w:val="20"/>
        </w:rPr>
        <w:t>szczególności koszty : dzierżawy, dezynfekcji, transportu  i  prania odzieży operacyjnej barierowej, oznakowanie odzieży w chipy oraz dostarczenie, instalacja, obsługa i użyczenie dystrybutorów wydających i zbierających. Ponadto</w:t>
      </w:r>
      <w:r w:rsidRPr="0051168E">
        <w:rPr>
          <w:rFonts w:ascii="Tahoma" w:hAnsi="Tahoma" w:cs="Tahoma"/>
          <w:sz w:val="20"/>
          <w:szCs w:val="20"/>
        </w:rPr>
        <w:t xml:space="preserve"> koszty zakupionych materiałów, transportu, koszty dojazdu, koszty robocizny, noclegów, wyżywienia, koszty ewentualnej współpracy z innymi podmiotami w niezbędnym zakresie oraz wszystkie koszty związane z warunkami stawianymi przez Zamawiającego</w:t>
      </w:r>
    </w:p>
    <w:p w:rsidR="009251BF" w:rsidRPr="00301AB1" w:rsidRDefault="009251BF" w:rsidP="009251BF">
      <w:pPr>
        <w:suppressAutoHyphens/>
        <w:ind w:left="360"/>
        <w:jc w:val="both"/>
        <w:rPr>
          <w:sz w:val="20"/>
          <w:szCs w:val="20"/>
        </w:rPr>
      </w:pPr>
    </w:p>
    <w:p w:rsidR="009251BF" w:rsidRPr="00975612" w:rsidRDefault="009251BF" w:rsidP="009251BF">
      <w:pPr>
        <w:numPr>
          <w:ilvl w:val="0"/>
          <w:numId w:val="17"/>
        </w:numPr>
        <w:tabs>
          <w:tab w:val="clear" w:pos="1506"/>
          <w:tab w:val="num" w:pos="360"/>
        </w:tabs>
        <w:suppressAutoHyphens/>
        <w:ind w:left="360"/>
        <w:jc w:val="both"/>
        <w:rPr>
          <w:sz w:val="20"/>
          <w:szCs w:val="20"/>
        </w:rPr>
      </w:pPr>
      <w:r w:rsidRPr="00975612">
        <w:rPr>
          <w:rFonts w:ascii="Tahoma" w:hAnsi="Tahoma" w:cs="Tahoma"/>
          <w:sz w:val="20"/>
          <w:szCs w:val="20"/>
          <w:lang w:eastAsia="zh-CN"/>
        </w:rPr>
        <w:t xml:space="preserve">Ceny jednostkowe usług podane w załączniku nr 2 - Formularz cenowy do umowy nie ulegną zmianie przez cały okres trwania umowy. </w:t>
      </w:r>
    </w:p>
    <w:p w:rsidR="009251BF" w:rsidRPr="00113C6D" w:rsidRDefault="009251BF" w:rsidP="009251BF">
      <w:pPr>
        <w:rPr>
          <w:rFonts w:ascii="Tahoma" w:hAnsi="Tahoma" w:cs="Tahoma"/>
          <w:sz w:val="20"/>
          <w:szCs w:val="20"/>
        </w:rPr>
      </w:pPr>
    </w:p>
    <w:p w:rsidR="009251BF" w:rsidRDefault="009251BF" w:rsidP="009251BF">
      <w:pPr>
        <w:numPr>
          <w:ilvl w:val="0"/>
          <w:numId w:val="17"/>
        </w:numPr>
        <w:tabs>
          <w:tab w:val="clear" w:pos="1506"/>
          <w:tab w:val="num" w:pos="360"/>
        </w:tabs>
        <w:ind w:left="360"/>
        <w:rPr>
          <w:rFonts w:ascii="Tahoma" w:hAnsi="Tahoma" w:cs="Tahoma"/>
          <w:sz w:val="20"/>
          <w:szCs w:val="20"/>
        </w:rPr>
      </w:pPr>
      <w:r w:rsidRPr="00113C6D">
        <w:rPr>
          <w:rFonts w:ascii="Tahoma" w:hAnsi="Tahoma" w:cs="Tahoma"/>
          <w:sz w:val="20"/>
          <w:szCs w:val="20"/>
        </w:rPr>
        <w:t>Wykonawca ponosi odpowiedzialność za rzeczy uszkodzone podczas transportu. Niewłaściwie wyprana oraz uszkodzona odzież operacyjna będzie zwracana do ponownego prania i naprawy na  koszt  Wykonawcy.</w:t>
      </w:r>
    </w:p>
    <w:p w:rsidR="00D33EB3" w:rsidRPr="00D33EB3" w:rsidRDefault="00D33EB3" w:rsidP="00D33EB3">
      <w:pPr>
        <w:pStyle w:val="Akapitzlist"/>
        <w:rPr>
          <w:rFonts w:ascii="Tahoma" w:hAnsi="Tahoma" w:cs="Tahoma"/>
        </w:rPr>
      </w:pPr>
    </w:p>
    <w:p w:rsidR="00D33EB3" w:rsidRPr="00D33EB3" w:rsidRDefault="00D33EB3" w:rsidP="009251BF">
      <w:pPr>
        <w:numPr>
          <w:ilvl w:val="0"/>
          <w:numId w:val="17"/>
        </w:numPr>
        <w:tabs>
          <w:tab w:val="clear" w:pos="1506"/>
          <w:tab w:val="num" w:pos="360"/>
        </w:tabs>
        <w:ind w:left="360"/>
        <w:rPr>
          <w:rFonts w:ascii="Tahoma" w:hAnsi="Tahoma" w:cs="Tahoma"/>
          <w:sz w:val="20"/>
          <w:szCs w:val="20"/>
          <w:highlight w:val="yellow"/>
        </w:rPr>
      </w:pPr>
      <w:r w:rsidRPr="00D33EB3">
        <w:rPr>
          <w:rFonts w:ascii="Tahoma" w:hAnsi="Tahoma" w:cs="Tahoma"/>
          <w:sz w:val="20"/>
          <w:szCs w:val="20"/>
          <w:highlight w:val="yellow"/>
        </w:rPr>
        <w:t>Zamawiający zastrzega sobie prawo do zmiany ilości usług w stosunku do określonej w Załączniku Nr 1 do niniejszej umowy w przypadku wyłączenia sprzętu z eksploatacji lub zaistnienia innej nieprzewidzianej sytuacji. W takim przypadku Wykonawcy nie przysługuje wynagrodzenie za niewykonane przeglądy.</w:t>
      </w:r>
    </w:p>
    <w:p w:rsidR="00D33EB3" w:rsidRPr="00D33EB3" w:rsidRDefault="00D33EB3" w:rsidP="00D33EB3">
      <w:pPr>
        <w:pStyle w:val="Akapitzlist"/>
        <w:rPr>
          <w:rFonts w:ascii="Tahoma" w:hAnsi="Tahoma" w:cs="Tahoma"/>
          <w:sz w:val="20"/>
          <w:szCs w:val="20"/>
          <w:highlight w:val="yellow"/>
        </w:rPr>
      </w:pPr>
    </w:p>
    <w:p w:rsidR="00D33EB3" w:rsidRPr="00D33EB3" w:rsidRDefault="00D33EB3" w:rsidP="009251BF">
      <w:pPr>
        <w:numPr>
          <w:ilvl w:val="0"/>
          <w:numId w:val="17"/>
        </w:numPr>
        <w:tabs>
          <w:tab w:val="clear" w:pos="1506"/>
          <w:tab w:val="num" w:pos="360"/>
        </w:tabs>
        <w:ind w:left="360"/>
        <w:rPr>
          <w:rFonts w:ascii="Tahoma" w:hAnsi="Tahoma" w:cs="Tahoma"/>
          <w:sz w:val="20"/>
          <w:szCs w:val="20"/>
          <w:highlight w:val="yellow"/>
        </w:rPr>
      </w:pPr>
      <w:r w:rsidRPr="00D33EB3">
        <w:rPr>
          <w:rFonts w:ascii="Tahoma" w:hAnsi="Tahoma" w:cs="Tahoma"/>
          <w:sz w:val="20"/>
          <w:szCs w:val="20"/>
          <w:highlight w:val="yellow"/>
        </w:rPr>
        <w:t>Zamawiający zgodnie z art. 441 ust. 1 korzysta z prawa opcji, w związku z czym precyzuje:</w:t>
      </w:r>
    </w:p>
    <w:p w:rsidR="009251BF" w:rsidRPr="00D33EB3" w:rsidRDefault="009251BF" w:rsidP="009251BF">
      <w:pPr>
        <w:rPr>
          <w:rFonts w:ascii="Tahoma" w:hAnsi="Tahoma" w:cs="Tahoma"/>
          <w:sz w:val="20"/>
          <w:szCs w:val="20"/>
          <w:highlight w:val="yellow"/>
        </w:rPr>
      </w:pPr>
    </w:p>
    <w:p w:rsidR="00D33EB3" w:rsidRPr="00D33EB3" w:rsidRDefault="00D33EB3" w:rsidP="00D33EB3">
      <w:pPr>
        <w:ind w:left="426"/>
        <w:rPr>
          <w:rFonts w:ascii="Tahoma" w:hAnsi="Tahoma" w:cs="Tahoma"/>
          <w:sz w:val="20"/>
          <w:szCs w:val="20"/>
          <w:highlight w:val="yellow"/>
        </w:rPr>
      </w:pPr>
      <w:r w:rsidRPr="00D33EB3">
        <w:rPr>
          <w:rFonts w:ascii="Tahoma" w:hAnsi="Tahoma" w:cs="Tahoma"/>
          <w:sz w:val="20"/>
          <w:szCs w:val="20"/>
          <w:highlight w:val="yellow"/>
        </w:rPr>
        <w:t xml:space="preserve">- określenie rodzaju i maksymalnej wartości: zamówienie o dodatkowe </w:t>
      </w:r>
      <w:r>
        <w:rPr>
          <w:rFonts w:ascii="Tahoma" w:hAnsi="Tahoma" w:cs="Tahoma"/>
          <w:sz w:val="20"/>
          <w:szCs w:val="20"/>
          <w:highlight w:val="yellow"/>
        </w:rPr>
        <w:t>8</w:t>
      </w:r>
      <w:r w:rsidRPr="00D33EB3">
        <w:rPr>
          <w:rFonts w:ascii="Tahoma" w:hAnsi="Tahoma" w:cs="Tahoma"/>
          <w:sz w:val="20"/>
          <w:szCs w:val="20"/>
          <w:highlight w:val="yellow"/>
        </w:rPr>
        <w:t xml:space="preserve">0%  wielkości świadczenia przedstawionych w SWZ. W takim przypadku warunki realizacji pozostają bez zmian. </w:t>
      </w:r>
    </w:p>
    <w:p w:rsidR="00D33EB3" w:rsidRPr="00D33EB3" w:rsidRDefault="00D33EB3" w:rsidP="00D33EB3">
      <w:pPr>
        <w:ind w:left="426"/>
        <w:rPr>
          <w:rFonts w:ascii="Tahoma" w:hAnsi="Tahoma" w:cs="Tahoma"/>
          <w:sz w:val="20"/>
          <w:szCs w:val="20"/>
          <w:highlight w:val="yellow"/>
        </w:rPr>
      </w:pPr>
      <w:r w:rsidRPr="00D33EB3">
        <w:rPr>
          <w:rFonts w:ascii="Tahoma" w:hAnsi="Tahoma" w:cs="Tahoma"/>
          <w:sz w:val="20"/>
          <w:szCs w:val="20"/>
          <w:highlight w:val="yellow"/>
        </w:rPr>
        <w:t>- określenie okoliczności skorzystania z opcji: w związku z ewentualną koniecznością zakupu dodatkowych produktów wynikających z niemożności przewidzenia ilości i  wartości koniecznych do realizacji  przedmiotu umowy ,</w:t>
      </w:r>
    </w:p>
    <w:p w:rsidR="00D33EB3" w:rsidRPr="00D33EB3" w:rsidRDefault="00D33EB3" w:rsidP="00D33EB3">
      <w:pPr>
        <w:ind w:left="426"/>
        <w:rPr>
          <w:rFonts w:ascii="Tahoma" w:hAnsi="Tahoma" w:cs="Tahoma"/>
          <w:sz w:val="20"/>
          <w:szCs w:val="20"/>
          <w:highlight w:val="yellow"/>
        </w:rPr>
      </w:pPr>
      <w:r w:rsidRPr="00D33EB3">
        <w:rPr>
          <w:rFonts w:ascii="Tahoma" w:hAnsi="Tahoma" w:cs="Tahoma"/>
          <w:sz w:val="20"/>
          <w:szCs w:val="20"/>
          <w:highlight w:val="yellow"/>
        </w:rPr>
        <w:t xml:space="preserve">- powyższe nie modyfikuje ogólnego charakteru umowy. </w:t>
      </w:r>
    </w:p>
    <w:p w:rsidR="00D33EB3" w:rsidRPr="00D33EB3" w:rsidRDefault="00D33EB3" w:rsidP="00D33EB3">
      <w:pPr>
        <w:ind w:left="426"/>
        <w:rPr>
          <w:rFonts w:ascii="Tahoma" w:hAnsi="Tahoma" w:cs="Tahoma"/>
          <w:sz w:val="20"/>
          <w:szCs w:val="20"/>
          <w:highlight w:val="yellow"/>
        </w:rPr>
      </w:pPr>
    </w:p>
    <w:p w:rsidR="00D33EB3" w:rsidRPr="00D33EB3" w:rsidRDefault="00D33EB3" w:rsidP="00D33EB3">
      <w:pPr>
        <w:ind w:left="426"/>
        <w:rPr>
          <w:rFonts w:ascii="Tahoma" w:hAnsi="Tahoma" w:cs="Tahoma"/>
          <w:sz w:val="20"/>
          <w:szCs w:val="20"/>
        </w:rPr>
      </w:pPr>
      <w:r w:rsidRPr="00D33EB3">
        <w:rPr>
          <w:rFonts w:ascii="Tahoma" w:hAnsi="Tahoma" w:cs="Tahoma"/>
          <w:sz w:val="20"/>
          <w:szCs w:val="20"/>
          <w:highlight w:val="yellow"/>
        </w:rPr>
        <w:t>W przypadku skorzystania z opcji, nie będzie wymagana zmiana umowy. Uruchomienie części objętej prawem opcji nastąpi poprzez złożenie przez Zamawiającego informacji o uruchomienie opcji.</w:t>
      </w:r>
    </w:p>
    <w:p w:rsidR="00D33EB3" w:rsidRDefault="00D33EB3" w:rsidP="009251BF">
      <w:pPr>
        <w:rPr>
          <w:rFonts w:ascii="Tahoma" w:hAnsi="Tahoma" w:cs="Tahoma"/>
          <w:sz w:val="20"/>
          <w:szCs w:val="20"/>
        </w:rPr>
      </w:pPr>
    </w:p>
    <w:p w:rsidR="00D33EB3" w:rsidRDefault="00D33EB3" w:rsidP="009251BF">
      <w:pPr>
        <w:rPr>
          <w:rFonts w:ascii="Tahoma" w:hAnsi="Tahoma" w:cs="Tahoma"/>
          <w:sz w:val="20"/>
          <w:szCs w:val="20"/>
        </w:rPr>
      </w:pPr>
    </w:p>
    <w:p w:rsidR="00D33EB3" w:rsidRDefault="00D33EB3" w:rsidP="009251BF">
      <w:pPr>
        <w:rPr>
          <w:rFonts w:ascii="Tahoma" w:hAnsi="Tahoma" w:cs="Tahoma"/>
          <w:sz w:val="20"/>
          <w:szCs w:val="20"/>
        </w:rPr>
      </w:pPr>
    </w:p>
    <w:p w:rsidR="009251BF" w:rsidRPr="00975612" w:rsidRDefault="009251BF" w:rsidP="009251BF">
      <w:pPr>
        <w:jc w:val="center"/>
        <w:rPr>
          <w:rFonts w:ascii="Tahoma" w:hAnsi="Tahoma" w:cs="Tahoma"/>
          <w:b/>
          <w:sz w:val="20"/>
          <w:szCs w:val="20"/>
        </w:rPr>
      </w:pPr>
      <w:r w:rsidRPr="00975612">
        <w:rPr>
          <w:rFonts w:ascii="Tahoma" w:hAnsi="Tahoma" w:cs="Tahoma"/>
          <w:b/>
          <w:sz w:val="20"/>
          <w:szCs w:val="20"/>
        </w:rPr>
        <w:t xml:space="preserve">§ </w:t>
      </w:r>
      <w:r>
        <w:rPr>
          <w:rFonts w:ascii="Tahoma" w:hAnsi="Tahoma" w:cs="Tahoma"/>
          <w:b/>
          <w:sz w:val="20"/>
          <w:szCs w:val="20"/>
        </w:rPr>
        <w:t>3</w:t>
      </w:r>
    </w:p>
    <w:p w:rsidR="009251BF" w:rsidRDefault="009251BF" w:rsidP="009251BF">
      <w:pPr>
        <w:rPr>
          <w:rFonts w:ascii="Tahoma" w:hAnsi="Tahoma" w:cs="Tahoma"/>
          <w:sz w:val="20"/>
          <w:szCs w:val="20"/>
        </w:rPr>
      </w:pPr>
    </w:p>
    <w:p w:rsidR="009251BF" w:rsidRPr="00975612" w:rsidRDefault="009251BF" w:rsidP="009251BF">
      <w:pPr>
        <w:numPr>
          <w:ilvl w:val="0"/>
          <w:numId w:val="36"/>
        </w:numPr>
        <w:jc w:val="both"/>
        <w:rPr>
          <w:rFonts w:ascii="Tahoma" w:hAnsi="Tahoma" w:cs="Tahoma"/>
          <w:sz w:val="20"/>
          <w:szCs w:val="20"/>
        </w:rPr>
      </w:pPr>
      <w:r w:rsidRPr="00113C6D">
        <w:rPr>
          <w:rFonts w:ascii="Tahoma" w:hAnsi="Tahoma" w:cs="Tahoma"/>
          <w:sz w:val="20"/>
          <w:szCs w:val="20"/>
        </w:rPr>
        <w:t xml:space="preserve">Wszystkie rozliczenia pomiędzy stronami będą prowadzone w złotych polskich (PLN). </w:t>
      </w:r>
    </w:p>
    <w:p w:rsidR="009251BF" w:rsidRPr="00113C6D" w:rsidRDefault="009251BF" w:rsidP="009251BF">
      <w:pPr>
        <w:suppressAutoHyphens/>
        <w:ind w:left="360"/>
        <w:jc w:val="both"/>
        <w:rPr>
          <w:sz w:val="20"/>
          <w:szCs w:val="20"/>
        </w:rPr>
      </w:pPr>
    </w:p>
    <w:p w:rsidR="009251BF" w:rsidRDefault="009251BF" w:rsidP="009251BF">
      <w:pPr>
        <w:numPr>
          <w:ilvl w:val="0"/>
          <w:numId w:val="37"/>
        </w:numPr>
        <w:suppressAutoHyphens/>
        <w:spacing w:after="80"/>
        <w:jc w:val="both"/>
        <w:rPr>
          <w:sz w:val="20"/>
          <w:szCs w:val="20"/>
        </w:rPr>
      </w:pPr>
      <w:r w:rsidRPr="00113C6D">
        <w:rPr>
          <w:rFonts w:ascii="Tahoma" w:hAnsi="Tahoma" w:cs="Tahoma"/>
          <w:b/>
          <w:sz w:val="20"/>
          <w:szCs w:val="20"/>
        </w:rPr>
        <w:t>Zamawiający zapłaci Wykonawcy za faktycznie wykonywane usługi</w:t>
      </w:r>
      <w:r w:rsidRPr="00113C6D">
        <w:rPr>
          <w:rFonts w:ascii="Tahoma" w:hAnsi="Tahoma" w:cs="Tahoma"/>
          <w:sz w:val="20"/>
          <w:szCs w:val="20"/>
        </w:rPr>
        <w:t xml:space="preserve"> według cen jednostkowych określonych w formularzu cenowym. </w:t>
      </w:r>
    </w:p>
    <w:p w:rsidR="009251BF" w:rsidRPr="00975DAB" w:rsidRDefault="009251BF" w:rsidP="009251BF">
      <w:pPr>
        <w:numPr>
          <w:ilvl w:val="0"/>
          <w:numId w:val="37"/>
        </w:numPr>
        <w:suppressAutoHyphens/>
        <w:spacing w:after="80"/>
        <w:jc w:val="both"/>
        <w:rPr>
          <w:sz w:val="20"/>
          <w:szCs w:val="20"/>
        </w:rPr>
      </w:pPr>
      <w:r w:rsidRPr="00AC534D">
        <w:rPr>
          <w:rFonts w:ascii="Tahoma" w:hAnsi="Tahoma" w:cs="Tahoma"/>
          <w:color w:val="000000"/>
          <w:sz w:val="18"/>
          <w:szCs w:val="18"/>
          <w:lang w:eastAsia="en-US"/>
        </w:rPr>
        <w:t xml:space="preserve">Wykonawca zobowiązuje się do prowadzenia ewidencji wykonywanych usług w celu ilościowego jej rozliczania z Zamawiającym. Ewidencja ta winna się odbywać w programie komputerowym dostępnym poprzez witrynę internetową dla </w:t>
      </w:r>
      <w:r w:rsidRPr="00975DAB">
        <w:rPr>
          <w:rFonts w:ascii="Tahoma" w:hAnsi="Tahoma" w:cs="Tahoma"/>
          <w:color w:val="000000"/>
          <w:sz w:val="18"/>
          <w:szCs w:val="18"/>
          <w:lang w:eastAsia="en-US"/>
        </w:rPr>
        <w:t xml:space="preserve">Centralnego Bloku Operacyjnego Zamawiającego. </w:t>
      </w:r>
    </w:p>
    <w:p w:rsidR="009251BF" w:rsidRPr="00975DAB" w:rsidRDefault="009251BF" w:rsidP="009251BF">
      <w:pPr>
        <w:numPr>
          <w:ilvl w:val="0"/>
          <w:numId w:val="37"/>
        </w:numPr>
        <w:jc w:val="both"/>
        <w:rPr>
          <w:sz w:val="20"/>
          <w:szCs w:val="20"/>
        </w:rPr>
      </w:pPr>
      <w:r w:rsidRPr="00975DAB">
        <w:rPr>
          <w:rFonts w:ascii="Tahoma" w:hAnsi="Tahoma" w:cs="Tahoma"/>
          <w:b/>
          <w:bCs/>
          <w:sz w:val="20"/>
          <w:szCs w:val="20"/>
        </w:rPr>
        <w:t>Rozliczenie za wykonane usługi będzie dokonywane w systemie miesięcznym, dniem rozliczenia jest ostatni dzień miesiąca kalendarzowego, w którym usługa była wykonywana.</w:t>
      </w:r>
    </w:p>
    <w:p w:rsidR="009251BF" w:rsidRPr="00975DAB" w:rsidRDefault="009251BF" w:rsidP="009251BF">
      <w:pPr>
        <w:numPr>
          <w:ilvl w:val="0"/>
          <w:numId w:val="37"/>
        </w:numPr>
        <w:jc w:val="both"/>
        <w:rPr>
          <w:sz w:val="20"/>
          <w:szCs w:val="20"/>
        </w:rPr>
      </w:pPr>
      <w:r w:rsidRPr="00975DAB">
        <w:rPr>
          <w:rFonts w:ascii="Tahoma" w:hAnsi="Tahoma" w:cs="Tahoma"/>
          <w:sz w:val="20"/>
          <w:szCs w:val="20"/>
        </w:rPr>
        <w:t xml:space="preserve">Faktura za </w:t>
      </w:r>
      <w:r w:rsidRPr="00975DAB">
        <w:rPr>
          <w:rFonts w:ascii="Tahoma" w:hAnsi="Tahoma" w:cs="Tahoma"/>
          <w:b/>
          <w:sz w:val="20"/>
          <w:szCs w:val="20"/>
        </w:rPr>
        <w:t>faktycznie wykonane usług</w:t>
      </w:r>
      <w:r w:rsidRPr="00975DAB">
        <w:rPr>
          <w:rFonts w:ascii="Tahoma" w:hAnsi="Tahoma" w:cs="Tahoma"/>
          <w:sz w:val="20"/>
          <w:szCs w:val="20"/>
        </w:rPr>
        <w:t xml:space="preserve">i w danym miesiącu wystawiana będzie przez Wykonawcę za każdy miesiąc kalendarzowy i dostarczona do Zamawiającego do </w:t>
      </w:r>
      <w:r w:rsidRPr="00975DAB">
        <w:rPr>
          <w:rFonts w:ascii="Tahoma" w:hAnsi="Tahoma" w:cs="Tahoma"/>
          <w:b/>
          <w:sz w:val="20"/>
          <w:szCs w:val="20"/>
        </w:rPr>
        <w:t>15-go</w:t>
      </w:r>
      <w:r w:rsidRPr="00975DAB">
        <w:rPr>
          <w:rFonts w:ascii="Tahoma" w:hAnsi="Tahoma" w:cs="Tahoma"/>
          <w:sz w:val="20"/>
          <w:szCs w:val="20"/>
        </w:rPr>
        <w:t xml:space="preserve"> dnia następnego miesiąca w oparciu o ceny jednostkowe usług podane w Formularzu asortymentowo- cenowym, stanowiącym załącznik nr 2 do niniejszej umowy. </w:t>
      </w:r>
    </w:p>
    <w:p w:rsidR="009251BF" w:rsidRPr="00113C6D" w:rsidRDefault="009251BF" w:rsidP="009251BF">
      <w:pPr>
        <w:numPr>
          <w:ilvl w:val="0"/>
          <w:numId w:val="37"/>
        </w:numPr>
        <w:suppressAutoHyphens/>
        <w:jc w:val="both"/>
        <w:rPr>
          <w:sz w:val="20"/>
          <w:szCs w:val="20"/>
        </w:rPr>
      </w:pPr>
      <w:r w:rsidRPr="00975DAB">
        <w:rPr>
          <w:rFonts w:ascii="Tahoma" w:hAnsi="Tahoma" w:cs="Tahoma"/>
          <w:sz w:val="20"/>
          <w:szCs w:val="20"/>
        </w:rPr>
        <w:t xml:space="preserve">Zamawiający zapłaci za zrealizowane usługi w terminie: </w:t>
      </w:r>
      <w:r w:rsidR="00014DE4">
        <w:rPr>
          <w:rFonts w:ascii="Tahoma" w:hAnsi="Tahoma" w:cs="Tahoma"/>
          <w:sz w:val="20"/>
          <w:szCs w:val="20"/>
        </w:rPr>
        <w:t>do 60</w:t>
      </w:r>
      <w:bookmarkStart w:id="1" w:name="_GoBack"/>
      <w:bookmarkEnd w:id="1"/>
      <w:r w:rsidRPr="00975DAB">
        <w:rPr>
          <w:rFonts w:ascii="Tahoma" w:hAnsi="Tahoma" w:cs="Tahoma"/>
          <w:b/>
          <w:sz w:val="20"/>
          <w:szCs w:val="20"/>
        </w:rPr>
        <w:t xml:space="preserve"> dni,</w:t>
      </w:r>
      <w:r w:rsidRPr="00975DAB">
        <w:rPr>
          <w:rFonts w:ascii="Tahoma" w:hAnsi="Tahoma" w:cs="Tahoma"/>
          <w:sz w:val="20"/>
          <w:szCs w:val="20"/>
        </w:rPr>
        <w:t xml:space="preserve"> od dnia otrzymania prawidłowo wystawionej faktury po wykonaniu usług w danym miesiącu. Jako dzień zapłaty faktury przyjmuje się datę obciążenia</w:t>
      </w:r>
      <w:r w:rsidRPr="00113C6D">
        <w:rPr>
          <w:rFonts w:ascii="Tahoma" w:hAnsi="Tahoma" w:cs="Tahoma"/>
          <w:sz w:val="20"/>
          <w:szCs w:val="20"/>
        </w:rPr>
        <w:t xml:space="preserve"> rachunku bankowego (rozliczeniowego) Zamawiającego.</w:t>
      </w:r>
    </w:p>
    <w:p w:rsidR="009251BF" w:rsidRPr="00113C6D" w:rsidRDefault="009251BF" w:rsidP="009251BF">
      <w:pPr>
        <w:numPr>
          <w:ilvl w:val="0"/>
          <w:numId w:val="37"/>
        </w:numPr>
        <w:suppressAutoHyphens/>
        <w:jc w:val="both"/>
        <w:rPr>
          <w:sz w:val="20"/>
          <w:szCs w:val="20"/>
        </w:rPr>
      </w:pPr>
      <w:r w:rsidRPr="00113C6D">
        <w:rPr>
          <w:rFonts w:ascii="Tahoma" w:hAnsi="Tahoma" w:cs="Tahoma"/>
          <w:sz w:val="20"/>
          <w:szCs w:val="20"/>
        </w:rPr>
        <w:t xml:space="preserve">Należność będzie wpłacana na rachunek bankowy (rozliczeniowy) Wykonawcy podany na fakturze, który zgodnie z oświadczeniem Wykonawcy zawartym w Formularzu oferty jest </w:t>
      </w:r>
      <w:r w:rsidRPr="00113C6D">
        <w:rPr>
          <w:rFonts w:ascii="Tahoma" w:hAnsi="Tahoma" w:cs="Tahoma"/>
          <w:b/>
          <w:bCs/>
          <w:sz w:val="20"/>
          <w:szCs w:val="20"/>
        </w:rPr>
        <w:t>………………………………………………………………………………………………………………………………</w:t>
      </w:r>
    </w:p>
    <w:p w:rsidR="009251BF" w:rsidRPr="00113C6D" w:rsidRDefault="009251BF" w:rsidP="009251BF">
      <w:pPr>
        <w:numPr>
          <w:ilvl w:val="0"/>
          <w:numId w:val="37"/>
        </w:numPr>
        <w:suppressAutoHyphens/>
        <w:jc w:val="both"/>
        <w:rPr>
          <w:sz w:val="20"/>
          <w:szCs w:val="20"/>
        </w:rPr>
      </w:pPr>
      <w:r w:rsidRPr="00113C6D">
        <w:rPr>
          <w:rFonts w:ascii="Tahoma" w:hAnsi="Tahoma" w:cs="Tahoma"/>
          <w:b/>
          <w:sz w:val="20"/>
          <w:szCs w:val="20"/>
        </w:rPr>
        <w:t>Wykonawca zobowiązuje się  umieszczać na każdej fakturze PRAWIDŁOWĄ pełną nazwę Zamawiającego.</w:t>
      </w:r>
    </w:p>
    <w:p w:rsidR="009251BF" w:rsidRPr="00113C6D" w:rsidRDefault="009251BF" w:rsidP="009251BF">
      <w:pPr>
        <w:numPr>
          <w:ilvl w:val="0"/>
          <w:numId w:val="37"/>
        </w:numPr>
        <w:suppressAutoHyphens/>
        <w:jc w:val="both"/>
        <w:rPr>
          <w:sz w:val="20"/>
          <w:szCs w:val="20"/>
        </w:rPr>
      </w:pPr>
      <w:r w:rsidRPr="00113C6D">
        <w:rPr>
          <w:rFonts w:ascii="Tahoma" w:hAnsi="Tahoma" w:cs="Tahoma"/>
          <w:sz w:val="20"/>
          <w:szCs w:val="20"/>
        </w:rPr>
        <w:t xml:space="preserve">O  każdej zmianie statusu </w:t>
      </w:r>
      <w:proofErr w:type="spellStart"/>
      <w:r w:rsidRPr="00113C6D">
        <w:rPr>
          <w:rFonts w:ascii="Tahoma" w:hAnsi="Tahoma" w:cs="Tahoma"/>
          <w:sz w:val="20"/>
          <w:szCs w:val="20"/>
        </w:rPr>
        <w:t>vatowskiego</w:t>
      </w:r>
      <w:proofErr w:type="spellEnd"/>
      <w:r w:rsidRPr="00113C6D">
        <w:rPr>
          <w:rFonts w:ascii="Tahoma" w:hAnsi="Tahoma" w:cs="Tahoma"/>
          <w:sz w:val="20"/>
          <w:szCs w:val="20"/>
        </w:rPr>
        <w:t xml:space="preserve"> Wykonawca jest zobowiązany niezwłocznie powiadomić Zamawiającego w formie pisemnej. Przedmiotowe powiadomienie musi być podpisane przez osoby uprawnione do reprezentowania Wykonawcy.</w:t>
      </w:r>
    </w:p>
    <w:p w:rsidR="009251BF" w:rsidRPr="00113C6D" w:rsidRDefault="009251BF" w:rsidP="009251BF">
      <w:pPr>
        <w:numPr>
          <w:ilvl w:val="0"/>
          <w:numId w:val="37"/>
        </w:numPr>
        <w:suppressAutoHyphens/>
        <w:jc w:val="both"/>
        <w:rPr>
          <w:sz w:val="20"/>
          <w:szCs w:val="20"/>
        </w:rPr>
      </w:pPr>
      <w:r w:rsidRPr="00113C6D">
        <w:rPr>
          <w:rFonts w:ascii="Tahoma" w:hAnsi="Tahoma" w:cs="Tahoma"/>
          <w:sz w:val="20"/>
          <w:szCs w:val="20"/>
        </w:rPr>
        <w:t>Zamawiający upoważnia Wykonawcę do wystawienia faktury VAT bez podpisu odbiorcy.</w:t>
      </w:r>
    </w:p>
    <w:p w:rsidR="009251BF" w:rsidRPr="00113C6D" w:rsidRDefault="009251BF" w:rsidP="009251BF">
      <w:pPr>
        <w:numPr>
          <w:ilvl w:val="0"/>
          <w:numId w:val="37"/>
        </w:numPr>
        <w:suppressAutoHyphens/>
        <w:jc w:val="both"/>
        <w:rPr>
          <w:sz w:val="20"/>
          <w:szCs w:val="20"/>
        </w:rPr>
      </w:pPr>
      <w:r w:rsidRPr="00113C6D">
        <w:rPr>
          <w:rFonts w:ascii="Tahoma" w:eastAsia="TimesNewRoman" w:hAnsi="Tahoma" w:cs="Tahoma"/>
          <w:iCs/>
          <w:color w:val="000000"/>
          <w:kern w:val="16"/>
          <w:sz w:val="20"/>
          <w:szCs w:val="20"/>
        </w:rPr>
        <w:t>Strony ustalają, że ceny usług mogą ulec zmianie w przypadku:</w:t>
      </w:r>
    </w:p>
    <w:p w:rsidR="009251BF" w:rsidRPr="00113C6D" w:rsidRDefault="009251BF" w:rsidP="009251BF">
      <w:pPr>
        <w:numPr>
          <w:ilvl w:val="0"/>
          <w:numId w:val="25"/>
        </w:numPr>
        <w:tabs>
          <w:tab w:val="num" w:pos="1134"/>
        </w:tabs>
        <w:ind w:left="1134" w:hanging="567"/>
        <w:jc w:val="both"/>
        <w:rPr>
          <w:rFonts w:ascii="Tahoma" w:hAnsi="Tahoma" w:cs="Tahoma"/>
          <w:iCs/>
          <w:sz w:val="20"/>
          <w:szCs w:val="20"/>
        </w:rPr>
      </w:pPr>
      <w:r w:rsidRPr="00113C6D">
        <w:rPr>
          <w:rFonts w:ascii="Tahoma" w:hAnsi="Tahoma" w:cs="Tahoma"/>
          <w:iCs/>
          <w:sz w:val="20"/>
          <w:szCs w:val="20"/>
        </w:rPr>
        <w:t xml:space="preserve">zmiany stawki podatku VAT </w:t>
      </w:r>
      <w:r w:rsidRPr="00113C6D">
        <w:rPr>
          <w:rFonts w:ascii="Tahoma" w:hAnsi="Tahoma" w:cs="Tahoma"/>
          <w:sz w:val="20"/>
          <w:szCs w:val="20"/>
        </w:rPr>
        <w:t>oraz podatku akcyzowego wprowadzonego decyzjami odnośnych władz</w:t>
      </w:r>
      <w:r w:rsidRPr="00113C6D">
        <w:rPr>
          <w:rFonts w:ascii="Tahoma" w:hAnsi="Tahoma" w:cs="Tahoma"/>
          <w:iCs/>
          <w:sz w:val="20"/>
          <w:szCs w:val="20"/>
        </w:rPr>
        <w:t>. Zmiana następuje z dniem wejścia w życie aktu prawnego zmieniającego stawkę podatku. Cena jednostkowa netto pozostaje bez zmian;</w:t>
      </w:r>
    </w:p>
    <w:p w:rsidR="009251BF" w:rsidRPr="00113C6D" w:rsidRDefault="009251BF" w:rsidP="009251BF">
      <w:pPr>
        <w:numPr>
          <w:ilvl w:val="0"/>
          <w:numId w:val="25"/>
        </w:numPr>
        <w:tabs>
          <w:tab w:val="num" w:pos="1134"/>
        </w:tabs>
        <w:ind w:left="1134" w:hanging="567"/>
        <w:jc w:val="both"/>
        <w:rPr>
          <w:rFonts w:ascii="Tahoma" w:hAnsi="Tahoma" w:cs="Tahoma"/>
          <w:iCs/>
          <w:sz w:val="20"/>
          <w:szCs w:val="20"/>
        </w:rPr>
      </w:pPr>
      <w:r w:rsidRPr="00113C6D">
        <w:rPr>
          <w:rFonts w:ascii="Tahoma" w:hAnsi="Tahoma" w:cs="Tahoma"/>
          <w:iCs/>
          <w:sz w:val="20"/>
          <w:szCs w:val="20"/>
        </w:rPr>
        <w:t>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rsidR="009251BF" w:rsidRPr="00113C6D" w:rsidRDefault="009251BF" w:rsidP="009251BF">
      <w:pPr>
        <w:numPr>
          <w:ilvl w:val="0"/>
          <w:numId w:val="25"/>
        </w:numPr>
        <w:tabs>
          <w:tab w:val="num" w:pos="1134"/>
        </w:tabs>
        <w:ind w:left="1134" w:hanging="567"/>
        <w:jc w:val="both"/>
        <w:rPr>
          <w:rFonts w:ascii="Tahoma" w:hAnsi="Tahoma" w:cs="Tahoma"/>
          <w:iCs/>
          <w:sz w:val="20"/>
          <w:szCs w:val="20"/>
        </w:rPr>
      </w:pPr>
      <w:r w:rsidRPr="00113C6D">
        <w:rPr>
          <w:rFonts w:ascii="Tahoma" w:hAnsi="Tahoma" w:cs="Tahoma"/>
          <w:iCs/>
          <w:sz w:val="20"/>
          <w:szCs w:val="20"/>
        </w:rPr>
        <w:t>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rsidR="009251BF" w:rsidRPr="00113C6D" w:rsidRDefault="009251BF" w:rsidP="009251BF">
      <w:pPr>
        <w:numPr>
          <w:ilvl w:val="0"/>
          <w:numId w:val="25"/>
        </w:numPr>
        <w:tabs>
          <w:tab w:val="num" w:pos="1134"/>
        </w:tabs>
        <w:ind w:left="1134" w:hanging="567"/>
        <w:jc w:val="both"/>
        <w:rPr>
          <w:rFonts w:ascii="Tahoma" w:hAnsi="Tahoma" w:cs="Tahoma"/>
          <w:iCs/>
          <w:sz w:val="20"/>
          <w:szCs w:val="20"/>
        </w:rPr>
      </w:pPr>
      <w:r w:rsidRPr="00113C6D">
        <w:rPr>
          <w:rFonts w:ascii="Tahoma" w:hAnsi="Tahoma" w:cs="Tahoma"/>
          <w:iCs/>
          <w:sz w:val="20"/>
          <w:szCs w:val="20"/>
        </w:rPr>
        <w:t xml:space="preserve">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w:t>
      </w:r>
      <w:r w:rsidRPr="00113C6D">
        <w:rPr>
          <w:rFonts w:ascii="Tahoma" w:hAnsi="Tahoma" w:cs="Tahoma"/>
          <w:iCs/>
          <w:sz w:val="20"/>
          <w:szCs w:val="20"/>
        </w:rPr>
        <w:lastRenderedPageBreak/>
        <w:t>przepisów. Przedmiotowa zmiana obowiązywać będzie od dnia, w którym obowiązywać zaczną zmienione zasady gromadzenia i wysokości wpłat do pracowniczych planów kapitałowych;</w:t>
      </w:r>
    </w:p>
    <w:p w:rsidR="009251BF" w:rsidRPr="00113C6D" w:rsidRDefault="009251BF" w:rsidP="009251BF">
      <w:pPr>
        <w:numPr>
          <w:ilvl w:val="0"/>
          <w:numId w:val="25"/>
        </w:numPr>
        <w:tabs>
          <w:tab w:val="num" w:pos="1134"/>
        </w:tabs>
        <w:ind w:left="1134" w:hanging="567"/>
        <w:jc w:val="both"/>
        <w:rPr>
          <w:rFonts w:ascii="Tahoma" w:hAnsi="Tahoma" w:cs="Tahoma"/>
          <w:iCs/>
          <w:sz w:val="20"/>
          <w:szCs w:val="20"/>
        </w:rPr>
      </w:pPr>
      <w:r w:rsidRPr="00113C6D">
        <w:rPr>
          <w:rFonts w:ascii="Tahoma" w:hAnsi="Tahoma" w:cs="Tahoma"/>
          <w:iCs/>
          <w:sz w:val="20"/>
          <w:szCs w:val="20"/>
        </w:rPr>
        <w:t>dodatkowych rabatów oraz promocji producenckich skutkujących obniżeniem cen usług, stanowiących przedmiot umowy, w odniesieniu do cen zaproponowanych w ofercie przetargowej, o ile ich zastosowanie jest zgodne z obowiązującymi przepisami prawa.</w:t>
      </w:r>
    </w:p>
    <w:p w:rsidR="009251BF" w:rsidRPr="00D564ED" w:rsidRDefault="009251BF" w:rsidP="009251BF">
      <w:pPr>
        <w:numPr>
          <w:ilvl w:val="0"/>
          <w:numId w:val="38"/>
        </w:numPr>
        <w:jc w:val="both"/>
        <w:rPr>
          <w:rFonts w:ascii="Tahoma" w:eastAsia="TimesNewRoman" w:hAnsi="Tahoma" w:cs="Tahoma"/>
          <w:iCs/>
          <w:color w:val="000000"/>
          <w:kern w:val="16"/>
          <w:sz w:val="20"/>
          <w:szCs w:val="20"/>
        </w:rPr>
      </w:pPr>
      <w:r w:rsidRPr="00D564ED">
        <w:rPr>
          <w:rFonts w:ascii="Tahoma" w:eastAsia="TimesNewRoman" w:hAnsi="Tahoma" w:cs="Tahoma"/>
          <w:iCs/>
          <w:color w:val="000000"/>
          <w:kern w:val="16"/>
          <w:sz w:val="20"/>
          <w:szCs w:val="20"/>
        </w:rPr>
        <w:t>W przypadku zmiany ceny materiałów lub kosztów związanych z realizacją zamówienia, Strony dopuszczają zmianę wynagrodzenia wykonawcy na następujących warunkach:</w:t>
      </w:r>
    </w:p>
    <w:p w:rsidR="009251BF" w:rsidRPr="00113C6D" w:rsidRDefault="009251BF" w:rsidP="009251BF">
      <w:pPr>
        <w:numPr>
          <w:ilvl w:val="0"/>
          <w:numId w:val="26"/>
        </w:numPr>
        <w:tabs>
          <w:tab w:val="left" w:pos="1134"/>
        </w:tabs>
        <w:ind w:left="1134" w:hanging="567"/>
        <w:contextualSpacing/>
        <w:jc w:val="both"/>
        <w:rPr>
          <w:rFonts w:ascii="Tahoma" w:eastAsia="Calibri" w:hAnsi="Tahoma" w:cs="Tahoma"/>
          <w:bCs/>
          <w:sz w:val="20"/>
          <w:szCs w:val="20"/>
          <w:lang w:val="x-none" w:eastAsia="en-US"/>
        </w:rPr>
      </w:pPr>
      <w:r w:rsidRPr="00113C6D">
        <w:rPr>
          <w:rFonts w:ascii="Tahoma" w:eastAsia="Calibri" w:hAnsi="Tahoma" w:cs="Tahoma"/>
          <w:bCs/>
          <w:sz w:val="20"/>
          <w:szCs w:val="20"/>
          <w:lang w:val="x-none" w:eastAsia="en-US"/>
        </w:rPr>
        <w:t>Strony dokonują zmiany wynagrodzenia Wykonawcy pod warunkiem, że suma dwóch kolejnych kwartalnych wskaźników wzrostu cen towarów i usług w stosunku do poprzednich okresów kwartalnych, wynikających z</w:t>
      </w:r>
      <w:r w:rsidRPr="00113C6D">
        <w:rPr>
          <w:rFonts w:ascii="Tahoma" w:eastAsia="Calibri" w:hAnsi="Tahoma" w:cs="Tahoma"/>
          <w:bCs/>
          <w:sz w:val="20"/>
          <w:szCs w:val="20"/>
          <w:lang w:eastAsia="en-US"/>
        </w:rPr>
        <w:t> </w:t>
      </w:r>
      <w:r w:rsidRPr="00113C6D">
        <w:rPr>
          <w:rFonts w:ascii="Tahoma" w:eastAsia="Calibri" w:hAnsi="Tahoma" w:cs="Tahoma"/>
          <w:bCs/>
          <w:sz w:val="20"/>
          <w:szCs w:val="20"/>
          <w:lang w:val="x-none" w:eastAsia="en-US"/>
        </w:rPr>
        <w:t>komunikatów Prezesa GUS</w:t>
      </w:r>
      <w:r w:rsidRPr="00113C6D">
        <w:rPr>
          <w:rFonts w:ascii="Tahoma" w:eastAsia="Calibri" w:hAnsi="Tahoma" w:cs="Tahoma"/>
          <w:sz w:val="20"/>
          <w:szCs w:val="20"/>
          <w:lang w:val="x-none" w:eastAsia="en-US"/>
        </w:rPr>
        <w:t xml:space="preserve"> ogłaszanych na podstawie art. 25 ust. 11 ustawy z dnia 17 grudnia 1998 r. o</w:t>
      </w:r>
      <w:r w:rsidRPr="00113C6D">
        <w:rPr>
          <w:rFonts w:ascii="Tahoma" w:eastAsia="Calibri" w:hAnsi="Tahoma" w:cs="Tahoma"/>
          <w:sz w:val="20"/>
          <w:szCs w:val="20"/>
          <w:lang w:eastAsia="en-US"/>
        </w:rPr>
        <w:t> </w:t>
      </w:r>
      <w:r w:rsidRPr="00113C6D">
        <w:rPr>
          <w:rFonts w:ascii="Tahoma" w:eastAsia="Calibri" w:hAnsi="Tahoma" w:cs="Tahoma"/>
          <w:sz w:val="20"/>
          <w:szCs w:val="20"/>
          <w:lang w:val="x-none" w:eastAsia="en-US"/>
        </w:rPr>
        <w:t>emeryturach i rentach z Funduszu Ubezpieczeń Społecznych (Dz.U. z 2022 poz. 504)</w:t>
      </w:r>
      <w:r w:rsidRPr="00113C6D">
        <w:rPr>
          <w:rFonts w:ascii="Tahoma" w:eastAsia="Calibri" w:hAnsi="Tahoma" w:cs="Tahoma"/>
          <w:bCs/>
          <w:sz w:val="20"/>
          <w:szCs w:val="20"/>
          <w:lang w:val="x-none" w:eastAsia="en-US"/>
        </w:rPr>
        <w:t xml:space="preserve"> i przypadających na okres realizacji umowy przekroczy 8 %;</w:t>
      </w:r>
    </w:p>
    <w:p w:rsidR="009251BF" w:rsidRPr="00113C6D" w:rsidRDefault="009251BF" w:rsidP="009251BF">
      <w:pPr>
        <w:numPr>
          <w:ilvl w:val="0"/>
          <w:numId w:val="26"/>
        </w:numPr>
        <w:tabs>
          <w:tab w:val="left" w:pos="1134"/>
        </w:tabs>
        <w:ind w:left="1134" w:hanging="567"/>
        <w:contextualSpacing/>
        <w:jc w:val="both"/>
        <w:rPr>
          <w:rFonts w:ascii="Tahoma" w:eastAsia="Calibri" w:hAnsi="Tahoma" w:cs="Tahoma"/>
          <w:bCs/>
          <w:sz w:val="20"/>
          <w:szCs w:val="20"/>
          <w:lang w:val="x-none" w:eastAsia="en-US"/>
        </w:rPr>
      </w:pPr>
      <w:r w:rsidRPr="00113C6D">
        <w:rPr>
          <w:rFonts w:ascii="Tahoma" w:eastAsia="Calibri" w:hAnsi="Tahoma" w:cs="Tahoma"/>
          <w:bCs/>
          <w:sz w:val="20"/>
          <w:szCs w:val="20"/>
          <w:lang w:val="x-none" w:eastAsia="en-US"/>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rsidR="009251BF" w:rsidRPr="00113C6D" w:rsidRDefault="009251BF" w:rsidP="009251BF">
      <w:pPr>
        <w:numPr>
          <w:ilvl w:val="0"/>
          <w:numId w:val="26"/>
        </w:numPr>
        <w:tabs>
          <w:tab w:val="left" w:pos="1134"/>
        </w:tabs>
        <w:ind w:left="1134" w:hanging="567"/>
        <w:contextualSpacing/>
        <w:jc w:val="both"/>
        <w:rPr>
          <w:rFonts w:ascii="Tahoma" w:eastAsia="Calibri" w:hAnsi="Tahoma" w:cs="Tahoma"/>
          <w:bCs/>
          <w:sz w:val="20"/>
          <w:szCs w:val="20"/>
          <w:lang w:val="x-none" w:eastAsia="en-US"/>
        </w:rPr>
      </w:pPr>
      <w:r w:rsidRPr="00113C6D">
        <w:rPr>
          <w:rFonts w:ascii="Tahoma" w:eastAsia="Calibri" w:hAnsi="Tahoma" w:cs="Tahoma"/>
          <w:bCs/>
          <w:sz w:val="20"/>
          <w:szCs w:val="20"/>
          <w:lang w:val="x-none" w:eastAsia="en-US"/>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rsidR="009251BF" w:rsidRPr="00113C6D" w:rsidRDefault="009251BF" w:rsidP="009251BF">
      <w:pPr>
        <w:numPr>
          <w:ilvl w:val="0"/>
          <w:numId w:val="26"/>
        </w:numPr>
        <w:tabs>
          <w:tab w:val="left" w:pos="1134"/>
        </w:tabs>
        <w:ind w:left="1134" w:hanging="567"/>
        <w:contextualSpacing/>
        <w:jc w:val="both"/>
        <w:rPr>
          <w:rFonts w:ascii="Tahoma" w:eastAsia="Calibri" w:hAnsi="Tahoma" w:cs="Tahoma"/>
          <w:bCs/>
          <w:sz w:val="20"/>
          <w:szCs w:val="20"/>
          <w:lang w:val="x-none" w:eastAsia="en-US"/>
        </w:rPr>
      </w:pPr>
      <w:r w:rsidRPr="00113C6D">
        <w:rPr>
          <w:rFonts w:ascii="Tahoma" w:eastAsia="Calibri" w:hAnsi="Tahoma" w:cs="Tahoma"/>
          <w:bCs/>
          <w:sz w:val="20"/>
          <w:szCs w:val="20"/>
          <w:lang w:val="x-none" w:eastAsia="en-US"/>
        </w:rPr>
        <w:t xml:space="preserve">Zmiana wynagrodzenia następuje wyłącznie na wniosek Wykonawcy zawierający uzasadnienie w zakresie wpływu zmiany cen towarów i usług na realizację zamówienia, </w:t>
      </w:r>
    </w:p>
    <w:p w:rsidR="009251BF" w:rsidRPr="00113C6D" w:rsidRDefault="009251BF" w:rsidP="009251BF">
      <w:pPr>
        <w:numPr>
          <w:ilvl w:val="0"/>
          <w:numId w:val="26"/>
        </w:numPr>
        <w:tabs>
          <w:tab w:val="left" w:pos="1134"/>
        </w:tabs>
        <w:ind w:left="1134" w:hanging="567"/>
        <w:contextualSpacing/>
        <w:jc w:val="both"/>
        <w:rPr>
          <w:rFonts w:ascii="Tahoma" w:eastAsia="Calibri" w:hAnsi="Tahoma" w:cs="Tahoma"/>
          <w:bCs/>
          <w:sz w:val="20"/>
          <w:szCs w:val="20"/>
          <w:lang w:val="x-none" w:eastAsia="en-US"/>
        </w:rPr>
      </w:pPr>
      <w:r w:rsidRPr="00113C6D">
        <w:rPr>
          <w:rFonts w:ascii="Tahoma" w:eastAsia="Calibri" w:hAnsi="Tahoma" w:cs="Tahoma"/>
          <w:bCs/>
          <w:sz w:val="20"/>
          <w:szCs w:val="20"/>
          <w:lang w:val="x-none" w:eastAsia="en-US"/>
        </w:rPr>
        <w:t>Waloryzacja wynagrodzenia Wykonawcy może nastąpić wyłącznie w zakresie kwoty płatności wynagrodzenia Wykonawcy jeszcze niewymagalnego,</w:t>
      </w:r>
    </w:p>
    <w:p w:rsidR="009251BF" w:rsidRPr="00113C6D" w:rsidRDefault="009251BF" w:rsidP="009251BF">
      <w:pPr>
        <w:numPr>
          <w:ilvl w:val="0"/>
          <w:numId w:val="26"/>
        </w:numPr>
        <w:tabs>
          <w:tab w:val="left" w:pos="1134"/>
        </w:tabs>
        <w:ind w:left="1134" w:hanging="567"/>
        <w:contextualSpacing/>
        <w:jc w:val="both"/>
        <w:rPr>
          <w:rFonts w:ascii="Tahoma" w:eastAsia="Calibri" w:hAnsi="Tahoma" w:cs="Tahoma"/>
          <w:bCs/>
          <w:sz w:val="20"/>
          <w:szCs w:val="20"/>
          <w:lang w:val="x-none" w:eastAsia="en-US"/>
        </w:rPr>
      </w:pPr>
      <w:r w:rsidRPr="00113C6D">
        <w:rPr>
          <w:rFonts w:ascii="Tahoma" w:eastAsia="Calibri" w:hAnsi="Tahoma" w:cs="Tahoma"/>
          <w:bCs/>
          <w:sz w:val="20"/>
          <w:szCs w:val="20"/>
          <w:lang w:val="x-none" w:eastAsia="en-US"/>
        </w:rPr>
        <w:t>Maksymalna wartość wszystkich zmian wynagrodzenia wprowadzonych na podstawie niniejszego ustępu w</w:t>
      </w:r>
      <w:r w:rsidRPr="00113C6D">
        <w:rPr>
          <w:rFonts w:ascii="Tahoma" w:eastAsia="Calibri" w:hAnsi="Tahoma" w:cs="Tahoma"/>
          <w:bCs/>
          <w:sz w:val="20"/>
          <w:szCs w:val="20"/>
          <w:lang w:eastAsia="en-US"/>
        </w:rPr>
        <w:t> </w:t>
      </w:r>
      <w:r w:rsidRPr="00113C6D">
        <w:rPr>
          <w:rFonts w:ascii="Tahoma" w:eastAsia="Calibri" w:hAnsi="Tahoma" w:cs="Tahoma"/>
          <w:bCs/>
          <w:sz w:val="20"/>
          <w:szCs w:val="20"/>
          <w:lang w:val="x-none" w:eastAsia="en-US"/>
        </w:rPr>
        <w:t>okresie obowiązywania umowy nie może przekroczyć 50 % całkowitej wartości brutto umowy, o której mowa w</w:t>
      </w:r>
      <w:r w:rsidRPr="00113C6D">
        <w:rPr>
          <w:rFonts w:ascii="Tahoma" w:eastAsia="Calibri" w:hAnsi="Tahoma" w:cs="Tahoma"/>
          <w:bCs/>
          <w:sz w:val="20"/>
          <w:szCs w:val="20"/>
          <w:lang w:eastAsia="en-US"/>
        </w:rPr>
        <w:t> </w:t>
      </w:r>
      <w:r w:rsidRPr="00113C6D">
        <w:rPr>
          <w:rFonts w:ascii="Tahoma" w:eastAsia="Calibri" w:hAnsi="Tahoma" w:cs="Tahoma"/>
          <w:bCs/>
          <w:sz w:val="20"/>
          <w:szCs w:val="20"/>
          <w:lang w:val="x-none" w:eastAsia="en-US"/>
        </w:rPr>
        <w:t xml:space="preserve">§ 2 ust. 1. </w:t>
      </w:r>
    </w:p>
    <w:p w:rsidR="009251BF" w:rsidRPr="00AA6C84" w:rsidRDefault="009251BF" w:rsidP="009251BF">
      <w:pPr>
        <w:numPr>
          <w:ilvl w:val="0"/>
          <w:numId w:val="38"/>
        </w:numPr>
        <w:jc w:val="both"/>
        <w:rPr>
          <w:rFonts w:ascii="Tahoma" w:eastAsia="TimesNewRoman" w:hAnsi="Tahoma" w:cs="Tahoma"/>
          <w:iCs/>
          <w:color w:val="000000"/>
          <w:kern w:val="16"/>
          <w:sz w:val="20"/>
          <w:szCs w:val="20"/>
        </w:rPr>
      </w:pPr>
      <w:r w:rsidRPr="00AA6C84">
        <w:rPr>
          <w:rFonts w:ascii="Tahoma" w:eastAsia="TimesNewRoman" w:hAnsi="Tahoma" w:cs="Tahoma"/>
          <w:iCs/>
          <w:color w:val="000000"/>
          <w:kern w:val="16"/>
          <w:sz w:val="20"/>
          <w:szCs w:val="20"/>
        </w:rPr>
        <w:t>W przypadku zmiany wynagrodzenia zgodnie z ust. 11,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PZP.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rsidR="009251BF" w:rsidRPr="00AA6C84" w:rsidRDefault="009251BF" w:rsidP="009251BF">
      <w:pPr>
        <w:numPr>
          <w:ilvl w:val="0"/>
          <w:numId w:val="38"/>
        </w:numPr>
        <w:jc w:val="both"/>
        <w:rPr>
          <w:rFonts w:ascii="Tahoma" w:eastAsia="TimesNewRoman" w:hAnsi="Tahoma" w:cs="Tahoma"/>
          <w:iCs/>
          <w:color w:val="000000"/>
          <w:kern w:val="16"/>
          <w:sz w:val="20"/>
          <w:szCs w:val="20"/>
        </w:rPr>
      </w:pPr>
      <w:r w:rsidRPr="00AA6C84">
        <w:rPr>
          <w:rFonts w:ascii="Tahoma" w:eastAsia="TimesNewRoman" w:hAnsi="Tahoma" w:cs="Tahoma"/>
          <w:color w:val="000000"/>
          <w:kern w:val="2"/>
          <w:sz w:val="20"/>
          <w:szCs w:val="20"/>
        </w:rPr>
        <w:t>W przypadku zmiany, o której mowa w ust. 10 pkt. a Wykonawca jest zobowiązany do poinformowania Zamawiającego w formie pisemnej z 7 – dniowym wyprzedzeniem o tej zmianie .</w:t>
      </w:r>
    </w:p>
    <w:p w:rsidR="009251BF" w:rsidRPr="00AA6C84" w:rsidRDefault="009251BF" w:rsidP="009251BF">
      <w:pPr>
        <w:numPr>
          <w:ilvl w:val="0"/>
          <w:numId w:val="38"/>
        </w:numPr>
        <w:jc w:val="both"/>
        <w:rPr>
          <w:rFonts w:ascii="Tahoma" w:eastAsia="TimesNewRoman" w:hAnsi="Tahoma" w:cs="Tahoma"/>
          <w:iCs/>
          <w:color w:val="000000"/>
          <w:kern w:val="16"/>
          <w:sz w:val="20"/>
          <w:szCs w:val="20"/>
        </w:rPr>
      </w:pPr>
      <w:r w:rsidRPr="00AA6C84">
        <w:rPr>
          <w:rFonts w:ascii="Tahoma" w:eastAsia="TimesNewRoman" w:hAnsi="Tahoma" w:cs="Tahoma"/>
          <w:color w:val="000000"/>
          <w:kern w:val="2"/>
          <w:sz w:val="20"/>
          <w:szCs w:val="20"/>
        </w:rPr>
        <w:t>W przypadku zmiany, o której mowa w ust. 10 pkt. b, c, d Wykonawca zobowiązany jest do wykazania w formie pisemnej z 7 – dniowym wyprzedzeniem, w jakim zakresie zmiana ta będzie miała wpływ na koszty wykonania zamówienia przez Wykonawcę.</w:t>
      </w:r>
    </w:p>
    <w:p w:rsidR="009251BF" w:rsidRPr="00AA6C84" w:rsidRDefault="009251BF" w:rsidP="009251BF">
      <w:pPr>
        <w:numPr>
          <w:ilvl w:val="0"/>
          <w:numId w:val="38"/>
        </w:numPr>
        <w:jc w:val="both"/>
        <w:rPr>
          <w:rFonts w:ascii="Tahoma" w:eastAsia="TimesNewRoman" w:hAnsi="Tahoma" w:cs="Tahoma"/>
          <w:iCs/>
          <w:color w:val="000000"/>
          <w:kern w:val="16"/>
          <w:sz w:val="20"/>
          <w:szCs w:val="20"/>
        </w:rPr>
      </w:pPr>
      <w:r w:rsidRPr="00AA6C84">
        <w:rPr>
          <w:rFonts w:ascii="Tahoma" w:eastAsia="TimesNewRoman" w:hAnsi="Tahoma" w:cs="Tahoma"/>
          <w:iCs/>
          <w:color w:val="000000"/>
          <w:kern w:val="16"/>
          <w:sz w:val="20"/>
          <w:szCs w:val="20"/>
        </w:rPr>
        <w:t>Zmiana, o której mowa w ust. 10 pkt. e nie wymaga formy pisemnego aneksu, jednakże każda zmiana umowy obowiązywać będzie Strony dopiero po jej akceptacji przez Zamawiającego w formie pisemnej lub e-mailowej</w:t>
      </w:r>
      <w:r w:rsidRPr="00AA6C84" w:rsidDel="00ED7BE7">
        <w:rPr>
          <w:rFonts w:ascii="Tahoma" w:eastAsia="TimesNewRoman" w:hAnsi="Tahoma" w:cs="Tahoma"/>
          <w:iCs/>
          <w:color w:val="000000"/>
          <w:kern w:val="16"/>
          <w:sz w:val="20"/>
          <w:szCs w:val="20"/>
        </w:rPr>
        <w:t xml:space="preserve"> </w:t>
      </w:r>
      <w:r w:rsidRPr="00AA6C84">
        <w:rPr>
          <w:rFonts w:ascii="Tahoma" w:eastAsia="TimesNewRoman" w:hAnsi="Tahoma" w:cs="Tahoma"/>
          <w:iCs/>
          <w:color w:val="000000"/>
          <w:kern w:val="16"/>
          <w:sz w:val="20"/>
          <w:szCs w:val="20"/>
        </w:rPr>
        <w:t>.</w:t>
      </w:r>
    </w:p>
    <w:p w:rsidR="009251BF" w:rsidRPr="00AA6C84" w:rsidRDefault="009251BF" w:rsidP="009251BF">
      <w:pPr>
        <w:numPr>
          <w:ilvl w:val="0"/>
          <w:numId w:val="38"/>
        </w:numPr>
        <w:jc w:val="both"/>
        <w:rPr>
          <w:rFonts w:ascii="Tahoma" w:eastAsia="TimesNewRoman" w:hAnsi="Tahoma" w:cs="Tahoma"/>
          <w:iCs/>
          <w:color w:val="000000"/>
          <w:kern w:val="16"/>
          <w:sz w:val="20"/>
          <w:szCs w:val="20"/>
        </w:rPr>
      </w:pPr>
      <w:r w:rsidRPr="00AA6C84">
        <w:rPr>
          <w:rFonts w:ascii="Tahoma" w:eastAsia="TimesNewRoman" w:hAnsi="Tahoma" w:cs="Tahoma"/>
          <w:iCs/>
          <w:color w:val="000000"/>
          <w:kern w:val="16"/>
          <w:sz w:val="20"/>
          <w:szCs w:val="20"/>
        </w:rPr>
        <w:t>Zmiana cen, o których mowa w ust.  10 i 11 będzie każdorazowo uzgodniona między stronami umowy w formie pisemnej w drodze aneksu - pod rygorem nieważności.</w:t>
      </w:r>
    </w:p>
    <w:p w:rsidR="009251BF" w:rsidRPr="00113C6D" w:rsidRDefault="009251BF" w:rsidP="009251BF">
      <w:pPr>
        <w:suppressAutoHyphens/>
        <w:ind w:left="360"/>
        <w:jc w:val="both"/>
        <w:rPr>
          <w:sz w:val="20"/>
          <w:szCs w:val="20"/>
        </w:rPr>
      </w:pPr>
    </w:p>
    <w:p w:rsidR="009251BF" w:rsidRPr="00113C6D" w:rsidRDefault="009251BF" w:rsidP="009251BF">
      <w:pPr>
        <w:suppressAutoHyphens/>
        <w:jc w:val="both"/>
        <w:rPr>
          <w:sz w:val="20"/>
          <w:szCs w:val="20"/>
        </w:rPr>
      </w:pPr>
    </w:p>
    <w:p w:rsidR="009251BF" w:rsidRPr="00113C6D" w:rsidRDefault="009251BF" w:rsidP="009251BF">
      <w:pPr>
        <w:pStyle w:val="Tekstpodstawowywcity3"/>
        <w:suppressAutoHyphens w:val="0"/>
        <w:ind w:left="426"/>
        <w:jc w:val="center"/>
        <w:rPr>
          <w:b/>
        </w:rPr>
      </w:pPr>
    </w:p>
    <w:p w:rsidR="009251BF" w:rsidRPr="00113C6D" w:rsidRDefault="009251BF" w:rsidP="009251BF">
      <w:pPr>
        <w:pStyle w:val="Tekstpodstawowywcity3"/>
        <w:suppressAutoHyphens w:val="0"/>
        <w:ind w:left="426"/>
        <w:jc w:val="center"/>
        <w:rPr>
          <w:b/>
        </w:rPr>
      </w:pPr>
      <w:r w:rsidRPr="00113C6D">
        <w:rPr>
          <w:b/>
        </w:rPr>
        <w:t xml:space="preserve">§ </w:t>
      </w:r>
      <w:r>
        <w:rPr>
          <w:b/>
        </w:rPr>
        <w:t>4</w:t>
      </w:r>
    </w:p>
    <w:bookmarkEnd w:id="0"/>
    <w:p w:rsidR="009251BF" w:rsidRPr="00113C6D" w:rsidRDefault="009251BF" w:rsidP="009251BF">
      <w:pPr>
        <w:pStyle w:val="Tekstpodstawowywcity3"/>
        <w:suppressAutoHyphens w:val="0"/>
        <w:ind w:left="426"/>
        <w:jc w:val="center"/>
        <w:rPr>
          <w:b/>
        </w:rPr>
      </w:pPr>
    </w:p>
    <w:p w:rsidR="009251BF" w:rsidRPr="00113C6D" w:rsidRDefault="009251BF" w:rsidP="009251BF">
      <w:pPr>
        <w:numPr>
          <w:ilvl w:val="0"/>
          <w:numId w:val="15"/>
        </w:numPr>
        <w:jc w:val="both"/>
        <w:rPr>
          <w:rFonts w:ascii="Tahoma" w:hAnsi="Tahoma" w:cs="Tahoma"/>
          <w:sz w:val="20"/>
          <w:szCs w:val="20"/>
        </w:rPr>
      </w:pPr>
      <w:r w:rsidRPr="00113C6D">
        <w:rPr>
          <w:rFonts w:ascii="Tahoma" w:hAnsi="Tahoma" w:cs="Tahoma"/>
          <w:sz w:val="20"/>
          <w:szCs w:val="20"/>
        </w:rPr>
        <w:t xml:space="preserve">Wykonawca jest zobowiązany   </w:t>
      </w:r>
      <w:r w:rsidRPr="00113C6D">
        <w:rPr>
          <w:rFonts w:ascii="Tahoma" w:hAnsi="Tahoma" w:cs="Tahoma"/>
          <w:b/>
          <w:sz w:val="20"/>
          <w:szCs w:val="20"/>
        </w:rPr>
        <w:t>w  terminie ……………….</w:t>
      </w:r>
      <w:r w:rsidRPr="00113C6D">
        <w:rPr>
          <w:rFonts w:ascii="Tahoma" w:hAnsi="Tahoma" w:cs="Tahoma"/>
          <w:sz w:val="20"/>
          <w:szCs w:val="20"/>
        </w:rPr>
        <w:t xml:space="preserve"> zainstalować i zapewnić obsługę </w:t>
      </w:r>
      <w:r w:rsidRPr="00DD5859">
        <w:rPr>
          <w:rFonts w:ascii="Tahoma" w:hAnsi="Tahoma" w:cs="Tahoma"/>
          <w:b/>
          <w:sz w:val="20"/>
          <w:szCs w:val="20"/>
          <w:highlight w:val="yellow"/>
        </w:rPr>
        <w:t xml:space="preserve">na </w:t>
      </w:r>
      <w:r w:rsidR="00DD5859" w:rsidRPr="00DD5859">
        <w:rPr>
          <w:b/>
        </w:rPr>
        <w:t>Bloku Operacyjnym</w:t>
      </w:r>
      <w:r w:rsidRPr="00113C6D">
        <w:rPr>
          <w:rFonts w:ascii="Tahoma" w:hAnsi="Tahoma" w:cs="Tahoma"/>
          <w:sz w:val="20"/>
          <w:szCs w:val="20"/>
        </w:rPr>
        <w:t xml:space="preserve"> automatycznych dystrybutorów odzieży operacyjnej  barierowej wielorazowego użytku (dystrybutor wydający – 2 sztuki, a także dystrybutor zbierający - 2 sztuki), </w:t>
      </w:r>
      <w:r w:rsidRPr="00113C6D">
        <w:rPr>
          <w:rFonts w:ascii="Tahoma" w:hAnsi="Tahoma" w:cs="Tahoma"/>
          <w:sz w:val="20"/>
          <w:szCs w:val="20"/>
        </w:rPr>
        <w:lastRenderedPageBreak/>
        <w:t>co zostanie potwierdzone  podpisanym bez zastrzeżeń przez Wykonawcę i Zamawiającego protokołem odbioru</w:t>
      </w:r>
      <w:r>
        <w:rPr>
          <w:rFonts w:ascii="Tahoma" w:hAnsi="Tahoma" w:cs="Tahoma"/>
          <w:sz w:val="20"/>
          <w:szCs w:val="20"/>
        </w:rPr>
        <w:t>.</w:t>
      </w:r>
      <w:r w:rsidRPr="00113C6D">
        <w:rPr>
          <w:rFonts w:ascii="Tahoma" w:hAnsi="Tahoma" w:cs="Tahoma"/>
          <w:sz w:val="20"/>
          <w:szCs w:val="20"/>
        </w:rPr>
        <w:t xml:space="preserve"> </w:t>
      </w:r>
    </w:p>
    <w:p w:rsidR="009251BF" w:rsidRPr="00113C6D" w:rsidRDefault="009251BF" w:rsidP="009251BF">
      <w:pPr>
        <w:numPr>
          <w:ilvl w:val="0"/>
          <w:numId w:val="15"/>
        </w:numPr>
        <w:jc w:val="both"/>
        <w:rPr>
          <w:rFonts w:ascii="Tahoma" w:hAnsi="Tahoma" w:cs="Tahoma"/>
          <w:sz w:val="20"/>
          <w:szCs w:val="20"/>
        </w:rPr>
      </w:pPr>
      <w:r w:rsidRPr="00113C6D">
        <w:rPr>
          <w:rFonts w:ascii="Tahoma" w:hAnsi="Tahoma" w:cs="Tahoma"/>
          <w:sz w:val="20"/>
          <w:szCs w:val="20"/>
        </w:rPr>
        <w:t>Wykonawca jest zobowiązany dostarczyć i zainstalować dystrybutory wydające i zbierające, o których mowa w pkt 1,  spełniające parametry techniczne szczegółowo opisane w załączniku 1a-Opis przedmiotu zamówienia</w:t>
      </w:r>
    </w:p>
    <w:p w:rsidR="009251BF" w:rsidRPr="00113C6D" w:rsidRDefault="009251BF" w:rsidP="009251BF">
      <w:pPr>
        <w:numPr>
          <w:ilvl w:val="0"/>
          <w:numId w:val="15"/>
        </w:numPr>
        <w:jc w:val="both"/>
        <w:rPr>
          <w:rFonts w:ascii="Tahoma" w:hAnsi="Tahoma" w:cs="Tahoma"/>
          <w:sz w:val="20"/>
          <w:szCs w:val="20"/>
        </w:rPr>
      </w:pPr>
      <w:r w:rsidRPr="00113C6D">
        <w:rPr>
          <w:rFonts w:ascii="Tahoma" w:hAnsi="Tahoma" w:cs="Tahoma"/>
          <w:sz w:val="20"/>
          <w:szCs w:val="20"/>
        </w:rPr>
        <w:t xml:space="preserve">Wykonawca jest zobowiązany  dostarczyć odzież operacyjną do dystrybutorów wymienionych w pkt 1 w </w:t>
      </w:r>
      <w:r w:rsidRPr="00783217">
        <w:rPr>
          <w:rFonts w:ascii="Tahoma" w:hAnsi="Tahoma" w:cs="Tahoma"/>
          <w:sz w:val="20"/>
          <w:szCs w:val="20"/>
        </w:rPr>
        <w:t xml:space="preserve">terminie </w:t>
      </w:r>
      <w:r w:rsidRPr="00605C80">
        <w:rPr>
          <w:rFonts w:ascii="Tahoma" w:hAnsi="Tahoma" w:cs="Tahoma"/>
          <w:b/>
          <w:sz w:val="20"/>
          <w:szCs w:val="20"/>
        </w:rPr>
        <w:t>maksymalnie 8 tygodni od daty otrzymania od Zamawiającego</w:t>
      </w:r>
      <w:r w:rsidRPr="00783217">
        <w:rPr>
          <w:rFonts w:ascii="Tahoma" w:hAnsi="Tahoma" w:cs="Tahoma"/>
          <w:sz w:val="20"/>
          <w:szCs w:val="20"/>
        </w:rPr>
        <w:t xml:space="preserve">  </w:t>
      </w:r>
      <w:r w:rsidRPr="00E744FA">
        <w:rPr>
          <w:rFonts w:ascii="Tahoma" w:hAnsi="Tahoma" w:cs="Tahoma"/>
          <w:b/>
          <w:sz w:val="20"/>
          <w:szCs w:val="20"/>
        </w:rPr>
        <w:t>pełnej listy rozmiarów odzieży</w:t>
      </w:r>
      <w:r w:rsidRPr="00783217">
        <w:rPr>
          <w:rFonts w:ascii="Tahoma" w:hAnsi="Tahoma" w:cs="Tahoma"/>
          <w:sz w:val="20"/>
          <w:szCs w:val="20"/>
        </w:rPr>
        <w:t xml:space="preserve"> w ilości </w:t>
      </w:r>
      <w:r w:rsidRPr="00113C6D">
        <w:rPr>
          <w:rFonts w:ascii="Tahoma" w:hAnsi="Tahoma" w:cs="Tahoma"/>
          <w:sz w:val="20"/>
          <w:szCs w:val="20"/>
        </w:rPr>
        <w:t>łącznie 360 kompletów – po 180 sztuk kompletów w każdym z 2 dystrybutorów wydających.</w:t>
      </w:r>
    </w:p>
    <w:p w:rsidR="009251BF" w:rsidRPr="00113C6D" w:rsidRDefault="009251BF" w:rsidP="009251BF">
      <w:pPr>
        <w:numPr>
          <w:ilvl w:val="0"/>
          <w:numId w:val="15"/>
        </w:numPr>
        <w:spacing w:line="276" w:lineRule="auto"/>
        <w:jc w:val="both"/>
        <w:rPr>
          <w:rFonts w:ascii="Tahoma" w:hAnsi="Tahoma" w:cs="Tahoma"/>
          <w:color w:val="000000"/>
          <w:sz w:val="20"/>
          <w:szCs w:val="20"/>
        </w:rPr>
      </w:pPr>
      <w:r w:rsidRPr="00113C6D">
        <w:rPr>
          <w:rFonts w:ascii="Tahoma" w:hAnsi="Tahoma" w:cs="Tahoma"/>
          <w:b/>
          <w:color w:val="000000"/>
          <w:sz w:val="20"/>
          <w:szCs w:val="20"/>
        </w:rPr>
        <w:t xml:space="preserve">W celu zachowania dokładności i precyzji w rozliczaniu i ewidencji znajdującej się w obrocie dzierżawionej odzieży operacyjnej, stanowiącej własność Wykonawcy, Wykonawca musi oznakować bieliznę przy pomocy chipów w </w:t>
      </w:r>
      <w:r w:rsidRPr="00113C6D">
        <w:rPr>
          <w:rFonts w:ascii="Tahoma" w:hAnsi="Tahoma" w:cs="Tahoma"/>
          <w:b/>
          <w:sz w:val="20"/>
          <w:szCs w:val="20"/>
        </w:rPr>
        <w:t xml:space="preserve">systemie  typu RFID </w:t>
      </w:r>
      <w:r w:rsidRPr="00113C6D">
        <w:rPr>
          <w:rFonts w:ascii="Tahoma" w:hAnsi="Tahoma" w:cs="Tahoma"/>
          <w:sz w:val="20"/>
          <w:szCs w:val="20"/>
        </w:rPr>
        <w:t>(system</w:t>
      </w:r>
      <w:r w:rsidRPr="00113C6D">
        <w:rPr>
          <w:rFonts w:ascii="Tahoma" w:hAnsi="Tahoma" w:cs="Tahoma"/>
          <w:color w:val="000000"/>
          <w:sz w:val="20"/>
          <w:szCs w:val="20"/>
        </w:rPr>
        <w:t xml:space="preserve"> radiowej identyfikacji towaru), które będą służyły do rozliczania się z Zamawiającym oraz do prowadzenia pełnej identyfikacji dla każdej sztuki odzieży.  </w:t>
      </w:r>
    </w:p>
    <w:p w:rsidR="009251BF" w:rsidRPr="00113C6D" w:rsidRDefault="009251BF" w:rsidP="009251BF">
      <w:pPr>
        <w:numPr>
          <w:ilvl w:val="0"/>
          <w:numId w:val="15"/>
        </w:numPr>
        <w:jc w:val="both"/>
        <w:rPr>
          <w:rFonts w:ascii="Tahoma" w:hAnsi="Tahoma" w:cs="Tahoma"/>
          <w:sz w:val="20"/>
          <w:szCs w:val="20"/>
        </w:rPr>
      </w:pPr>
      <w:r w:rsidRPr="00113C6D">
        <w:rPr>
          <w:rFonts w:ascii="Tahoma" w:hAnsi="Tahoma" w:cs="Tahoma"/>
          <w:color w:val="000000"/>
          <w:sz w:val="20"/>
          <w:szCs w:val="20"/>
        </w:rPr>
        <w:t>Zamawiający wymaga, żeby chipy były umieszczone w każdej sztuce dzierżawionego asortymentu w sposób trwały, uniemożliwiający ich odczepienie się od bielizny podczas użytkowania, procesu prania i sterylizacji.</w:t>
      </w:r>
    </w:p>
    <w:p w:rsidR="009251BF" w:rsidRPr="00113C6D" w:rsidRDefault="009251BF" w:rsidP="009251BF">
      <w:pPr>
        <w:numPr>
          <w:ilvl w:val="0"/>
          <w:numId w:val="15"/>
        </w:numPr>
        <w:jc w:val="both"/>
        <w:rPr>
          <w:rFonts w:ascii="Tahoma" w:hAnsi="Tahoma" w:cs="Tahoma"/>
          <w:sz w:val="20"/>
          <w:szCs w:val="20"/>
        </w:rPr>
      </w:pPr>
      <w:r w:rsidRPr="00113C6D">
        <w:rPr>
          <w:rFonts w:ascii="Tahoma" w:hAnsi="Tahoma" w:cs="Tahoma"/>
          <w:sz w:val="20"/>
          <w:szCs w:val="20"/>
        </w:rPr>
        <w:t>Wykonawca oświadcza, iż dzierżawiona odzieży operacyjno- barierowa oraz  chipy do jej oznakowania  wymienione w pkt 7 spełniają Szczegółowe wymagania, które zostały określone zostały określone w załączniku 1a-Opis przedmiotu zamówienia</w:t>
      </w:r>
    </w:p>
    <w:p w:rsidR="009251BF" w:rsidRPr="00113C6D" w:rsidRDefault="009251BF" w:rsidP="009251BF">
      <w:pPr>
        <w:numPr>
          <w:ilvl w:val="0"/>
          <w:numId w:val="15"/>
        </w:numPr>
        <w:jc w:val="both"/>
        <w:rPr>
          <w:rFonts w:ascii="Tahoma" w:hAnsi="Tahoma" w:cs="Tahoma"/>
          <w:sz w:val="20"/>
          <w:szCs w:val="20"/>
        </w:rPr>
      </w:pPr>
      <w:r w:rsidRPr="00113C6D">
        <w:rPr>
          <w:rFonts w:ascii="Tahoma" w:hAnsi="Tahoma" w:cs="Tahoma"/>
          <w:sz w:val="20"/>
          <w:szCs w:val="20"/>
        </w:rPr>
        <w:t>Wykonawca jest zobowiązany do:</w:t>
      </w:r>
    </w:p>
    <w:p w:rsidR="009251BF" w:rsidRPr="00113C6D" w:rsidRDefault="009251BF" w:rsidP="009251BF">
      <w:pPr>
        <w:numPr>
          <w:ilvl w:val="0"/>
          <w:numId w:val="16"/>
        </w:numPr>
        <w:jc w:val="both"/>
        <w:rPr>
          <w:rFonts w:ascii="Tahoma" w:hAnsi="Tahoma" w:cs="Tahoma"/>
          <w:sz w:val="20"/>
          <w:szCs w:val="20"/>
        </w:rPr>
      </w:pPr>
      <w:r w:rsidRPr="00113C6D">
        <w:rPr>
          <w:rFonts w:ascii="Tahoma" w:hAnsi="Tahoma" w:cs="Tahoma"/>
          <w:sz w:val="20"/>
          <w:szCs w:val="20"/>
        </w:rPr>
        <w:t>dostaw  czystej odzieży operacyjnej i odbioru brudnej odzieży operacyjnej bezpośrednio  do i z Centralnego Bloku Operacyjnego.</w:t>
      </w:r>
    </w:p>
    <w:p w:rsidR="009251BF" w:rsidRPr="00113C6D" w:rsidRDefault="009251BF" w:rsidP="009251BF">
      <w:pPr>
        <w:numPr>
          <w:ilvl w:val="0"/>
          <w:numId w:val="16"/>
        </w:numPr>
        <w:jc w:val="both"/>
        <w:rPr>
          <w:rFonts w:ascii="Tahoma" w:hAnsi="Tahoma" w:cs="Tahoma"/>
          <w:sz w:val="20"/>
          <w:szCs w:val="20"/>
        </w:rPr>
      </w:pPr>
      <w:r w:rsidRPr="00113C6D">
        <w:rPr>
          <w:rFonts w:ascii="Tahoma" w:hAnsi="Tahoma" w:cs="Tahoma"/>
          <w:sz w:val="20"/>
          <w:szCs w:val="20"/>
        </w:rPr>
        <w:t>uzupełniania dystrybutora w czyste ubrania operacyjne i odbioru brudnych od poniedziałku do piątku maksymalnie do godziny 6:45 .W sytuacji przepełnienia dystrybutora z brudną odzieżą operacyjną Wykonawca jest zobowiązany  odebrać ją po zgłoszeniu telefonicznym zamawiającego w przeciągu 2 h.</w:t>
      </w:r>
    </w:p>
    <w:p w:rsidR="009251BF" w:rsidRPr="00113C6D" w:rsidRDefault="009251BF" w:rsidP="009251BF">
      <w:pPr>
        <w:numPr>
          <w:ilvl w:val="0"/>
          <w:numId w:val="16"/>
        </w:numPr>
        <w:jc w:val="both"/>
        <w:rPr>
          <w:rFonts w:ascii="Tahoma" w:hAnsi="Tahoma" w:cs="Tahoma"/>
          <w:bCs/>
          <w:color w:val="000000"/>
          <w:sz w:val="20"/>
          <w:szCs w:val="20"/>
        </w:rPr>
      </w:pPr>
      <w:r w:rsidRPr="00113C6D">
        <w:rPr>
          <w:rFonts w:ascii="Tahoma" w:hAnsi="Tahoma" w:cs="Tahoma"/>
          <w:sz w:val="20"/>
          <w:szCs w:val="20"/>
          <w:lang w:eastAsia="en-US"/>
        </w:rPr>
        <w:t>przestrzegania szczególnego reżimu sanitarnego w postaci oddzielnego prania.</w:t>
      </w:r>
    </w:p>
    <w:p w:rsidR="009251BF" w:rsidRPr="00113C6D" w:rsidRDefault="009251BF" w:rsidP="009251BF">
      <w:pPr>
        <w:numPr>
          <w:ilvl w:val="0"/>
          <w:numId w:val="16"/>
        </w:numPr>
        <w:jc w:val="both"/>
        <w:rPr>
          <w:rFonts w:ascii="Tahoma" w:hAnsi="Tahoma" w:cs="Tahoma"/>
          <w:sz w:val="20"/>
          <w:szCs w:val="20"/>
          <w:lang w:eastAsia="en-US"/>
        </w:rPr>
      </w:pPr>
      <w:r w:rsidRPr="00113C6D">
        <w:rPr>
          <w:rFonts w:ascii="Tahoma" w:hAnsi="Tahoma" w:cs="Tahoma"/>
          <w:sz w:val="20"/>
          <w:szCs w:val="20"/>
          <w:lang w:eastAsia="en-US"/>
        </w:rPr>
        <w:t>nie mieszanie bielizny szpitalnej z bielizną z innych placówek opieki zdrowotnej oraz oddzielne pranie odzieży fasonowej i bielizny operacyjnej.</w:t>
      </w:r>
    </w:p>
    <w:p w:rsidR="009251BF" w:rsidRPr="00113C6D" w:rsidRDefault="009251BF" w:rsidP="009251BF">
      <w:pPr>
        <w:numPr>
          <w:ilvl w:val="0"/>
          <w:numId w:val="16"/>
        </w:numPr>
        <w:jc w:val="both"/>
        <w:rPr>
          <w:rFonts w:ascii="Tahoma" w:hAnsi="Tahoma" w:cs="Tahoma"/>
          <w:bCs/>
          <w:color w:val="000000"/>
          <w:sz w:val="20"/>
          <w:szCs w:val="20"/>
        </w:rPr>
      </w:pPr>
      <w:r w:rsidRPr="00113C6D">
        <w:rPr>
          <w:rFonts w:ascii="Tahoma" w:hAnsi="Tahoma" w:cs="Tahoma"/>
          <w:sz w:val="20"/>
          <w:szCs w:val="20"/>
          <w:lang w:eastAsia="en-US"/>
        </w:rPr>
        <w:t xml:space="preserve">odpowiedniego procesu prania, dezynfekcji suszenia, odpylania i wygładzania bielizny barierowej. </w:t>
      </w:r>
    </w:p>
    <w:p w:rsidR="009251BF" w:rsidRPr="00113C6D" w:rsidRDefault="009251BF" w:rsidP="009251BF">
      <w:pPr>
        <w:numPr>
          <w:ilvl w:val="0"/>
          <w:numId w:val="16"/>
        </w:numPr>
        <w:jc w:val="both"/>
        <w:rPr>
          <w:rFonts w:ascii="Tahoma" w:hAnsi="Tahoma" w:cs="Tahoma"/>
          <w:sz w:val="20"/>
          <w:szCs w:val="20"/>
        </w:rPr>
      </w:pPr>
      <w:r w:rsidRPr="00113C6D">
        <w:rPr>
          <w:rFonts w:ascii="Tahoma" w:hAnsi="Tahoma" w:cs="Tahoma"/>
          <w:sz w:val="20"/>
          <w:szCs w:val="20"/>
        </w:rPr>
        <w:t>dysponowania niezbędnymi do wykonania zamówienia środkami transportu brudnej i czystej bielizny lub/i środkami transportu posiadającymi szczelną i podzielną komorę załadunkową, tak aby brudna „bielizna” nie miała możliwości jakiegokolwiek kontaktu z „bielizną” czystą;</w:t>
      </w:r>
    </w:p>
    <w:p w:rsidR="009251BF" w:rsidRPr="00113C6D" w:rsidRDefault="009251BF" w:rsidP="009251BF">
      <w:pPr>
        <w:numPr>
          <w:ilvl w:val="0"/>
          <w:numId w:val="16"/>
        </w:numPr>
        <w:jc w:val="both"/>
        <w:rPr>
          <w:rFonts w:ascii="Tahoma" w:hAnsi="Tahoma" w:cs="Tahoma"/>
          <w:sz w:val="20"/>
          <w:szCs w:val="20"/>
        </w:rPr>
      </w:pPr>
      <w:r w:rsidRPr="00113C6D">
        <w:rPr>
          <w:rFonts w:ascii="Tahoma" w:hAnsi="Tahoma" w:cs="Tahoma"/>
          <w:sz w:val="20"/>
          <w:szCs w:val="20"/>
        </w:rPr>
        <w:t>posiadania  w miejscu realizacji usługi wydzielonej pralnicy tunelowej do prania bielizny szpitalnej zakończonej prasą oraz pralnico-wirówki do prania barierowej odzieży operacyjnej;</w:t>
      </w:r>
    </w:p>
    <w:p w:rsidR="009251BF" w:rsidRPr="00113C6D" w:rsidRDefault="009251BF" w:rsidP="009251BF">
      <w:pPr>
        <w:numPr>
          <w:ilvl w:val="0"/>
          <w:numId w:val="16"/>
        </w:numPr>
        <w:rPr>
          <w:rFonts w:ascii="Tahoma" w:hAnsi="Tahoma" w:cs="Tahoma"/>
          <w:sz w:val="20"/>
          <w:szCs w:val="20"/>
        </w:rPr>
      </w:pPr>
      <w:r w:rsidRPr="00113C6D">
        <w:rPr>
          <w:rFonts w:ascii="Tahoma" w:hAnsi="Tahoma" w:cs="Tahoma"/>
          <w:sz w:val="20"/>
          <w:szCs w:val="20"/>
        </w:rPr>
        <w:t xml:space="preserve">posiadania aktualnej opinii stacji </w:t>
      </w:r>
      <w:proofErr w:type="spellStart"/>
      <w:r w:rsidRPr="00113C6D">
        <w:rPr>
          <w:rFonts w:ascii="Tahoma" w:hAnsi="Tahoma" w:cs="Tahoma"/>
          <w:sz w:val="20"/>
          <w:szCs w:val="20"/>
        </w:rPr>
        <w:t>sanitarno</w:t>
      </w:r>
      <w:proofErr w:type="spellEnd"/>
      <w:r w:rsidRPr="00113C6D">
        <w:rPr>
          <w:rFonts w:ascii="Tahoma" w:hAnsi="Tahoma" w:cs="Tahoma"/>
          <w:sz w:val="20"/>
          <w:szCs w:val="20"/>
        </w:rPr>
        <w:t xml:space="preserve"> – epidemiologicznej dotyczącej spełnienia przez pralnię Wykonawcy wymagań stawianych pralniom świadczącym usługę prania dla jednostek służby zdrowia;</w:t>
      </w:r>
    </w:p>
    <w:p w:rsidR="009251BF" w:rsidRPr="00113C6D" w:rsidRDefault="009251BF" w:rsidP="009251BF">
      <w:pPr>
        <w:numPr>
          <w:ilvl w:val="0"/>
          <w:numId w:val="16"/>
        </w:numPr>
        <w:jc w:val="both"/>
        <w:rPr>
          <w:rFonts w:ascii="Tahoma" w:hAnsi="Tahoma" w:cs="Tahoma"/>
          <w:sz w:val="20"/>
          <w:szCs w:val="20"/>
          <w:lang w:eastAsia="en-US"/>
        </w:rPr>
      </w:pPr>
      <w:r w:rsidRPr="00113C6D">
        <w:rPr>
          <w:rFonts w:ascii="Tahoma" w:hAnsi="Tahoma" w:cs="Tahoma"/>
          <w:sz w:val="20"/>
          <w:szCs w:val="20"/>
          <w:lang w:eastAsia="en-US"/>
        </w:rPr>
        <w:t xml:space="preserve">Stosowania  środków dezynfekcyjnych w procesie prania o szerokim zakresie działania biobójczego na drobnoustroje, w tym na bakterie łącznie z prątkami gruźlicy, grzyby, wirusy, spory bakterii, Clostridium </w:t>
      </w:r>
      <w:proofErr w:type="spellStart"/>
      <w:r w:rsidRPr="00113C6D">
        <w:rPr>
          <w:rFonts w:ascii="Tahoma" w:hAnsi="Tahoma" w:cs="Tahoma"/>
          <w:sz w:val="20"/>
          <w:szCs w:val="20"/>
          <w:lang w:eastAsia="en-US"/>
        </w:rPr>
        <w:t>difficile</w:t>
      </w:r>
      <w:proofErr w:type="spellEnd"/>
      <w:r w:rsidRPr="00113C6D">
        <w:rPr>
          <w:rFonts w:ascii="Tahoma" w:hAnsi="Tahoma" w:cs="Tahoma"/>
          <w:sz w:val="20"/>
          <w:szCs w:val="20"/>
          <w:lang w:eastAsia="en-US"/>
        </w:rPr>
        <w:t>.</w:t>
      </w:r>
    </w:p>
    <w:p w:rsidR="009251BF" w:rsidRPr="00113C6D" w:rsidRDefault="009251BF" w:rsidP="009251BF">
      <w:pPr>
        <w:numPr>
          <w:ilvl w:val="0"/>
          <w:numId w:val="16"/>
        </w:numPr>
        <w:jc w:val="both"/>
        <w:rPr>
          <w:rFonts w:ascii="Tahoma" w:hAnsi="Tahoma" w:cs="Tahoma"/>
          <w:sz w:val="20"/>
          <w:szCs w:val="20"/>
        </w:rPr>
      </w:pPr>
      <w:r w:rsidRPr="00113C6D">
        <w:rPr>
          <w:rFonts w:ascii="Tahoma" w:hAnsi="Tahoma" w:cs="Tahoma"/>
          <w:sz w:val="20"/>
          <w:szCs w:val="20"/>
        </w:rPr>
        <w:t>Zapewnienia</w:t>
      </w:r>
      <w:r>
        <w:rPr>
          <w:rFonts w:ascii="Tahoma" w:hAnsi="Tahoma" w:cs="Tahoma"/>
          <w:sz w:val="20"/>
          <w:szCs w:val="20"/>
        </w:rPr>
        <w:t xml:space="preserve"> stałej</w:t>
      </w:r>
      <w:r w:rsidRPr="00113C6D">
        <w:rPr>
          <w:rFonts w:ascii="Tahoma" w:hAnsi="Tahoma" w:cs="Tahoma"/>
          <w:sz w:val="20"/>
          <w:szCs w:val="20"/>
        </w:rPr>
        <w:t xml:space="preserve"> ilości ubrań w dystrybutorze</w:t>
      </w:r>
      <w:r>
        <w:rPr>
          <w:rFonts w:ascii="Tahoma" w:hAnsi="Tahoma" w:cs="Tahoma"/>
          <w:sz w:val="20"/>
          <w:szCs w:val="20"/>
        </w:rPr>
        <w:t xml:space="preserve"> wydającym</w:t>
      </w:r>
      <w:r w:rsidRPr="00113C6D">
        <w:rPr>
          <w:rFonts w:ascii="Tahoma" w:hAnsi="Tahoma" w:cs="Tahoma"/>
          <w:sz w:val="20"/>
          <w:szCs w:val="20"/>
        </w:rPr>
        <w:t xml:space="preserve"> gwarantujących bezpieczeństwo pracy Centralnego Bloku Operacyjnego tj. min. 30% wypełnienia dystrybutora. </w:t>
      </w:r>
    </w:p>
    <w:p w:rsidR="009251BF" w:rsidRPr="00113C6D" w:rsidRDefault="009251BF" w:rsidP="009251BF">
      <w:pPr>
        <w:numPr>
          <w:ilvl w:val="0"/>
          <w:numId w:val="16"/>
        </w:numPr>
        <w:jc w:val="both"/>
        <w:rPr>
          <w:rFonts w:ascii="Tahoma" w:hAnsi="Tahoma" w:cs="Tahoma"/>
          <w:sz w:val="20"/>
          <w:szCs w:val="20"/>
        </w:rPr>
      </w:pPr>
      <w:r w:rsidRPr="00113C6D">
        <w:rPr>
          <w:rFonts w:ascii="Tahoma" w:hAnsi="Tahoma" w:cs="Tahoma"/>
          <w:sz w:val="20"/>
          <w:szCs w:val="20"/>
        </w:rPr>
        <w:t xml:space="preserve">prowadzenia ewidencji wykonywanych usług w celu ilościowego jej rozliczania z Zamawiającym. Ewidencja ta winna się odbywać w programie komputerowym dostępnym poprzez witrynę internetową dla Centralnego Bloku Operacyjnego Zamawiającego. </w:t>
      </w:r>
    </w:p>
    <w:p w:rsidR="009251BF" w:rsidRDefault="009251BF" w:rsidP="009251BF">
      <w:pPr>
        <w:numPr>
          <w:ilvl w:val="0"/>
          <w:numId w:val="16"/>
        </w:numPr>
        <w:jc w:val="both"/>
        <w:rPr>
          <w:rFonts w:ascii="Tahoma" w:hAnsi="Tahoma" w:cs="Tahoma"/>
          <w:sz w:val="20"/>
          <w:szCs w:val="20"/>
        </w:rPr>
      </w:pPr>
      <w:r w:rsidRPr="00113C6D">
        <w:rPr>
          <w:rFonts w:ascii="Tahoma" w:hAnsi="Tahoma" w:cs="Tahoma"/>
          <w:sz w:val="20"/>
          <w:szCs w:val="20"/>
        </w:rPr>
        <w:t>przeprowadzania dezynfekcji automatów dokumentując tę czynność zgodnie z ustaleniami Zamawiającego.</w:t>
      </w:r>
    </w:p>
    <w:p w:rsidR="009251BF" w:rsidRPr="006B515D" w:rsidRDefault="009251BF" w:rsidP="009251BF">
      <w:pPr>
        <w:numPr>
          <w:ilvl w:val="0"/>
          <w:numId w:val="16"/>
        </w:numPr>
        <w:jc w:val="both"/>
        <w:rPr>
          <w:rFonts w:ascii="Tahoma" w:hAnsi="Tahoma" w:cs="Tahoma"/>
          <w:b/>
          <w:sz w:val="18"/>
          <w:szCs w:val="18"/>
        </w:rPr>
      </w:pPr>
      <w:r w:rsidRPr="006B515D">
        <w:rPr>
          <w:rFonts w:ascii="Tahoma" w:hAnsi="Tahoma" w:cs="Tahoma"/>
          <w:sz w:val="20"/>
          <w:szCs w:val="20"/>
        </w:rPr>
        <w:t xml:space="preserve">W przypadku awarii dystrybutora do dostarczenia zastępczych ubrań jednorazowego użytku ( zgodnych z opisem w załączniku 1 a ) w ciągu 1 h od momentu zgłoszenia awarii przez pracownika Centralnego Bloku Operacyjnego. Ubrania  zostaną dostarczone bezpośrednio na Centralny Blok Operacyjny w ilości zgodnej z </w:t>
      </w:r>
      <w:r w:rsidRPr="006B515D">
        <w:rPr>
          <w:rFonts w:ascii="Tahoma" w:hAnsi="Tahoma" w:cs="Tahoma"/>
          <w:sz w:val="18"/>
          <w:szCs w:val="18"/>
        </w:rPr>
        <w:t>zamówieniem Zamawiającego, co zostanie potwierdzone każdorazowo protokołem zdawczo -odbiorczym</w:t>
      </w:r>
      <w:r w:rsidRPr="00B57438">
        <w:rPr>
          <w:rFonts w:ascii="Tahoma" w:hAnsi="Tahoma" w:cs="Tahoma"/>
          <w:sz w:val="18"/>
          <w:szCs w:val="18"/>
        </w:rPr>
        <w:t xml:space="preserve"> Zamawiający zapłaci Wykonawcy za wykorzystane ubrania jednorazowego użytku. </w:t>
      </w:r>
      <w:r w:rsidRPr="006B515D">
        <w:rPr>
          <w:rFonts w:ascii="Tahoma" w:hAnsi="Tahoma" w:cs="Tahoma"/>
          <w:b/>
          <w:sz w:val="18"/>
          <w:szCs w:val="18"/>
        </w:rPr>
        <w:t xml:space="preserve">Strony oświadczają, że cena 1  kompletu zastępczych ubrań </w:t>
      </w:r>
      <w:r w:rsidRPr="006B515D">
        <w:rPr>
          <w:rFonts w:ascii="Tahoma" w:hAnsi="Tahoma" w:cs="Tahoma"/>
          <w:b/>
          <w:sz w:val="18"/>
          <w:szCs w:val="18"/>
        </w:rPr>
        <w:lastRenderedPageBreak/>
        <w:t>jednorazowych jest  równa  cenie usługi w zakresie 1 kompletu dzierżawionej odzieży operacyjnej wskazanej  w  załączniku  2 -formularz asortymentowo-cenowy.</w:t>
      </w:r>
    </w:p>
    <w:p w:rsidR="009251BF" w:rsidRPr="00B57438" w:rsidRDefault="009251BF" w:rsidP="009251BF">
      <w:pPr>
        <w:ind w:left="720"/>
        <w:jc w:val="both"/>
        <w:rPr>
          <w:rFonts w:ascii="Tahoma" w:hAnsi="Tahoma" w:cs="Tahoma"/>
          <w:sz w:val="20"/>
          <w:szCs w:val="20"/>
          <w:highlight w:val="yellow"/>
        </w:rPr>
      </w:pPr>
    </w:p>
    <w:p w:rsidR="009251BF" w:rsidRPr="00113C6D" w:rsidRDefault="009251BF" w:rsidP="009251BF">
      <w:pPr>
        <w:numPr>
          <w:ilvl w:val="0"/>
          <w:numId w:val="16"/>
        </w:numPr>
        <w:jc w:val="both"/>
        <w:rPr>
          <w:rFonts w:ascii="Tahoma" w:hAnsi="Tahoma" w:cs="Tahoma"/>
          <w:sz w:val="20"/>
          <w:szCs w:val="20"/>
        </w:rPr>
      </w:pPr>
      <w:r w:rsidRPr="00113C6D">
        <w:rPr>
          <w:rFonts w:ascii="Tahoma" w:hAnsi="Tahoma" w:cs="Tahoma"/>
          <w:sz w:val="20"/>
          <w:szCs w:val="20"/>
        </w:rPr>
        <w:t xml:space="preserve">do ponoszenie wszelkich  kosztów  związanych z instalacją, serwisem i aktualizowaniem dystrybutorów </w:t>
      </w:r>
    </w:p>
    <w:p w:rsidR="009251BF" w:rsidRPr="00113C6D" w:rsidRDefault="009251BF" w:rsidP="009251BF">
      <w:pPr>
        <w:jc w:val="both"/>
        <w:rPr>
          <w:rFonts w:ascii="Tahoma" w:hAnsi="Tahoma" w:cs="Tahoma"/>
          <w:sz w:val="20"/>
          <w:szCs w:val="20"/>
        </w:rPr>
      </w:pPr>
    </w:p>
    <w:p w:rsidR="009251BF" w:rsidRPr="00113C6D" w:rsidRDefault="009251BF" w:rsidP="009251BF">
      <w:pPr>
        <w:ind w:left="360"/>
        <w:jc w:val="both"/>
        <w:rPr>
          <w:rFonts w:ascii="Tahoma" w:hAnsi="Tahoma" w:cs="Tahoma"/>
          <w:sz w:val="20"/>
          <w:szCs w:val="20"/>
        </w:rPr>
      </w:pPr>
    </w:p>
    <w:p w:rsidR="009251BF" w:rsidRPr="00113C6D" w:rsidRDefault="009251BF" w:rsidP="009251BF">
      <w:pPr>
        <w:pStyle w:val="Akapitzlist"/>
        <w:jc w:val="center"/>
        <w:rPr>
          <w:rFonts w:ascii="Tahoma" w:hAnsi="Tahoma" w:cs="Tahoma"/>
          <w:b/>
          <w:sz w:val="20"/>
          <w:szCs w:val="20"/>
          <w:lang w:val="pl-PL"/>
        </w:rPr>
      </w:pPr>
      <w:bookmarkStart w:id="2" w:name="_Hlk132807455"/>
      <w:r w:rsidRPr="00113C6D">
        <w:rPr>
          <w:rFonts w:ascii="Tahoma" w:hAnsi="Tahoma" w:cs="Tahoma"/>
          <w:b/>
          <w:sz w:val="20"/>
          <w:szCs w:val="20"/>
        </w:rPr>
        <w:t xml:space="preserve">§ </w:t>
      </w:r>
      <w:r>
        <w:rPr>
          <w:rFonts w:ascii="Tahoma" w:hAnsi="Tahoma" w:cs="Tahoma"/>
          <w:b/>
          <w:sz w:val="20"/>
          <w:szCs w:val="20"/>
          <w:lang w:val="pl-PL"/>
        </w:rPr>
        <w:t>5</w:t>
      </w:r>
    </w:p>
    <w:bookmarkEnd w:id="2"/>
    <w:p w:rsidR="009251BF" w:rsidRPr="00113C6D" w:rsidRDefault="009251BF" w:rsidP="009251BF">
      <w:pPr>
        <w:numPr>
          <w:ilvl w:val="0"/>
          <w:numId w:val="18"/>
        </w:numPr>
        <w:jc w:val="both"/>
        <w:rPr>
          <w:rFonts w:ascii="Tahoma" w:hAnsi="Tahoma" w:cs="Tahoma"/>
          <w:sz w:val="20"/>
          <w:szCs w:val="20"/>
        </w:rPr>
      </w:pPr>
      <w:r w:rsidRPr="00113C6D">
        <w:rPr>
          <w:rFonts w:ascii="Tahoma" w:hAnsi="Tahoma" w:cs="Tahoma"/>
          <w:sz w:val="20"/>
          <w:szCs w:val="20"/>
        </w:rPr>
        <w:t xml:space="preserve">Wykonawca zobowiązany jest do świadczenia   usług </w:t>
      </w:r>
      <w:r>
        <w:rPr>
          <w:rFonts w:ascii="Tahoma" w:hAnsi="Tahoma" w:cs="Tahoma"/>
          <w:sz w:val="20"/>
          <w:szCs w:val="20"/>
        </w:rPr>
        <w:t xml:space="preserve">prania i dezynfekcji </w:t>
      </w:r>
      <w:r w:rsidRPr="00113C6D">
        <w:rPr>
          <w:rFonts w:ascii="Tahoma" w:hAnsi="Tahoma" w:cs="Tahoma"/>
          <w:sz w:val="20"/>
          <w:szCs w:val="20"/>
        </w:rPr>
        <w:t xml:space="preserve">zgodnie z wymogami </w:t>
      </w:r>
      <w:proofErr w:type="spellStart"/>
      <w:r w:rsidRPr="00113C6D">
        <w:rPr>
          <w:rFonts w:ascii="Tahoma" w:hAnsi="Tahoma" w:cs="Tahoma"/>
          <w:sz w:val="20"/>
          <w:szCs w:val="20"/>
        </w:rPr>
        <w:t>sanitarno</w:t>
      </w:r>
      <w:proofErr w:type="spellEnd"/>
      <w:r w:rsidRPr="00113C6D">
        <w:rPr>
          <w:rFonts w:ascii="Tahoma" w:hAnsi="Tahoma" w:cs="Tahoma"/>
          <w:sz w:val="20"/>
          <w:szCs w:val="20"/>
        </w:rPr>
        <w:t xml:space="preserve"> – epidemiologicznymi dla procesów dezynfekcji i prania w zależności od asortymentu, skażenia bielizny oraz technologii warunków obowiązujących dla placówek ochrony zdrowia, zgodnie z ustawą a dnia 15 kwietnia 2011 r. o działalności leczniczej (</w:t>
      </w:r>
      <w:proofErr w:type="spellStart"/>
      <w:r>
        <w:rPr>
          <w:rFonts w:ascii="Tahoma" w:hAnsi="Tahoma" w:cs="Tahoma"/>
          <w:sz w:val="20"/>
          <w:szCs w:val="20"/>
        </w:rPr>
        <w:t>t.j</w:t>
      </w:r>
      <w:proofErr w:type="spellEnd"/>
      <w:r>
        <w:rPr>
          <w:rFonts w:ascii="Tahoma" w:hAnsi="Tahoma" w:cs="Tahoma"/>
          <w:sz w:val="20"/>
          <w:szCs w:val="20"/>
        </w:rPr>
        <w:t xml:space="preserve">. </w:t>
      </w:r>
      <w:r w:rsidRPr="00113C6D">
        <w:rPr>
          <w:rFonts w:ascii="Tahoma" w:hAnsi="Tahoma" w:cs="Tahoma"/>
          <w:sz w:val="20"/>
          <w:szCs w:val="20"/>
        </w:rPr>
        <w:t xml:space="preserve">Dz. U. </w:t>
      </w:r>
      <w:r>
        <w:rPr>
          <w:rFonts w:ascii="Tahoma" w:hAnsi="Tahoma" w:cs="Tahoma"/>
          <w:sz w:val="20"/>
          <w:szCs w:val="20"/>
        </w:rPr>
        <w:t xml:space="preserve">z 2023 r. poz. 991 z </w:t>
      </w:r>
      <w:proofErr w:type="spellStart"/>
      <w:r>
        <w:rPr>
          <w:rFonts w:ascii="Tahoma" w:hAnsi="Tahoma" w:cs="Tahoma"/>
          <w:sz w:val="20"/>
          <w:szCs w:val="20"/>
        </w:rPr>
        <w:t>późn</w:t>
      </w:r>
      <w:proofErr w:type="spellEnd"/>
      <w:r>
        <w:rPr>
          <w:rFonts w:ascii="Tahoma" w:hAnsi="Tahoma" w:cs="Tahoma"/>
          <w:sz w:val="20"/>
          <w:szCs w:val="20"/>
        </w:rPr>
        <w:t>. zm.</w:t>
      </w:r>
      <w:r w:rsidRPr="00113C6D">
        <w:rPr>
          <w:rFonts w:ascii="Tahoma" w:hAnsi="Tahoma" w:cs="Tahoma"/>
          <w:sz w:val="20"/>
          <w:szCs w:val="20"/>
        </w:rPr>
        <w:t xml:space="preserve">) bezwzględnie przestrzegając zarządzeń i zaleceń Głównego Inspektora Sanitarnego oraz zgodnie z Rozporządzenie Ministra Zdrowia z dnia 26 </w:t>
      </w:r>
      <w:r>
        <w:rPr>
          <w:rFonts w:ascii="Tahoma" w:hAnsi="Tahoma" w:cs="Tahoma"/>
          <w:sz w:val="20"/>
          <w:szCs w:val="20"/>
        </w:rPr>
        <w:t>marca 2019</w:t>
      </w:r>
      <w:r w:rsidRPr="00113C6D">
        <w:rPr>
          <w:rFonts w:ascii="Tahoma" w:hAnsi="Tahoma" w:cs="Tahoma"/>
          <w:sz w:val="20"/>
          <w:szCs w:val="20"/>
        </w:rPr>
        <w:t xml:space="preserve"> roku ( </w:t>
      </w:r>
      <w:proofErr w:type="spellStart"/>
      <w:r>
        <w:rPr>
          <w:rFonts w:ascii="Tahoma" w:hAnsi="Tahoma" w:cs="Tahoma"/>
          <w:sz w:val="20"/>
          <w:szCs w:val="20"/>
        </w:rPr>
        <w:t>t.j</w:t>
      </w:r>
      <w:proofErr w:type="spellEnd"/>
      <w:r>
        <w:rPr>
          <w:rFonts w:ascii="Tahoma" w:hAnsi="Tahoma" w:cs="Tahoma"/>
          <w:sz w:val="20"/>
          <w:szCs w:val="20"/>
        </w:rPr>
        <w:t xml:space="preserve">. </w:t>
      </w:r>
      <w:r w:rsidRPr="00113C6D">
        <w:rPr>
          <w:rFonts w:ascii="Tahoma" w:hAnsi="Tahoma" w:cs="Tahoma"/>
          <w:sz w:val="20"/>
          <w:szCs w:val="20"/>
        </w:rPr>
        <w:t xml:space="preserve">Dz.  U. </w:t>
      </w:r>
      <w:r>
        <w:rPr>
          <w:rFonts w:ascii="Tahoma" w:hAnsi="Tahoma" w:cs="Tahoma"/>
          <w:sz w:val="20"/>
          <w:szCs w:val="20"/>
        </w:rPr>
        <w:t>2022</w:t>
      </w:r>
      <w:r w:rsidRPr="00113C6D">
        <w:rPr>
          <w:rFonts w:ascii="Tahoma" w:hAnsi="Tahoma" w:cs="Tahoma"/>
          <w:sz w:val="20"/>
          <w:szCs w:val="20"/>
        </w:rPr>
        <w:t xml:space="preserve">r. poz. </w:t>
      </w:r>
      <w:r>
        <w:rPr>
          <w:rFonts w:ascii="Tahoma" w:hAnsi="Tahoma" w:cs="Tahoma"/>
          <w:sz w:val="20"/>
          <w:szCs w:val="20"/>
        </w:rPr>
        <w:t>402</w:t>
      </w:r>
      <w:r w:rsidRPr="00113C6D">
        <w:rPr>
          <w:rFonts w:ascii="Tahoma" w:hAnsi="Tahoma" w:cs="Tahoma"/>
          <w:sz w:val="20"/>
          <w:szCs w:val="20"/>
        </w:rPr>
        <w:t>) w sprawie szczegółowych wymagań, jakim powinny odpowiadać pomieszczenia i urządzenia podmiotu wykonującego działalność leczniczą.</w:t>
      </w:r>
    </w:p>
    <w:p w:rsidR="009251BF" w:rsidRPr="00113C6D" w:rsidRDefault="009251BF" w:rsidP="009251BF">
      <w:pPr>
        <w:ind w:left="360"/>
        <w:jc w:val="both"/>
        <w:rPr>
          <w:rFonts w:ascii="Tahoma" w:hAnsi="Tahoma" w:cs="Tahoma"/>
          <w:sz w:val="20"/>
          <w:szCs w:val="20"/>
        </w:rPr>
      </w:pPr>
    </w:p>
    <w:p w:rsidR="009251BF" w:rsidRPr="00113C6D" w:rsidRDefault="009251BF" w:rsidP="009251BF">
      <w:pPr>
        <w:numPr>
          <w:ilvl w:val="0"/>
          <w:numId w:val="18"/>
        </w:numPr>
        <w:jc w:val="both"/>
        <w:rPr>
          <w:rFonts w:ascii="Tahoma" w:hAnsi="Tahoma" w:cs="Tahoma"/>
          <w:sz w:val="20"/>
          <w:szCs w:val="20"/>
        </w:rPr>
      </w:pPr>
      <w:r w:rsidRPr="00113C6D">
        <w:rPr>
          <w:rFonts w:ascii="Tahoma" w:hAnsi="Tahoma" w:cs="Tahoma"/>
          <w:sz w:val="20"/>
          <w:szCs w:val="20"/>
        </w:rPr>
        <w:t xml:space="preserve">Wykonawca zobowiązany jest stosowania preparatów posiadające deklarację zgodności CE i wpis do Rejestru wyrobów medycznych zgodnie z ustawą z dnia </w:t>
      </w:r>
      <w:r>
        <w:rPr>
          <w:rFonts w:ascii="Tahoma" w:hAnsi="Tahoma" w:cs="Tahoma"/>
          <w:sz w:val="20"/>
          <w:szCs w:val="20"/>
        </w:rPr>
        <w:t xml:space="preserve">7 kwietnia 2022 </w:t>
      </w:r>
      <w:r w:rsidRPr="00113C6D">
        <w:rPr>
          <w:rFonts w:ascii="Tahoma" w:hAnsi="Tahoma" w:cs="Tahoma"/>
          <w:sz w:val="20"/>
          <w:szCs w:val="20"/>
        </w:rPr>
        <w:t xml:space="preserve">. o wyrobach medycznych( Dz. </w:t>
      </w:r>
      <w:proofErr w:type="spellStart"/>
      <w:r w:rsidRPr="00113C6D">
        <w:rPr>
          <w:rFonts w:ascii="Tahoma" w:hAnsi="Tahoma" w:cs="Tahoma"/>
          <w:sz w:val="20"/>
          <w:szCs w:val="20"/>
        </w:rPr>
        <w:t>U.</w:t>
      </w:r>
      <w:r>
        <w:rPr>
          <w:rFonts w:ascii="Tahoma" w:hAnsi="Tahoma" w:cs="Tahoma"/>
          <w:sz w:val="20"/>
          <w:szCs w:val="20"/>
        </w:rPr>
        <w:t>z</w:t>
      </w:r>
      <w:proofErr w:type="spellEnd"/>
      <w:r>
        <w:rPr>
          <w:rFonts w:ascii="Tahoma" w:hAnsi="Tahoma" w:cs="Tahoma"/>
          <w:sz w:val="20"/>
          <w:szCs w:val="20"/>
        </w:rPr>
        <w:t xml:space="preserve"> 2022 r. poz. 974 z </w:t>
      </w:r>
      <w:proofErr w:type="spellStart"/>
      <w:r>
        <w:rPr>
          <w:rFonts w:ascii="Tahoma" w:hAnsi="Tahoma" w:cs="Tahoma"/>
          <w:sz w:val="20"/>
          <w:szCs w:val="20"/>
        </w:rPr>
        <w:t>późn</w:t>
      </w:r>
      <w:proofErr w:type="spellEnd"/>
      <w:r>
        <w:rPr>
          <w:rFonts w:ascii="Tahoma" w:hAnsi="Tahoma" w:cs="Tahoma"/>
          <w:sz w:val="20"/>
          <w:szCs w:val="20"/>
        </w:rPr>
        <w:t>. zm.</w:t>
      </w:r>
      <w:r w:rsidRPr="00113C6D">
        <w:rPr>
          <w:rFonts w:ascii="Tahoma" w:hAnsi="Tahoma" w:cs="Tahoma"/>
          <w:sz w:val="20"/>
          <w:szCs w:val="20"/>
        </w:rPr>
        <w:t xml:space="preserve">), na produkty  przeznaczone do dezynfekcji bielizny lub dopuszczone do obrotu zgodnie z ustawą z dnia </w:t>
      </w:r>
      <w:r>
        <w:rPr>
          <w:rFonts w:ascii="Tahoma" w:hAnsi="Tahoma" w:cs="Tahoma"/>
          <w:sz w:val="20"/>
          <w:szCs w:val="20"/>
        </w:rPr>
        <w:t>9 października 2015 r.</w:t>
      </w:r>
      <w:r w:rsidRPr="00113C6D">
        <w:rPr>
          <w:rFonts w:ascii="Tahoma" w:hAnsi="Tahoma" w:cs="Tahoma"/>
          <w:sz w:val="20"/>
          <w:szCs w:val="20"/>
        </w:rPr>
        <w:t xml:space="preserve">  o produktach biobójczych ( </w:t>
      </w:r>
      <w:proofErr w:type="spellStart"/>
      <w:r>
        <w:rPr>
          <w:rFonts w:ascii="Tahoma" w:hAnsi="Tahoma" w:cs="Tahoma"/>
          <w:sz w:val="20"/>
          <w:szCs w:val="20"/>
        </w:rPr>
        <w:t>t.j</w:t>
      </w:r>
      <w:proofErr w:type="spellEnd"/>
      <w:r>
        <w:rPr>
          <w:rFonts w:ascii="Tahoma" w:hAnsi="Tahoma" w:cs="Tahoma"/>
          <w:sz w:val="20"/>
          <w:szCs w:val="20"/>
        </w:rPr>
        <w:t xml:space="preserve">. </w:t>
      </w:r>
      <w:r w:rsidRPr="00113C6D">
        <w:rPr>
          <w:rFonts w:ascii="Tahoma" w:hAnsi="Tahoma" w:cs="Tahoma"/>
          <w:sz w:val="20"/>
          <w:szCs w:val="20"/>
        </w:rPr>
        <w:t xml:space="preserve">Dz. U. </w:t>
      </w:r>
      <w:r>
        <w:rPr>
          <w:rFonts w:ascii="Tahoma" w:hAnsi="Tahoma" w:cs="Tahoma"/>
          <w:sz w:val="20"/>
          <w:szCs w:val="20"/>
        </w:rPr>
        <w:t xml:space="preserve">z 2021 </w:t>
      </w:r>
      <w:proofErr w:type="spellStart"/>
      <w:r>
        <w:rPr>
          <w:rFonts w:ascii="Tahoma" w:hAnsi="Tahoma" w:cs="Tahoma"/>
          <w:sz w:val="20"/>
          <w:szCs w:val="20"/>
        </w:rPr>
        <w:t>r.</w:t>
      </w:r>
      <w:r w:rsidRPr="00113C6D">
        <w:rPr>
          <w:rFonts w:ascii="Tahoma" w:hAnsi="Tahoma" w:cs="Tahoma"/>
          <w:sz w:val="20"/>
          <w:szCs w:val="20"/>
        </w:rPr>
        <w:t>poz</w:t>
      </w:r>
      <w:proofErr w:type="spellEnd"/>
      <w:r w:rsidRPr="00113C6D">
        <w:rPr>
          <w:rFonts w:ascii="Tahoma" w:hAnsi="Tahoma" w:cs="Tahoma"/>
          <w:sz w:val="20"/>
          <w:szCs w:val="20"/>
        </w:rPr>
        <w:t xml:space="preserve">. </w:t>
      </w:r>
      <w:r>
        <w:rPr>
          <w:rFonts w:ascii="Tahoma" w:hAnsi="Tahoma" w:cs="Tahoma"/>
          <w:sz w:val="20"/>
          <w:szCs w:val="20"/>
        </w:rPr>
        <w:t xml:space="preserve">24 </w:t>
      </w:r>
      <w:r w:rsidRPr="00113C6D">
        <w:rPr>
          <w:rFonts w:ascii="Tahoma" w:hAnsi="Tahoma" w:cs="Tahoma"/>
          <w:sz w:val="20"/>
          <w:szCs w:val="20"/>
        </w:rPr>
        <w:t xml:space="preserve">z </w:t>
      </w:r>
      <w:proofErr w:type="spellStart"/>
      <w:r w:rsidRPr="00113C6D">
        <w:rPr>
          <w:rFonts w:ascii="Tahoma" w:hAnsi="Tahoma" w:cs="Tahoma"/>
          <w:sz w:val="20"/>
          <w:szCs w:val="20"/>
        </w:rPr>
        <w:t>późn</w:t>
      </w:r>
      <w:proofErr w:type="spellEnd"/>
      <w:r w:rsidRPr="00113C6D">
        <w:rPr>
          <w:rFonts w:ascii="Tahoma" w:hAnsi="Tahoma" w:cs="Tahoma"/>
          <w:sz w:val="20"/>
          <w:szCs w:val="20"/>
        </w:rPr>
        <w:t>. zm.) dla pozostałych środków dezynfekcyjnych.</w:t>
      </w:r>
    </w:p>
    <w:p w:rsidR="009251BF" w:rsidRPr="00113C6D" w:rsidRDefault="009251BF" w:rsidP="009251BF">
      <w:pPr>
        <w:ind w:left="360"/>
        <w:jc w:val="both"/>
        <w:rPr>
          <w:rFonts w:ascii="Tahoma" w:hAnsi="Tahoma" w:cs="Tahoma"/>
          <w:sz w:val="20"/>
          <w:szCs w:val="20"/>
        </w:rPr>
      </w:pPr>
    </w:p>
    <w:p w:rsidR="009251BF" w:rsidRPr="00113C6D" w:rsidRDefault="009251BF" w:rsidP="009251BF">
      <w:pPr>
        <w:numPr>
          <w:ilvl w:val="0"/>
          <w:numId w:val="18"/>
        </w:numPr>
        <w:jc w:val="both"/>
        <w:rPr>
          <w:rFonts w:ascii="Tahoma" w:hAnsi="Tahoma" w:cs="Tahoma"/>
          <w:sz w:val="20"/>
          <w:szCs w:val="20"/>
        </w:rPr>
      </w:pPr>
      <w:r w:rsidRPr="00113C6D">
        <w:rPr>
          <w:rFonts w:ascii="Tahoma" w:hAnsi="Tahoma" w:cs="Tahoma"/>
          <w:sz w:val="20"/>
          <w:szCs w:val="20"/>
        </w:rPr>
        <w:t>Wykonawca ponosić będzie odpowiedzialność:</w:t>
      </w:r>
    </w:p>
    <w:p w:rsidR="009251BF" w:rsidRPr="00113C6D" w:rsidRDefault="009251BF" w:rsidP="009251BF">
      <w:pPr>
        <w:numPr>
          <w:ilvl w:val="0"/>
          <w:numId w:val="19"/>
        </w:numPr>
        <w:tabs>
          <w:tab w:val="num" w:pos="709"/>
          <w:tab w:val="num" w:pos="1134"/>
        </w:tabs>
        <w:jc w:val="both"/>
        <w:rPr>
          <w:rFonts w:ascii="Tahoma" w:hAnsi="Tahoma" w:cs="Tahoma"/>
          <w:sz w:val="20"/>
          <w:szCs w:val="20"/>
        </w:rPr>
      </w:pPr>
      <w:r w:rsidRPr="00113C6D">
        <w:rPr>
          <w:rFonts w:ascii="Tahoma" w:hAnsi="Tahoma" w:cs="Tahoma"/>
          <w:sz w:val="20"/>
          <w:szCs w:val="20"/>
        </w:rPr>
        <w:t>prawną i materialną wobec organów kontroli (Stacja Sanitarno-Epidemiologiczna, PIP, BHP itp.) oraz w zakresie wykonywanej usługi w tym m.in. w zakresie wymagań higieniczno-sanitarnych.</w:t>
      </w:r>
    </w:p>
    <w:p w:rsidR="009251BF" w:rsidRPr="00113C6D" w:rsidRDefault="009251BF" w:rsidP="009251BF">
      <w:pPr>
        <w:numPr>
          <w:ilvl w:val="0"/>
          <w:numId w:val="19"/>
        </w:numPr>
        <w:tabs>
          <w:tab w:val="num" w:pos="709"/>
          <w:tab w:val="num" w:pos="1134"/>
        </w:tabs>
        <w:jc w:val="both"/>
        <w:rPr>
          <w:rFonts w:ascii="Tahoma" w:hAnsi="Tahoma" w:cs="Tahoma"/>
          <w:sz w:val="20"/>
          <w:szCs w:val="20"/>
        </w:rPr>
      </w:pPr>
      <w:r w:rsidRPr="00113C6D">
        <w:rPr>
          <w:rFonts w:ascii="Tahoma" w:hAnsi="Tahoma" w:cs="Tahoma"/>
          <w:sz w:val="20"/>
          <w:szCs w:val="20"/>
        </w:rPr>
        <w:t>odszkodowawczą za szkody powstałe u Zamawiającego lub pacjentów w związku z prowadzoną przez Wykonawcę działalnością.</w:t>
      </w:r>
    </w:p>
    <w:p w:rsidR="009251BF" w:rsidRPr="00113C6D" w:rsidRDefault="009251BF" w:rsidP="009251BF">
      <w:pPr>
        <w:numPr>
          <w:ilvl w:val="0"/>
          <w:numId w:val="19"/>
        </w:numPr>
        <w:tabs>
          <w:tab w:val="num" w:pos="709"/>
          <w:tab w:val="num" w:pos="1134"/>
        </w:tabs>
        <w:jc w:val="both"/>
        <w:rPr>
          <w:rFonts w:ascii="Tahoma" w:hAnsi="Tahoma" w:cs="Tahoma"/>
          <w:sz w:val="20"/>
          <w:szCs w:val="20"/>
        </w:rPr>
      </w:pPr>
      <w:r w:rsidRPr="00113C6D">
        <w:rPr>
          <w:rFonts w:ascii="Tahoma" w:hAnsi="Tahoma" w:cs="Tahoma"/>
          <w:sz w:val="20"/>
          <w:szCs w:val="20"/>
        </w:rPr>
        <w:t>za przestrzeganie przez osoby wykonujące umowę przepisów BHP i p.poż. oraz higieniczno-sanitarnych i porządkowych obowiązujących na terenie szpitala.</w:t>
      </w:r>
    </w:p>
    <w:p w:rsidR="009251BF" w:rsidRPr="00113C6D" w:rsidRDefault="009251BF" w:rsidP="009251BF">
      <w:pPr>
        <w:tabs>
          <w:tab w:val="num" w:pos="709"/>
          <w:tab w:val="num" w:pos="1134"/>
        </w:tabs>
        <w:ind w:left="720"/>
        <w:jc w:val="both"/>
        <w:rPr>
          <w:rFonts w:ascii="Tahoma" w:hAnsi="Tahoma" w:cs="Tahoma"/>
          <w:sz w:val="20"/>
          <w:szCs w:val="20"/>
        </w:rPr>
      </w:pPr>
    </w:p>
    <w:p w:rsidR="009251BF" w:rsidRPr="00113C6D" w:rsidRDefault="009251BF" w:rsidP="009251BF">
      <w:pPr>
        <w:numPr>
          <w:ilvl w:val="0"/>
          <w:numId w:val="18"/>
        </w:numPr>
        <w:jc w:val="both"/>
        <w:rPr>
          <w:rFonts w:ascii="Tahoma" w:hAnsi="Tahoma" w:cs="Tahoma"/>
          <w:sz w:val="20"/>
          <w:szCs w:val="20"/>
        </w:rPr>
      </w:pPr>
      <w:r w:rsidRPr="00113C6D">
        <w:rPr>
          <w:rFonts w:ascii="Tahoma" w:hAnsi="Tahoma" w:cs="Tahoma"/>
          <w:sz w:val="20"/>
          <w:szCs w:val="20"/>
        </w:rPr>
        <w:t xml:space="preserve">Wykonawca oświadcza, że   posiada ubezpieczenie od odpowiedzialności cywilnej i najpóźniej </w:t>
      </w:r>
      <w:r w:rsidRPr="00871036">
        <w:rPr>
          <w:rFonts w:ascii="Tahoma" w:hAnsi="Tahoma" w:cs="Tahoma"/>
          <w:b/>
          <w:sz w:val="20"/>
          <w:szCs w:val="20"/>
        </w:rPr>
        <w:t>w ciągu 2 dni</w:t>
      </w:r>
      <w:r w:rsidRPr="00113C6D">
        <w:rPr>
          <w:rFonts w:ascii="Tahoma" w:hAnsi="Tahoma" w:cs="Tahoma"/>
          <w:sz w:val="20"/>
          <w:szCs w:val="20"/>
        </w:rPr>
        <w:t xml:space="preserve"> od zawarcia umowy,  przedstawi polisę  ubezpieczenia od odpowiedzialności cywilnej w zakresie prowadzonej działalności na kwotę nie mniejszą niż:</w:t>
      </w:r>
    </w:p>
    <w:p w:rsidR="009251BF" w:rsidRPr="00113C6D" w:rsidRDefault="009251BF" w:rsidP="009251BF">
      <w:pPr>
        <w:numPr>
          <w:ilvl w:val="0"/>
          <w:numId w:val="3"/>
        </w:numPr>
        <w:jc w:val="both"/>
        <w:rPr>
          <w:rFonts w:ascii="Tahoma" w:hAnsi="Tahoma" w:cs="Tahoma"/>
          <w:sz w:val="20"/>
          <w:szCs w:val="20"/>
        </w:rPr>
      </w:pPr>
      <w:r>
        <w:rPr>
          <w:rFonts w:ascii="Tahoma" w:hAnsi="Tahoma" w:cs="Tahoma"/>
          <w:sz w:val="20"/>
          <w:szCs w:val="20"/>
        </w:rPr>
        <w:t>2</w:t>
      </w:r>
      <w:r w:rsidRPr="00113C6D">
        <w:rPr>
          <w:rFonts w:ascii="Tahoma" w:hAnsi="Tahoma" w:cs="Tahoma"/>
          <w:sz w:val="20"/>
          <w:szCs w:val="20"/>
        </w:rPr>
        <w:t xml:space="preserve"> 000 000,00 zł.</w:t>
      </w:r>
      <w:r w:rsidRPr="00113C6D">
        <w:rPr>
          <w:rFonts w:ascii="Tahoma" w:hAnsi="Tahoma" w:cs="Tahoma"/>
          <w:sz w:val="20"/>
          <w:szCs w:val="20"/>
        </w:rPr>
        <w:tab/>
      </w:r>
    </w:p>
    <w:p w:rsidR="009251BF" w:rsidRPr="00113C6D" w:rsidRDefault="009251BF" w:rsidP="009251BF">
      <w:pPr>
        <w:ind w:left="360"/>
        <w:jc w:val="both"/>
        <w:rPr>
          <w:rFonts w:ascii="Tahoma" w:hAnsi="Tahoma" w:cs="Tahoma"/>
          <w:sz w:val="20"/>
          <w:szCs w:val="20"/>
        </w:rPr>
      </w:pPr>
      <w:r w:rsidRPr="00113C6D">
        <w:rPr>
          <w:rFonts w:ascii="Tahoma" w:hAnsi="Tahoma" w:cs="Tahoma"/>
          <w:sz w:val="20"/>
          <w:szCs w:val="20"/>
        </w:rPr>
        <w:t xml:space="preserve">obowiązującą przez cały okres obowiązywania umowy wraz z dokumentami potwierdzającymi jej opłacenie. </w:t>
      </w:r>
    </w:p>
    <w:p w:rsidR="009251BF" w:rsidRPr="00113C6D" w:rsidRDefault="009251BF" w:rsidP="009251BF">
      <w:pPr>
        <w:ind w:left="360"/>
        <w:jc w:val="both"/>
        <w:rPr>
          <w:rFonts w:ascii="Tahoma" w:hAnsi="Tahoma" w:cs="Tahoma"/>
          <w:sz w:val="20"/>
          <w:szCs w:val="20"/>
        </w:rPr>
      </w:pPr>
      <w:r w:rsidRPr="00113C6D">
        <w:rPr>
          <w:rFonts w:ascii="Tahoma" w:hAnsi="Tahoma" w:cs="Tahoma"/>
          <w:sz w:val="20"/>
          <w:szCs w:val="20"/>
        </w:rPr>
        <w:t xml:space="preserve">Ubezpieczenie odpowiedzialności cywilnej winno obejmować </w:t>
      </w:r>
      <w:r w:rsidRPr="00113C6D">
        <w:rPr>
          <w:rFonts w:ascii="Tahoma" w:hAnsi="Tahoma" w:cs="Tahoma"/>
          <w:b/>
          <w:sz w:val="20"/>
          <w:szCs w:val="20"/>
        </w:rPr>
        <w:t>ryzyko przenoszenia chorób zakaźnych</w:t>
      </w:r>
      <w:r w:rsidRPr="00113C6D">
        <w:rPr>
          <w:rFonts w:ascii="Tahoma" w:hAnsi="Tahoma" w:cs="Tahoma"/>
          <w:sz w:val="20"/>
          <w:szCs w:val="20"/>
        </w:rPr>
        <w:t>. W przypadku zakończenia terminu, na jaki została zawarta polisa lub inny dokument potwierdzający zawarcie umowy ubezpieczenia odpowiedzialności cywilnej załączona/y do oferty przetargowej, w trakcie obowiązywania umowy lub przed jej zawarciem, Wykonawca zobowiązany jest do przedłożenia nowej opłaconej polisy odpowiednio najpóźniej na dzień przed zakończeniem obowiązywania poprzedniej lub w dniu zawarcia umowy, bez wezwania ze strony Zamawiającego.</w:t>
      </w:r>
    </w:p>
    <w:p w:rsidR="009251BF" w:rsidRPr="00113C6D" w:rsidRDefault="009251BF" w:rsidP="009251BF">
      <w:pPr>
        <w:ind w:left="360"/>
        <w:jc w:val="both"/>
        <w:rPr>
          <w:rFonts w:ascii="Tahoma" w:hAnsi="Tahoma" w:cs="Tahoma"/>
          <w:sz w:val="20"/>
          <w:szCs w:val="20"/>
        </w:rPr>
      </w:pPr>
    </w:p>
    <w:p w:rsidR="009251BF" w:rsidRPr="00975DAB" w:rsidRDefault="009251BF" w:rsidP="009251BF">
      <w:pPr>
        <w:numPr>
          <w:ilvl w:val="0"/>
          <w:numId w:val="18"/>
        </w:numPr>
        <w:jc w:val="both"/>
        <w:rPr>
          <w:rFonts w:ascii="Tahoma" w:hAnsi="Tahoma" w:cs="Tahoma"/>
          <w:sz w:val="20"/>
          <w:szCs w:val="20"/>
        </w:rPr>
      </w:pPr>
      <w:r w:rsidRPr="00113C6D">
        <w:rPr>
          <w:rFonts w:ascii="Tahoma" w:hAnsi="Tahoma" w:cs="Tahoma"/>
          <w:sz w:val="20"/>
          <w:szCs w:val="20"/>
        </w:rPr>
        <w:t xml:space="preserve">Wykonawca zobowiązany jest do wykonywania usługi będącej przedmiotem niniejszej umowy  zgodnie z aktualnym poziomem wiedzy technicznej i należytą starannością oraz obowiązującymi przepisami prawa w tym </w:t>
      </w:r>
      <w:r w:rsidRPr="00975DAB">
        <w:rPr>
          <w:rFonts w:ascii="Tahoma" w:hAnsi="Tahoma" w:cs="Tahoma"/>
          <w:sz w:val="20"/>
          <w:szCs w:val="20"/>
        </w:rPr>
        <w:t>zakresie. Zamawiający wymaga, aby usługi będące przedmiotem umowy były wykonywane przez osoby posiadające właściwą wiedzę, odpowiednie doświadczenie oraz kwalifikacje zawodowe niezbędne do wykonywania usług w tym zakresie.</w:t>
      </w:r>
    </w:p>
    <w:p w:rsidR="009251BF" w:rsidRPr="00975DAB" w:rsidRDefault="009251BF" w:rsidP="009251BF">
      <w:pPr>
        <w:numPr>
          <w:ilvl w:val="0"/>
          <w:numId w:val="18"/>
        </w:numPr>
        <w:jc w:val="both"/>
        <w:rPr>
          <w:rFonts w:ascii="Tahoma" w:hAnsi="Tahoma" w:cs="Tahoma"/>
          <w:sz w:val="20"/>
          <w:szCs w:val="20"/>
        </w:rPr>
      </w:pPr>
      <w:r w:rsidRPr="00975DAB">
        <w:rPr>
          <w:rFonts w:ascii="Tahoma" w:hAnsi="Tahoma" w:cs="Tahoma"/>
          <w:sz w:val="20"/>
          <w:szCs w:val="20"/>
        </w:rPr>
        <w:t>Wykonawca zobowiązuje się oddać w dzierżawę  odzież operacyjną, która spełnia wszystkie określone przepisami prawa wymogi w zakresie dopuszczenia do obrotu i do używania na rynek polski, na co Wykonawca posiada wszystkie aktualne dokumenty, które w każdej chwili na żądanie Zamawiającego przedłoży do wglądu.</w:t>
      </w:r>
    </w:p>
    <w:p w:rsidR="009251BF" w:rsidRPr="00975DAB" w:rsidRDefault="009251BF" w:rsidP="009251BF">
      <w:pPr>
        <w:numPr>
          <w:ilvl w:val="0"/>
          <w:numId w:val="18"/>
        </w:numPr>
        <w:jc w:val="both"/>
        <w:rPr>
          <w:rFonts w:ascii="Tahoma" w:hAnsi="Tahoma" w:cs="Tahoma"/>
          <w:sz w:val="20"/>
          <w:szCs w:val="20"/>
        </w:rPr>
      </w:pPr>
      <w:bookmarkStart w:id="3" w:name="_Hlk137726134"/>
      <w:r w:rsidRPr="00975DAB">
        <w:rPr>
          <w:rFonts w:ascii="Tahoma" w:hAnsi="Tahoma" w:cs="Tahoma"/>
          <w:sz w:val="20"/>
          <w:szCs w:val="20"/>
        </w:rPr>
        <w:t xml:space="preserve">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w:t>
      </w:r>
      <w:r w:rsidRPr="00975DAB">
        <w:rPr>
          <w:rFonts w:ascii="Tahoma" w:hAnsi="Tahoma" w:cs="Tahoma"/>
          <w:sz w:val="20"/>
          <w:szCs w:val="20"/>
        </w:rPr>
        <w:lastRenderedPageBreak/>
        <w:t>Zamawiającemu deklaracji zgodności dostarczanych towarów, w odniesieniu do których obowiązek ich posiadania powstał w trakcie realizacji niniejszej umowy, w terminie 14 dni od daty wejścia w życie obowiązku posiadania deklaracji.</w:t>
      </w:r>
    </w:p>
    <w:bookmarkEnd w:id="3"/>
    <w:p w:rsidR="009251BF" w:rsidRPr="00975DAB" w:rsidRDefault="009251BF" w:rsidP="009251BF">
      <w:pPr>
        <w:ind w:left="360"/>
        <w:jc w:val="both"/>
        <w:rPr>
          <w:rFonts w:ascii="Tahoma" w:hAnsi="Tahoma" w:cs="Tahoma"/>
          <w:sz w:val="20"/>
          <w:szCs w:val="20"/>
        </w:rPr>
      </w:pPr>
    </w:p>
    <w:p w:rsidR="009251BF" w:rsidRPr="00975DAB" w:rsidRDefault="009251BF" w:rsidP="009251BF">
      <w:pPr>
        <w:rPr>
          <w:rFonts w:ascii="Tahoma" w:hAnsi="Tahoma" w:cs="Tahoma"/>
          <w:b/>
          <w:strike/>
          <w:sz w:val="20"/>
          <w:szCs w:val="20"/>
        </w:rPr>
      </w:pPr>
    </w:p>
    <w:p w:rsidR="009251BF" w:rsidRPr="00975DAB" w:rsidRDefault="009251BF" w:rsidP="009251BF">
      <w:pPr>
        <w:tabs>
          <w:tab w:val="left" w:pos="284"/>
        </w:tabs>
        <w:suppressAutoHyphens/>
        <w:jc w:val="both"/>
        <w:rPr>
          <w:sz w:val="20"/>
          <w:szCs w:val="20"/>
        </w:rPr>
      </w:pPr>
    </w:p>
    <w:p w:rsidR="009251BF" w:rsidRPr="00113C6D" w:rsidRDefault="009251BF" w:rsidP="009251BF">
      <w:pPr>
        <w:ind w:left="360"/>
        <w:jc w:val="center"/>
        <w:rPr>
          <w:rFonts w:ascii="Tahoma" w:hAnsi="Tahoma" w:cs="Tahoma"/>
          <w:b/>
          <w:bCs/>
          <w:sz w:val="20"/>
          <w:szCs w:val="20"/>
        </w:rPr>
      </w:pPr>
      <w:r w:rsidRPr="00975DAB">
        <w:rPr>
          <w:rFonts w:ascii="Tahoma" w:hAnsi="Tahoma" w:cs="Tahoma"/>
          <w:b/>
          <w:bCs/>
          <w:sz w:val="20"/>
          <w:szCs w:val="20"/>
        </w:rPr>
        <w:t>§ 6</w:t>
      </w:r>
    </w:p>
    <w:p w:rsidR="009251BF" w:rsidRPr="00113C6D" w:rsidRDefault="009251BF" w:rsidP="009251BF">
      <w:pPr>
        <w:ind w:left="360"/>
        <w:jc w:val="center"/>
        <w:rPr>
          <w:sz w:val="20"/>
          <w:szCs w:val="20"/>
        </w:rPr>
      </w:pPr>
    </w:p>
    <w:p w:rsidR="009251BF" w:rsidRPr="00113C6D" w:rsidRDefault="009251BF" w:rsidP="009251BF">
      <w:pPr>
        <w:jc w:val="center"/>
        <w:rPr>
          <w:rFonts w:ascii="Tahoma" w:hAnsi="Tahoma" w:cs="Tahoma"/>
          <w:b/>
          <w:bCs/>
          <w:iCs/>
          <w:kern w:val="16"/>
          <w:sz w:val="20"/>
          <w:szCs w:val="20"/>
        </w:rPr>
      </w:pPr>
      <w:r w:rsidRPr="00113C6D">
        <w:rPr>
          <w:rFonts w:ascii="Tahoma" w:hAnsi="Tahoma" w:cs="Tahoma"/>
          <w:b/>
          <w:bCs/>
          <w:iCs/>
          <w:kern w:val="16"/>
          <w:sz w:val="20"/>
          <w:szCs w:val="20"/>
        </w:rPr>
        <w:t>Dodatkowe zobowiązania Wykonawcy  - pracownicy</w:t>
      </w:r>
    </w:p>
    <w:p w:rsidR="009251BF" w:rsidRPr="00113C6D" w:rsidRDefault="009251BF" w:rsidP="009251BF">
      <w:pPr>
        <w:numPr>
          <w:ilvl w:val="0"/>
          <w:numId w:val="20"/>
        </w:numPr>
        <w:rPr>
          <w:rFonts w:ascii="Tahoma" w:hAnsi="Tahoma" w:cs="Tahoma"/>
          <w:b/>
          <w:sz w:val="20"/>
          <w:szCs w:val="20"/>
          <w:lang w:eastAsia="zh-CN"/>
        </w:rPr>
      </w:pPr>
      <w:r w:rsidRPr="00113C6D">
        <w:rPr>
          <w:rFonts w:ascii="Tahoma" w:hAnsi="Tahoma" w:cs="Tahoma"/>
          <w:sz w:val="20"/>
          <w:szCs w:val="20"/>
          <w:lang w:eastAsia="zh-CN"/>
        </w:rPr>
        <w:t xml:space="preserve">Wykonawca lub Podwykonawca </w:t>
      </w:r>
      <w:r>
        <w:rPr>
          <w:rFonts w:ascii="Tahoma" w:hAnsi="Tahoma" w:cs="Tahoma"/>
          <w:sz w:val="20"/>
          <w:szCs w:val="20"/>
          <w:lang w:eastAsia="zh-CN"/>
        </w:rPr>
        <w:t>zobowiązani są, aby</w:t>
      </w:r>
      <w:r w:rsidRPr="00113C6D">
        <w:rPr>
          <w:rFonts w:ascii="Tahoma" w:hAnsi="Tahoma" w:cs="Tahoma"/>
          <w:sz w:val="20"/>
          <w:szCs w:val="20"/>
          <w:lang w:eastAsia="zh-CN"/>
        </w:rPr>
        <w:t xml:space="preserve"> pracownicy świadczący usługi </w:t>
      </w:r>
      <w:r>
        <w:rPr>
          <w:rFonts w:ascii="Tahoma" w:hAnsi="Tahoma" w:cs="Tahoma"/>
          <w:sz w:val="20"/>
          <w:szCs w:val="20"/>
          <w:lang w:eastAsia="zh-CN"/>
        </w:rPr>
        <w:t>byli</w:t>
      </w:r>
      <w:r w:rsidRPr="00113C6D">
        <w:rPr>
          <w:rFonts w:ascii="Tahoma" w:hAnsi="Tahoma" w:cs="Tahoma"/>
          <w:sz w:val="20"/>
          <w:szCs w:val="20"/>
          <w:lang w:eastAsia="zh-CN"/>
        </w:rPr>
        <w:t xml:space="preserve"> w okresie realizacji umowy zatrudnieni na podstawie umowy o pracę w rozumieniu przepisów ustawy z dnia 26 czerwca 1974 r. - Kodeks pracy (Dz. U. z 2022 r., poz. 1510, tj. ze zm.) – dotyczy osób wykonujących wskazany przez Zamawiającego zakres realizacji zamówienia, </w:t>
      </w:r>
      <w:r w:rsidRPr="00113C6D">
        <w:rPr>
          <w:rFonts w:ascii="Tahoma" w:hAnsi="Tahoma" w:cs="Tahoma"/>
          <w:b/>
          <w:sz w:val="20"/>
          <w:szCs w:val="20"/>
          <w:lang w:eastAsia="zh-CN"/>
        </w:rPr>
        <w:t>tj.</w:t>
      </w:r>
      <w:r w:rsidRPr="00113C6D">
        <w:rPr>
          <w:rFonts w:ascii="Tahoma" w:hAnsi="Tahoma" w:cs="Tahoma"/>
          <w:sz w:val="20"/>
          <w:szCs w:val="20"/>
        </w:rPr>
        <w:t xml:space="preserve"> </w:t>
      </w:r>
      <w:r w:rsidRPr="00113C6D">
        <w:rPr>
          <w:rFonts w:ascii="Tahoma" w:hAnsi="Tahoma" w:cs="Tahoma"/>
          <w:b/>
          <w:sz w:val="20"/>
          <w:szCs w:val="20"/>
          <w:lang w:eastAsia="zh-CN"/>
        </w:rPr>
        <w:t>kompleksowe usługi pralnicze odzieży operacyjnej barierowej, transport oraz obsługa automatów wydających i zbierających w/w odzież</w:t>
      </w:r>
    </w:p>
    <w:p w:rsidR="009251BF" w:rsidRPr="00113C6D" w:rsidRDefault="009251BF" w:rsidP="009251BF">
      <w:pPr>
        <w:suppressAutoHyphens/>
        <w:ind w:left="567"/>
        <w:jc w:val="both"/>
        <w:rPr>
          <w:rFonts w:ascii="Tahoma" w:hAnsi="Tahoma" w:cs="Tahoma"/>
          <w:sz w:val="20"/>
          <w:szCs w:val="20"/>
          <w:lang w:eastAsia="zh-CN"/>
        </w:rPr>
      </w:pPr>
    </w:p>
    <w:p w:rsidR="009251BF" w:rsidRPr="00113C6D" w:rsidRDefault="009251BF" w:rsidP="009251BF">
      <w:pPr>
        <w:numPr>
          <w:ilvl w:val="0"/>
          <w:numId w:val="20"/>
        </w:numPr>
        <w:tabs>
          <w:tab w:val="clear" w:pos="360"/>
        </w:tabs>
        <w:suppressAutoHyphens/>
        <w:jc w:val="both"/>
        <w:rPr>
          <w:rFonts w:ascii="Tahoma" w:hAnsi="Tahoma" w:cs="Tahoma"/>
          <w:sz w:val="20"/>
          <w:szCs w:val="20"/>
          <w:lang w:eastAsia="zh-CN"/>
        </w:rPr>
      </w:pPr>
      <w:r w:rsidRPr="00113C6D">
        <w:rPr>
          <w:rFonts w:ascii="Tahoma" w:hAnsi="Tahoma" w:cs="Tahoma"/>
          <w:sz w:val="20"/>
          <w:szCs w:val="20"/>
          <w:lang w:eastAsia="zh-CN"/>
        </w:rPr>
        <w:t xml:space="preserve">Każdorazowo na żądanie Zamawiającego, w terminie nie dłuższym </w:t>
      </w:r>
      <w:r w:rsidRPr="00871036">
        <w:rPr>
          <w:rFonts w:ascii="Tahoma" w:hAnsi="Tahoma" w:cs="Tahoma"/>
          <w:b/>
          <w:sz w:val="20"/>
          <w:szCs w:val="20"/>
          <w:lang w:eastAsia="zh-CN"/>
        </w:rPr>
        <w:t>niż 5 dni roboczych</w:t>
      </w:r>
      <w:r w:rsidRPr="00113C6D">
        <w:rPr>
          <w:rFonts w:ascii="Tahoma" w:hAnsi="Tahoma" w:cs="Tahoma"/>
          <w:sz w:val="20"/>
          <w:szCs w:val="20"/>
          <w:lang w:eastAsia="zh-CN"/>
        </w:rPr>
        <w:t xml:space="preserve">, Wykonawca zobowiązuje się przedłożyć do wglądu umowy o pracę w rozumieniu przepisów ustawy z dnia 26 czerwca 1974 r. - Kodeks pracy (Dz. U. z 2022 poz. 1510 j.t. ze zm.) zawartych przez Wykonawcę lub Podwykonawcę z Pracownikami świadczącymi usługi. Umowy winny być przedstawione w formie kopii poświadczonej za zgodność z oryginałem odpowiednio przez Wykonawcę. Kopia 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(ogólne rozporządzenie o ochronie danych) zwane dalej RODO oraz ustawy z dnia 10 maja 2018 r. o ochronie danych osobowych (Dz. U. 2019r., poz. 1781, </w:t>
      </w:r>
      <w:proofErr w:type="spellStart"/>
      <w:r w:rsidRPr="00113C6D">
        <w:rPr>
          <w:rFonts w:ascii="Tahoma" w:hAnsi="Tahoma" w:cs="Tahoma"/>
          <w:sz w:val="20"/>
          <w:szCs w:val="20"/>
          <w:lang w:eastAsia="zh-CN"/>
        </w:rPr>
        <w:t>t.j</w:t>
      </w:r>
      <w:proofErr w:type="spellEnd"/>
      <w:r w:rsidRPr="00113C6D">
        <w:rPr>
          <w:rFonts w:ascii="Tahoma" w:hAnsi="Tahoma" w:cs="Tahoma"/>
          <w:sz w:val="20"/>
          <w:szCs w:val="20"/>
          <w:lang w:eastAsia="zh-CN"/>
        </w:rPr>
        <w:t xml:space="preserve">. ze zm.) (tj. w szczególności * bez adresów, nr PESEL pracowników). Imię i nazwisko pracownika nie podlega </w:t>
      </w:r>
      <w:proofErr w:type="spellStart"/>
      <w:r w:rsidRPr="00113C6D">
        <w:rPr>
          <w:rFonts w:ascii="Tahoma" w:hAnsi="Tahoma" w:cs="Tahoma"/>
          <w:sz w:val="20"/>
          <w:szCs w:val="20"/>
          <w:lang w:eastAsia="zh-CN"/>
        </w:rPr>
        <w:t>anonimizacji</w:t>
      </w:r>
      <w:proofErr w:type="spellEnd"/>
      <w:r w:rsidRPr="00113C6D">
        <w:rPr>
          <w:rFonts w:ascii="Tahoma" w:hAnsi="Tahoma" w:cs="Tahoma"/>
          <w:sz w:val="20"/>
          <w:szCs w:val="20"/>
          <w:lang w:eastAsia="zh-CN"/>
        </w:rPr>
        <w:t xml:space="preserve">. Informacje takie jak: data zawarcia umowy, rodzaj umowy o pracę i wymiar etatu powinny być możliwe do zidentyfikowania. </w:t>
      </w:r>
    </w:p>
    <w:p w:rsidR="009251BF" w:rsidRPr="00113C6D" w:rsidRDefault="009251BF" w:rsidP="009251BF">
      <w:pPr>
        <w:suppressAutoHyphens/>
        <w:ind w:left="567"/>
        <w:jc w:val="both"/>
        <w:rPr>
          <w:rFonts w:ascii="Tahoma" w:hAnsi="Tahoma" w:cs="Tahoma"/>
          <w:sz w:val="20"/>
          <w:szCs w:val="20"/>
          <w:lang w:eastAsia="zh-CN"/>
        </w:rPr>
      </w:pPr>
      <w:r w:rsidRPr="00113C6D">
        <w:rPr>
          <w:rFonts w:ascii="Tahoma" w:hAnsi="Tahoma" w:cs="Tahoma"/>
          <w:sz w:val="20"/>
          <w:szCs w:val="20"/>
          <w:lang w:eastAsia="zh-CN"/>
        </w:rPr>
        <w:t xml:space="preserve">*Wyliczenie ma charakter przykładowy. Umowa o pracę może zawierać również inne dane, które podlegają </w:t>
      </w:r>
      <w:proofErr w:type="spellStart"/>
      <w:r w:rsidRPr="00113C6D">
        <w:rPr>
          <w:rFonts w:ascii="Tahoma" w:hAnsi="Tahoma" w:cs="Tahoma"/>
          <w:sz w:val="20"/>
          <w:szCs w:val="20"/>
          <w:lang w:eastAsia="zh-CN"/>
        </w:rPr>
        <w:t>anonimizacji</w:t>
      </w:r>
      <w:proofErr w:type="spellEnd"/>
      <w:r w:rsidRPr="00113C6D">
        <w:rPr>
          <w:rFonts w:ascii="Tahoma" w:hAnsi="Tahoma" w:cs="Tahoma"/>
          <w:sz w:val="20"/>
          <w:szCs w:val="20"/>
          <w:lang w:eastAsia="zh-CN"/>
        </w:rPr>
        <w:t xml:space="preserve">. Każda umowa powinna zostać przeanalizowana przez składającego pod kątem ww. przepisów; zakres </w:t>
      </w:r>
      <w:proofErr w:type="spellStart"/>
      <w:r w:rsidRPr="00113C6D">
        <w:rPr>
          <w:rFonts w:ascii="Tahoma" w:hAnsi="Tahoma" w:cs="Tahoma"/>
          <w:sz w:val="20"/>
          <w:szCs w:val="20"/>
          <w:lang w:eastAsia="zh-CN"/>
        </w:rPr>
        <w:t>anonimizacji</w:t>
      </w:r>
      <w:proofErr w:type="spellEnd"/>
      <w:r w:rsidRPr="00113C6D">
        <w:rPr>
          <w:rFonts w:ascii="Tahoma" w:hAnsi="Tahoma" w:cs="Tahoma"/>
          <w:sz w:val="20"/>
          <w:szCs w:val="20"/>
          <w:lang w:eastAsia="zh-CN"/>
        </w:rPr>
        <w:t xml:space="preserve"> umowy musi być zgodny z przepisami ww. ustawy.</w:t>
      </w:r>
    </w:p>
    <w:p w:rsidR="009251BF" w:rsidRPr="00113C6D" w:rsidRDefault="009251BF" w:rsidP="009251BF">
      <w:pPr>
        <w:numPr>
          <w:ilvl w:val="0"/>
          <w:numId w:val="20"/>
        </w:numPr>
        <w:suppressAutoHyphens/>
        <w:jc w:val="both"/>
        <w:rPr>
          <w:rFonts w:ascii="Tahoma" w:hAnsi="Tahoma" w:cs="Tahoma"/>
          <w:sz w:val="20"/>
          <w:szCs w:val="20"/>
          <w:lang w:eastAsia="zh-CN"/>
        </w:rPr>
      </w:pPr>
      <w:r w:rsidRPr="00113C6D">
        <w:rPr>
          <w:rFonts w:ascii="Tahoma" w:hAnsi="Tahoma" w:cs="Tahoma"/>
          <w:sz w:val="20"/>
          <w:szCs w:val="20"/>
          <w:lang w:eastAsia="zh-CN"/>
        </w:rPr>
        <w:t>W przypadku uzasadnionych wątpliwości co do przestrzegania prawa pracy przez Wykonawcę lub Podwykonawcę, Zamawiający może zwrócić się do Wykonawcy o przedłożenie innych dokumentów, np. w szczególności oświadczenia Wykonawcy lub Podwykonawcy o zatrudnieniu na podstawie umowy o pracę osób wykonujących czynności, określone w ust. 1 i 5, zaświadczenia właściwego oddziału ZUS, potwierdzającego opłacanie przez Wykonawcę lub Podwykonawcę składek na ubezpieczenia społeczne i zdrowotne z tytułu zatrudnienia na podstawie umów o pracę za ostatni okres rozliczeniowy.</w:t>
      </w:r>
    </w:p>
    <w:p w:rsidR="009251BF" w:rsidRPr="00113C6D" w:rsidRDefault="009251BF" w:rsidP="009251BF">
      <w:pPr>
        <w:numPr>
          <w:ilvl w:val="0"/>
          <w:numId w:val="20"/>
        </w:numPr>
        <w:suppressAutoHyphens/>
        <w:jc w:val="both"/>
        <w:rPr>
          <w:rFonts w:ascii="Tahoma" w:hAnsi="Tahoma" w:cs="Tahoma"/>
          <w:sz w:val="20"/>
          <w:szCs w:val="20"/>
          <w:lang w:eastAsia="zh-CN"/>
        </w:rPr>
      </w:pPr>
      <w:r w:rsidRPr="00113C6D">
        <w:rPr>
          <w:rFonts w:ascii="Tahoma" w:hAnsi="Tahoma" w:cs="Tahoma"/>
          <w:sz w:val="20"/>
          <w:szCs w:val="20"/>
          <w:lang w:eastAsia="zh-CN"/>
        </w:rPr>
        <w:t>Nieprzedłożenie przez Wykonawcę umów zawartych przez Wykonawcę z Pracownikami lub Podwykonawcę z Pracownikami, o których mowa w ust. 1 , w terminie wskazanym przez Zamawiającego zgodnie z ust. 2 będzie traktowane jako niewypełnienie obowiązku zatrudnienia Pracowników świadczących usługi na podstawie umowy o pracę.</w:t>
      </w:r>
    </w:p>
    <w:p w:rsidR="009251BF" w:rsidRPr="00113C6D" w:rsidRDefault="009251BF" w:rsidP="009251BF">
      <w:pPr>
        <w:numPr>
          <w:ilvl w:val="0"/>
          <w:numId w:val="20"/>
        </w:numPr>
        <w:suppressAutoHyphens/>
        <w:jc w:val="both"/>
        <w:rPr>
          <w:rFonts w:ascii="Tahoma" w:hAnsi="Tahoma" w:cs="Tahoma"/>
          <w:sz w:val="20"/>
          <w:szCs w:val="20"/>
          <w:lang w:eastAsia="zh-CN"/>
        </w:rPr>
      </w:pPr>
      <w:r w:rsidRPr="00113C6D">
        <w:rPr>
          <w:rFonts w:ascii="Tahoma" w:hAnsi="Tahoma" w:cs="Tahoma"/>
          <w:sz w:val="20"/>
          <w:szCs w:val="20"/>
          <w:lang w:eastAsia="zh-CN"/>
        </w:rPr>
        <w:t xml:space="preserve">Wykonawca zobowiązuje się do dostarczenia Zamawiającemu w okresie </w:t>
      </w:r>
      <w:r w:rsidRPr="00113C6D">
        <w:rPr>
          <w:rFonts w:ascii="Tahoma" w:hAnsi="Tahoma" w:cs="Tahoma"/>
          <w:b/>
          <w:sz w:val="20"/>
          <w:szCs w:val="20"/>
          <w:lang w:eastAsia="zh-CN"/>
        </w:rPr>
        <w:t>2 dni</w:t>
      </w:r>
      <w:r w:rsidRPr="00113C6D">
        <w:rPr>
          <w:rFonts w:ascii="Tahoma" w:hAnsi="Tahoma" w:cs="Tahoma"/>
          <w:sz w:val="20"/>
          <w:szCs w:val="20"/>
          <w:lang w:eastAsia="zh-CN"/>
        </w:rPr>
        <w:t xml:space="preserve"> od dnia zawarcia umowy oświadczenia o zatrudnieniu przez Wykonawcę lub wskazanego przez Wykonawcę podwykonawcę osób wykonujących czynności w zakresie prowadzenia pojazdów na podstawie umowy o pracę, z podaniem imienia i nazwiska, czynności, która będzie realizowana w ramach przedmiotu umowy, ze wskazaniem okresu zatrudnienia każdej z tych osób (wykaz osób)</w:t>
      </w:r>
      <w:r>
        <w:rPr>
          <w:rFonts w:ascii="Tahoma" w:hAnsi="Tahoma" w:cs="Tahoma"/>
          <w:sz w:val="20"/>
          <w:szCs w:val="20"/>
          <w:lang w:eastAsia="zh-CN"/>
        </w:rPr>
        <w:t>- zgodnie z załącznikiem nr 9 do SWZ</w:t>
      </w:r>
    </w:p>
    <w:p w:rsidR="009251BF" w:rsidRPr="00113C6D" w:rsidRDefault="009251BF" w:rsidP="009251BF">
      <w:pPr>
        <w:numPr>
          <w:ilvl w:val="0"/>
          <w:numId w:val="20"/>
        </w:numPr>
        <w:tabs>
          <w:tab w:val="num" w:pos="567"/>
        </w:tabs>
        <w:suppressAutoHyphens/>
        <w:ind w:left="567" w:hanging="567"/>
        <w:jc w:val="both"/>
        <w:rPr>
          <w:rFonts w:ascii="Tahoma" w:hAnsi="Tahoma" w:cs="Tahoma"/>
          <w:sz w:val="20"/>
          <w:szCs w:val="20"/>
          <w:lang w:eastAsia="zh-CN"/>
        </w:rPr>
      </w:pPr>
      <w:r w:rsidRPr="00113C6D">
        <w:rPr>
          <w:rFonts w:ascii="Tahoma" w:hAnsi="Tahoma" w:cs="Tahoma"/>
          <w:sz w:val="20"/>
          <w:szCs w:val="20"/>
          <w:lang w:eastAsia="zh-CN"/>
        </w:rPr>
        <w:t>Wykonawca zobowiązuje się do bieżącego aktualizowania wykazu osób, o których mowa w ust. 5 powyżej.</w:t>
      </w:r>
    </w:p>
    <w:p w:rsidR="009251BF" w:rsidRPr="00113C6D" w:rsidRDefault="009251BF" w:rsidP="009251BF">
      <w:pPr>
        <w:suppressAutoHyphens/>
        <w:ind w:left="360"/>
        <w:jc w:val="both"/>
        <w:rPr>
          <w:rFonts w:ascii="Tahoma" w:hAnsi="Tahoma" w:cs="Tahoma"/>
          <w:sz w:val="20"/>
          <w:szCs w:val="20"/>
          <w:lang w:eastAsia="zh-CN"/>
        </w:rPr>
      </w:pPr>
    </w:p>
    <w:p w:rsidR="009251BF" w:rsidRPr="00871036" w:rsidRDefault="009251BF" w:rsidP="009251BF">
      <w:pPr>
        <w:suppressAutoHyphens/>
        <w:ind w:left="360"/>
        <w:jc w:val="both"/>
        <w:rPr>
          <w:rFonts w:ascii="Tahoma" w:hAnsi="Tahoma" w:cs="Tahoma"/>
          <w:sz w:val="18"/>
          <w:szCs w:val="20"/>
          <w:lang w:eastAsia="zh-CN"/>
        </w:rPr>
      </w:pPr>
      <w:r w:rsidRPr="00871036">
        <w:rPr>
          <w:rFonts w:ascii="Tahoma" w:hAnsi="Tahoma" w:cs="Tahoma"/>
          <w:sz w:val="18"/>
          <w:szCs w:val="20"/>
          <w:lang w:eastAsia="zh-CN"/>
        </w:rPr>
        <w:t>Zapisy umowy § 5 ust 1-6 nie dotyczą spółki osobowej, w której wspólnicy będą samodzielnie świadczyli pracę w zakresie czynności określonych powyżej przez Zamawiającego, jak również przedsiębiorców, prowadzących działalność gospodarczą jednoosobowo, którzy będą samodzielnie świadczyli pracę w zakresie czynności określonych powyżej przez Zamawiającego.</w:t>
      </w:r>
    </w:p>
    <w:p w:rsidR="009251BF" w:rsidRPr="00113C6D" w:rsidRDefault="009251BF" w:rsidP="009251BF">
      <w:pPr>
        <w:suppressAutoHyphens/>
        <w:ind w:left="567"/>
        <w:jc w:val="both"/>
        <w:rPr>
          <w:rFonts w:ascii="Tahoma" w:hAnsi="Tahoma" w:cs="Tahoma"/>
          <w:sz w:val="20"/>
          <w:szCs w:val="20"/>
          <w:lang w:eastAsia="zh-CN"/>
        </w:rPr>
      </w:pPr>
    </w:p>
    <w:p w:rsidR="009251BF" w:rsidRPr="007751CB" w:rsidRDefault="009251BF" w:rsidP="009251BF">
      <w:pPr>
        <w:numPr>
          <w:ilvl w:val="0"/>
          <w:numId w:val="24"/>
        </w:numPr>
        <w:tabs>
          <w:tab w:val="left" w:pos="284"/>
        </w:tabs>
        <w:suppressAutoHyphens/>
        <w:jc w:val="both"/>
        <w:rPr>
          <w:rFonts w:ascii="Tahoma" w:hAnsi="Tahoma" w:cs="Tahoma"/>
          <w:sz w:val="20"/>
          <w:szCs w:val="20"/>
        </w:rPr>
      </w:pPr>
      <w:r w:rsidRPr="007751CB">
        <w:rPr>
          <w:rFonts w:ascii="Tahoma" w:hAnsi="Tahoma" w:cs="Tahoma"/>
          <w:sz w:val="20"/>
          <w:szCs w:val="20"/>
        </w:rPr>
        <w:lastRenderedPageBreak/>
        <w:t xml:space="preserve">Wykonawca oświadcza, że pracownicy świadczący usługę posiadają wszystkie niezbędne kwalifikacje, szkolenia, doświadczenie niezbędne do prawidłowego i zgodnego z prawem wykonania usługi. </w:t>
      </w:r>
    </w:p>
    <w:p w:rsidR="009251BF" w:rsidRPr="007751CB" w:rsidRDefault="009251BF" w:rsidP="009251BF">
      <w:pPr>
        <w:numPr>
          <w:ilvl w:val="0"/>
          <w:numId w:val="24"/>
        </w:numPr>
        <w:tabs>
          <w:tab w:val="left" w:pos="284"/>
        </w:tabs>
        <w:suppressAutoHyphens/>
        <w:jc w:val="both"/>
        <w:rPr>
          <w:rFonts w:ascii="Tahoma" w:hAnsi="Tahoma" w:cs="Tahoma"/>
          <w:sz w:val="20"/>
          <w:szCs w:val="20"/>
        </w:rPr>
      </w:pPr>
      <w:r w:rsidRPr="007751CB">
        <w:rPr>
          <w:rFonts w:ascii="Tahoma" w:hAnsi="Tahoma" w:cs="Tahoma"/>
          <w:kern w:val="2"/>
          <w:sz w:val="20"/>
          <w:szCs w:val="20"/>
        </w:rPr>
        <w:t>Wykonawca zobowiązany jest zapoznać swoich pracowników z procedurami, w tym ISO (o ile dotyczy), w zakresie</w:t>
      </w:r>
      <w:r>
        <w:rPr>
          <w:rFonts w:ascii="Tahoma" w:hAnsi="Tahoma" w:cs="Tahoma"/>
          <w:kern w:val="2"/>
          <w:sz w:val="20"/>
          <w:szCs w:val="20"/>
        </w:rPr>
        <w:t xml:space="preserve"> </w:t>
      </w:r>
      <w:r w:rsidRPr="007751CB">
        <w:rPr>
          <w:rFonts w:ascii="Tahoma" w:hAnsi="Tahoma" w:cs="Tahoma"/>
          <w:kern w:val="2"/>
          <w:sz w:val="20"/>
          <w:szCs w:val="20"/>
        </w:rPr>
        <w:t>wykonywanej usługi obowiązującymi u Zamawiającego.</w:t>
      </w:r>
    </w:p>
    <w:p w:rsidR="009251BF" w:rsidRPr="007751CB" w:rsidRDefault="009251BF" w:rsidP="009251BF">
      <w:pPr>
        <w:numPr>
          <w:ilvl w:val="0"/>
          <w:numId w:val="24"/>
        </w:numPr>
        <w:tabs>
          <w:tab w:val="left" w:pos="284"/>
        </w:tabs>
        <w:suppressAutoHyphens/>
        <w:jc w:val="both"/>
        <w:rPr>
          <w:rFonts w:ascii="Tahoma" w:hAnsi="Tahoma" w:cs="Tahoma"/>
          <w:sz w:val="20"/>
          <w:szCs w:val="20"/>
        </w:rPr>
      </w:pPr>
      <w:r w:rsidRPr="007751CB">
        <w:rPr>
          <w:rFonts w:ascii="Tahoma" w:hAnsi="Tahoma" w:cs="Tahoma"/>
          <w:sz w:val="20"/>
          <w:szCs w:val="20"/>
        </w:rPr>
        <w:t xml:space="preserve">Wykonawca ponosi pełną odpowiedzialność za szkody wyrządzone Zamawiającemu, jego pracownikom, pacjentom, osobom trzecim powstałe w wyniku niewykonania lub nienależytego wykonania obowiązków przez Wykonawcę lub osoby za które ponosi odpowiedzialność. </w:t>
      </w:r>
    </w:p>
    <w:p w:rsidR="009251BF" w:rsidRPr="007751CB" w:rsidRDefault="009251BF" w:rsidP="009251BF">
      <w:pPr>
        <w:tabs>
          <w:tab w:val="left" w:pos="284"/>
        </w:tabs>
        <w:suppressAutoHyphens/>
        <w:ind w:left="360"/>
        <w:jc w:val="both"/>
        <w:rPr>
          <w:rFonts w:ascii="Tahoma" w:hAnsi="Tahoma" w:cs="Tahoma"/>
          <w:sz w:val="20"/>
          <w:szCs w:val="20"/>
        </w:rPr>
      </w:pPr>
    </w:p>
    <w:p w:rsidR="009251BF" w:rsidRDefault="009251BF" w:rsidP="009251BF">
      <w:pPr>
        <w:suppressAutoHyphens/>
        <w:ind w:left="360"/>
        <w:jc w:val="center"/>
        <w:rPr>
          <w:rFonts w:ascii="Tahoma" w:hAnsi="Tahoma" w:cs="Tahoma"/>
          <w:b/>
          <w:sz w:val="20"/>
          <w:szCs w:val="20"/>
          <w:lang w:eastAsia="zh-CN"/>
        </w:rPr>
      </w:pPr>
      <w:r w:rsidRPr="007751CB">
        <w:rPr>
          <w:rFonts w:ascii="Tahoma" w:hAnsi="Tahoma" w:cs="Tahoma"/>
          <w:b/>
          <w:sz w:val="20"/>
          <w:szCs w:val="20"/>
          <w:lang w:eastAsia="zh-CN"/>
        </w:rPr>
        <w:t xml:space="preserve"> §7</w:t>
      </w:r>
    </w:p>
    <w:p w:rsidR="009251BF" w:rsidRPr="00113C6D" w:rsidRDefault="009251BF" w:rsidP="009251BF">
      <w:pPr>
        <w:suppressAutoHyphens/>
        <w:ind w:left="360"/>
        <w:jc w:val="center"/>
        <w:rPr>
          <w:sz w:val="20"/>
          <w:szCs w:val="20"/>
          <w:lang w:eastAsia="zh-CN"/>
        </w:rPr>
      </w:pPr>
    </w:p>
    <w:p w:rsidR="009251BF" w:rsidRDefault="009251BF" w:rsidP="009251BF">
      <w:pPr>
        <w:numPr>
          <w:ilvl w:val="0"/>
          <w:numId w:val="27"/>
        </w:numPr>
        <w:suppressAutoHyphens/>
        <w:rPr>
          <w:rFonts w:ascii="Tahoma" w:hAnsi="Tahoma" w:cs="Tahoma"/>
          <w:sz w:val="20"/>
          <w:szCs w:val="20"/>
          <w:lang w:eastAsia="zh-CN"/>
        </w:rPr>
      </w:pPr>
      <w:r w:rsidRPr="00C659C1">
        <w:rPr>
          <w:rFonts w:ascii="Tahoma" w:hAnsi="Tahoma" w:cs="Tahoma"/>
          <w:sz w:val="20"/>
          <w:szCs w:val="20"/>
          <w:lang w:eastAsia="zh-CN"/>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rsidR="009251BF" w:rsidRDefault="009251BF" w:rsidP="009251BF">
      <w:pPr>
        <w:numPr>
          <w:ilvl w:val="0"/>
          <w:numId w:val="27"/>
        </w:numPr>
        <w:suppressAutoHyphens/>
        <w:rPr>
          <w:rFonts w:ascii="Tahoma" w:hAnsi="Tahoma" w:cs="Tahoma"/>
          <w:sz w:val="20"/>
          <w:szCs w:val="20"/>
          <w:lang w:eastAsia="zh-CN"/>
        </w:rPr>
      </w:pPr>
      <w:r>
        <w:rPr>
          <w:rFonts w:ascii="Tahoma" w:hAnsi="Tahoma" w:cs="Tahoma"/>
          <w:sz w:val="20"/>
          <w:szCs w:val="20"/>
          <w:lang w:eastAsia="zh-CN"/>
        </w:rPr>
        <w:t>Zamawiający ma prawo odstąpić od umowy z winy Wykonawcy w terminie 30 dni od dnia powzięcia wiadomości i istnieniu przyczyny odstąpienia, w następujących przypadkach:</w:t>
      </w:r>
    </w:p>
    <w:p w:rsidR="009251BF" w:rsidRPr="006B515D" w:rsidRDefault="009251BF" w:rsidP="009251BF">
      <w:pPr>
        <w:numPr>
          <w:ilvl w:val="1"/>
          <w:numId w:val="27"/>
        </w:numPr>
        <w:rPr>
          <w:rFonts w:ascii="Tahoma" w:eastAsia="Calibri" w:hAnsi="Tahoma" w:cs="Tahoma"/>
          <w:sz w:val="20"/>
          <w:szCs w:val="20"/>
          <w:lang w:val="x-none" w:eastAsia="en-US"/>
        </w:rPr>
      </w:pPr>
      <w:r w:rsidRPr="006B515D">
        <w:rPr>
          <w:rFonts w:ascii="Tahoma" w:eastAsia="Calibri" w:hAnsi="Tahoma" w:cs="Tahoma"/>
          <w:sz w:val="20"/>
          <w:szCs w:val="20"/>
          <w:lang w:eastAsia="en-US"/>
        </w:rPr>
        <w:t>W przypadku</w:t>
      </w:r>
      <w:r w:rsidRPr="006B515D">
        <w:rPr>
          <w:rFonts w:ascii="Tahoma" w:eastAsia="Calibri" w:hAnsi="Tahoma" w:cs="Tahoma"/>
          <w:sz w:val="20"/>
          <w:szCs w:val="20"/>
          <w:lang w:val="x-none" w:eastAsia="en-US"/>
        </w:rPr>
        <w:t xml:space="preserve"> </w:t>
      </w:r>
      <w:r w:rsidRPr="006B515D">
        <w:rPr>
          <w:rFonts w:ascii="Tahoma" w:eastAsia="Calibri" w:hAnsi="Tahoma" w:cs="Tahoma"/>
          <w:sz w:val="20"/>
          <w:szCs w:val="20"/>
          <w:lang w:eastAsia="en-US"/>
        </w:rPr>
        <w:t>zwłoki w dostarczeniu</w:t>
      </w:r>
      <w:r w:rsidRPr="006B515D">
        <w:rPr>
          <w:rFonts w:ascii="Tahoma" w:eastAsia="Calibri" w:hAnsi="Tahoma" w:cs="Tahoma"/>
          <w:sz w:val="20"/>
          <w:szCs w:val="20"/>
          <w:lang w:val="x-none" w:eastAsia="en-US"/>
        </w:rPr>
        <w:t xml:space="preserve"> odzieży </w:t>
      </w:r>
      <w:r w:rsidRPr="006B515D">
        <w:rPr>
          <w:rFonts w:ascii="Tahoma" w:eastAsia="Calibri" w:hAnsi="Tahoma" w:cs="Tahoma"/>
          <w:sz w:val="20"/>
          <w:szCs w:val="20"/>
          <w:lang w:eastAsia="en-US"/>
        </w:rPr>
        <w:t xml:space="preserve">operacyjnej </w:t>
      </w:r>
      <w:r w:rsidRPr="006B515D">
        <w:rPr>
          <w:rFonts w:ascii="Tahoma" w:eastAsia="Calibri" w:hAnsi="Tahoma" w:cs="Tahoma"/>
          <w:sz w:val="20"/>
          <w:szCs w:val="20"/>
          <w:lang w:val="x-none" w:eastAsia="en-US"/>
        </w:rPr>
        <w:t>do automatów wydających z przyczyn leżących po stronie Wykonawcy, przekraczającej ….</w:t>
      </w:r>
      <w:r w:rsidRPr="006B515D">
        <w:rPr>
          <w:rFonts w:ascii="Tahoma" w:eastAsia="Calibri" w:hAnsi="Tahoma" w:cs="Tahoma"/>
          <w:sz w:val="20"/>
          <w:szCs w:val="20"/>
          <w:lang w:eastAsia="en-US"/>
        </w:rPr>
        <w:t>5</w:t>
      </w:r>
      <w:r w:rsidRPr="006B515D">
        <w:rPr>
          <w:rFonts w:ascii="Tahoma" w:eastAsia="Calibri" w:hAnsi="Tahoma" w:cs="Tahoma"/>
          <w:sz w:val="20"/>
          <w:szCs w:val="20"/>
          <w:lang w:val="x-none" w:eastAsia="en-US"/>
        </w:rPr>
        <w:t xml:space="preserve">  Dni</w:t>
      </w:r>
      <w:r w:rsidRPr="006B515D">
        <w:rPr>
          <w:rFonts w:ascii="Tahoma" w:eastAsia="Calibri" w:hAnsi="Tahoma" w:cs="Tahoma"/>
          <w:sz w:val="20"/>
          <w:szCs w:val="20"/>
          <w:lang w:eastAsia="en-US"/>
        </w:rPr>
        <w:t>,</w:t>
      </w:r>
    </w:p>
    <w:p w:rsidR="009251BF" w:rsidRPr="006B515D" w:rsidRDefault="009251BF" w:rsidP="009251BF">
      <w:pPr>
        <w:numPr>
          <w:ilvl w:val="1"/>
          <w:numId w:val="27"/>
        </w:numPr>
        <w:rPr>
          <w:rFonts w:ascii="Tahoma" w:eastAsia="Calibri" w:hAnsi="Tahoma" w:cs="Tahoma"/>
          <w:sz w:val="20"/>
          <w:szCs w:val="20"/>
          <w:lang w:val="x-none" w:eastAsia="en-US"/>
        </w:rPr>
      </w:pPr>
      <w:r w:rsidRPr="006B515D">
        <w:rPr>
          <w:rFonts w:ascii="Tahoma" w:eastAsia="Calibri" w:hAnsi="Tahoma" w:cs="Tahoma"/>
          <w:sz w:val="20"/>
          <w:szCs w:val="20"/>
          <w:lang w:eastAsia="en-US"/>
        </w:rPr>
        <w:t>W przypadku zwłoki w dostarczeniu przedmiotu użyczenia, przekraczającej …30… dni</w:t>
      </w:r>
    </w:p>
    <w:p w:rsidR="009251BF" w:rsidRPr="006B515D" w:rsidRDefault="009251BF" w:rsidP="009251BF">
      <w:pPr>
        <w:numPr>
          <w:ilvl w:val="0"/>
          <w:numId w:val="27"/>
        </w:numPr>
        <w:spacing w:after="160" w:line="259" w:lineRule="auto"/>
        <w:contextualSpacing/>
        <w:jc w:val="both"/>
        <w:rPr>
          <w:rFonts w:ascii="Tahoma" w:eastAsia="Calibri" w:hAnsi="Tahoma" w:cs="Tahoma"/>
          <w:sz w:val="20"/>
          <w:szCs w:val="20"/>
          <w:lang w:val="x-none" w:eastAsia="en-US"/>
        </w:rPr>
      </w:pPr>
      <w:r w:rsidRPr="006B515D">
        <w:rPr>
          <w:rFonts w:ascii="Tahoma" w:eastAsia="Calibri" w:hAnsi="Tahoma" w:cs="Tahoma"/>
          <w:sz w:val="20"/>
          <w:szCs w:val="20"/>
          <w:lang w:val="x-none" w:eastAsia="en-US"/>
        </w:rPr>
        <w:t xml:space="preserve">Zamawiającemu przysługuje prawo rozwiązania umowy bez wypowiedzenia z przyczyn leżących po stronie  </w:t>
      </w:r>
    </w:p>
    <w:p w:rsidR="009251BF" w:rsidRPr="006B515D" w:rsidRDefault="009251BF" w:rsidP="009251BF">
      <w:pPr>
        <w:spacing w:after="160" w:line="259" w:lineRule="auto"/>
        <w:ind w:left="360"/>
        <w:contextualSpacing/>
        <w:jc w:val="both"/>
        <w:rPr>
          <w:rFonts w:ascii="Tahoma" w:eastAsia="Calibri" w:hAnsi="Tahoma" w:cs="Tahoma"/>
          <w:sz w:val="20"/>
          <w:szCs w:val="20"/>
          <w:lang w:val="x-none" w:eastAsia="en-US"/>
        </w:rPr>
      </w:pPr>
      <w:r w:rsidRPr="006B515D">
        <w:rPr>
          <w:rFonts w:ascii="Tahoma" w:eastAsia="Calibri" w:hAnsi="Tahoma" w:cs="Tahoma"/>
          <w:sz w:val="20"/>
          <w:szCs w:val="20"/>
          <w:lang w:val="x-none" w:eastAsia="en-US"/>
        </w:rPr>
        <w:t>Wykonawcy, w przypadku:</w:t>
      </w:r>
    </w:p>
    <w:p w:rsidR="009251BF" w:rsidRPr="006B515D" w:rsidRDefault="009251BF" w:rsidP="009251BF">
      <w:pPr>
        <w:numPr>
          <w:ilvl w:val="0"/>
          <w:numId w:val="40"/>
        </w:numPr>
        <w:spacing w:after="160" w:line="259" w:lineRule="auto"/>
        <w:contextualSpacing/>
        <w:jc w:val="both"/>
        <w:rPr>
          <w:rFonts w:ascii="Tahoma" w:eastAsia="Calibri" w:hAnsi="Tahoma" w:cs="Tahoma"/>
          <w:sz w:val="20"/>
          <w:szCs w:val="20"/>
          <w:lang w:val="x-none" w:eastAsia="en-US"/>
        </w:rPr>
      </w:pPr>
      <w:r w:rsidRPr="006B515D">
        <w:rPr>
          <w:rFonts w:ascii="Tahoma" w:eastAsia="Calibri" w:hAnsi="Tahoma" w:cs="Tahoma"/>
          <w:sz w:val="20"/>
          <w:szCs w:val="20"/>
          <w:lang w:eastAsia="en-US"/>
        </w:rPr>
        <w:t xml:space="preserve">braku utrzymywania </w:t>
      </w:r>
      <w:r w:rsidRPr="006B515D">
        <w:rPr>
          <w:rFonts w:ascii="Tahoma" w:hAnsi="Tahoma" w:cs="Tahoma"/>
          <w:sz w:val="20"/>
          <w:szCs w:val="20"/>
        </w:rPr>
        <w:t>min. 30% wypełnienia dystrybutora wydającego,</w:t>
      </w:r>
      <w:r w:rsidRPr="006B515D" w:rsidDel="00F5660B">
        <w:rPr>
          <w:rFonts w:ascii="Tahoma" w:eastAsia="Calibri" w:hAnsi="Tahoma" w:cs="Tahoma"/>
          <w:sz w:val="20"/>
          <w:szCs w:val="20"/>
          <w:lang w:eastAsia="en-US"/>
        </w:rPr>
        <w:t xml:space="preserve"> </w:t>
      </w:r>
    </w:p>
    <w:p w:rsidR="009251BF" w:rsidRPr="006B515D" w:rsidRDefault="009251BF" w:rsidP="009251BF">
      <w:pPr>
        <w:numPr>
          <w:ilvl w:val="0"/>
          <w:numId w:val="40"/>
        </w:numPr>
        <w:spacing w:after="160" w:line="259" w:lineRule="auto"/>
        <w:contextualSpacing/>
        <w:jc w:val="both"/>
        <w:rPr>
          <w:rFonts w:ascii="Tahoma" w:eastAsia="Calibri" w:hAnsi="Tahoma" w:cs="Tahoma"/>
          <w:sz w:val="20"/>
          <w:szCs w:val="20"/>
          <w:lang w:val="x-none" w:eastAsia="en-US"/>
        </w:rPr>
      </w:pPr>
      <w:r w:rsidRPr="006B515D">
        <w:rPr>
          <w:rFonts w:ascii="Tahoma" w:eastAsia="Calibri" w:hAnsi="Tahoma" w:cs="Tahoma"/>
          <w:sz w:val="20"/>
          <w:szCs w:val="20"/>
          <w:lang w:val="x-none" w:eastAsia="en-US"/>
        </w:rPr>
        <w:t xml:space="preserve">nieprzedłożenia (w ciągu </w:t>
      </w:r>
      <w:r w:rsidRPr="006B515D">
        <w:rPr>
          <w:rFonts w:ascii="Tahoma" w:eastAsia="Calibri" w:hAnsi="Tahoma" w:cs="Tahoma"/>
          <w:sz w:val="20"/>
          <w:szCs w:val="20"/>
          <w:lang w:eastAsia="en-US"/>
        </w:rPr>
        <w:t>7</w:t>
      </w:r>
      <w:r w:rsidRPr="006B515D">
        <w:rPr>
          <w:rFonts w:ascii="Tahoma" w:eastAsia="Calibri" w:hAnsi="Tahoma" w:cs="Tahoma"/>
          <w:sz w:val="20"/>
          <w:szCs w:val="20"/>
          <w:lang w:val="x-none" w:eastAsia="en-US"/>
        </w:rPr>
        <w:t xml:space="preserve"> dni roboczych od wezwania Zamawiającego) opłaconego ubezpieczenia od odpowiedzialności cywilnej wymagane</w:t>
      </w:r>
      <w:r w:rsidRPr="006B515D">
        <w:rPr>
          <w:rFonts w:ascii="Tahoma" w:eastAsia="Calibri" w:hAnsi="Tahoma" w:cs="Tahoma"/>
          <w:sz w:val="20"/>
          <w:szCs w:val="20"/>
          <w:lang w:eastAsia="en-US"/>
        </w:rPr>
        <w:t>go</w:t>
      </w:r>
      <w:r w:rsidRPr="006B515D">
        <w:rPr>
          <w:rFonts w:ascii="Tahoma" w:eastAsia="Calibri" w:hAnsi="Tahoma" w:cs="Tahoma"/>
          <w:sz w:val="20"/>
          <w:szCs w:val="20"/>
          <w:lang w:val="x-none" w:eastAsia="en-US"/>
        </w:rPr>
        <w:t xml:space="preserve"> przepisami powszechnie obowiązującego prawa, stwierdzone</w:t>
      </w:r>
      <w:r w:rsidRPr="006B515D">
        <w:rPr>
          <w:rFonts w:ascii="Tahoma" w:eastAsia="Calibri" w:hAnsi="Tahoma" w:cs="Tahoma"/>
          <w:sz w:val="20"/>
          <w:szCs w:val="20"/>
          <w:lang w:eastAsia="en-US"/>
        </w:rPr>
        <w:t>go</w:t>
      </w:r>
      <w:r w:rsidRPr="006B515D">
        <w:rPr>
          <w:rFonts w:ascii="Tahoma" w:eastAsia="Calibri" w:hAnsi="Tahoma" w:cs="Tahoma"/>
          <w:sz w:val="20"/>
          <w:szCs w:val="20"/>
          <w:lang w:val="x-none" w:eastAsia="en-US"/>
        </w:rPr>
        <w:t xml:space="preserve"> polisą/innym dokumentem;</w:t>
      </w:r>
    </w:p>
    <w:p w:rsidR="009251BF" w:rsidRPr="006B515D" w:rsidRDefault="009251BF" w:rsidP="009251BF">
      <w:pPr>
        <w:numPr>
          <w:ilvl w:val="0"/>
          <w:numId w:val="40"/>
        </w:numPr>
        <w:spacing w:after="160" w:line="259" w:lineRule="auto"/>
        <w:contextualSpacing/>
        <w:jc w:val="both"/>
        <w:rPr>
          <w:rFonts w:ascii="Tahoma" w:eastAsia="Calibri" w:hAnsi="Tahoma" w:cs="Tahoma"/>
          <w:sz w:val="20"/>
          <w:szCs w:val="20"/>
          <w:lang w:val="x-none" w:eastAsia="en-US"/>
        </w:rPr>
      </w:pPr>
      <w:r w:rsidRPr="006B515D">
        <w:rPr>
          <w:rFonts w:ascii="Tahoma" w:eastAsia="Calibri" w:hAnsi="Tahoma" w:cs="Tahoma"/>
          <w:sz w:val="20"/>
          <w:szCs w:val="20"/>
          <w:lang w:val="x-none" w:eastAsia="en-US"/>
        </w:rPr>
        <w:t xml:space="preserve">nieprzedłożenia (w ciągu </w:t>
      </w:r>
      <w:r w:rsidRPr="006B515D">
        <w:rPr>
          <w:rFonts w:ascii="Tahoma" w:eastAsia="Calibri" w:hAnsi="Tahoma" w:cs="Tahoma"/>
          <w:sz w:val="20"/>
          <w:szCs w:val="20"/>
          <w:lang w:eastAsia="en-US"/>
        </w:rPr>
        <w:t>7</w:t>
      </w:r>
      <w:r w:rsidRPr="006B515D">
        <w:rPr>
          <w:rFonts w:ascii="Tahoma" w:eastAsia="Calibri" w:hAnsi="Tahoma" w:cs="Tahoma"/>
          <w:sz w:val="20"/>
          <w:szCs w:val="20"/>
          <w:lang w:val="x-none" w:eastAsia="en-US"/>
        </w:rPr>
        <w:t xml:space="preserve"> dni roboczych od wezwania Zamawiającego) dokumentów potwierdzających, iż personel Wykonawcy określony w § </w:t>
      </w:r>
      <w:r w:rsidRPr="006B515D">
        <w:rPr>
          <w:rFonts w:ascii="Tahoma" w:eastAsia="Calibri" w:hAnsi="Tahoma" w:cs="Tahoma"/>
          <w:sz w:val="20"/>
          <w:szCs w:val="20"/>
          <w:lang w:eastAsia="en-US"/>
        </w:rPr>
        <w:t>6</w:t>
      </w:r>
      <w:r w:rsidRPr="006B515D">
        <w:rPr>
          <w:rFonts w:ascii="Tahoma" w:eastAsia="Calibri" w:hAnsi="Tahoma" w:cs="Tahoma"/>
          <w:sz w:val="20"/>
          <w:szCs w:val="20"/>
          <w:lang w:val="x-none" w:eastAsia="en-US"/>
        </w:rPr>
        <w:t xml:space="preserve"> ust. </w:t>
      </w:r>
      <w:r w:rsidRPr="006B515D">
        <w:rPr>
          <w:rFonts w:ascii="Tahoma" w:eastAsia="Calibri" w:hAnsi="Tahoma" w:cs="Tahoma"/>
          <w:sz w:val="20"/>
          <w:szCs w:val="20"/>
          <w:lang w:eastAsia="en-US"/>
        </w:rPr>
        <w:t>5</w:t>
      </w:r>
      <w:r w:rsidRPr="006B515D">
        <w:rPr>
          <w:rFonts w:ascii="Tahoma" w:eastAsia="Calibri" w:hAnsi="Tahoma" w:cs="Tahoma"/>
          <w:sz w:val="20"/>
          <w:szCs w:val="20"/>
          <w:lang w:val="x-none" w:eastAsia="en-US"/>
        </w:rPr>
        <w:t>, zatrudniony jest w ramach umowy o pracę;</w:t>
      </w:r>
    </w:p>
    <w:p w:rsidR="009251BF" w:rsidRPr="006B515D" w:rsidRDefault="009251BF" w:rsidP="009251BF">
      <w:pPr>
        <w:numPr>
          <w:ilvl w:val="0"/>
          <w:numId w:val="40"/>
        </w:numPr>
        <w:rPr>
          <w:rFonts w:ascii="Tahoma" w:eastAsia="Calibri" w:hAnsi="Tahoma" w:cs="Tahoma"/>
          <w:sz w:val="20"/>
          <w:szCs w:val="20"/>
          <w:lang w:val="x-none" w:eastAsia="en-US"/>
        </w:rPr>
      </w:pPr>
      <w:r w:rsidRPr="006B515D">
        <w:rPr>
          <w:rFonts w:ascii="Tahoma" w:eastAsia="Calibri" w:hAnsi="Tahoma" w:cs="Tahoma"/>
          <w:sz w:val="20"/>
          <w:szCs w:val="20"/>
          <w:lang w:eastAsia="en-US"/>
        </w:rPr>
        <w:t xml:space="preserve">nieprzestrzegania przez Wykonawcę </w:t>
      </w:r>
      <w:r w:rsidRPr="006B515D">
        <w:rPr>
          <w:rFonts w:ascii="Tahoma" w:hAnsi="Tahoma" w:cs="Tahoma"/>
          <w:sz w:val="20"/>
          <w:szCs w:val="20"/>
        </w:rPr>
        <w:t xml:space="preserve">wymogów </w:t>
      </w:r>
      <w:proofErr w:type="spellStart"/>
      <w:r w:rsidRPr="006B515D">
        <w:rPr>
          <w:rFonts w:ascii="Tahoma" w:hAnsi="Tahoma" w:cs="Tahoma"/>
          <w:sz w:val="20"/>
          <w:szCs w:val="20"/>
        </w:rPr>
        <w:t>sanitarno</w:t>
      </w:r>
      <w:proofErr w:type="spellEnd"/>
      <w:r w:rsidRPr="006B515D">
        <w:rPr>
          <w:rFonts w:ascii="Tahoma" w:hAnsi="Tahoma" w:cs="Tahoma"/>
          <w:sz w:val="20"/>
          <w:szCs w:val="20"/>
        </w:rPr>
        <w:t xml:space="preserve"> – epidemiologicznych podczas realizacji zamówienia opisanego  w  §1</w:t>
      </w:r>
    </w:p>
    <w:p w:rsidR="009251BF" w:rsidRPr="006B515D" w:rsidRDefault="009251BF" w:rsidP="009251BF">
      <w:pPr>
        <w:numPr>
          <w:ilvl w:val="0"/>
          <w:numId w:val="40"/>
        </w:numPr>
        <w:spacing w:after="160" w:line="259" w:lineRule="auto"/>
        <w:contextualSpacing/>
        <w:jc w:val="both"/>
        <w:rPr>
          <w:rFonts w:ascii="Tahoma" w:eastAsia="Calibri" w:hAnsi="Tahoma" w:cs="Tahoma"/>
          <w:sz w:val="20"/>
          <w:szCs w:val="20"/>
          <w:lang w:val="x-none" w:eastAsia="en-US"/>
        </w:rPr>
      </w:pPr>
      <w:r w:rsidRPr="006B515D">
        <w:rPr>
          <w:rFonts w:ascii="Tahoma" w:eastAsia="Calibri" w:hAnsi="Tahoma" w:cs="Tahoma"/>
          <w:sz w:val="20"/>
          <w:szCs w:val="20"/>
          <w:lang w:val="x-none" w:eastAsia="en-US"/>
        </w:rPr>
        <w:t>rozwiązania umowy powierzenia przetwarzania danych osobowych.</w:t>
      </w:r>
    </w:p>
    <w:p w:rsidR="009251BF" w:rsidRPr="00C659C1" w:rsidRDefault="009251BF" w:rsidP="009251BF">
      <w:pPr>
        <w:numPr>
          <w:ilvl w:val="0"/>
          <w:numId w:val="27"/>
        </w:numPr>
        <w:suppressAutoHyphens/>
        <w:rPr>
          <w:rFonts w:ascii="Tahoma" w:hAnsi="Tahoma" w:cs="Tahoma"/>
          <w:sz w:val="20"/>
          <w:szCs w:val="20"/>
          <w:lang w:eastAsia="zh-CN"/>
        </w:rPr>
      </w:pPr>
      <w:r w:rsidRPr="00C659C1">
        <w:rPr>
          <w:rFonts w:ascii="Tahoma" w:hAnsi="Tahoma" w:cs="Tahoma"/>
          <w:sz w:val="20"/>
          <w:szCs w:val="20"/>
        </w:rPr>
        <w:t>Świadczone usługi będące przedmiotem umowy odbywać się będą w następujących okresach realizacji zadań statutowych Zamawiającego w czasie pokoju oraz ewentualnego wystąpienia:</w:t>
      </w:r>
    </w:p>
    <w:p w:rsidR="009251BF" w:rsidRPr="00C659C1" w:rsidRDefault="009251BF" w:rsidP="009251BF">
      <w:pPr>
        <w:numPr>
          <w:ilvl w:val="0"/>
          <w:numId w:val="29"/>
        </w:numPr>
        <w:rPr>
          <w:rFonts w:ascii="Tahoma" w:hAnsi="Tahoma" w:cs="Tahoma"/>
          <w:sz w:val="20"/>
          <w:szCs w:val="20"/>
        </w:rPr>
      </w:pPr>
      <w:r w:rsidRPr="00C659C1">
        <w:rPr>
          <w:rFonts w:ascii="Tahoma" w:hAnsi="Tahoma" w:cs="Tahoma"/>
          <w:sz w:val="20"/>
          <w:szCs w:val="20"/>
        </w:rPr>
        <w:t>stanu kryzysu;</w:t>
      </w:r>
    </w:p>
    <w:p w:rsidR="009251BF" w:rsidRPr="00C659C1" w:rsidRDefault="009251BF" w:rsidP="009251BF">
      <w:pPr>
        <w:numPr>
          <w:ilvl w:val="0"/>
          <w:numId w:val="29"/>
        </w:numPr>
        <w:rPr>
          <w:rFonts w:ascii="Tahoma" w:hAnsi="Tahoma" w:cs="Tahoma"/>
          <w:sz w:val="20"/>
          <w:szCs w:val="20"/>
        </w:rPr>
      </w:pPr>
      <w:r w:rsidRPr="00C659C1">
        <w:rPr>
          <w:rFonts w:ascii="Tahoma" w:hAnsi="Tahoma" w:cs="Tahoma"/>
          <w:sz w:val="20"/>
          <w:szCs w:val="20"/>
        </w:rPr>
        <w:t>w czasie wprowadzenia kolejnych stanów gotowości obronnej państwa;</w:t>
      </w:r>
    </w:p>
    <w:p w:rsidR="009251BF" w:rsidRPr="00C659C1" w:rsidRDefault="009251BF" w:rsidP="009251BF">
      <w:pPr>
        <w:numPr>
          <w:ilvl w:val="0"/>
          <w:numId w:val="29"/>
        </w:numPr>
        <w:rPr>
          <w:rFonts w:ascii="Tahoma" w:hAnsi="Tahoma" w:cs="Tahoma"/>
          <w:sz w:val="20"/>
          <w:szCs w:val="20"/>
        </w:rPr>
      </w:pPr>
      <w:r w:rsidRPr="00C659C1">
        <w:rPr>
          <w:rFonts w:ascii="Tahoma" w:hAnsi="Tahoma" w:cs="Tahoma"/>
          <w:sz w:val="20"/>
          <w:szCs w:val="20"/>
        </w:rPr>
        <w:t xml:space="preserve">w stanie zagrożenia epidemicznego, </w:t>
      </w:r>
    </w:p>
    <w:p w:rsidR="009251BF" w:rsidRPr="00C659C1" w:rsidRDefault="009251BF" w:rsidP="009251BF">
      <w:pPr>
        <w:numPr>
          <w:ilvl w:val="0"/>
          <w:numId w:val="29"/>
        </w:numPr>
        <w:rPr>
          <w:rFonts w:ascii="Tahoma" w:hAnsi="Tahoma" w:cs="Tahoma"/>
          <w:sz w:val="20"/>
          <w:szCs w:val="20"/>
        </w:rPr>
      </w:pPr>
      <w:r w:rsidRPr="00C659C1">
        <w:rPr>
          <w:rFonts w:ascii="Tahoma" w:hAnsi="Tahoma" w:cs="Tahoma"/>
          <w:sz w:val="20"/>
          <w:szCs w:val="20"/>
        </w:rPr>
        <w:t>w stanie epidemii,</w:t>
      </w:r>
    </w:p>
    <w:p w:rsidR="009251BF" w:rsidRPr="00C659C1" w:rsidRDefault="009251BF" w:rsidP="009251BF">
      <w:pPr>
        <w:numPr>
          <w:ilvl w:val="0"/>
          <w:numId w:val="29"/>
        </w:numPr>
        <w:rPr>
          <w:rFonts w:ascii="Tahoma" w:hAnsi="Tahoma" w:cs="Tahoma"/>
          <w:sz w:val="20"/>
          <w:szCs w:val="20"/>
        </w:rPr>
      </w:pPr>
      <w:r w:rsidRPr="00C659C1">
        <w:rPr>
          <w:rFonts w:ascii="Tahoma" w:hAnsi="Tahoma" w:cs="Tahoma"/>
          <w:sz w:val="20"/>
          <w:szCs w:val="20"/>
        </w:rPr>
        <w:t>w czasie wojny.</w:t>
      </w:r>
    </w:p>
    <w:p w:rsidR="009251BF" w:rsidRPr="00113C6D" w:rsidRDefault="009251BF" w:rsidP="009251BF">
      <w:pPr>
        <w:suppressAutoHyphens/>
        <w:ind w:left="4532" w:firstLine="424"/>
        <w:jc w:val="both"/>
        <w:rPr>
          <w:rFonts w:ascii="Tahoma" w:hAnsi="Tahoma" w:cs="Tahoma"/>
          <w:b/>
          <w:sz w:val="20"/>
          <w:szCs w:val="20"/>
          <w:lang w:eastAsia="zh-CN"/>
        </w:rPr>
      </w:pPr>
    </w:p>
    <w:p w:rsidR="009251BF" w:rsidRDefault="009251BF" w:rsidP="009251BF">
      <w:pPr>
        <w:suppressAutoHyphens/>
        <w:jc w:val="center"/>
        <w:rPr>
          <w:rFonts w:ascii="Tahoma" w:hAnsi="Tahoma" w:cs="Tahoma"/>
          <w:b/>
          <w:sz w:val="20"/>
          <w:szCs w:val="20"/>
          <w:lang w:eastAsia="zh-CN"/>
        </w:rPr>
      </w:pPr>
      <w:r w:rsidRPr="00113C6D">
        <w:rPr>
          <w:rFonts w:ascii="Tahoma" w:hAnsi="Tahoma" w:cs="Tahoma"/>
          <w:b/>
          <w:sz w:val="20"/>
          <w:szCs w:val="20"/>
          <w:lang w:eastAsia="zh-CN"/>
        </w:rPr>
        <w:t xml:space="preserve">§ </w:t>
      </w:r>
      <w:r>
        <w:rPr>
          <w:rFonts w:ascii="Tahoma" w:hAnsi="Tahoma" w:cs="Tahoma"/>
          <w:b/>
          <w:sz w:val="20"/>
          <w:szCs w:val="20"/>
          <w:lang w:eastAsia="zh-CN"/>
        </w:rPr>
        <w:t>8</w:t>
      </w:r>
    </w:p>
    <w:p w:rsidR="009251BF" w:rsidRPr="00113C6D" w:rsidRDefault="009251BF" w:rsidP="009251BF">
      <w:pPr>
        <w:suppressAutoHyphens/>
        <w:jc w:val="center"/>
        <w:rPr>
          <w:rFonts w:ascii="Tahoma" w:hAnsi="Tahoma" w:cs="Tahoma"/>
          <w:sz w:val="20"/>
          <w:szCs w:val="20"/>
          <w:lang w:eastAsia="zh-CN"/>
        </w:rPr>
      </w:pPr>
    </w:p>
    <w:p w:rsidR="009251BF" w:rsidRPr="007751CB" w:rsidRDefault="009251BF" w:rsidP="009251BF">
      <w:pPr>
        <w:pStyle w:val="Akapitzlist"/>
        <w:numPr>
          <w:ilvl w:val="0"/>
          <w:numId w:val="23"/>
        </w:numPr>
        <w:tabs>
          <w:tab w:val="clear" w:pos="720"/>
          <w:tab w:val="num" w:pos="426"/>
        </w:tabs>
        <w:suppressAutoHyphens/>
        <w:spacing w:after="0" w:line="240" w:lineRule="auto"/>
        <w:ind w:left="567" w:hanging="567"/>
        <w:jc w:val="both"/>
        <w:rPr>
          <w:rFonts w:ascii="Tahoma" w:eastAsia="Times New Roman" w:hAnsi="Tahoma" w:cs="Tahoma"/>
          <w:b/>
          <w:sz w:val="20"/>
          <w:szCs w:val="20"/>
          <w:lang w:eastAsia="zh-CN"/>
        </w:rPr>
      </w:pPr>
      <w:r w:rsidRPr="007751CB">
        <w:rPr>
          <w:rFonts w:ascii="Tahoma" w:eastAsia="Times New Roman" w:hAnsi="Tahoma" w:cs="Tahoma"/>
          <w:b/>
          <w:sz w:val="20"/>
          <w:szCs w:val="20"/>
          <w:lang w:eastAsia="zh-CN"/>
        </w:rPr>
        <w:t xml:space="preserve">Umowa obowiązuje w okresie </w:t>
      </w:r>
      <w:r w:rsidR="00521E42">
        <w:rPr>
          <w:rFonts w:ascii="Tahoma" w:eastAsia="Times New Roman" w:hAnsi="Tahoma" w:cs="Tahoma"/>
          <w:b/>
          <w:sz w:val="20"/>
          <w:szCs w:val="20"/>
          <w:lang w:val="pl-PL" w:eastAsia="zh-CN"/>
        </w:rPr>
        <w:t>48</w:t>
      </w:r>
      <w:r w:rsidRPr="007751CB">
        <w:rPr>
          <w:rFonts w:ascii="Tahoma" w:eastAsia="Times New Roman" w:hAnsi="Tahoma" w:cs="Tahoma"/>
          <w:b/>
          <w:sz w:val="20"/>
          <w:szCs w:val="20"/>
          <w:lang w:eastAsia="zh-CN"/>
        </w:rPr>
        <w:t xml:space="preserve"> miesięcy, począwszy od dnia zawarcia umowy lub do wcześniejszego</w:t>
      </w:r>
      <w:r w:rsidRPr="007751CB">
        <w:rPr>
          <w:rFonts w:ascii="Tahoma" w:eastAsia="Times New Roman" w:hAnsi="Tahoma" w:cs="Tahoma"/>
          <w:b/>
          <w:sz w:val="20"/>
          <w:szCs w:val="20"/>
          <w:lang w:val="pl-PL" w:eastAsia="zh-CN"/>
        </w:rPr>
        <w:t xml:space="preserve"> </w:t>
      </w:r>
      <w:r w:rsidRPr="007751CB">
        <w:rPr>
          <w:rFonts w:ascii="Tahoma" w:eastAsia="Times New Roman" w:hAnsi="Tahoma" w:cs="Tahoma"/>
          <w:b/>
          <w:sz w:val="20"/>
          <w:szCs w:val="20"/>
          <w:lang w:eastAsia="zh-CN"/>
        </w:rPr>
        <w:t xml:space="preserve">wyczerpania wartości umowy, w zależności od tego, które z tych zdarzeń nastąpi wcześniej. </w:t>
      </w:r>
    </w:p>
    <w:p w:rsidR="009251BF" w:rsidRPr="006D44CF" w:rsidRDefault="009251BF" w:rsidP="009251BF">
      <w:pPr>
        <w:numPr>
          <w:ilvl w:val="0"/>
          <w:numId w:val="23"/>
        </w:numPr>
        <w:tabs>
          <w:tab w:val="clear" w:pos="720"/>
          <w:tab w:val="num" w:pos="426"/>
          <w:tab w:val="num" w:pos="567"/>
        </w:tabs>
        <w:suppressAutoHyphens/>
        <w:ind w:left="426" w:hanging="426"/>
        <w:jc w:val="both"/>
        <w:rPr>
          <w:rFonts w:ascii="Tahoma" w:hAnsi="Tahoma" w:cs="Tahoma"/>
          <w:sz w:val="20"/>
          <w:szCs w:val="20"/>
          <w:lang w:eastAsia="zh-CN"/>
        </w:rPr>
      </w:pPr>
      <w:r w:rsidRPr="00113C6D">
        <w:rPr>
          <w:rFonts w:ascii="Tahoma" w:hAnsi="Tahoma" w:cs="Tahoma"/>
          <w:sz w:val="20"/>
          <w:szCs w:val="20"/>
          <w:lang w:eastAsia="zh-CN"/>
        </w:rPr>
        <w:t xml:space="preserve">Zamawiający dopuszcza możliwość przedłużenia terminu obowiązywania umowy w przypadku niezrealizowania umowy w terminie z przyczyn leżących po stronie Zamawiającego, w zależności od przebiegu leczenia pacjentów, na okres do wyczerpania ilości przedmiotu umowy, określonego w Załączniku nr 2 – Formularz cenowy do niniejszej umowy, </w:t>
      </w:r>
      <w:r w:rsidRPr="00113C6D">
        <w:rPr>
          <w:rFonts w:ascii="Tahoma" w:hAnsi="Tahoma" w:cs="Tahoma"/>
          <w:b/>
          <w:color w:val="000000"/>
          <w:sz w:val="20"/>
          <w:szCs w:val="20"/>
          <w:lang w:eastAsia="zh-CN"/>
        </w:rPr>
        <w:t>nie dłużej jednak niż 3 miesiące.</w:t>
      </w:r>
    </w:p>
    <w:p w:rsidR="009251BF" w:rsidRPr="00113C6D" w:rsidRDefault="009251BF" w:rsidP="009251BF">
      <w:pPr>
        <w:tabs>
          <w:tab w:val="num" w:pos="720"/>
        </w:tabs>
        <w:suppressAutoHyphens/>
        <w:ind w:left="426"/>
        <w:jc w:val="both"/>
        <w:rPr>
          <w:rFonts w:ascii="Tahoma" w:hAnsi="Tahoma" w:cs="Tahoma"/>
          <w:sz w:val="20"/>
          <w:szCs w:val="20"/>
          <w:lang w:eastAsia="zh-CN"/>
        </w:rPr>
      </w:pPr>
    </w:p>
    <w:p w:rsidR="009251BF" w:rsidRDefault="009251BF" w:rsidP="009251BF">
      <w:pPr>
        <w:suppressAutoHyphens/>
        <w:ind w:left="4248" w:firstLine="708"/>
        <w:rPr>
          <w:rFonts w:ascii="Tahoma" w:hAnsi="Tahoma" w:cs="Tahoma"/>
          <w:b/>
          <w:sz w:val="20"/>
          <w:szCs w:val="20"/>
          <w:lang w:eastAsia="zh-CN"/>
        </w:rPr>
      </w:pPr>
      <w:r w:rsidRPr="00113C6D">
        <w:rPr>
          <w:rFonts w:ascii="Tahoma" w:hAnsi="Tahoma" w:cs="Tahoma"/>
          <w:b/>
          <w:sz w:val="20"/>
          <w:szCs w:val="20"/>
          <w:lang w:eastAsia="zh-CN"/>
        </w:rPr>
        <w:t xml:space="preserve">§ </w:t>
      </w:r>
      <w:r>
        <w:rPr>
          <w:rFonts w:ascii="Tahoma" w:hAnsi="Tahoma" w:cs="Tahoma"/>
          <w:b/>
          <w:sz w:val="20"/>
          <w:szCs w:val="20"/>
          <w:lang w:eastAsia="zh-CN"/>
        </w:rPr>
        <w:t>9</w:t>
      </w:r>
    </w:p>
    <w:p w:rsidR="009251BF" w:rsidRPr="00113C6D" w:rsidRDefault="009251BF" w:rsidP="009251BF">
      <w:pPr>
        <w:suppressAutoHyphens/>
        <w:ind w:left="4248" w:firstLine="708"/>
        <w:rPr>
          <w:sz w:val="20"/>
          <w:szCs w:val="20"/>
          <w:lang w:eastAsia="zh-CN"/>
        </w:rPr>
      </w:pPr>
    </w:p>
    <w:p w:rsidR="009251BF" w:rsidRPr="00113C6D" w:rsidRDefault="009251BF" w:rsidP="009251BF">
      <w:pPr>
        <w:numPr>
          <w:ilvl w:val="0"/>
          <w:numId w:val="28"/>
        </w:numPr>
        <w:tabs>
          <w:tab w:val="num" w:pos="349"/>
        </w:tabs>
        <w:ind w:left="360"/>
        <w:jc w:val="both"/>
        <w:rPr>
          <w:rFonts w:ascii="Tahoma" w:hAnsi="Tahoma" w:cs="Tahoma"/>
          <w:kern w:val="1"/>
          <w:sz w:val="20"/>
          <w:szCs w:val="20"/>
        </w:rPr>
      </w:pPr>
      <w:r w:rsidRPr="00113C6D">
        <w:rPr>
          <w:rFonts w:ascii="Tahoma" w:hAnsi="Tahoma" w:cs="Tahoma"/>
          <w:kern w:val="1"/>
          <w:sz w:val="20"/>
          <w:szCs w:val="20"/>
        </w:rPr>
        <w:t>Wszelkie zmiany i uzupełnienia niniejszej umowy mogą być dokonywane za zgodą obu stron wyrażoną w formie pisemnej pod rygorem nieważności</w:t>
      </w:r>
      <w:r w:rsidRPr="00113C6D">
        <w:rPr>
          <w:rFonts w:ascii="Tahoma" w:hAnsi="Tahoma" w:cs="Tahoma"/>
          <w:sz w:val="20"/>
          <w:szCs w:val="20"/>
        </w:rPr>
        <w:t>.</w:t>
      </w:r>
    </w:p>
    <w:p w:rsidR="009251BF" w:rsidRPr="00113C6D" w:rsidRDefault="009251BF" w:rsidP="009251BF">
      <w:pPr>
        <w:numPr>
          <w:ilvl w:val="0"/>
          <w:numId w:val="28"/>
        </w:numPr>
        <w:tabs>
          <w:tab w:val="num" w:pos="349"/>
        </w:tabs>
        <w:ind w:left="360"/>
        <w:jc w:val="both"/>
        <w:rPr>
          <w:rFonts w:ascii="Tahoma" w:hAnsi="Tahoma" w:cs="Tahoma"/>
          <w:kern w:val="1"/>
          <w:sz w:val="20"/>
          <w:szCs w:val="20"/>
        </w:rPr>
      </w:pPr>
      <w:r w:rsidRPr="00113C6D">
        <w:rPr>
          <w:rFonts w:ascii="Tahoma" w:hAnsi="Tahoma" w:cs="Tahoma"/>
          <w:kern w:val="1"/>
          <w:sz w:val="20"/>
          <w:szCs w:val="20"/>
        </w:rPr>
        <w:lastRenderedPageBreak/>
        <w:t xml:space="preserve">Zamawiający dopuszcza możliwość zmiany postanowień umowy </w:t>
      </w:r>
      <w:r w:rsidRPr="00113C6D">
        <w:rPr>
          <w:rFonts w:ascii="Tahoma" w:hAnsi="Tahoma" w:cs="Tahoma"/>
          <w:sz w:val="20"/>
          <w:szCs w:val="20"/>
        </w:rPr>
        <w:t>w przypadkach określonych w art. 455 oraz m.in. w następujących przypadkach:</w:t>
      </w:r>
    </w:p>
    <w:p w:rsidR="009251BF" w:rsidRPr="00113C6D" w:rsidRDefault="009251BF" w:rsidP="009251BF">
      <w:pPr>
        <w:numPr>
          <w:ilvl w:val="0"/>
          <w:numId w:val="30"/>
        </w:numPr>
        <w:ind w:left="360"/>
        <w:jc w:val="both"/>
        <w:rPr>
          <w:rFonts w:ascii="Tahoma" w:hAnsi="Tahoma" w:cs="Tahoma"/>
          <w:kern w:val="1"/>
          <w:sz w:val="20"/>
          <w:szCs w:val="20"/>
        </w:rPr>
      </w:pPr>
      <w:r w:rsidRPr="00113C6D">
        <w:rPr>
          <w:rFonts w:ascii="Tahoma" w:hAnsi="Tahoma" w:cs="Tahoma"/>
          <w:kern w:val="1"/>
          <w:sz w:val="20"/>
          <w:szCs w:val="20"/>
        </w:rPr>
        <w:t>zmianę organizacyjną po stronie Wykonawcy lub Zamawiającego;</w:t>
      </w:r>
    </w:p>
    <w:p w:rsidR="009251BF" w:rsidRPr="00113C6D" w:rsidRDefault="009251BF" w:rsidP="009251BF">
      <w:pPr>
        <w:numPr>
          <w:ilvl w:val="0"/>
          <w:numId w:val="30"/>
        </w:numPr>
        <w:ind w:left="360"/>
        <w:jc w:val="both"/>
        <w:rPr>
          <w:rFonts w:ascii="Tahoma" w:hAnsi="Tahoma" w:cs="Tahoma"/>
          <w:iCs/>
          <w:sz w:val="20"/>
          <w:szCs w:val="20"/>
        </w:rPr>
      </w:pPr>
      <w:r w:rsidRPr="00113C6D">
        <w:rPr>
          <w:rFonts w:ascii="Tahoma" w:hAnsi="Tahoma" w:cs="Tahoma"/>
          <w:iCs/>
          <w:sz w:val="20"/>
          <w:szCs w:val="20"/>
        </w:rPr>
        <w:t>zmiana miejsca świadczenia usług przez Zamawiającego;</w:t>
      </w:r>
    </w:p>
    <w:p w:rsidR="009251BF" w:rsidRDefault="009251BF" w:rsidP="009251BF">
      <w:pPr>
        <w:numPr>
          <w:ilvl w:val="0"/>
          <w:numId w:val="30"/>
        </w:numPr>
        <w:ind w:left="360"/>
        <w:jc w:val="both"/>
        <w:rPr>
          <w:rFonts w:ascii="Tahoma" w:hAnsi="Tahoma" w:cs="Tahoma"/>
          <w:iCs/>
          <w:sz w:val="20"/>
          <w:szCs w:val="20"/>
        </w:rPr>
      </w:pPr>
      <w:r w:rsidRPr="00113C6D">
        <w:rPr>
          <w:rFonts w:ascii="Tahoma" w:hAnsi="Tahoma" w:cs="Tahoma"/>
          <w:iCs/>
          <w:sz w:val="20"/>
          <w:szCs w:val="20"/>
        </w:rPr>
        <w:t>zmiana przepisów prawa.</w:t>
      </w:r>
    </w:p>
    <w:p w:rsidR="009251BF" w:rsidRDefault="009251BF" w:rsidP="009251BF">
      <w:pPr>
        <w:jc w:val="both"/>
        <w:rPr>
          <w:rFonts w:ascii="Tahoma" w:hAnsi="Tahoma" w:cs="Tahoma"/>
          <w:iCs/>
          <w:sz w:val="20"/>
          <w:szCs w:val="20"/>
        </w:rPr>
      </w:pPr>
    </w:p>
    <w:p w:rsidR="009251BF" w:rsidRDefault="009251BF" w:rsidP="009251BF">
      <w:pPr>
        <w:numPr>
          <w:ilvl w:val="0"/>
          <w:numId w:val="28"/>
        </w:numPr>
        <w:autoSpaceDE w:val="0"/>
        <w:ind w:left="360"/>
        <w:jc w:val="both"/>
        <w:rPr>
          <w:rFonts w:ascii="Tahoma" w:hAnsi="Tahoma" w:cs="Tahoma"/>
          <w:sz w:val="20"/>
          <w:szCs w:val="20"/>
        </w:rPr>
      </w:pPr>
      <w:r w:rsidRPr="00113C6D">
        <w:rPr>
          <w:rFonts w:ascii="Tahoma" w:hAnsi="Tahoma" w:cs="Tahoma"/>
          <w:sz w:val="20"/>
          <w:szCs w:val="20"/>
        </w:rPr>
        <w:t>Wyżej wymienione zmiany nie mogą skutkować podwyższeniem ceny jednostkowej netto wskazanej w Formularzu cenowym.</w:t>
      </w:r>
    </w:p>
    <w:p w:rsidR="009251BF" w:rsidRPr="00113C6D" w:rsidRDefault="009251BF" w:rsidP="009251BF">
      <w:pPr>
        <w:autoSpaceDE w:val="0"/>
        <w:ind w:left="360"/>
        <w:jc w:val="both"/>
        <w:rPr>
          <w:rFonts w:ascii="Tahoma" w:hAnsi="Tahoma" w:cs="Tahoma"/>
          <w:sz w:val="20"/>
          <w:szCs w:val="20"/>
        </w:rPr>
      </w:pPr>
    </w:p>
    <w:p w:rsidR="009251BF" w:rsidRDefault="009251BF" w:rsidP="009251BF">
      <w:pPr>
        <w:ind w:left="720"/>
        <w:jc w:val="center"/>
        <w:rPr>
          <w:rFonts w:ascii="Tahoma" w:hAnsi="Tahoma" w:cs="Tahoma"/>
          <w:b/>
          <w:sz w:val="20"/>
          <w:szCs w:val="20"/>
          <w:lang w:eastAsia="zh-CN"/>
        </w:rPr>
      </w:pPr>
      <w:r w:rsidRPr="00113C6D">
        <w:rPr>
          <w:rFonts w:ascii="Tahoma" w:hAnsi="Tahoma" w:cs="Tahoma"/>
          <w:b/>
          <w:sz w:val="20"/>
          <w:szCs w:val="20"/>
          <w:lang w:eastAsia="zh-CN"/>
        </w:rPr>
        <w:t xml:space="preserve">§ </w:t>
      </w:r>
      <w:r>
        <w:rPr>
          <w:rFonts w:ascii="Tahoma" w:hAnsi="Tahoma" w:cs="Tahoma"/>
          <w:b/>
          <w:sz w:val="20"/>
          <w:szCs w:val="20"/>
          <w:lang w:eastAsia="zh-CN"/>
        </w:rPr>
        <w:t>10</w:t>
      </w:r>
    </w:p>
    <w:p w:rsidR="009251BF" w:rsidRDefault="009251BF" w:rsidP="009251BF">
      <w:pPr>
        <w:ind w:left="720"/>
        <w:jc w:val="center"/>
        <w:rPr>
          <w:rFonts w:ascii="Tahoma" w:hAnsi="Tahoma" w:cs="Tahoma"/>
          <w:iCs/>
          <w:sz w:val="20"/>
          <w:szCs w:val="20"/>
        </w:rPr>
      </w:pPr>
    </w:p>
    <w:p w:rsidR="009251BF" w:rsidRPr="00113C6D" w:rsidRDefault="009251BF" w:rsidP="009251BF">
      <w:pPr>
        <w:suppressAutoHyphens/>
        <w:ind w:left="4956"/>
        <w:rPr>
          <w:rFonts w:ascii="Tahoma" w:hAnsi="Tahoma" w:cs="Tahoma"/>
          <w:b/>
          <w:sz w:val="20"/>
          <w:szCs w:val="20"/>
          <w:lang w:eastAsia="zh-CN"/>
        </w:rPr>
      </w:pPr>
    </w:p>
    <w:p w:rsidR="009251BF" w:rsidRPr="00C659C1" w:rsidRDefault="009251BF" w:rsidP="009251BF">
      <w:pPr>
        <w:numPr>
          <w:ilvl w:val="0"/>
          <w:numId w:val="34"/>
        </w:numPr>
        <w:spacing w:after="160" w:line="259" w:lineRule="auto"/>
        <w:contextualSpacing/>
        <w:jc w:val="both"/>
        <w:rPr>
          <w:rFonts w:ascii="Tahoma" w:eastAsia="Calibri" w:hAnsi="Tahoma" w:cs="Tahoma"/>
          <w:sz w:val="20"/>
          <w:szCs w:val="20"/>
          <w:lang w:val="x-none" w:eastAsia="en-US"/>
        </w:rPr>
      </w:pPr>
      <w:r w:rsidRPr="00C659C1">
        <w:rPr>
          <w:rFonts w:ascii="Tahoma" w:eastAsia="Calibri" w:hAnsi="Tahoma" w:cs="Tahoma"/>
          <w:sz w:val="19"/>
          <w:szCs w:val="19"/>
          <w:lang w:val="x-none" w:eastAsia="en-US"/>
        </w:rPr>
        <w:t>W przypadku zwłoki</w:t>
      </w:r>
      <w:r w:rsidRPr="00C659C1">
        <w:rPr>
          <w:rFonts w:ascii="Tahoma" w:eastAsia="Calibri" w:hAnsi="Tahoma" w:cs="Tahoma"/>
          <w:sz w:val="20"/>
          <w:szCs w:val="20"/>
          <w:lang w:val="x-none" w:eastAsia="en-US"/>
        </w:rPr>
        <w:t xml:space="preserve"> w realizacji usługi </w:t>
      </w:r>
      <w:r w:rsidRPr="00C659C1">
        <w:rPr>
          <w:rFonts w:ascii="Tahoma" w:eastAsia="Calibri" w:hAnsi="Tahoma" w:cs="Tahoma"/>
          <w:sz w:val="20"/>
          <w:szCs w:val="20"/>
          <w:lang w:eastAsia="en-US"/>
        </w:rPr>
        <w:t>wymienionej w § 1 ust. 1</w:t>
      </w:r>
      <w:r w:rsidRPr="00C659C1">
        <w:rPr>
          <w:rFonts w:ascii="Tahoma" w:eastAsia="Calibri" w:hAnsi="Tahoma" w:cs="Tahoma"/>
          <w:sz w:val="20"/>
          <w:szCs w:val="20"/>
          <w:lang w:val="x-none" w:eastAsia="en-US"/>
        </w:rPr>
        <w:t>, Wykonawca ponosić będzie pełną odpowiedzialność za powstałą z tego tytułu szkodę.</w:t>
      </w:r>
    </w:p>
    <w:p w:rsidR="009251BF" w:rsidRPr="00C659C1" w:rsidRDefault="009251BF" w:rsidP="009251BF">
      <w:pPr>
        <w:numPr>
          <w:ilvl w:val="0"/>
          <w:numId w:val="34"/>
        </w:numPr>
        <w:spacing w:after="160" w:line="259" w:lineRule="auto"/>
        <w:contextualSpacing/>
        <w:jc w:val="both"/>
        <w:rPr>
          <w:rFonts w:ascii="Tahoma" w:eastAsia="Calibri" w:hAnsi="Tahoma" w:cs="Tahoma"/>
          <w:sz w:val="20"/>
          <w:szCs w:val="20"/>
          <w:lang w:val="x-none" w:eastAsia="en-US"/>
        </w:rPr>
      </w:pPr>
      <w:r w:rsidRPr="00C659C1">
        <w:rPr>
          <w:rFonts w:ascii="Tahoma" w:eastAsia="Tahoma" w:hAnsi="Tahoma" w:cs="Tahoma"/>
          <w:sz w:val="20"/>
          <w:szCs w:val="20"/>
        </w:rPr>
        <w:t>Wykonawca będzie zobowiązany zapłacić Zamawiającemu kary umowne:</w:t>
      </w:r>
    </w:p>
    <w:p w:rsidR="009251BF" w:rsidRPr="00C659C1" w:rsidRDefault="009251BF" w:rsidP="009251BF">
      <w:pPr>
        <w:spacing w:after="60"/>
        <w:ind w:left="360"/>
        <w:jc w:val="both"/>
        <w:rPr>
          <w:sz w:val="20"/>
          <w:szCs w:val="20"/>
        </w:rPr>
      </w:pPr>
      <w:r w:rsidRPr="00C659C1">
        <w:rPr>
          <w:rFonts w:ascii="Tahoma" w:hAnsi="Tahoma" w:cs="Tahoma"/>
          <w:sz w:val="20"/>
          <w:szCs w:val="20"/>
        </w:rPr>
        <w:t xml:space="preserve"> </w:t>
      </w:r>
    </w:p>
    <w:p w:rsidR="009251BF" w:rsidRDefault="009251BF" w:rsidP="009251BF">
      <w:pPr>
        <w:numPr>
          <w:ilvl w:val="0"/>
          <w:numId w:val="39"/>
        </w:numPr>
        <w:rPr>
          <w:rFonts w:ascii="Tahoma" w:hAnsi="Tahoma" w:cs="Tahoma"/>
          <w:sz w:val="20"/>
          <w:szCs w:val="20"/>
        </w:rPr>
      </w:pPr>
      <w:r w:rsidRPr="00E744FA">
        <w:rPr>
          <w:rFonts w:ascii="Tahoma" w:hAnsi="Tahoma" w:cs="Tahoma"/>
          <w:b/>
          <w:sz w:val="20"/>
          <w:szCs w:val="20"/>
        </w:rPr>
        <w:t>Za zwłokę w  dostarczeniu i zainstalowaniu dystrybutorów wydających i zbierających</w:t>
      </w:r>
      <w:r w:rsidRPr="00E744FA">
        <w:t xml:space="preserve"> </w:t>
      </w:r>
      <w:r w:rsidRPr="00E744FA">
        <w:rPr>
          <w:rFonts w:ascii="Tahoma" w:hAnsi="Tahoma" w:cs="Tahoma"/>
          <w:sz w:val="20"/>
          <w:szCs w:val="20"/>
        </w:rPr>
        <w:t xml:space="preserve">w wysokości </w:t>
      </w:r>
      <w:r>
        <w:rPr>
          <w:rFonts w:ascii="Tahoma" w:hAnsi="Tahoma" w:cs="Tahoma"/>
          <w:sz w:val="20"/>
          <w:szCs w:val="20"/>
        </w:rPr>
        <w:t xml:space="preserve">0,1 </w:t>
      </w:r>
      <w:r w:rsidRPr="00E744FA">
        <w:rPr>
          <w:rFonts w:ascii="Tahoma" w:hAnsi="Tahoma" w:cs="Tahoma"/>
          <w:sz w:val="20"/>
          <w:szCs w:val="20"/>
        </w:rPr>
        <w:t>% całkowitej ceny usługi , o której mowa w § 2 ust. Umowy , za każdy dzień zwłoki,</w:t>
      </w:r>
    </w:p>
    <w:p w:rsidR="009251BF" w:rsidRPr="00E744FA" w:rsidRDefault="009251BF" w:rsidP="009251BF">
      <w:pPr>
        <w:ind w:left="360"/>
        <w:rPr>
          <w:rFonts w:ascii="Tahoma" w:hAnsi="Tahoma" w:cs="Tahoma"/>
          <w:sz w:val="20"/>
          <w:szCs w:val="20"/>
        </w:rPr>
      </w:pPr>
    </w:p>
    <w:p w:rsidR="009251BF" w:rsidRDefault="009251BF" w:rsidP="009251BF">
      <w:pPr>
        <w:numPr>
          <w:ilvl w:val="0"/>
          <w:numId w:val="39"/>
        </w:numPr>
        <w:spacing w:after="160" w:line="259" w:lineRule="auto"/>
        <w:contextualSpacing/>
        <w:jc w:val="both"/>
        <w:rPr>
          <w:rFonts w:ascii="Tahoma" w:hAnsi="Tahoma" w:cs="Tahoma"/>
          <w:sz w:val="20"/>
          <w:szCs w:val="20"/>
        </w:rPr>
      </w:pPr>
      <w:bookmarkStart w:id="4" w:name="_Hlk132875976"/>
      <w:r w:rsidRPr="00E744FA">
        <w:rPr>
          <w:rFonts w:ascii="Tahoma" w:hAnsi="Tahoma" w:cs="Tahoma"/>
          <w:b/>
          <w:sz w:val="20"/>
          <w:szCs w:val="20"/>
        </w:rPr>
        <w:t>za zwłokę w dostarczeniu odzieży operacyjnej</w:t>
      </w:r>
      <w:r>
        <w:rPr>
          <w:rFonts w:ascii="Tahoma" w:hAnsi="Tahoma" w:cs="Tahoma"/>
          <w:b/>
          <w:sz w:val="20"/>
          <w:szCs w:val="20"/>
        </w:rPr>
        <w:t xml:space="preserve"> do dystrybutorów wydających  </w:t>
      </w:r>
      <w:r w:rsidRPr="00C659C1">
        <w:rPr>
          <w:rFonts w:ascii="Tahoma" w:hAnsi="Tahoma" w:cs="Tahoma"/>
          <w:sz w:val="20"/>
          <w:szCs w:val="20"/>
        </w:rPr>
        <w:t xml:space="preserve"> - w wysokości </w:t>
      </w:r>
      <w:r>
        <w:rPr>
          <w:rFonts w:ascii="Tahoma" w:hAnsi="Tahoma" w:cs="Tahoma"/>
          <w:sz w:val="20"/>
          <w:szCs w:val="20"/>
        </w:rPr>
        <w:t>0,1</w:t>
      </w:r>
      <w:r w:rsidRPr="00C659C1">
        <w:rPr>
          <w:rFonts w:ascii="Tahoma" w:hAnsi="Tahoma" w:cs="Tahoma"/>
          <w:sz w:val="20"/>
          <w:szCs w:val="20"/>
        </w:rPr>
        <w:t>% całkowitej ceny usługi , o której mowa w § 2 ust. Umowy , za każdy dzień zwłoki</w:t>
      </w:r>
      <w:bookmarkEnd w:id="4"/>
      <w:r w:rsidRPr="00C659C1">
        <w:rPr>
          <w:rFonts w:ascii="Tahoma" w:hAnsi="Tahoma" w:cs="Tahoma"/>
          <w:sz w:val="20"/>
          <w:szCs w:val="20"/>
        </w:rPr>
        <w:t>,</w:t>
      </w:r>
    </w:p>
    <w:p w:rsidR="009251BF" w:rsidRPr="000B2981" w:rsidRDefault="009251BF" w:rsidP="009251BF">
      <w:pPr>
        <w:numPr>
          <w:ilvl w:val="0"/>
          <w:numId w:val="39"/>
        </w:numPr>
        <w:rPr>
          <w:rFonts w:ascii="Tahoma" w:hAnsi="Tahoma" w:cs="Tahoma"/>
          <w:sz w:val="20"/>
          <w:szCs w:val="20"/>
        </w:rPr>
      </w:pPr>
      <w:r w:rsidRPr="000B2981">
        <w:rPr>
          <w:rFonts w:ascii="Tahoma" w:hAnsi="Tahoma" w:cs="Tahoma"/>
          <w:b/>
          <w:sz w:val="20"/>
          <w:szCs w:val="20"/>
        </w:rPr>
        <w:t>za zwłokę w uzupełnieniu dystrybutorów wydających w czystą  odzieży operacyjną</w:t>
      </w:r>
      <w:r w:rsidRPr="000B2981">
        <w:rPr>
          <w:rFonts w:ascii="Tahoma" w:hAnsi="Tahoma" w:cs="Tahoma"/>
          <w:sz w:val="20"/>
          <w:szCs w:val="20"/>
        </w:rPr>
        <w:t xml:space="preserve"> - </w:t>
      </w:r>
      <w:bookmarkStart w:id="5" w:name="_Hlk132877365"/>
      <w:r w:rsidRPr="000B2981">
        <w:rPr>
          <w:rFonts w:ascii="Tahoma" w:hAnsi="Tahoma" w:cs="Tahoma"/>
          <w:sz w:val="20"/>
          <w:szCs w:val="20"/>
        </w:rPr>
        <w:t xml:space="preserve">w wysokości </w:t>
      </w:r>
      <w:r>
        <w:rPr>
          <w:rFonts w:ascii="Tahoma" w:hAnsi="Tahoma" w:cs="Tahoma"/>
          <w:sz w:val="20"/>
          <w:szCs w:val="20"/>
        </w:rPr>
        <w:t>1</w:t>
      </w:r>
      <w:r w:rsidRPr="000B2981">
        <w:rPr>
          <w:rFonts w:ascii="Tahoma" w:hAnsi="Tahoma" w:cs="Tahoma"/>
          <w:sz w:val="20"/>
          <w:szCs w:val="20"/>
        </w:rPr>
        <w:t>00,00 zł. za każdą godzinę zwłoki</w:t>
      </w:r>
      <w:r>
        <w:rPr>
          <w:rFonts w:ascii="Tahoma" w:hAnsi="Tahoma" w:cs="Tahoma"/>
          <w:sz w:val="20"/>
          <w:szCs w:val="20"/>
        </w:rPr>
        <w:t>,</w:t>
      </w:r>
    </w:p>
    <w:bookmarkEnd w:id="5"/>
    <w:p w:rsidR="009251BF" w:rsidRPr="000B2981" w:rsidRDefault="009251BF" w:rsidP="009251BF">
      <w:pPr>
        <w:numPr>
          <w:ilvl w:val="0"/>
          <w:numId w:val="39"/>
        </w:numPr>
        <w:rPr>
          <w:rFonts w:ascii="Tahoma" w:hAnsi="Tahoma" w:cs="Tahoma"/>
          <w:sz w:val="20"/>
          <w:szCs w:val="20"/>
        </w:rPr>
      </w:pPr>
      <w:r w:rsidRPr="000B2981">
        <w:rPr>
          <w:rFonts w:ascii="Tahoma" w:hAnsi="Tahoma" w:cs="Tahoma"/>
          <w:b/>
          <w:sz w:val="20"/>
          <w:szCs w:val="20"/>
        </w:rPr>
        <w:t>za zwłokę w odbiorze odzieży operacyjnej z dystrybutorów zbierających</w:t>
      </w:r>
      <w:r w:rsidRPr="000B2981">
        <w:rPr>
          <w:rFonts w:ascii="Tahoma" w:hAnsi="Tahoma" w:cs="Tahoma"/>
          <w:sz w:val="20"/>
          <w:szCs w:val="20"/>
        </w:rPr>
        <w:t xml:space="preserve"> - w wysokości </w:t>
      </w:r>
      <w:r>
        <w:rPr>
          <w:rFonts w:ascii="Tahoma" w:hAnsi="Tahoma" w:cs="Tahoma"/>
          <w:sz w:val="20"/>
          <w:szCs w:val="20"/>
        </w:rPr>
        <w:t>100</w:t>
      </w:r>
      <w:r w:rsidRPr="000B2981">
        <w:rPr>
          <w:rFonts w:ascii="Tahoma" w:hAnsi="Tahoma" w:cs="Tahoma"/>
          <w:sz w:val="20"/>
          <w:szCs w:val="20"/>
        </w:rPr>
        <w:t>,00 zł za każd</w:t>
      </w:r>
      <w:r>
        <w:rPr>
          <w:rFonts w:ascii="Tahoma" w:hAnsi="Tahoma" w:cs="Tahoma"/>
          <w:sz w:val="20"/>
          <w:szCs w:val="20"/>
        </w:rPr>
        <w:t>y</w:t>
      </w:r>
      <w:r w:rsidRPr="000B2981">
        <w:rPr>
          <w:rFonts w:ascii="Tahoma" w:hAnsi="Tahoma" w:cs="Tahoma"/>
          <w:sz w:val="20"/>
          <w:szCs w:val="20"/>
        </w:rPr>
        <w:t xml:space="preserve"> </w:t>
      </w:r>
      <w:r>
        <w:rPr>
          <w:rFonts w:ascii="Tahoma" w:hAnsi="Tahoma" w:cs="Tahoma"/>
          <w:sz w:val="20"/>
          <w:szCs w:val="20"/>
        </w:rPr>
        <w:t>dzień</w:t>
      </w:r>
      <w:r w:rsidRPr="000B2981">
        <w:rPr>
          <w:rFonts w:ascii="Tahoma" w:hAnsi="Tahoma" w:cs="Tahoma"/>
          <w:sz w:val="20"/>
          <w:szCs w:val="20"/>
        </w:rPr>
        <w:t xml:space="preserve"> zwłoki</w:t>
      </w:r>
      <w:r>
        <w:rPr>
          <w:rFonts w:ascii="Tahoma" w:hAnsi="Tahoma" w:cs="Tahoma"/>
          <w:sz w:val="20"/>
          <w:szCs w:val="20"/>
        </w:rPr>
        <w:t>,</w:t>
      </w:r>
    </w:p>
    <w:p w:rsidR="009251BF" w:rsidRPr="000B2981" w:rsidRDefault="009251BF" w:rsidP="009251BF">
      <w:pPr>
        <w:ind w:left="360"/>
        <w:rPr>
          <w:rFonts w:ascii="Tahoma" w:hAnsi="Tahoma" w:cs="Tahoma"/>
          <w:sz w:val="20"/>
          <w:szCs w:val="20"/>
        </w:rPr>
      </w:pPr>
    </w:p>
    <w:p w:rsidR="009251BF" w:rsidRPr="00975DAB" w:rsidRDefault="009251BF" w:rsidP="009251BF">
      <w:pPr>
        <w:numPr>
          <w:ilvl w:val="0"/>
          <w:numId w:val="39"/>
        </w:numPr>
        <w:rPr>
          <w:rFonts w:ascii="Tahoma" w:hAnsi="Tahoma" w:cs="Tahoma"/>
          <w:b/>
          <w:sz w:val="20"/>
          <w:szCs w:val="20"/>
        </w:rPr>
      </w:pPr>
      <w:r w:rsidRPr="00975DAB">
        <w:rPr>
          <w:rFonts w:ascii="Tahoma" w:hAnsi="Tahoma" w:cs="Tahoma"/>
          <w:b/>
          <w:sz w:val="20"/>
          <w:szCs w:val="20"/>
        </w:rPr>
        <w:t>za zwłokę w dostarczeniu  zastępczych ubrań jednorazowego użytku w przypadku awarii dystrybutora wydającego</w:t>
      </w:r>
      <w:r w:rsidRPr="00975DAB">
        <w:rPr>
          <w:b/>
        </w:rPr>
        <w:t xml:space="preserve"> </w:t>
      </w:r>
      <w:r w:rsidRPr="00975DAB">
        <w:rPr>
          <w:rFonts w:ascii="Tahoma" w:hAnsi="Tahoma" w:cs="Tahoma"/>
          <w:b/>
          <w:sz w:val="20"/>
          <w:szCs w:val="20"/>
        </w:rPr>
        <w:t>w wysokości  200,00  zł., za każdą godzinę  zwłoki,</w:t>
      </w:r>
    </w:p>
    <w:p w:rsidR="009251BF" w:rsidRPr="00E744FA" w:rsidRDefault="009251BF" w:rsidP="009251BF">
      <w:pPr>
        <w:ind w:left="360"/>
        <w:rPr>
          <w:rFonts w:ascii="Tahoma" w:hAnsi="Tahoma" w:cs="Tahoma"/>
          <w:sz w:val="20"/>
          <w:szCs w:val="20"/>
        </w:rPr>
      </w:pPr>
    </w:p>
    <w:p w:rsidR="009251BF" w:rsidRPr="00C659C1" w:rsidRDefault="009251BF" w:rsidP="009251BF">
      <w:pPr>
        <w:numPr>
          <w:ilvl w:val="0"/>
          <w:numId w:val="35"/>
        </w:numPr>
        <w:spacing w:after="160" w:line="259" w:lineRule="auto"/>
        <w:contextualSpacing/>
        <w:jc w:val="both"/>
        <w:rPr>
          <w:rFonts w:ascii="Tahoma" w:eastAsia="Calibri" w:hAnsi="Tahoma" w:cs="Tahoma"/>
          <w:sz w:val="20"/>
          <w:szCs w:val="20"/>
          <w:lang w:val="x-none" w:eastAsia="en-US"/>
        </w:rPr>
      </w:pPr>
      <w:r w:rsidRPr="00C659C1">
        <w:rPr>
          <w:rFonts w:ascii="Tahoma" w:eastAsia="Calibri" w:hAnsi="Tahoma" w:cs="Tahoma"/>
          <w:sz w:val="20"/>
          <w:szCs w:val="20"/>
          <w:lang w:val="x-none" w:eastAsia="en-US"/>
        </w:rPr>
        <w:t>Z tytułu odstąpienia od umowy bądź rozwiązania umowy przez Zamawiającego, z przyczyn leżących po stronie Wykonawcy, Wykonawca zapłaci karę umowną w wysokości 10 % wartości usług netto, od wykonania których odstąpił Zamawiający (wartość ta zostanie obliczona jako różnica pomiędzy całkowitą wartością usługi określonej w § 2 ust. 1 a wynagrodzeniem Wykonawcy należnym do dnia odstąpienia od umowy/rozwiązania umowy).</w:t>
      </w:r>
    </w:p>
    <w:p w:rsidR="009251BF" w:rsidRDefault="009251BF" w:rsidP="009251BF">
      <w:pPr>
        <w:numPr>
          <w:ilvl w:val="0"/>
          <w:numId w:val="35"/>
        </w:numPr>
        <w:spacing w:after="160" w:line="259" w:lineRule="auto"/>
        <w:contextualSpacing/>
        <w:jc w:val="both"/>
        <w:rPr>
          <w:rFonts w:ascii="Tahoma" w:eastAsia="Calibri" w:hAnsi="Tahoma" w:cs="Tahoma"/>
          <w:sz w:val="20"/>
          <w:szCs w:val="20"/>
          <w:lang w:val="x-none" w:eastAsia="en-US"/>
        </w:rPr>
      </w:pPr>
      <w:r w:rsidRPr="00C659C1">
        <w:rPr>
          <w:rFonts w:ascii="Tahoma" w:eastAsia="Calibri" w:hAnsi="Tahoma" w:cs="Tahoma"/>
          <w:sz w:val="20"/>
          <w:szCs w:val="20"/>
          <w:lang w:val="x-none" w:eastAsia="en-US"/>
        </w:rPr>
        <w:t>Za niedopełnienie wymogu zatrudniania Pracowników świadczących usługi na podstawie umowy o pracę w rozumieniu przepisów Kodeksu Pracy, wymaganych przez Zamawiającego,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każdy stwierdzony przypadek niedopełnienia tego wymogu przez Wykonawcę w trakcie realizacji umowy.</w:t>
      </w:r>
    </w:p>
    <w:p w:rsidR="009251BF" w:rsidRPr="00975DAB" w:rsidRDefault="009251BF" w:rsidP="009251BF">
      <w:pPr>
        <w:numPr>
          <w:ilvl w:val="0"/>
          <w:numId w:val="35"/>
        </w:numPr>
        <w:jc w:val="both"/>
        <w:rPr>
          <w:rFonts w:ascii="Tahoma" w:hAnsi="Tahoma" w:cs="Tahoma"/>
          <w:sz w:val="20"/>
          <w:szCs w:val="20"/>
        </w:rPr>
      </w:pPr>
      <w:bookmarkStart w:id="6" w:name="_Hlk137726243"/>
      <w:r w:rsidRPr="00975DAB">
        <w:rPr>
          <w:rFonts w:ascii="Tahoma" w:hAnsi="Tahoma" w:cs="Tahoma"/>
          <w:sz w:val="20"/>
          <w:szCs w:val="20"/>
        </w:rPr>
        <w:t xml:space="preserve">Wykonawca jest zobowiązany do zapłaty na rzecz Zamawiającego kary umownej z tytułu niewykonania obowiązku określonego w </w:t>
      </w:r>
      <w:r>
        <w:rPr>
          <w:rFonts w:ascii="Tahoma" w:hAnsi="Tahoma" w:cs="Tahoma"/>
          <w:sz w:val="20"/>
          <w:szCs w:val="20"/>
        </w:rPr>
        <w:t>§ 5 ust. 7,</w:t>
      </w:r>
      <w:r w:rsidRPr="00975DAB">
        <w:rPr>
          <w:rFonts w:ascii="Tahoma" w:hAnsi="Tahoma" w:cs="Tahoma"/>
          <w:sz w:val="20"/>
          <w:szCs w:val="20"/>
        </w:rPr>
        <w:t xml:space="preserve"> w wysokości 500 zł za każdy dzień zwłoki w odniesieniu do każdej deklaracji.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bookmarkEnd w:id="6"/>
    <w:p w:rsidR="009251BF" w:rsidRPr="00C659C1" w:rsidRDefault="009251BF" w:rsidP="009251BF">
      <w:pPr>
        <w:numPr>
          <w:ilvl w:val="0"/>
          <w:numId w:val="35"/>
        </w:numPr>
        <w:spacing w:after="160" w:line="259" w:lineRule="auto"/>
        <w:contextualSpacing/>
        <w:jc w:val="both"/>
        <w:rPr>
          <w:rFonts w:ascii="Tahoma" w:eastAsia="Calibri" w:hAnsi="Tahoma" w:cs="Tahoma"/>
          <w:sz w:val="20"/>
          <w:szCs w:val="20"/>
          <w:lang w:val="x-none" w:eastAsia="en-US"/>
        </w:rPr>
      </w:pPr>
      <w:r w:rsidRPr="00C659C1">
        <w:rPr>
          <w:rFonts w:ascii="Tahoma" w:eastAsia="Calibri" w:hAnsi="Tahoma" w:cs="Tahoma"/>
          <w:sz w:val="20"/>
          <w:szCs w:val="20"/>
          <w:lang w:val="x-none" w:eastAsia="en-US"/>
        </w:rPr>
        <w:t>Kara umowna może być potrącona z wynagrodzenia należnego Wykonawcy.</w:t>
      </w:r>
    </w:p>
    <w:p w:rsidR="009251BF" w:rsidRPr="00C659C1" w:rsidRDefault="009251BF" w:rsidP="009251BF">
      <w:pPr>
        <w:numPr>
          <w:ilvl w:val="0"/>
          <w:numId w:val="35"/>
        </w:numPr>
        <w:spacing w:after="160" w:line="259" w:lineRule="auto"/>
        <w:contextualSpacing/>
        <w:jc w:val="both"/>
        <w:rPr>
          <w:rFonts w:ascii="Tahoma" w:eastAsia="Calibri" w:hAnsi="Tahoma" w:cs="Tahoma"/>
          <w:sz w:val="20"/>
          <w:szCs w:val="20"/>
          <w:lang w:val="x-none" w:eastAsia="en-US"/>
        </w:rPr>
      </w:pPr>
      <w:r w:rsidRPr="00C659C1">
        <w:rPr>
          <w:rFonts w:ascii="Tahoma" w:eastAsia="Calibri" w:hAnsi="Tahoma" w:cs="Tahoma"/>
          <w:sz w:val="20"/>
          <w:szCs w:val="20"/>
          <w:lang w:val="x-none" w:eastAsia="en-US"/>
        </w:rPr>
        <w:t xml:space="preserve">Łączna maksymalna wysokość wszystkich  kar umownych nie może przekroczyć 30% całkowitej wartości  netto umowy określonej w § 2 ust. 1. </w:t>
      </w:r>
    </w:p>
    <w:p w:rsidR="009251BF" w:rsidRPr="00C659C1" w:rsidRDefault="009251BF" w:rsidP="009251BF">
      <w:pPr>
        <w:numPr>
          <w:ilvl w:val="0"/>
          <w:numId w:val="35"/>
        </w:numPr>
        <w:spacing w:after="160" w:line="259" w:lineRule="auto"/>
        <w:contextualSpacing/>
        <w:jc w:val="both"/>
        <w:rPr>
          <w:rFonts w:ascii="Tahoma" w:eastAsia="Calibri" w:hAnsi="Tahoma" w:cs="Tahoma"/>
          <w:sz w:val="20"/>
          <w:szCs w:val="20"/>
          <w:lang w:val="x-none" w:eastAsia="en-US"/>
        </w:rPr>
      </w:pPr>
      <w:r w:rsidRPr="00C659C1">
        <w:rPr>
          <w:rFonts w:ascii="Tahoma" w:eastAsia="Calibri" w:hAnsi="Tahoma" w:cs="Tahoma"/>
          <w:sz w:val="20"/>
          <w:szCs w:val="20"/>
          <w:lang w:val="x-none" w:eastAsia="en-US"/>
        </w:rPr>
        <w:lastRenderedPageBreak/>
        <w:t>Zamawiający ma prawo dochodzenia odszkodowania uzupełniającego, przewyższającego wysokość i zakres kar umownych, na zasadach ogólnych Kodeksu Cywilnego.</w:t>
      </w:r>
      <w:r w:rsidRPr="00C659C1">
        <w:t xml:space="preserve"> </w:t>
      </w:r>
      <w:r w:rsidRPr="00C659C1">
        <w:rPr>
          <w:rFonts w:ascii="Tahoma" w:eastAsia="Calibri" w:hAnsi="Tahoma" w:cs="Tahoma"/>
          <w:sz w:val="20"/>
          <w:szCs w:val="20"/>
          <w:lang w:val="x-none" w:eastAsia="en-US"/>
        </w:rPr>
        <w:t>Zamawiający zastrzega sobie prawo dochodzenia na zasadach ogólnych odszkodowania przewyższającego kary umowne.</w:t>
      </w:r>
    </w:p>
    <w:p w:rsidR="009251BF" w:rsidRPr="00D773F0" w:rsidRDefault="009251BF" w:rsidP="009251BF">
      <w:pPr>
        <w:spacing w:after="160" w:line="259" w:lineRule="auto"/>
        <w:ind w:left="360"/>
        <w:contextualSpacing/>
        <w:jc w:val="both"/>
        <w:rPr>
          <w:rFonts w:ascii="Tahoma" w:eastAsia="Calibri" w:hAnsi="Tahoma" w:cs="Tahoma"/>
          <w:sz w:val="20"/>
          <w:szCs w:val="20"/>
          <w:lang w:val="x-none" w:eastAsia="en-US"/>
        </w:rPr>
      </w:pPr>
    </w:p>
    <w:p w:rsidR="009251BF" w:rsidRDefault="009251BF" w:rsidP="009251BF">
      <w:pPr>
        <w:spacing w:after="160" w:line="259" w:lineRule="auto"/>
        <w:contextualSpacing/>
        <w:jc w:val="both"/>
        <w:rPr>
          <w:rFonts w:ascii="Tahoma" w:eastAsia="Calibri" w:hAnsi="Tahoma" w:cs="Tahoma"/>
          <w:sz w:val="20"/>
          <w:szCs w:val="20"/>
          <w:lang w:val="x-none" w:eastAsia="en-US"/>
        </w:rPr>
      </w:pPr>
    </w:p>
    <w:p w:rsidR="009251BF" w:rsidRPr="00113C6D" w:rsidRDefault="009251BF" w:rsidP="009251BF">
      <w:pPr>
        <w:suppressAutoHyphens/>
        <w:ind w:left="4956"/>
        <w:rPr>
          <w:rFonts w:ascii="Tahoma" w:hAnsi="Tahoma" w:cs="Tahoma"/>
          <w:b/>
          <w:sz w:val="20"/>
          <w:szCs w:val="20"/>
          <w:lang w:eastAsia="zh-CN"/>
        </w:rPr>
      </w:pPr>
    </w:p>
    <w:p w:rsidR="009251BF" w:rsidRPr="00113C6D" w:rsidRDefault="009251BF" w:rsidP="009251BF">
      <w:pPr>
        <w:suppressAutoHyphens/>
        <w:ind w:left="4956"/>
        <w:rPr>
          <w:rFonts w:ascii="Tahoma" w:hAnsi="Tahoma" w:cs="Tahoma"/>
          <w:b/>
          <w:sz w:val="20"/>
          <w:szCs w:val="20"/>
          <w:lang w:eastAsia="zh-CN"/>
        </w:rPr>
      </w:pPr>
    </w:p>
    <w:p w:rsidR="009251BF" w:rsidRPr="00113C6D" w:rsidRDefault="009251BF" w:rsidP="009251BF">
      <w:pPr>
        <w:suppressAutoHyphens/>
        <w:ind w:left="4956"/>
        <w:rPr>
          <w:rFonts w:ascii="Tahoma" w:hAnsi="Tahoma" w:cs="Tahoma"/>
          <w:b/>
          <w:sz w:val="20"/>
          <w:szCs w:val="20"/>
          <w:lang w:eastAsia="zh-CN"/>
        </w:rPr>
      </w:pPr>
    </w:p>
    <w:p w:rsidR="009251BF" w:rsidRPr="00113C6D" w:rsidRDefault="009251BF" w:rsidP="00521E42">
      <w:pPr>
        <w:suppressAutoHyphens/>
        <w:jc w:val="center"/>
        <w:rPr>
          <w:rFonts w:ascii="Tahoma" w:hAnsi="Tahoma" w:cs="Tahoma"/>
          <w:b/>
          <w:sz w:val="20"/>
          <w:szCs w:val="20"/>
          <w:lang w:eastAsia="zh-CN"/>
        </w:rPr>
      </w:pPr>
      <w:bookmarkStart w:id="7" w:name="_Hlk131761059"/>
      <w:r w:rsidRPr="00113C6D">
        <w:rPr>
          <w:rFonts w:ascii="Tahoma" w:hAnsi="Tahoma" w:cs="Tahoma"/>
          <w:b/>
          <w:sz w:val="20"/>
          <w:szCs w:val="20"/>
          <w:lang w:eastAsia="zh-CN"/>
        </w:rPr>
        <w:t xml:space="preserve">§ </w:t>
      </w:r>
      <w:bookmarkEnd w:id="7"/>
      <w:r>
        <w:rPr>
          <w:rFonts w:ascii="Tahoma" w:hAnsi="Tahoma" w:cs="Tahoma"/>
          <w:b/>
          <w:sz w:val="20"/>
          <w:szCs w:val="20"/>
          <w:lang w:eastAsia="zh-CN"/>
        </w:rPr>
        <w:t>11</w:t>
      </w:r>
      <w:r w:rsidRPr="00113C6D">
        <w:rPr>
          <w:rFonts w:ascii="Tahoma" w:hAnsi="Tahoma" w:cs="Tahoma"/>
          <w:b/>
          <w:sz w:val="20"/>
          <w:szCs w:val="20"/>
          <w:lang w:eastAsia="zh-CN"/>
        </w:rPr>
        <w:t xml:space="preserve"> </w:t>
      </w:r>
      <w:r>
        <w:rPr>
          <w:rFonts w:ascii="Tahoma" w:hAnsi="Tahoma" w:cs="Tahoma"/>
          <w:b/>
          <w:sz w:val="20"/>
          <w:szCs w:val="20"/>
          <w:lang w:eastAsia="zh-CN"/>
        </w:rPr>
        <w:t>UŻYCZENIE</w:t>
      </w:r>
    </w:p>
    <w:p w:rsidR="009251BF" w:rsidRPr="00113C6D" w:rsidRDefault="009251BF" w:rsidP="009251BF">
      <w:pPr>
        <w:suppressAutoHyphens/>
        <w:ind w:left="4248"/>
        <w:rPr>
          <w:rFonts w:ascii="Tahoma" w:hAnsi="Tahoma" w:cs="Tahoma"/>
          <w:b/>
          <w:sz w:val="20"/>
          <w:szCs w:val="20"/>
          <w:lang w:eastAsia="zh-CN"/>
        </w:rPr>
      </w:pPr>
    </w:p>
    <w:p w:rsidR="009251BF" w:rsidRDefault="009251BF" w:rsidP="009251BF">
      <w:pPr>
        <w:pStyle w:val="Akapitzlist"/>
        <w:numPr>
          <w:ilvl w:val="0"/>
          <w:numId w:val="41"/>
        </w:numPr>
        <w:jc w:val="both"/>
        <w:rPr>
          <w:rFonts w:ascii="Tahoma" w:eastAsia="Times New Roman" w:hAnsi="Tahoma" w:cs="Tahoma"/>
          <w:sz w:val="20"/>
          <w:szCs w:val="20"/>
          <w:lang w:eastAsia="pl-PL"/>
        </w:rPr>
      </w:pPr>
      <w:r w:rsidRPr="00113C6D">
        <w:rPr>
          <w:rFonts w:ascii="Tahoma" w:eastAsia="Times New Roman" w:hAnsi="Tahoma" w:cs="Tahoma"/>
          <w:sz w:val="20"/>
          <w:szCs w:val="20"/>
          <w:lang w:eastAsia="pl-PL"/>
        </w:rPr>
        <w:t xml:space="preserve">Wykonawca </w:t>
      </w:r>
      <w:r w:rsidRPr="00113C6D">
        <w:rPr>
          <w:rFonts w:ascii="Tahoma" w:eastAsia="Times New Roman" w:hAnsi="Tahoma" w:cs="Tahoma"/>
          <w:b/>
          <w:sz w:val="20"/>
          <w:szCs w:val="20"/>
          <w:lang w:eastAsia="pl-PL"/>
        </w:rPr>
        <w:t xml:space="preserve">oddaje w </w:t>
      </w:r>
      <w:r>
        <w:rPr>
          <w:rFonts w:ascii="Tahoma" w:eastAsia="Times New Roman" w:hAnsi="Tahoma" w:cs="Tahoma"/>
          <w:b/>
          <w:sz w:val="20"/>
          <w:szCs w:val="20"/>
          <w:lang w:val="pl-PL" w:eastAsia="pl-PL"/>
        </w:rPr>
        <w:t xml:space="preserve"> użyczenie</w:t>
      </w:r>
      <w:r w:rsidRPr="00113C6D">
        <w:rPr>
          <w:rFonts w:ascii="Tahoma" w:eastAsia="Times New Roman" w:hAnsi="Tahoma" w:cs="Tahoma"/>
          <w:b/>
          <w:sz w:val="20"/>
          <w:szCs w:val="20"/>
          <w:lang w:val="pl-PL" w:eastAsia="pl-PL"/>
        </w:rPr>
        <w:t xml:space="preserve"> dwa dystrybutory wydające i dwa dystrybutory zbierające odzież operacyjną barierową</w:t>
      </w:r>
      <w:r w:rsidRPr="00113C6D">
        <w:rPr>
          <w:rFonts w:ascii="Tahoma" w:eastAsia="Times New Roman" w:hAnsi="Tahoma" w:cs="Tahoma"/>
          <w:sz w:val="20"/>
          <w:szCs w:val="20"/>
          <w:lang w:val="pl-PL" w:eastAsia="pl-PL"/>
        </w:rPr>
        <w:t xml:space="preserve"> </w:t>
      </w:r>
      <w:r w:rsidRPr="00113C6D">
        <w:rPr>
          <w:rFonts w:ascii="Tahoma" w:eastAsia="Times New Roman" w:hAnsi="Tahoma" w:cs="Tahoma"/>
          <w:sz w:val="20"/>
          <w:szCs w:val="20"/>
          <w:lang w:eastAsia="pl-PL"/>
        </w:rPr>
        <w:t xml:space="preserve"> (typ, model) (wymagane parametry przedmiotu </w:t>
      </w:r>
      <w:r>
        <w:rPr>
          <w:rFonts w:ascii="Tahoma" w:eastAsia="Times New Roman" w:hAnsi="Tahoma" w:cs="Tahoma"/>
          <w:sz w:val="20"/>
          <w:szCs w:val="20"/>
          <w:lang w:val="pl-PL" w:eastAsia="pl-PL"/>
        </w:rPr>
        <w:t>użyczenia</w:t>
      </w:r>
      <w:r w:rsidRPr="00113C6D">
        <w:rPr>
          <w:rFonts w:ascii="Tahoma" w:eastAsia="Times New Roman" w:hAnsi="Tahoma" w:cs="Tahoma"/>
          <w:sz w:val="20"/>
          <w:szCs w:val="20"/>
          <w:lang w:eastAsia="pl-PL"/>
        </w:rPr>
        <w:t xml:space="preserve"> zawarte są w załączniku nr 1a do umowy), zwany dalej przedmiotem </w:t>
      </w:r>
      <w:r>
        <w:rPr>
          <w:rFonts w:ascii="Tahoma" w:eastAsia="Times New Roman" w:hAnsi="Tahoma" w:cs="Tahoma"/>
          <w:sz w:val="20"/>
          <w:szCs w:val="20"/>
          <w:lang w:val="pl-PL" w:eastAsia="pl-PL"/>
        </w:rPr>
        <w:t>użyczenia</w:t>
      </w:r>
      <w:r w:rsidRPr="00113C6D">
        <w:rPr>
          <w:rFonts w:ascii="Tahoma" w:eastAsia="Times New Roman" w:hAnsi="Tahoma" w:cs="Tahoma"/>
          <w:sz w:val="20"/>
          <w:szCs w:val="20"/>
          <w:lang w:eastAsia="pl-PL"/>
        </w:rPr>
        <w:t xml:space="preserve">, o łącznej wartości brutto …………………. zł, słownie złotych brutto: …………………. Odbiór dostarczonego przedmiotu </w:t>
      </w:r>
      <w:r>
        <w:rPr>
          <w:rFonts w:ascii="Tahoma" w:eastAsia="Times New Roman" w:hAnsi="Tahoma" w:cs="Tahoma"/>
          <w:sz w:val="20"/>
          <w:szCs w:val="20"/>
          <w:lang w:val="pl-PL" w:eastAsia="pl-PL"/>
        </w:rPr>
        <w:t>użyczenia</w:t>
      </w:r>
      <w:r w:rsidRPr="00113C6D">
        <w:rPr>
          <w:rFonts w:ascii="Tahoma" w:eastAsia="Times New Roman" w:hAnsi="Tahoma" w:cs="Tahoma"/>
          <w:sz w:val="20"/>
          <w:szCs w:val="20"/>
          <w:lang w:eastAsia="pl-PL"/>
        </w:rPr>
        <w:t xml:space="preserve"> oraz jego stan techniczny, zostanie potwierdzony protokołem przekazania podpisanym przez upoważnionych przedstawicieli stron (w imieniu Zamawiającego Użytkownik i pracownik Sekcji Zaopatrzenia Medycznego).</w:t>
      </w:r>
    </w:p>
    <w:p w:rsidR="009251BF" w:rsidRPr="00113C6D" w:rsidRDefault="009251BF" w:rsidP="009251BF">
      <w:pPr>
        <w:pStyle w:val="Akapitzlist"/>
        <w:ind w:left="360"/>
        <w:jc w:val="both"/>
        <w:rPr>
          <w:rFonts w:ascii="Tahoma" w:eastAsia="Times New Roman" w:hAnsi="Tahoma" w:cs="Tahoma"/>
          <w:sz w:val="20"/>
          <w:szCs w:val="20"/>
          <w:lang w:eastAsia="pl-PL"/>
        </w:rPr>
      </w:pPr>
      <w:r w:rsidRPr="004E7959">
        <w:rPr>
          <w:rFonts w:ascii="Tahoma" w:eastAsia="Times New Roman" w:hAnsi="Tahoma" w:cs="Tahoma"/>
          <w:sz w:val="20"/>
          <w:szCs w:val="20"/>
          <w:highlight w:val="yellow"/>
          <w:lang w:val="pl-PL" w:eastAsia="pl-PL"/>
        </w:rPr>
        <w:t>Przez użyczenie dystrybutorów strony rozumieją oddanie do używania w taki sposób, iż wynagrodzenie Wykonawcy za powyższe oddanie do używania jest wkalkulowane w cenę usług, o której mowa w § 2 umowy</w:t>
      </w:r>
    </w:p>
    <w:p w:rsidR="009251BF" w:rsidRPr="005645C3" w:rsidRDefault="009251BF" w:rsidP="009251BF">
      <w:pPr>
        <w:numPr>
          <w:ilvl w:val="0"/>
          <w:numId w:val="41"/>
        </w:numPr>
        <w:jc w:val="both"/>
        <w:rPr>
          <w:rFonts w:ascii="Tahoma" w:hAnsi="Tahoma" w:cs="Tahoma"/>
          <w:sz w:val="20"/>
          <w:szCs w:val="20"/>
        </w:rPr>
      </w:pPr>
      <w:r w:rsidRPr="005645C3">
        <w:rPr>
          <w:rFonts w:ascii="Tahoma" w:hAnsi="Tahoma" w:cs="Tahoma"/>
          <w:sz w:val="20"/>
          <w:szCs w:val="20"/>
        </w:rPr>
        <w:t xml:space="preserve">Wykonawca jest zobowiązany powiadomić </w:t>
      </w:r>
      <w:r w:rsidR="00521E42">
        <w:rPr>
          <w:rFonts w:ascii="Tahoma" w:hAnsi="Tahoma" w:cs="Tahoma"/>
          <w:sz w:val="20"/>
          <w:szCs w:val="20"/>
        </w:rPr>
        <w:t>………………………………</w:t>
      </w:r>
      <w:r w:rsidRPr="005645C3">
        <w:rPr>
          <w:rFonts w:ascii="Tahoma" w:hAnsi="Tahoma" w:cs="Tahoma"/>
          <w:sz w:val="20"/>
          <w:szCs w:val="20"/>
        </w:rPr>
        <w:t xml:space="preserve"> (</w:t>
      </w:r>
      <w:r w:rsidRPr="008A1060">
        <w:rPr>
          <w:rFonts w:ascii="Tahoma" w:hAnsi="Tahoma" w:cs="Tahoma"/>
          <w:sz w:val="20"/>
          <w:szCs w:val="20"/>
        </w:rPr>
        <w:t xml:space="preserve">tel. </w:t>
      </w:r>
      <w:r w:rsidR="00521E42">
        <w:rPr>
          <w:rFonts w:ascii="Tahoma" w:hAnsi="Tahoma" w:cs="Tahoma"/>
          <w:sz w:val="20"/>
          <w:szCs w:val="20"/>
        </w:rPr>
        <w:t>……………….</w:t>
      </w:r>
      <w:r w:rsidRPr="008A1060">
        <w:rPr>
          <w:rFonts w:ascii="Tahoma" w:hAnsi="Tahoma" w:cs="Tahoma"/>
          <w:sz w:val="20"/>
          <w:szCs w:val="20"/>
        </w:rPr>
        <w:t xml:space="preserve">, mail: </w:t>
      </w:r>
      <w:r w:rsidR="00521E42">
        <w:rPr>
          <w:rFonts w:ascii="Tahoma" w:hAnsi="Tahoma" w:cs="Tahoma"/>
          <w:color w:val="0000FF"/>
          <w:sz w:val="20"/>
          <w:szCs w:val="20"/>
          <w:u w:val="single"/>
        </w:rPr>
        <w:t xml:space="preserve">……………………….  </w:t>
      </w:r>
      <w:r w:rsidRPr="008A1060">
        <w:rPr>
          <w:rFonts w:ascii="Tahoma" w:hAnsi="Tahoma" w:cs="Tahoma"/>
          <w:sz w:val="20"/>
          <w:szCs w:val="20"/>
        </w:rPr>
        <w:t>Zamawiającego oraz użytkownika z 2-dniowym wyprzedzeniem</w:t>
      </w:r>
      <w:r w:rsidRPr="005645C3">
        <w:rPr>
          <w:rFonts w:ascii="Tahoma" w:hAnsi="Tahoma" w:cs="Tahoma"/>
          <w:sz w:val="20"/>
          <w:szCs w:val="20"/>
        </w:rPr>
        <w:t xml:space="preserve"> o terminie dostarczenia, zainstalowania (montażu i uruchomienia) przedmiotu </w:t>
      </w:r>
      <w:r>
        <w:rPr>
          <w:rFonts w:ascii="Tahoma" w:hAnsi="Tahoma" w:cs="Tahoma"/>
          <w:sz w:val="20"/>
          <w:szCs w:val="20"/>
        </w:rPr>
        <w:t>użyczenia</w:t>
      </w:r>
      <w:r w:rsidRPr="005645C3">
        <w:rPr>
          <w:rFonts w:ascii="Tahoma" w:hAnsi="Tahoma" w:cs="Tahoma"/>
          <w:sz w:val="20"/>
          <w:szCs w:val="20"/>
        </w:rPr>
        <w:t xml:space="preserve">.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Wykonawca we własnym zakresie zapewni przekazanie przedmiotu </w:t>
      </w:r>
      <w:r>
        <w:rPr>
          <w:rFonts w:ascii="Tahoma" w:hAnsi="Tahoma" w:cs="Tahoma"/>
          <w:sz w:val="20"/>
          <w:szCs w:val="20"/>
        </w:rPr>
        <w:t>użyczenia</w:t>
      </w:r>
      <w:r w:rsidRPr="00113C6D">
        <w:rPr>
          <w:rFonts w:ascii="Tahoma" w:hAnsi="Tahoma" w:cs="Tahoma"/>
          <w:sz w:val="20"/>
          <w:szCs w:val="20"/>
        </w:rPr>
        <w:t xml:space="preserve"> do użytkowania przez co strony rozumieją:  </w:t>
      </w:r>
    </w:p>
    <w:p w:rsidR="009251BF" w:rsidRPr="00113C6D" w:rsidRDefault="009251BF" w:rsidP="009251BF">
      <w:pPr>
        <w:pStyle w:val="Akapitzlist"/>
        <w:numPr>
          <w:ilvl w:val="0"/>
          <w:numId w:val="33"/>
        </w:numPr>
        <w:spacing w:after="0" w:line="240" w:lineRule="auto"/>
        <w:ind w:left="285"/>
        <w:jc w:val="both"/>
        <w:rPr>
          <w:rFonts w:ascii="Tahoma" w:hAnsi="Tahoma" w:cs="Tahoma"/>
          <w:sz w:val="20"/>
          <w:szCs w:val="20"/>
        </w:rPr>
      </w:pPr>
      <w:r w:rsidRPr="00113C6D">
        <w:rPr>
          <w:rFonts w:ascii="Tahoma" w:hAnsi="Tahoma" w:cs="Tahoma"/>
          <w:sz w:val="20"/>
          <w:szCs w:val="20"/>
        </w:rPr>
        <w:t xml:space="preserve">dostarczenie przedmiotu </w:t>
      </w:r>
      <w:r>
        <w:rPr>
          <w:rFonts w:ascii="Tahoma" w:hAnsi="Tahoma" w:cs="Tahoma"/>
          <w:sz w:val="20"/>
          <w:szCs w:val="20"/>
          <w:lang w:val="pl-PL"/>
        </w:rPr>
        <w:t>użyczenia,</w:t>
      </w:r>
    </w:p>
    <w:p w:rsidR="009251BF" w:rsidRPr="00113C6D" w:rsidRDefault="009251BF" w:rsidP="009251BF">
      <w:pPr>
        <w:pStyle w:val="Akapitzlist"/>
        <w:numPr>
          <w:ilvl w:val="0"/>
          <w:numId w:val="33"/>
        </w:numPr>
        <w:spacing w:after="0" w:line="240" w:lineRule="auto"/>
        <w:ind w:left="285"/>
        <w:rPr>
          <w:rFonts w:ascii="Tahoma" w:hAnsi="Tahoma" w:cs="Tahoma"/>
          <w:sz w:val="20"/>
          <w:szCs w:val="20"/>
        </w:rPr>
      </w:pPr>
      <w:r w:rsidRPr="00113C6D">
        <w:rPr>
          <w:rFonts w:ascii="Tahoma" w:hAnsi="Tahoma" w:cs="Tahoma"/>
          <w:sz w:val="20"/>
          <w:szCs w:val="20"/>
        </w:rPr>
        <w:t xml:space="preserve">dokonanie jego instalacji w miejscu wskazanym przez Zamawiającego,    </w:t>
      </w:r>
    </w:p>
    <w:p w:rsidR="009251BF" w:rsidRPr="00113C6D" w:rsidRDefault="009251BF" w:rsidP="009251BF">
      <w:pPr>
        <w:pStyle w:val="Akapitzlist"/>
        <w:numPr>
          <w:ilvl w:val="0"/>
          <w:numId w:val="33"/>
        </w:numPr>
        <w:spacing w:after="0" w:line="240" w:lineRule="auto"/>
        <w:ind w:left="285"/>
        <w:jc w:val="both"/>
        <w:rPr>
          <w:rFonts w:ascii="Tahoma" w:hAnsi="Tahoma" w:cs="Tahoma"/>
          <w:sz w:val="20"/>
          <w:szCs w:val="20"/>
        </w:rPr>
      </w:pPr>
      <w:r w:rsidRPr="00113C6D">
        <w:rPr>
          <w:rFonts w:ascii="Tahoma" w:hAnsi="Tahoma" w:cs="Tahoma"/>
          <w:sz w:val="20"/>
          <w:szCs w:val="20"/>
        </w:rPr>
        <w:t xml:space="preserve">uruchomienie przedmiotu </w:t>
      </w:r>
      <w:r>
        <w:rPr>
          <w:rFonts w:ascii="Tahoma" w:hAnsi="Tahoma" w:cs="Tahoma"/>
          <w:sz w:val="20"/>
          <w:szCs w:val="20"/>
          <w:lang w:val="pl-PL"/>
        </w:rPr>
        <w:t>użyczenia</w:t>
      </w:r>
      <w:r w:rsidRPr="00113C6D">
        <w:rPr>
          <w:rFonts w:ascii="Tahoma" w:hAnsi="Tahoma" w:cs="Tahoma"/>
          <w:sz w:val="20"/>
          <w:szCs w:val="20"/>
        </w:rPr>
        <w:t>,</w:t>
      </w:r>
    </w:p>
    <w:p w:rsidR="009251BF" w:rsidRPr="00113C6D" w:rsidRDefault="009251BF" w:rsidP="009251BF">
      <w:pPr>
        <w:pStyle w:val="Akapitzlist"/>
        <w:numPr>
          <w:ilvl w:val="0"/>
          <w:numId w:val="33"/>
        </w:numPr>
        <w:spacing w:after="0" w:line="240" w:lineRule="auto"/>
        <w:ind w:left="285"/>
        <w:rPr>
          <w:rFonts w:ascii="Tahoma" w:hAnsi="Tahoma" w:cs="Tahoma"/>
          <w:sz w:val="20"/>
          <w:szCs w:val="20"/>
        </w:rPr>
      </w:pPr>
      <w:r w:rsidRPr="00113C6D">
        <w:rPr>
          <w:rFonts w:ascii="Tahoma" w:hAnsi="Tahoma" w:cs="Tahoma"/>
          <w:sz w:val="20"/>
          <w:szCs w:val="20"/>
        </w:rPr>
        <w:t xml:space="preserve">przedłożenie instrukcji obsługi w języku polskim,  </w:t>
      </w:r>
    </w:p>
    <w:p w:rsidR="009251BF" w:rsidRPr="00113C6D" w:rsidRDefault="009251BF" w:rsidP="009251BF">
      <w:pPr>
        <w:pStyle w:val="Akapitzlist"/>
        <w:numPr>
          <w:ilvl w:val="0"/>
          <w:numId w:val="33"/>
        </w:numPr>
        <w:spacing w:after="0" w:line="240" w:lineRule="auto"/>
        <w:ind w:left="285"/>
        <w:jc w:val="both"/>
        <w:rPr>
          <w:rFonts w:ascii="Tahoma" w:hAnsi="Tahoma" w:cs="Tahoma"/>
          <w:sz w:val="20"/>
          <w:szCs w:val="20"/>
        </w:rPr>
      </w:pPr>
      <w:r w:rsidRPr="00113C6D">
        <w:rPr>
          <w:rFonts w:ascii="Tahoma" w:hAnsi="Tahoma" w:cs="Tahoma"/>
          <w:sz w:val="20"/>
          <w:szCs w:val="20"/>
        </w:rPr>
        <w:t>wstępne przeszkolenie personelu, co zostanie potwierdzone protokołem instalacyjnym podpisanym bez zastrzeżeń  przez obie strony.</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Wykonawca zobowiązuje się do </w:t>
      </w:r>
      <w:r w:rsidRPr="00113C6D">
        <w:rPr>
          <w:rFonts w:ascii="Tahoma" w:hAnsi="Tahoma" w:cs="Tahoma"/>
          <w:b/>
          <w:sz w:val="20"/>
          <w:szCs w:val="20"/>
        </w:rPr>
        <w:t>przekazania i uruchomienia</w:t>
      </w:r>
      <w:r w:rsidRPr="00113C6D">
        <w:rPr>
          <w:rFonts w:ascii="Tahoma" w:hAnsi="Tahoma" w:cs="Tahoma"/>
          <w:sz w:val="20"/>
          <w:szCs w:val="20"/>
        </w:rPr>
        <w:t xml:space="preserve"> przedmiotu </w:t>
      </w:r>
      <w:r>
        <w:rPr>
          <w:rFonts w:ascii="Tahoma" w:hAnsi="Tahoma" w:cs="Tahoma"/>
          <w:sz w:val="20"/>
          <w:szCs w:val="20"/>
        </w:rPr>
        <w:t>użyczenia</w:t>
      </w:r>
      <w:r w:rsidRPr="00113C6D">
        <w:rPr>
          <w:rFonts w:ascii="Tahoma" w:hAnsi="Tahoma" w:cs="Tahoma"/>
          <w:sz w:val="20"/>
          <w:szCs w:val="20"/>
        </w:rPr>
        <w:t xml:space="preserve">, Zamawiającemu do użytkowania w nieprzekraczalnym terminie </w:t>
      </w:r>
      <w:r w:rsidRPr="006B515D">
        <w:rPr>
          <w:rFonts w:ascii="Tahoma" w:hAnsi="Tahoma" w:cs="Tahoma"/>
          <w:b/>
          <w:sz w:val="20"/>
          <w:szCs w:val="20"/>
        </w:rPr>
        <w:t>……..dni</w:t>
      </w:r>
      <w:r w:rsidRPr="00113C6D">
        <w:rPr>
          <w:rFonts w:ascii="Tahoma" w:hAnsi="Tahoma" w:cs="Tahoma"/>
          <w:b/>
          <w:sz w:val="20"/>
          <w:szCs w:val="20"/>
        </w:rPr>
        <w:t xml:space="preserve"> kalendarzowych</w:t>
      </w:r>
      <w:r w:rsidRPr="00113C6D">
        <w:rPr>
          <w:rFonts w:ascii="Tahoma" w:hAnsi="Tahoma" w:cs="Tahoma"/>
          <w:sz w:val="20"/>
          <w:szCs w:val="20"/>
        </w:rPr>
        <w:t xml:space="preserve">, licząc od daty zawarcia umowy.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Miejscem dostawy i przekazania przedmiotu dzierżawy do użytkowania </w:t>
      </w:r>
      <w:r w:rsidRPr="005645C3">
        <w:rPr>
          <w:rFonts w:ascii="Tahoma" w:hAnsi="Tahoma" w:cs="Tahoma"/>
          <w:sz w:val="20"/>
          <w:szCs w:val="20"/>
        </w:rPr>
        <w:t xml:space="preserve">jest </w:t>
      </w:r>
      <w:r w:rsidRPr="005645C3">
        <w:rPr>
          <w:rFonts w:ascii="Tahoma" w:hAnsi="Tahoma" w:cs="Tahoma"/>
          <w:b/>
          <w:sz w:val="20"/>
          <w:szCs w:val="20"/>
        </w:rPr>
        <w:t>Centralny Blok Operacyjny</w:t>
      </w:r>
      <w:r w:rsidRPr="00113C6D">
        <w:rPr>
          <w:rFonts w:ascii="Tahoma" w:hAnsi="Tahoma" w:cs="Tahoma"/>
          <w:sz w:val="20"/>
          <w:szCs w:val="20"/>
        </w:rPr>
        <w:t xml:space="preserve"> Zamawiającego w Łodzi przy ul. Żeromskiego 113. W przypadku zmiany lokalu/pomieszczenia Wykonawca dokona jego przeniesienia oraz ponownej instalacji i uruchomienia, bez dodatkowych kosztów z tego tytułu dla Zamawiającego.</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Najpóźniej w dniu przekazania przedmiotu </w:t>
      </w:r>
      <w:r>
        <w:rPr>
          <w:rFonts w:ascii="Tahoma" w:hAnsi="Tahoma" w:cs="Tahoma"/>
          <w:sz w:val="20"/>
          <w:szCs w:val="20"/>
        </w:rPr>
        <w:t>użyczenia</w:t>
      </w:r>
      <w:r w:rsidRPr="00113C6D">
        <w:rPr>
          <w:rFonts w:ascii="Tahoma" w:hAnsi="Tahoma" w:cs="Tahoma"/>
          <w:sz w:val="20"/>
          <w:szCs w:val="20"/>
        </w:rPr>
        <w:t xml:space="preserve"> do użytkowania, Wykonawca zobowiązuje się dostarczyć Zamawiającemu następujące dokumenty w języku polskim: </w:t>
      </w:r>
    </w:p>
    <w:p w:rsidR="009251BF" w:rsidRPr="00113C6D" w:rsidRDefault="009251BF" w:rsidP="009251BF">
      <w:pPr>
        <w:pStyle w:val="Akapitzlist"/>
        <w:numPr>
          <w:ilvl w:val="0"/>
          <w:numId w:val="31"/>
        </w:numPr>
        <w:spacing w:after="0" w:line="240" w:lineRule="auto"/>
        <w:ind w:left="285" w:hanging="294"/>
        <w:jc w:val="both"/>
        <w:rPr>
          <w:rFonts w:ascii="Tahoma" w:hAnsi="Tahoma" w:cs="Tahoma"/>
          <w:sz w:val="20"/>
          <w:szCs w:val="20"/>
        </w:rPr>
      </w:pPr>
      <w:r w:rsidRPr="00113C6D">
        <w:rPr>
          <w:rFonts w:ascii="Tahoma" w:hAnsi="Tahoma" w:cs="Tahoma"/>
          <w:sz w:val="20"/>
          <w:szCs w:val="20"/>
        </w:rPr>
        <w:t xml:space="preserve">instrukcje użytkowania przedmiotu </w:t>
      </w:r>
      <w:r>
        <w:rPr>
          <w:rFonts w:ascii="Tahoma" w:hAnsi="Tahoma" w:cs="Tahoma"/>
          <w:sz w:val="20"/>
          <w:szCs w:val="20"/>
          <w:lang w:val="pl-PL"/>
        </w:rPr>
        <w:t>użyczenia</w:t>
      </w:r>
      <w:r w:rsidRPr="00113C6D">
        <w:rPr>
          <w:rFonts w:ascii="Tahoma" w:hAnsi="Tahoma" w:cs="Tahoma"/>
          <w:sz w:val="20"/>
          <w:szCs w:val="20"/>
        </w:rPr>
        <w:t>,</w:t>
      </w:r>
    </w:p>
    <w:p w:rsidR="009251BF" w:rsidRPr="00113C6D" w:rsidRDefault="009251BF" w:rsidP="009251BF">
      <w:pPr>
        <w:pStyle w:val="Akapitzlist"/>
        <w:numPr>
          <w:ilvl w:val="0"/>
          <w:numId w:val="31"/>
        </w:numPr>
        <w:spacing w:after="0" w:line="240" w:lineRule="auto"/>
        <w:ind w:left="285" w:hanging="294"/>
        <w:jc w:val="both"/>
        <w:rPr>
          <w:rFonts w:ascii="Tahoma" w:hAnsi="Tahoma" w:cs="Tahoma"/>
          <w:sz w:val="20"/>
          <w:szCs w:val="20"/>
        </w:rPr>
      </w:pPr>
      <w:r w:rsidRPr="00113C6D">
        <w:rPr>
          <w:rFonts w:ascii="Tahoma" w:hAnsi="Tahoma" w:cs="Tahoma"/>
          <w:sz w:val="20"/>
          <w:szCs w:val="20"/>
        </w:rPr>
        <w:t>kartę gwarancyjną,</w:t>
      </w:r>
    </w:p>
    <w:p w:rsidR="009251BF" w:rsidRPr="00113C6D" w:rsidRDefault="009251BF" w:rsidP="009251BF">
      <w:pPr>
        <w:pStyle w:val="Akapitzlist"/>
        <w:numPr>
          <w:ilvl w:val="0"/>
          <w:numId w:val="31"/>
        </w:numPr>
        <w:spacing w:after="0" w:line="240" w:lineRule="auto"/>
        <w:ind w:left="285" w:hanging="294"/>
        <w:jc w:val="both"/>
        <w:rPr>
          <w:rFonts w:ascii="Tahoma" w:hAnsi="Tahoma" w:cs="Tahoma"/>
          <w:sz w:val="20"/>
          <w:szCs w:val="20"/>
        </w:rPr>
      </w:pPr>
      <w:r w:rsidRPr="00113C6D">
        <w:rPr>
          <w:rFonts w:ascii="Tahoma" w:hAnsi="Tahoma" w:cs="Tahoma"/>
          <w:sz w:val="20"/>
          <w:szCs w:val="20"/>
        </w:rPr>
        <w:t xml:space="preserve">dokumentację techniczną producenta przedmiotu </w:t>
      </w:r>
      <w:r>
        <w:rPr>
          <w:rFonts w:ascii="Tahoma" w:hAnsi="Tahoma" w:cs="Tahoma"/>
          <w:sz w:val="20"/>
          <w:szCs w:val="20"/>
          <w:lang w:val="pl-PL"/>
        </w:rPr>
        <w:t>użyczenia</w:t>
      </w:r>
      <w:r w:rsidRPr="00113C6D">
        <w:rPr>
          <w:rFonts w:ascii="Tahoma" w:hAnsi="Tahoma" w:cs="Tahoma"/>
          <w:sz w:val="20"/>
          <w:szCs w:val="20"/>
        </w:rPr>
        <w:t>,</w:t>
      </w:r>
    </w:p>
    <w:p w:rsidR="009251BF" w:rsidRPr="00113C6D" w:rsidRDefault="009251BF" w:rsidP="009251BF">
      <w:pPr>
        <w:pStyle w:val="Akapitzlist"/>
        <w:numPr>
          <w:ilvl w:val="0"/>
          <w:numId w:val="31"/>
        </w:numPr>
        <w:spacing w:after="0" w:line="240" w:lineRule="auto"/>
        <w:ind w:left="285" w:hanging="294"/>
        <w:jc w:val="both"/>
        <w:rPr>
          <w:rFonts w:ascii="Tahoma" w:hAnsi="Tahoma" w:cs="Tahoma"/>
          <w:sz w:val="20"/>
          <w:szCs w:val="20"/>
        </w:rPr>
      </w:pPr>
      <w:r w:rsidRPr="00113C6D">
        <w:rPr>
          <w:rFonts w:ascii="Tahoma" w:hAnsi="Tahoma" w:cs="Tahoma"/>
          <w:sz w:val="20"/>
          <w:szCs w:val="20"/>
        </w:rPr>
        <w:t>specyfikację katalogową i handlową,</w:t>
      </w:r>
    </w:p>
    <w:p w:rsidR="009251BF" w:rsidRPr="00113C6D" w:rsidRDefault="009251BF" w:rsidP="009251BF">
      <w:pPr>
        <w:pStyle w:val="Akapitzlist"/>
        <w:numPr>
          <w:ilvl w:val="0"/>
          <w:numId w:val="31"/>
        </w:numPr>
        <w:spacing w:after="0" w:line="240" w:lineRule="auto"/>
        <w:ind w:left="285" w:hanging="294"/>
        <w:jc w:val="both"/>
        <w:rPr>
          <w:rFonts w:ascii="Tahoma" w:hAnsi="Tahoma" w:cs="Tahoma"/>
          <w:sz w:val="20"/>
          <w:szCs w:val="20"/>
        </w:rPr>
      </w:pPr>
      <w:r w:rsidRPr="00113C6D">
        <w:rPr>
          <w:rFonts w:ascii="Tahoma" w:hAnsi="Tahoma" w:cs="Tahoma"/>
          <w:sz w:val="20"/>
          <w:szCs w:val="20"/>
        </w:rPr>
        <w:t xml:space="preserve">paszporty techniczne z aktualnym przeglądem do całości przedmiotu </w:t>
      </w:r>
      <w:r>
        <w:rPr>
          <w:rFonts w:ascii="Tahoma" w:hAnsi="Tahoma" w:cs="Tahoma"/>
          <w:sz w:val="20"/>
          <w:szCs w:val="20"/>
          <w:lang w:val="pl-PL"/>
        </w:rPr>
        <w:t>użyczenia</w:t>
      </w:r>
    </w:p>
    <w:p w:rsidR="009251BF" w:rsidRPr="00113C6D" w:rsidRDefault="009251BF" w:rsidP="009251BF">
      <w:pPr>
        <w:pStyle w:val="Akapitzlist"/>
        <w:numPr>
          <w:ilvl w:val="0"/>
          <w:numId w:val="31"/>
        </w:numPr>
        <w:spacing w:after="0" w:line="240" w:lineRule="auto"/>
        <w:ind w:left="285" w:hanging="294"/>
        <w:jc w:val="both"/>
        <w:rPr>
          <w:rFonts w:ascii="Tahoma" w:hAnsi="Tahoma" w:cs="Tahoma"/>
          <w:sz w:val="20"/>
          <w:szCs w:val="20"/>
        </w:rPr>
      </w:pPr>
      <w:r w:rsidRPr="00113C6D">
        <w:rPr>
          <w:rFonts w:ascii="Tahoma" w:hAnsi="Tahoma" w:cs="Tahoma"/>
          <w:sz w:val="20"/>
          <w:szCs w:val="20"/>
        </w:rPr>
        <w:t>oraz inne dokumenty, przekazywane przez producenta/ów przedmiotu dzierżawy dla zapewnienia Zamawiającemu prawidłowej eksploatacji i zabezpieczenia go przed roszczeniami ze strony osób trzecich.</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Wykonawca oświadcza, że jest jedynym właścicielem przedmiotu </w:t>
      </w:r>
      <w:r>
        <w:rPr>
          <w:rFonts w:ascii="Tahoma" w:hAnsi="Tahoma" w:cs="Tahoma"/>
          <w:sz w:val="20"/>
          <w:szCs w:val="20"/>
        </w:rPr>
        <w:t>użyczenia</w:t>
      </w:r>
      <w:r w:rsidRPr="00113C6D">
        <w:rPr>
          <w:rFonts w:ascii="Tahoma" w:hAnsi="Tahoma" w:cs="Tahoma"/>
          <w:sz w:val="20"/>
          <w:szCs w:val="20"/>
        </w:rPr>
        <w:t xml:space="preserve"> i że przedmiot ten nie jest obciążony żadnym prawem na rzecz osób trzecich. Zamawiający ma prawo do używania przedmiotu </w:t>
      </w:r>
      <w:r>
        <w:rPr>
          <w:rFonts w:ascii="Tahoma" w:hAnsi="Tahoma" w:cs="Tahoma"/>
          <w:sz w:val="20"/>
          <w:szCs w:val="20"/>
        </w:rPr>
        <w:t xml:space="preserve">użyczenia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 W okresie obowiązywania umowy przedmiot </w:t>
      </w:r>
      <w:r>
        <w:rPr>
          <w:rFonts w:ascii="Tahoma" w:hAnsi="Tahoma" w:cs="Tahoma"/>
          <w:sz w:val="20"/>
          <w:szCs w:val="20"/>
        </w:rPr>
        <w:t xml:space="preserve">użyczenia </w:t>
      </w:r>
      <w:r w:rsidRPr="00113C6D">
        <w:rPr>
          <w:rFonts w:ascii="Tahoma" w:hAnsi="Tahoma" w:cs="Tahoma"/>
          <w:sz w:val="20"/>
          <w:szCs w:val="20"/>
        </w:rPr>
        <w:t>nie może być udostępnian</w:t>
      </w:r>
      <w:r>
        <w:rPr>
          <w:rFonts w:ascii="Tahoma" w:hAnsi="Tahoma" w:cs="Tahoma"/>
          <w:sz w:val="20"/>
          <w:szCs w:val="20"/>
        </w:rPr>
        <w:t>y</w:t>
      </w:r>
      <w:r w:rsidRPr="00113C6D">
        <w:rPr>
          <w:rFonts w:ascii="Tahoma" w:hAnsi="Tahoma" w:cs="Tahoma"/>
          <w:sz w:val="20"/>
          <w:szCs w:val="20"/>
        </w:rPr>
        <w:t xml:space="preserve"> osobom trzecim.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Zamawiający zobowiązany jest użytkować przedmiot </w:t>
      </w:r>
      <w:r>
        <w:rPr>
          <w:rFonts w:ascii="Tahoma" w:hAnsi="Tahoma" w:cs="Tahoma"/>
          <w:sz w:val="20"/>
          <w:szCs w:val="20"/>
        </w:rPr>
        <w:t xml:space="preserve">użyczenia </w:t>
      </w:r>
      <w:r w:rsidRPr="00113C6D">
        <w:rPr>
          <w:rFonts w:ascii="Tahoma" w:hAnsi="Tahoma" w:cs="Tahoma"/>
          <w:sz w:val="20"/>
          <w:szCs w:val="20"/>
        </w:rPr>
        <w:t xml:space="preserve"> zgodnie z jego przeznaczeniem i wymogami prawidłowej eksploatacji zawartymi w instrukcji obsługi.</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lastRenderedPageBreak/>
        <w:t xml:space="preserve">Wykonawca zobowiązany jest przeprowadzić wstępne szkolenie personelu Zamawiającego zaś kontynuacja szkolenia  uzależniona  będzie  od  bieżących  potrzeb  Zamawiającego. Szkolenia  są  nieodpłatne,  będą przeprowadzone  przez  przedstawiciela  Wykonawcy  (serwis)  i  winny  obejmować  zasady funkcjonowania przedmiotu </w:t>
      </w:r>
      <w:r>
        <w:rPr>
          <w:rFonts w:ascii="Tahoma" w:hAnsi="Tahoma" w:cs="Tahoma"/>
          <w:sz w:val="20"/>
          <w:szCs w:val="20"/>
        </w:rPr>
        <w:t xml:space="preserve"> użyczenia </w:t>
      </w:r>
      <w:r w:rsidRPr="00113C6D">
        <w:rPr>
          <w:rFonts w:ascii="Tahoma" w:hAnsi="Tahoma" w:cs="Tahoma"/>
          <w:sz w:val="20"/>
          <w:szCs w:val="20"/>
        </w:rPr>
        <w:t xml:space="preserve">, jego bieżącą obsługę, a także poznanie okoliczności mogących być przyczynami ewentualnych nieprawidłowości i awarii przedmiotu </w:t>
      </w:r>
      <w:r>
        <w:rPr>
          <w:rFonts w:ascii="Tahoma" w:hAnsi="Tahoma" w:cs="Tahoma"/>
          <w:sz w:val="20"/>
          <w:szCs w:val="20"/>
        </w:rPr>
        <w:t xml:space="preserve">użyczenia </w:t>
      </w:r>
      <w:r w:rsidRPr="00113C6D">
        <w:rPr>
          <w:rFonts w:ascii="Tahoma" w:hAnsi="Tahoma" w:cs="Tahoma"/>
          <w:sz w:val="20"/>
          <w:szCs w:val="20"/>
        </w:rPr>
        <w:t xml:space="preserve">.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Wykonawca zobowiązuje się we własnym zakresie i na własny koszt, przez cały okres trwania umowy serwisować przekazany Zamawiającemu przedmiot</w:t>
      </w:r>
      <w:r>
        <w:rPr>
          <w:rFonts w:ascii="Tahoma" w:hAnsi="Tahoma" w:cs="Tahoma"/>
          <w:sz w:val="20"/>
          <w:szCs w:val="20"/>
        </w:rPr>
        <w:t xml:space="preserve"> użyczenia </w:t>
      </w:r>
      <w:r w:rsidRPr="00113C6D">
        <w:rPr>
          <w:rFonts w:ascii="Tahoma" w:hAnsi="Tahoma" w:cs="Tahoma"/>
          <w:sz w:val="20"/>
          <w:szCs w:val="20"/>
        </w:rPr>
        <w:t xml:space="preserve"> oraz wykonywać aktualizacje oprogramowania przedmiotu </w:t>
      </w:r>
      <w:r>
        <w:rPr>
          <w:rFonts w:ascii="Tahoma" w:hAnsi="Tahoma" w:cs="Tahoma"/>
          <w:sz w:val="20"/>
          <w:szCs w:val="20"/>
        </w:rPr>
        <w:t xml:space="preserve"> użyczenia </w:t>
      </w:r>
      <w:r w:rsidRPr="00113C6D">
        <w:rPr>
          <w:rFonts w:ascii="Tahoma" w:hAnsi="Tahoma" w:cs="Tahoma"/>
          <w:sz w:val="20"/>
          <w:szCs w:val="20"/>
        </w:rPr>
        <w:t xml:space="preserve"> (o ile dotyczy).</w:t>
      </w:r>
    </w:p>
    <w:p w:rsidR="009251BF" w:rsidRPr="00CA3D0F" w:rsidRDefault="009251BF" w:rsidP="009251BF">
      <w:pPr>
        <w:numPr>
          <w:ilvl w:val="0"/>
          <w:numId w:val="41"/>
        </w:numPr>
        <w:jc w:val="both"/>
        <w:rPr>
          <w:rFonts w:ascii="Tahoma" w:hAnsi="Tahoma" w:cs="Tahoma"/>
          <w:b/>
          <w:sz w:val="20"/>
          <w:szCs w:val="20"/>
        </w:rPr>
      </w:pPr>
      <w:r w:rsidRPr="00113C6D">
        <w:rPr>
          <w:rFonts w:ascii="Tahoma" w:hAnsi="Tahoma" w:cs="Tahoma"/>
          <w:sz w:val="20"/>
          <w:szCs w:val="20"/>
        </w:rPr>
        <w:t xml:space="preserve">Konserwacja, przeglądy techniczne, przeglądy okresowe, naprawy dostarczonego Zamawiającemu przedmiotu </w:t>
      </w:r>
      <w:r>
        <w:rPr>
          <w:rFonts w:ascii="Tahoma" w:hAnsi="Tahoma" w:cs="Tahoma"/>
          <w:sz w:val="20"/>
          <w:szCs w:val="20"/>
        </w:rPr>
        <w:t xml:space="preserve"> użyczenia </w:t>
      </w:r>
      <w:r w:rsidRPr="00113C6D">
        <w:rPr>
          <w:rFonts w:ascii="Tahoma" w:hAnsi="Tahoma" w:cs="Tahoma"/>
          <w:sz w:val="20"/>
          <w:szCs w:val="20"/>
        </w:rPr>
        <w:t xml:space="preserve">, należy do Wykonawcy i będzie przeprowadzona bez dodatkowych kosztów z tego tytułu dla Zamawiającego, w oparciu o zalecenia producenta wymienione w instrukcjach i gwarancjach załączonych do dostarczonego przedmiotu </w:t>
      </w:r>
      <w:r>
        <w:rPr>
          <w:rFonts w:ascii="Tahoma" w:hAnsi="Tahoma" w:cs="Tahoma"/>
          <w:sz w:val="20"/>
          <w:szCs w:val="20"/>
        </w:rPr>
        <w:t xml:space="preserve"> użyczenia </w:t>
      </w:r>
      <w:r w:rsidRPr="00113C6D">
        <w:rPr>
          <w:rFonts w:ascii="Tahoma" w:hAnsi="Tahoma" w:cs="Tahoma"/>
          <w:sz w:val="20"/>
          <w:szCs w:val="20"/>
        </w:rPr>
        <w:t xml:space="preserve">. (Wykonawca jest zobowiązany powiadomić Zamawiającego z </w:t>
      </w:r>
      <w:r w:rsidRPr="005645C3">
        <w:rPr>
          <w:rFonts w:ascii="Tahoma" w:hAnsi="Tahoma" w:cs="Tahoma"/>
          <w:b/>
          <w:sz w:val="20"/>
          <w:szCs w:val="20"/>
        </w:rPr>
        <w:t xml:space="preserve">14 dniowym wyprzedzeniem pod </w:t>
      </w:r>
      <w:r w:rsidRPr="00CA3D0F">
        <w:rPr>
          <w:rFonts w:ascii="Tahoma" w:hAnsi="Tahoma" w:cs="Tahoma"/>
          <w:b/>
          <w:sz w:val="20"/>
          <w:szCs w:val="20"/>
        </w:rPr>
        <w:t xml:space="preserve">nr tel. </w:t>
      </w:r>
      <w:r w:rsidR="00521E42">
        <w:rPr>
          <w:rFonts w:ascii="Tahoma" w:hAnsi="Tahoma" w:cs="Tahoma"/>
          <w:b/>
          <w:sz w:val="20"/>
          <w:szCs w:val="20"/>
          <w:u w:val="single"/>
        </w:rPr>
        <w:t>……………………</w:t>
      </w:r>
      <w:r w:rsidRPr="00CA3D0F">
        <w:rPr>
          <w:rFonts w:ascii="Tahoma" w:hAnsi="Tahoma" w:cs="Tahoma"/>
          <w:b/>
          <w:sz w:val="20"/>
          <w:szCs w:val="20"/>
          <w:u w:val="single"/>
        </w:rPr>
        <w:t>.)</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W czasie trwania umowy wszelkie naprawy umożliwiające prawidłowe użytkowanie oraz wymianę części zużywalnych przedmiotu </w:t>
      </w:r>
      <w:r>
        <w:rPr>
          <w:rFonts w:ascii="Tahoma" w:hAnsi="Tahoma" w:cs="Tahoma"/>
          <w:sz w:val="20"/>
          <w:szCs w:val="20"/>
        </w:rPr>
        <w:t xml:space="preserve"> użyczenia </w:t>
      </w:r>
      <w:r w:rsidRPr="00113C6D">
        <w:rPr>
          <w:rFonts w:ascii="Tahoma" w:hAnsi="Tahoma" w:cs="Tahoma"/>
          <w:sz w:val="20"/>
          <w:szCs w:val="20"/>
        </w:rPr>
        <w:t>, a  nie  wynikające  z  winy  Zamawiającego,  świadczone  będą  bez dodatkowych kosztów dla Zamawiającego  przez  serwis  Wykonawcy: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Czas reakcji serwisu ma zgłoszone usterkę/awarię przedmiotu</w:t>
      </w:r>
      <w:r>
        <w:rPr>
          <w:rFonts w:ascii="Tahoma" w:hAnsi="Tahoma" w:cs="Tahoma"/>
          <w:sz w:val="20"/>
          <w:szCs w:val="20"/>
        </w:rPr>
        <w:t xml:space="preserve"> użyczenia</w:t>
      </w:r>
      <w:r w:rsidRPr="00113C6D">
        <w:rPr>
          <w:rFonts w:ascii="Tahoma" w:hAnsi="Tahoma" w:cs="Tahoma"/>
          <w:sz w:val="20"/>
          <w:szCs w:val="20"/>
        </w:rPr>
        <w:t xml:space="preserve"> strony ustalają na maksymalnie 24 godziny przez 7 dni w tygodniu, termin wykonania zgłoszonej naprawy usterki/awarii strony ustalają na maksymalnie 48 godzin przez 7 dni w tygodniu od daty zgłoszenia.</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Zamawiający nie jest upoważniony, bez uprzedniego pisemnego zezwolenia ze strony Wykonawcy, do:</w:t>
      </w:r>
    </w:p>
    <w:p w:rsidR="009251BF" w:rsidRPr="00113C6D" w:rsidRDefault="009251BF" w:rsidP="009251BF">
      <w:pPr>
        <w:pStyle w:val="Akapitzlist"/>
        <w:numPr>
          <w:ilvl w:val="0"/>
          <w:numId w:val="32"/>
        </w:numPr>
        <w:spacing w:after="0" w:line="240" w:lineRule="auto"/>
        <w:ind w:left="285"/>
        <w:jc w:val="both"/>
        <w:rPr>
          <w:rFonts w:ascii="Tahoma" w:hAnsi="Tahoma" w:cs="Tahoma"/>
          <w:sz w:val="20"/>
          <w:szCs w:val="20"/>
        </w:rPr>
      </w:pPr>
      <w:r w:rsidRPr="00113C6D">
        <w:rPr>
          <w:rFonts w:ascii="Tahoma" w:hAnsi="Tahoma" w:cs="Tahoma"/>
          <w:sz w:val="20"/>
          <w:szCs w:val="20"/>
        </w:rPr>
        <w:t xml:space="preserve">instalowania przedmiotu </w:t>
      </w:r>
      <w:r>
        <w:rPr>
          <w:rFonts w:ascii="Tahoma" w:hAnsi="Tahoma" w:cs="Tahoma"/>
          <w:sz w:val="20"/>
          <w:szCs w:val="20"/>
          <w:lang w:val="pl-PL"/>
        </w:rPr>
        <w:t xml:space="preserve"> użyczenia </w:t>
      </w:r>
      <w:r w:rsidRPr="00113C6D">
        <w:rPr>
          <w:rFonts w:ascii="Tahoma" w:hAnsi="Tahoma" w:cs="Tahoma"/>
          <w:sz w:val="20"/>
          <w:szCs w:val="20"/>
        </w:rPr>
        <w:t xml:space="preserve"> w innym miejscu niż oznaczone pkt 5,</w:t>
      </w:r>
    </w:p>
    <w:p w:rsidR="009251BF" w:rsidRPr="00113C6D" w:rsidRDefault="009251BF" w:rsidP="009251BF">
      <w:pPr>
        <w:pStyle w:val="Akapitzlist"/>
        <w:numPr>
          <w:ilvl w:val="0"/>
          <w:numId w:val="32"/>
        </w:numPr>
        <w:spacing w:after="0" w:line="240" w:lineRule="auto"/>
        <w:ind w:left="285"/>
        <w:jc w:val="both"/>
        <w:rPr>
          <w:rFonts w:ascii="Tahoma" w:hAnsi="Tahoma" w:cs="Tahoma"/>
          <w:sz w:val="20"/>
          <w:szCs w:val="20"/>
        </w:rPr>
      </w:pPr>
      <w:r w:rsidRPr="00113C6D">
        <w:rPr>
          <w:rFonts w:ascii="Tahoma" w:hAnsi="Tahoma" w:cs="Tahoma"/>
          <w:sz w:val="20"/>
          <w:szCs w:val="20"/>
        </w:rPr>
        <w:t xml:space="preserve">dokonywania jakichkolwiek zmian w przedmiocie </w:t>
      </w:r>
      <w:r>
        <w:rPr>
          <w:rFonts w:ascii="Tahoma" w:hAnsi="Tahoma" w:cs="Tahoma"/>
          <w:sz w:val="20"/>
          <w:szCs w:val="20"/>
          <w:lang w:val="pl-PL"/>
        </w:rPr>
        <w:t xml:space="preserve"> użyczenia </w:t>
      </w:r>
      <w:r w:rsidRPr="00113C6D">
        <w:rPr>
          <w:rFonts w:ascii="Tahoma" w:hAnsi="Tahoma" w:cs="Tahoma"/>
          <w:sz w:val="20"/>
          <w:szCs w:val="20"/>
        </w:rPr>
        <w:t>,</w:t>
      </w:r>
    </w:p>
    <w:p w:rsidR="009251BF" w:rsidRPr="00113C6D" w:rsidRDefault="009251BF" w:rsidP="009251BF">
      <w:pPr>
        <w:pStyle w:val="Akapitzlist"/>
        <w:numPr>
          <w:ilvl w:val="0"/>
          <w:numId w:val="32"/>
        </w:numPr>
        <w:spacing w:after="0" w:line="240" w:lineRule="auto"/>
        <w:ind w:left="285"/>
        <w:jc w:val="both"/>
        <w:rPr>
          <w:rFonts w:ascii="Tahoma" w:hAnsi="Tahoma" w:cs="Tahoma"/>
          <w:sz w:val="20"/>
          <w:szCs w:val="20"/>
        </w:rPr>
      </w:pPr>
      <w:r w:rsidRPr="00113C6D">
        <w:rPr>
          <w:rFonts w:ascii="Tahoma" w:hAnsi="Tahoma" w:cs="Tahoma"/>
          <w:sz w:val="20"/>
          <w:szCs w:val="20"/>
        </w:rPr>
        <w:t xml:space="preserve">oddawania do używania przedmiotu </w:t>
      </w:r>
      <w:r>
        <w:rPr>
          <w:rFonts w:ascii="Tahoma" w:hAnsi="Tahoma" w:cs="Tahoma"/>
          <w:sz w:val="20"/>
          <w:szCs w:val="20"/>
          <w:lang w:val="pl-PL"/>
        </w:rPr>
        <w:t xml:space="preserve">użyczenia </w:t>
      </w:r>
      <w:r w:rsidRPr="00113C6D">
        <w:rPr>
          <w:rFonts w:ascii="Tahoma" w:hAnsi="Tahoma" w:cs="Tahoma"/>
          <w:sz w:val="20"/>
          <w:szCs w:val="20"/>
        </w:rPr>
        <w:t xml:space="preserve"> osobom trzecim, </w:t>
      </w:r>
    </w:p>
    <w:p w:rsidR="009251BF" w:rsidRPr="001A0539" w:rsidRDefault="009251BF" w:rsidP="009251BF">
      <w:pPr>
        <w:pStyle w:val="Akapitzlist"/>
        <w:numPr>
          <w:ilvl w:val="0"/>
          <w:numId w:val="32"/>
        </w:numPr>
        <w:spacing w:after="0" w:line="240" w:lineRule="auto"/>
        <w:ind w:left="285"/>
        <w:jc w:val="both"/>
        <w:rPr>
          <w:rFonts w:ascii="Tahoma" w:hAnsi="Tahoma" w:cs="Tahoma"/>
          <w:sz w:val="20"/>
          <w:szCs w:val="20"/>
        </w:rPr>
      </w:pPr>
      <w:r w:rsidRPr="00113C6D">
        <w:rPr>
          <w:rFonts w:ascii="Tahoma" w:hAnsi="Tahoma" w:cs="Tahoma"/>
          <w:sz w:val="20"/>
          <w:szCs w:val="20"/>
        </w:rPr>
        <w:t xml:space="preserve">udzielania pozwolenia osobom trzecim na wgląd w strukturę przedmiotu </w:t>
      </w:r>
      <w:r>
        <w:rPr>
          <w:rFonts w:ascii="Tahoma" w:hAnsi="Tahoma" w:cs="Tahoma"/>
          <w:sz w:val="20"/>
          <w:szCs w:val="20"/>
          <w:lang w:val="pl-PL"/>
        </w:rPr>
        <w:t xml:space="preserve"> </w:t>
      </w:r>
      <w:r w:rsidRPr="001A0539">
        <w:rPr>
          <w:rFonts w:ascii="Tahoma" w:hAnsi="Tahoma" w:cs="Tahoma"/>
          <w:sz w:val="20"/>
          <w:szCs w:val="20"/>
          <w:lang w:val="pl-PL"/>
        </w:rPr>
        <w:t xml:space="preserve">użyczenia </w:t>
      </w:r>
      <w:r w:rsidRPr="001A0539">
        <w:rPr>
          <w:rFonts w:ascii="Tahoma" w:hAnsi="Tahoma" w:cs="Tahoma"/>
          <w:sz w:val="20"/>
          <w:szCs w:val="20"/>
        </w:rPr>
        <w:t>.</w:t>
      </w:r>
    </w:p>
    <w:p w:rsidR="009251BF" w:rsidRPr="006B515D" w:rsidRDefault="009251BF" w:rsidP="009251BF">
      <w:pPr>
        <w:ind w:left="285"/>
        <w:jc w:val="both"/>
        <w:rPr>
          <w:rFonts w:ascii="Tahoma" w:hAnsi="Tahoma" w:cs="Tahoma"/>
          <w:sz w:val="20"/>
          <w:szCs w:val="20"/>
        </w:rPr>
      </w:pPr>
      <w:r w:rsidRPr="001A0539">
        <w:rPr>
          <w:rFonts w:ascii="Tahoma" w:hAnsi="Tahoma" w:cs="Tahoma"/>
          <w:sz w:val="20"/>
          <w:szCs w:val="20"/>
        </w:rPr>
        <w:t xml:space="preserve">Wykonawca nie odpowiada za szkody powstałe w wyniku niewłaściwego </w:t>
      </w:r>
      <w:r w:rsidRPr="006B515D">
        <w:rPr>
          <w:rFonts w:ascii="Tahoma" w:hAnsi="Tahoma" w:cs="Tahoma"/>
          <w:sz w:val="20"/>
          <w:szCs w:val="20"/>
        </w:rPr>
        <w:t>użytkowania przedmiotu użyczenia.</w:t>
      </w:r>
    </w:p>
    <w:p w:rsidR="009251BF" w:rsidRPr="00113C6D" w:rsidRDefault="009251BF" w:rsidP="009251BF">
      <w:pPr>
        <w:numPr>
          <w:ilvl w:val="0"/>
          <w:numId w:val="41"/>
        </w:numPr>
        <w:jc w:val="both"/>
        <w:rPr>
          <w:rFonts w:ascii="Tahoma" w:hAnsi="Tahoma" w:cs="Tahoma"/>
          <w:sz w:val="20"/>
          <w:szCs w:val="20"/>
        </w:rPr>
      </w:pPr>
      <w:r w:rsidRPr="006B515D">
        <w:rPr>
          <w:rFonts w:ascii="Tahoma" w:hAnsi="Tahoma" w:cs="Tahoma"/>
          <w:sz w:val="20"/>
          <w:szCs w:val="20"/>
        </w:rPr>
        <w:t xml:space="preserve">W przypadku dłuższej awarii – przestój przedmiotu  użyczenia  powyżej </w:t>
      </w:r>
      <w:r w:rsidRPr="006B515D">
        <w:rPr>
          <w:rFonts w:ascii="Tahoma" w:hAnsi="Tahoma" w:cs="Tahoma"/>
          <w:b/>
          <w:sz w:val="20"/>
          <w:szCs w:val="20"/>
        </w:rPr>
        <w:t>15 dni</w:t>
      </w:r>
      <w:r w:rsidRPr="006B515D">
        <w:rPr>
          <w:rFonts w:ascii="Tahoma" w:hAnsi="Tahoma" w:cs="Tahoma"/>
          <w:sz w:val="20"/>
          <w:szCs w:val="20"/>
        </w:rPr>
        <w:t xml:space="preserve"> roboczych</w:t>
      </w:r>
      <w:r w:rsidRPr="001A0539">
        <w:rPr>
          <w:rFonts w:ascii="Tahoma" w:hAnsi="Tahoma" w:cs="Tahoma"/>
          <w:sz w:val="20"/>
          <w:szCs w:val="20"/>
        </w:rPr>
        <w:t xml:space="preserve"> od dnia zgłoszenia, Wykonawca zobowiązany jest dostarczyć zastępczy przedmiot użyczenia , spełniający</w:t>
      </w:r>
      <w:r>
        <w:rPr>
          <w:rFonts w:ascii="Tahoma" w:hAnsi="Tahoma" w:cs="Tahoma"/>
          <w:sz w:val="20"/>
          <w:szCs w:val="20"/>
        </w:rPr>
        <w:t xml:space="preserve"> warunki określone w załączniku nr 1a do niniejszej umowy.</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Wykonawca zobowiązuje się do dokonania przeglądów technicznych i konserwacji, a także aktualizacji oprogramowania przedmiotu </w:t>
      </w:r>
      <w:r>
        <w:rPr>
          <w:rFonts w:ascii="Tahoma" w:hAnsi="Tahoma" w:cs="Tahoma"/>
          <w:sz w:val="20"/>
          <w:szCs w:val="20"/>
        </w:rPr>
        <w:t xml:space="preserve"> użyczenia </w:t>
      </w:r>
      <w:r w:rsidRPr="00113C6D">
        <w:rPr>
          <w:rFonts w:ascii="Tahoma" w:hAnsi="Tahoma" w:cs="Tahoma"/>
          <w:sz w:val="20"/>
          <w:szCs w:val="20"/>
        </w:rPr>
        <w:t xml:space="preserve">, nieodpłatnie, przez wskazany przez Wykonawcę serwis, zgodnie z instrukcją obsługi urządzenia, bez dodatkowego wezwania ze strony Zamawiającego.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Zamawiający zobowiązuje się zabezpieczyć przedmiot</w:t>
      </w:r>
      <w:r>
        <w:rPr>
          <w:rFonts w:ascii="Tahoma" w:hAnsi="Tahoma" w:cs="Tahoma"/>
          <w:sz w:val="20"/>
          <w:szCs w:val="20"/>
        </w:rPr>
        <w:t xml:space="preserve"> użyczenia </w:t>
      </w:r>
      <w:r w:rsidRPr="00113C6D">
        <w:rPr>
          <w:rFonts w:ascii="Tahoma" w:hAnsi="Tahoma" w:cs="Tahoma"/>
          <w:sz w:val="20"/>
          <w:szCs w:val="20"/>
        </w:rPr>
        <w:t xml:space="preserve"> przed kradzieżą i niepożądanym działaniem osób trzecich.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Zamawiający zobowiązuje się do zgłaszania Wykonawcy wszelkich zakłóceń w funkcjonowaniu przedmiotu </w:t>
      </w:r>
      <w:r>
        <w:rPr>
          <w:rFonts w:ascii="Tahoma" w:hAnsi="Tahoma" w:cs="Tahoma"/>
          <w:sz w:val="20"/>
          <w:szCs w:val="20"/>
        </w:rPr>
        <w:t xml:space="preserve"> użyczenia drogą elektroniczną. </w:t>
      </w:r>
      <w:r w:rsidRPr="00113C6D">
        <w:rPr>
          <w:rFonts w:ascii="Tahoma" w:hAnsi="Tahoma" w:cs="Tahoma"/>
          <w:sz w:val="20"/>
          <w:szCs w:val="20"/>
        </w:rPr>
        <w:t xml:space="preserve">.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Strony ustalają, że koszty wszelkich napraw, przeglądów, konserwacji zgodnych z instrukcją obsługi przedmiotu </w:t>
      </w:r>
      <w:r>
        <w:rPr>
          <w:rFonts w:ascii="Tahoma" w:hAnsi="Tahoma" w:cs="Tahoma"/>
          <w:sz w:val="20"/>
          <w:szCs w:val="20"/>
        </w:rPr>
        <w:t xml:space="preserve"> użyczenia </w:t>
      </w:r>
      <w:r w:rsidRPr="00113C6D">
        <w:rPr>
          <w:rFonts w:ascii="Tahoma" w:hAnsi="Tahoma" w:cs="Tahoma"/>
          <w:sz w:val="20"/>
          <w:szCs w:val="20"/>
        </w:rPr>
        <w:t xml:space="preserve">, w tym dojazd serwisu i ewentualnego noclegu serwisanta, czas pracy serwisanta, koszty pakietów naprawczych, części zamiennych itp. w trakcie trwania umowy ponosi Wykonawca. Koszty materiałów eksploatacyjnych ponosi Zamawiający.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W  przypadku, gdy  konieczność  dokonania  naprawy powstanie z winy Zamawiającego na skutek nieprawidłowej  eksploatacji  przedmiotu  </w:t>
      </w:r>
      <w:r>
        <w:rPr>
          <w:rFonts w:ascii="Tahoma" w:hAnsi="Tahoma" w:cs="Tahoma"/>
          <w:sz w:val="20"/>
          <w:szCs w:val="20"/>
        </w:rPr>
        <w:t xml:space="preserve">użyczenia </w:t>
      </w:r>
      <w:r w:rsidRPr="00113C6D">
        <w:rPr>
          <w:rFonts w:ascii="Tahoma" w:hAnsi="Tahoma" w:cs="Tahoma"/>
          <w:sz w:val="20"/>
          <w:szCs w:val="20"/>
        </w:rPr>
        <w:t xml:space="preserve">, wówczas koszty napraw i części zamiennych pokrywa Zamawiający. </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Wszelkie nieprawidłowości, z którymi wiąże się liczenie terminów reakcji Wykonawcy należy zgłaszać  na nr tel</w:t>
      </w:r>
      <w:r w:rsidR="00521E42">
        <w:rPr>
          <w:rFonts w:ascii="Tahoma" w:hAnsi="Tahoma" w:cs="Tahoma"/>
          <w:sz w:val="20"/>
          <w:szCs w:val="20"/>
        </w:rPr>
        <w:t xml:space="preserve">. </w:t>
      </w:r>
      <w:r w:rsidRPr="00113C6D">
        <w:rPr>
          <w:rFonts w:ascii="Tahoma" w:hAnsi="Tahoma" w:cs="Tahoma"/>
          <w:sz w:val="20"/>
          <w:szCs w:val="20"/>
        </w:rPr>
        <w:t>………………………………………………………………………………………………………………………….</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Zamawiający jest zobowiązany utrzymywać przedmiot </w:t>
      </w:r>
      <w:r>
        <w:rPr>
          <w:rFonts w:ascii="Tahoma" w:hAnsi="Tahoma" w:cs="Tahoma"/>
          <w:sz w:val="20"/>
          <w:szCs w:val="20"/>
        </w:rPr>
        <w:t>użyczenia</w:t>
      </w:r>
      <w:r w:rsidRPr="00113C6D">
        <w:rPr>
          <w:rFonts w:ascii="Tahoma" w:hAnsi="Tahoma" w:cs="Tahoma"/>
          <w:sz w:val="20"/>
          <w:szCs w:val="20"/>
        </w:rPr>
        <w:t xml:space="preserve"> w należytym stanie i korzystać z nich zgodnie z jego przeznaczeniem oraz do ubezpieczenia przedmiotu </w:t>
      </w:r>
      <w:r>
        <w:rPr>
          <w:rFonts w:ascii="Tahoma" w:hAnsi="Tahoma" w:cs="Tahoma"/>
          <w:sz w:val="20"/>
          <w:szCs w:val="20"/>
        </w:rPr>
        <w:t xml:space="preserve"> użyczenia </w:t>
      </w:r>
      <w:r w:rsidRPr="00113C6D">
        <w:rPr>
          <w:rFonts w:ascii="Tahoma" w:hAnsi="Tahoma" w:cs="Tahoma"/>
          <w:sz w:val="20"/>
          <w:szCs w:val="20"/>
        </w:rPr>
        <w:t xml:space="preserve"> na czas trwania umowy.</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Zamawiający ponosi ryzyko przypadkowej utraty i uszkodzenia przedmiotu </w:t>
      </w:r>
      <w:r>
        <w:rPr>
          <w:rFonts w:ascii="Tahoma" w:hAnsi="Tahoma" w:cs="Tahoma"/>
          <w:sz w:val="20"/>
          <w:szCs w:val="20"/>
        </w:rPr>
        <w:t>użyczenia</w:t>
      </w:r>
      <w:r w:rsidRPr="00113C6D">
        <w:rPr>
          <w:rFonts w:ascii="Tahoma" w:hAnsi="Tahoma" w:cs="Tahoma"/>
          <w:sz w:val="20"/>
          <w:szCs w:val="20"/>
        </w:rPr>
        <w:t>.</w:t>
      </w:r>
    </w:p>
    <w:p w:rsidR="009251BF" w:rsidRPr="00113C6D" w:rsidRDefault="009251BF" w:rsidP="009251BF">
      <w:pPr>
        <w:numPr>
          <w:ilvl w:val="0"/>
          <w:numId w:val="41"/>
        </w:numPr>
        <w:jc w:val="both"/>
        <w:rPr>
          <w:rFonts w:ascii="Tahoma" w:hAnsi="Tahoma" w:cs="Tahoma"/>
          <w:sz w:val="20"/>
          <w:szCs w:val="20"/>
        </w:rPr>
      </w:pPr>
      <w:r w:rsidRPr="00113C6D">
        <w:rPr>
          <w:rFonts w:ascii="Tahoma" w:hAnsi="Tahoma" w:cs="Tahoma"/>
          <w:sz w:val="20"/>
          <w:szCs w:val="20"/>
        </w:rPr>
        <w:t xml:space="preserve">Po zakończeniu </w:t>
      </w:r>
      <w:r>
        <w:rPr>
          <w:rFonts w:ascii="Tahoma" w:hAnsi="Tahoma" w:cs="Tahoma"/>
          <w:sz w:val="20"/>
          <w:szCs w:val="20"/>
        </w:rPr>
        <w:t>użyczenia</w:t>
      </w:r>
      <w:r w:rsidRPr="00113C6D">
        <w:rPr>
          <w:rFonts w:ascii="Tahoma" w:hAnsi="Tahoma" w:cs="Tahoma"/>
          <w:sz w:val="20"/>
          <w:szCs w:val="20"/>
        </w:rPr>
        <w:t xml:space="preserve"> lub wcześniejszej całkowitej realizacji wartości umowy, przedmiot </w:t>
      </w:r>
      <w:r>
        <w:rPr>
          <w:rFonts w:ascii="Tahoma" w:hAnsi="Tahoma" w:cs="Tahoma"/>
          <w:sz w:val="20"/>
          <w:szCs w:val="20"/>
        </w:rPr>
        <w:t>użyczenia</w:t>
      </w:r>
      <w:r w:rsidRPr="00113C6D">
        <w:rPr>
          <w:rFonts w:ascii="Tahoma" w:hAnsi="Tahoma" w:cs="Tahoma"/>
          <w:sz w:val="20"/>
          <w:szCs w:val="20"/>
        </w:rPr>
        <w:t xml:space="preserve"> podlega protokolarnemu zwrotowi do Wykonawcy na jego koszt, w uzgodnionym terminie nie dłużej niż 30 dni od daty zakończenia umowy, nie kolidującym z obowiązkami Zamawiającego </w:t>
      </w:r>
      <w:r w:rsidRPr="00113C6D">
        <w:rPr>
          <w:rFonts w:ascii="Tahoma" w:hAnsi="Tahoma" w:cs="Tahoma"/>
          <w:sz w:val="20"/>
          <w:szCs w:val="20"/>
        </w:rPr>
        <w:lastRenderedPageBreak/>
        <w:t>chyba, że strony uzgodnią zwrot na innych zasadach. Protokół oddania zostanie podpisany przez upoważnionych przedstawicieli stron (w imieniu Zamawiającego Użytkownik i pracownik Sekcji Zaopatrzenia Medycznego).</w:t>
      </w:r>
    </w:p>
    <w:p w:rsidR="009251BF" w:rsidRPr="00AF501C" w:rsidRDefault="009251BF" w:rsidP="00AF501C">
      <w:pPr>
        <w:rPr>
          <w:rFonts w:ascii="Tahoma" w:hAnsi="Tahoma" w:cs="Tahoma"/>
          <w:sz w:val="20"/>
          <w:szCs w:val="20"/>
        </w:rPr>
      </w:pPr>
    </w:p>
    <w:p w:rsidR="009251BF" w:rsidRPr="00113C6D" w:rsidRDefault="009251BF" w:rsidP="009251BF">
      <w:pPr>
        <w:suppressAutoHyphens/>
        <w:ind w:left="4532" w:firstLine="424"/>
        <w:jc w:val="both"/>
        <w:rPr>
          <w:rFonts w:ascii="Tahoma" w:hAnsi="Tahoma" w:cs="Tahoma"/>
          <w:b/>
          <w:sz w:val="20"/>
          <w:szCs w:val="20"/>
          <w:lang w:eastAsia="zh-CN"/>
        </w:rPr>
      </w:pPr>
    </w:p>
    <w:p w:rsidR="009251BF" w:rsidRPr="00113C6D" w:rsidRDefault="009251BF" w:rsidP="009251BF">
      <w:pPr>
        <w:suppressAutoHyphens/>
        <w:ind w:left="4532" w:firstLine="424"/>
        <w:jc w:val="both"/>
        <w:rPr>
          <w:rFonts w:ascii="Tahoma" w:hAnsi="Tahoma" w:cs="Tahoma"/>
          <w:b/>
          <w:sz w:val="20"/>
          <w:szCs w:val="20"/>
          <w:lang w:eastAsia="zh-CN"/>
        </w:rPr>
      </w:pPr>
    </w:p>
    <w:p w:rsidR="009251BF" w:rsidRPr="00113C6D" w:rsidRDefault="009251BF" w:rsidP="009251BF">
      <w:pPr>
        <w:suppressAutoHyphens/>
        <w:ind w:left="4532" w:firstLine="424"/>
        <w:jc w:val="both"/>
        <w:rPr>
          <w:rFonts w:ascii="Tahoma" w:hAnsi="Tahoma" w:cs="Tahoma"/>
          <w:b/>
          <w:sz w:val="20"/>
          <w:szCs w:val="20"/>
          <w:lang w:eastAsia="zh-CN"/>
        </w:rPr>
      </w:pPr>
      <w:r w:rsidRPr="00113C6D">
        <w:rPr>
          <w:rFonts w:ascii="Tahoma" w:hAnsi="Tahoma" w:cs="Tahoma"/>
          <w:b/>
          <w:sz w:val="20"/>
          <w:szCs w:val="20"/>
          <w:lang w:eastAsia="zh-CN"/>
        </w:rPr>
        <w:t>§ 1</w:t>
      </w:r>
      <w:r>
        <w:rPr>
          <w:rFonts w:ascii="Tahoma" w:hAnsi="Tahoma" w:cs="Tahoma"/>
          <w:b/>
          <w:sz w:val="20"/>
          <w:szCs w:val="20"/>
          <w:lang w:eastAsia="zh-CN"/>
        </w:rPr>
        <w:t>2</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b/>
          <w:sz w:val="20"/>
          <w:szCs w:val="20"/>
          <w:lang w:eastAsia="zh-CN"/>
        </w:rPr>
        <w:t xml:space="preserve"> </w:t>
      </w:r>
      <w:r w:rsidRPr="00113C6D">
        <w:rPr>
          <w:rFonts w:ascii="Tahoma" w:hAnsi="Tahoma" w:cs="Tahoma"/>
          <w:b/>
          <w:sz w:val="20"/>
          <w:szCs w:val="20"/>
          <w:lang w:eastAsia="zh-CN"/>
        </w:rPr>
        <w:tab/>
      </w:r>
      <w:r w:rsidRPr="00113C6D">
        <w:rPr>
          <w:rFonts w:ascii="Tahoma" w:hAnsi="Tahoma" w:cs="Tahoma"/>
          <w:b/>
          <w:sz w:val="20"/>
          <w:szCs w:val="20"/>
          <w:lang w:eastAsia="zh-CN"/>
        </w:rPr>
        <w:tab/>
      </w:r>
      <w:r w:rsidRPr="00113C6D">
        <w:rPr>
          <w:rFonts w:ascii="Tahoma" w:hAnsi="Tahoma" w:cs="Tahoma"/>
          <w:b/>
          <w:sz w:val="20"/>
          <w:szCs w:val="20"/>
          <w:lang w:eastAsia="zh-CN"/>
        </w:rPr>
        <w:tab/>
      </w:r>
      <w:r w:rsidRPr="00113C6D">
        <w:rPr>
          <w:rFonts w:ascii="Tahoma" w:hAnsi="Tahoma" w:cs="Tahoma"/>
          <w:b/>
          <w:sz w:val="20"/>
          <w:szCs w:val="20"/>
          <w:lang w:eastAsia="zh-CN"/>
        </w:rPr>
        <w:tab/>
      </w:r>
      <w:r w:rsidRPr="00113C6D">
        <w:rPr>
          <w:rFonts w:ascii="Tahoma" w:hAnsi="Tahoma" w:cs="Tahoma"/>
          <w:b/>
          <w:sz w:val="20"/>
          <w:szCs w:val="20"/>
          <w:lang w:eastAsia="zh-CN"/>
        </w:rPr>
        <w:tab/>
        <w:t xml:space="preserve">    Poufność i ochrona danych</w:t>
      </w:r>
    </w:p>
    <w:p w:rsidR="009251BF" w:rsidRPr="00113C6D" w:rsidRDefault="009251BF" w:rsidP="009251BF">
      <w:pPr>
        <w:numPr>
          <w:ilvl w:val="0"/>
          <w:numId w:val="22"/>
        </w:numPr>
        <w:suppressAutoHyphens/>
        <w:ind w:left="426" w:hanging="426"/>
        <w:jc w:val="both"/>
        <w:rPr>
          <w:rFonts w:ascii="Tahoma" w:hAnsi="Tahoma" w:cs="Tahoma"/>
          <w:bCs/>
          <w:sz w:val="20"/>
          <w:szCs w:val="20"/>
          <w:lang w:eastAsia="zh-CN"/>
        </w:rPr>
      </w:pPr>
      <w:r w:rsidRPr="00113C6D">
        <w:rPr>
          <w:rFonts w:ascii="Tahoma" w:hAnsi="Tahoma" w:cs="Tahoma"/>
          <w:bCs/>
          <w:sz w:val="20"/>
          <w:szCs w:val="20"/>
          <w:lang w:eastAsia="zh-CN"/>
        </w:rPr>
        <w:t xml:space="preserve">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 kwietnia 2016 r. w sprawie ochrony osób fizycznych w związku z przetwarzaniem danych osobowych i w sprawie swobodnego przepływu takich danych Dz.U.UE.L.2016.119.1;  - dalej RODO, powierza Wykonawcy przetwarzanie danych osobowych - danych zwykłych i 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 </w:t>
      </w:r>
    </w:p>
    <w:p w:rsidR="009251BF" w:rsidRPr="00113C6D" w:rsidRDefault="009251BF" w:rsidP="009251BF">
      <w:pPr>
        <w:suppressAutoHyphens/>
        <w:spacing w:after="60"/>
        <w:ind w:left="425"/>
        <w:jc w:val="both"/>
        <w:rPr>
          <w:rFonts w:ascii="Tahoma" w:hAnsi="Tahoma" w:cs="Tahoma"/>
          <w:bCs/>
          <w:sz w:val="20"/>
          <w:szCs w:val="20"/>
          <w:lang w:eastAsia="zh-CN"/>
        </w:rPr>
      </w:pPr>
      <w:r w:rsidRPr="00113C6D">
        <w:rPr>
          <w:rFonts w:ascii="Tahoma" w:hAnsi="Tahoma" w:cs="Tahoma"/>
          <w:b/>
          <w:bCs/>
          <w:sz w:val="20"/>
          <w:szCs w:val="20"/>
          <w:lang w:eastAsia="zh-CN"/>
        </w:rPr>
        <w:t>Zasady udostępniania, przetwarzania i ochronę danych osobowych określają postanowienia Umowy powierzenia przetwarzania danych osobowych, która stanowi załącznik nr 4 do niniejszej umowy.</w:t>
      </w:r>
    </w:p>
    <w:p w:rsidR="009251BF" w:rsidRPr="00113C6D" w:rsidRDefault="009251BF" w:rsidP="009251BF">
      <w:pPr>
        <w:numPr>
          <w:ilvl w:val="0"/>
          <w:numId w:val="22"/>
        </w:numPr>
        <w:suppressAutoHyphens/>
        <w:spacing w:after="60"/>
        <w:ind w:left="425" w:hanging="426"/>
        <w:jc w:val="both"/>
        <w:rPr>
          <w:rFonts w:ascii="Tahoma" w:hAnsi="Tahoma" w:cs="Tahoma"/>
          <w:bCs/>
          <w:sz w:val="20"/>
          <w:szCs w:val="20"/>
          <w:lang w:eastAsia="zh-CN"/>
        </w:rPr>
      </w:pPr>
      <w:r w:rsidRPr="00113C6D">
        <w:rPr>
          <w:rFonts w:ascii="Tahoma" w:hAnsi="Tahoma" w:cs="Tahoma"/>
          <w:bCs/>
          <w:sz w:val="20"/>
          <w:szCs w:val="20"/>
          <w:lang w:eastAsia="zh-CN"/>
        </w:rPr>
        <w:t xml:space="preserve">Wykonywanie przez Wykonawcę operacji przetwarzania danych w zakresie lub celu przekraczającym zakres i cele opisane powyżej wymaga każdorazowej pisemnej zgody Zamawiającego. </w:t>
      </w:r>
    </w:p>
    <w:p w:rsidR="009251BF" w:rsidRPr="00113C6D" w:rsidRDefault="009251BF" w:rsidP="009251BF">
      <w:pPr>
        <w:numPr>
          <w:ilvl w:val="0"/>
          <w:numId w:val="22"/>
        </w:numPr>
        <w:suppressAutoHyphens/>
        <w:spacing w:after="60"/>
        <w:ind w:left="425" w:hanging="426"/>
        <w:jc w:val="both"/>
        <w:rPr>
          <w:rFonts w:ascii="Tahoma" w:hAnsi="Tahoma" w:cs="Tahoma"/>
          <w:bCs/>
          <w:sz w:val="20"/>
          <w:szCs w:val="20"/>
          <w:lang w:eastAsia="zh-CN"/>
        </w:rPr>
      </w:pPr>
      <w:r w:rsidRPr="00113C6D">
        <w:rPr>
          <w:rFonts w:ascii="Tahoma" w:hAnsi="Tahoma" w:cs="Tahoma"/>
          <w:bCs/>
          <w:sz w:val="20"/>
          <w:szCs w:val="20"/>
          <w:lang w:eastAsia="zh-CN"/>
        </w:rPr>
        <w:t>Wykonawca oświadcza, że zastosuje środki zabezpieczające o których mowa w art. 32 RODO.</w:t>
      </w:r>
    </w:p>
    <w:p w:rsidR="009251BF" w:rsidRPr="00113C6D" w:rsidRDefault="009251BF" w:rsidP="009251BF">
      <w:pPr>
        <w:numPr>
          <w:ilvl w:val="0"/>
          <w:numId w:val="22"/>
        </w:numPr>
        <w:suppressAutoHyphens/>
        <w:spacing w:after="60"/>
        <w:ind w:left="425" w:hanging="426"/>
        <w:jc w:val="both"/>
        <w:rPr>
          <w:rFonts w:ascii="Tahoma" w:hAnsi="Tahoma" w:cs="Tahoma"/>
          <w:bCs/>
          <w:sz w:val="20"/>
          <w:szCs w:val="20"/>
          <w:lang w:eastAsia="zh-CN"/>
        </w:rPr>
      </w:pPr>
      <w:r w:rsidRPr="00113C6D">
        <w:rPr>
          <w:rFonts w:ascii="Tahoma" w:hAnsi="Tahoma" w:cs="Tahoma"/>
          <w:bCs/>
          <w:sz w:val="20"/>
          <w:szCs w:val="20"/>
          <w:lang w:eastAsia="zh-CN"/>
        </w:rPr>
        <w:t>Pracowników Wykonawcy obowiązuje zachowanie tajemnicy danych osobowych, danych wrażliwych i sposobów ich przetwarzania. Nie ujawniania informacji, które wynikają z pełnienia obowiązków służbowych oraz zachowania w tajemnicy informacji, których ujawnienie mogłoby narazić Zamawiającego na szkodę.</w:t>
      </w:r>
    </w:p>
    <w:p w:rsidR="009251BF" w:rsidRPr="00113C6D" w:rsidRDefault="009251BF" w:rsidP="009251BF">
      <w:pPr>
        <w:numPr>
          <w:ilvl w:val="0"/>
          <w:numId w:val="22"/>
        </w:numPr>
        <w:suppressAutoHyphens/>
        <w:spacing w:after="60"/>
        <w:ind w:left="425" w:hanging="426"/>
        <w:jc w:val="both"/>
        <w:rPr>
          <w:rFonts w:ascii="Tahoma" w:hAnsi="Tahoma" w:cs="Tahoma"/>
          <w:bCs/>
          <w:sz w:val="20"/>
          <w:szCs w:val="20"/>
          <w:lang w:eastAsia="zh-CN"/>
        </w:rPr>
      </w:pPr>
      <w:r w:rsidRPr="00113C6D">
        <w:rPr>
          <w:rFonts w:ascii="Tahoma" w:eastAsia="Calibri" w:hAnsi="Tahoma" w:cs="Tahoma"/>
          <w:sz w:val="20"/>
          <w:szCs w:val="20"/>
        </w:rPr>
        <w:t>Wykonawca ponosi pełną odpowiedzialność za szkody wyrządzone Zamawiającemu, jego pracownikom, pacjentom, osobom trzecim powstałe w wyniku niewykonania lub nienależytego wykonania obowiązków przez Wykonawcę lub osoby za które ponosi odpowiedzialność.</w:t>
      </w:r>
    </w:p>
    <w:p w:rsidR="009251BF" w:rsidRPr="00113C6D" w:rsidRDefault="009251BF" w:rsidP="009251BF">
      <w:pPr>
        <w:numPr>
          <w:ilvl w:val="0"/>
          <w:numId w:val="22"/>
        </w:numPr>
        <w:suppressAutoHyphens/>
        <w:spacing w:after="60"/>
        <w:ind w:left="425" w:hanging="426"/>
        <w:jc w:val="both"/>
        <w:rPr>
          <w:rFonts w:ascii="Tahoma" w:hAnsi="Tahoma" w:cs="Tahoma"/>
          <w:bCs/>
          <w:sz w:val="20"/>
          <w:szCs w:val="20"/>
          <w:lang w:eastAsia="zh-CN"/>
        </w:rPr>
      </w:pPr>
      <w:r w:rsidRPr="00113C6D">
        <w:rPr>
          <w:rFonts w:ascii="Tahoma" w:hAnsi="Tahoma" w:cs="Tahoma"/>
          <w:bCs/>
          <w:sz w:val="20"/>
          <w:szCs w:val="20"/>
          <w:lang w:eastAsia="zh-CN"/>
        </w:rPr>
        <w:t xml:space="preserve">Strony zobowiązują się do utrzymania w tajemnicy, nie ujawniania, nie publikowania, nie przekazywania, nie udostępniania w żaden inny sposób osobom trzecim jakichkolwiek danych o transakcjach, o klientach stron, jak również: </w:t>
      </w:r>
    </w:p>
    <w:p w:rsidR="009251BF" w:rsidRPr="00113C6D" w:rsidRDefault="009251BF" w:rsidP="009251BF">
      <w:pPr>
        <w:numPr>
          <w:ilvl w:val="3"/>
          <w:numId w:val="21"/>
        </w:numPr>
        <w:tabs>
          <w:tab w:val="left" w:pos="851"/>
        </w:tabs>
        <w:suppressAutoHyphens/>
        <w:ind w:left="851" w:hanging="284"/>
        <w:jc w:val="both"/>
        <w:rPr>
          <w:rFonts w:ascii="Tahoma" w:hAnsi="Tahoma" w:cs="Tahoma"/>
          <w:bCs/>
          <w:sz w:val="20"/>
          <w:szCs w:val="20"/>
          <w:lang w:eastAsia="zh-CN"/>
        </w:rPr>
      </w:pPr>
      <w:r w:rsidRPr="00113C6D">
        <w:rPr>
          <w:rFonts w:ascii="Tahoma" w:hAnsi="Tahoma" w:cs="Tahoma"/>
          <w:bCs/>
          <w:sz w:val="20"/>
          <w:szCs w:val="20"/>
          <w:lang w:eastAsia="zh-CN"/>
        </w:rPr>
        <w:t xml:space="preserve">informacji o danych dotyczących podejmowania przez jedną ze stron czynności w toku realizacji niniejszej umowy, </w:t>
      </w:r>
    </w:p>
    <w:p w:rsidR="009251BF" w:rsidRPr="00113C6D" w:rsidRDefault="009251BF" w:rsidP="009251BF">
      <w:pPr>
        <w:numPr>
          <w:ilvl w:val="3"/>
          <w:numId w:val="21"/>
        </w:numPr>
        <w:tabs>
          <w:tab w:val="left" w:pos="851"/>
        </w:tabs>
        <w:suppressAutoHyphens/>
        <w:ind w:left="851" w:hanging="284"/>
        <w:jc w:val="both"/>
        <w:rPr>
          <w:rFonts w:ascii="Tahoma" w:hAnsi="Tahoma" w:cs="Tahoma"/>
          <w:bCs/>
          <w:sz w:val="20"/>
          <w:szCs w:val="20"/>
          <w:lang w:eastAsia="zh-CN"/>
        </w:rPr>
      </w:pPr>
      <w:r w:rsidRPr="00113C6D">
        <w:rPr>
          <w:rFonts w:ascii="Tahoma" w:hAnsi="Tahoma" w:cs="Tahoma"/>
          <w:bCs/>
          <w:sz w:val="20"/>
          <w:szCs w:val="20"/>
          <w:lang w:eastAsia="zh-CN"/>
        </w:rPr>
        <w:t xml:space="preserve">informacji i danych stanowiących tajemnice stron w rozumieniu Ustawy z dnia z dnia 16 kwietnia 1993 r. o zwalczaniu nieuczciwej konkurencji, </w:t>
      </w:r>
    </w:p>
    <w:p w:rsidR="009251BF" w:rsidRPr="00113C6D" w:rsidRDefault="009251BF" w:rsidP="009251BF">
      <w:pPr>
        <w:numPr>
          <w:ilvl w:val="3"/>
          <w:numId w:val="21"/>
        </w:numPr>
        <w:tabs>
          <w:tab w:val="left" w:pos="851"/>
        </w:tabs>
        <w:suppressAutoHyphens/>
        <w:ind w:left="851" w:hanging="284"/>
        <w:jc w:val="both"/>
        <w:rPr>
          <w:rFonts w:ascii="Tahoma" w:hAnsi="Tahoma" w:cs="Tahoma"/>
          <w:bCs/>
          <w:sz w:val="20"/>
          <w:szCs w:val="20"/>
          <w:lang w:eastAsia="zh-CN"/>
        </w:rPr>
      </w:pPr>
      <w:r w:rsidRPr="00113C6D">
        <w:rPr>
          <w:rFonts w:ascii="Tahoma" w:hAnsi="Tahoma" w:cs="Tahoma"/>
          <w:bCs/>
          <w:sz w:val="20"/>
          <w:szCs w:val="20"/>
          <w:lang w:eastAsia="zh-CN"/>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rsidR="009251BF" w:rsidRPr="00113C6D" w:rsidRDefault="009251BF" w:rsidP="009251BF">
      <w:pPr>
        <w:numPr>
          <w:ilvl w:val="0"/>
          <w:numId w:val="22"/>
        </w:numPr>
        <w:suppressAutoHyphens/>
        <w:spacing w:after="60"/>
        <w:ind w:left="425" w:hanging="425"/>
        <w:jc w:val="both"/>
        <w:rPr>
          <w:rFonts w:ascii="Tahoma" w:hAnsi="Tahoma" w:cs="Tahoma"/>
          <w:bCs/>
          <w:sz w:val="20"/>
          <w:szCs w:val="20"/>
          <w:lang w:eastAsia="zh-CN"/>
        </w:rPr>
      </w:pPr>
      <w:r w:rsidRPr="00113C6D">
        <w:rPr>
          <w:rFonts w:ascii="Tahoma" w:hAnsi="Tahoma" w:cs="Tahoma"/>
          <w:bCs/>
          <w:sz w:val="20"/>
          <w:szCs w:val="20"/>
          <w:lang w:eastAsia="zh-CN"/>
        </w:rPr>
        <w:t>Obowiązkiem zachowania poufności umowy nie jest objęty fakt jej zawarcia ani jej treść w zakresie określonym obowiązującymi przepisami prawa.</w:t>
      </w:r>
    </w:p>
    <w:p w:rsidR="009251BF" w:rsidRPr="00113C6D" w:rsidRDefault="009251BF" w:rsidP="009251BF">
      <w:pPr>
        <w:numPr>
          <w:ilvl w:val="3"/>
          <w:numId w:val="21"/>
        </w:numPr>
        <w:tabs>
          <w:tab w:val="left" w:pos="851"/>
        </w:tabs>
        <w:suppressAutoHyphens/>
        <w:ind w:left="851" w:hanging="284"/>
        <w:jc w:val="both"/>
        <w:rPr>
          <w:rFonts w:ascii="Tahoma" w:hAnsi="Tahoma" w:cs="Tahoma"/>
          <w:bCs/>
          <w:sz w:val="20"/>
          <w:szCs w:val="20"/>
          <w:lang w:eastAsia="zh-CN"/>
        </w:rPr>
      </w:pPr>
      <w:r w:rsidRPr="00113C6D">
        <w:rPr>
          <w:rFonts w:ascii="Tahoma" w:hAnsi="Tahoma" w:cs="Tahoma"/>
          <w:bCs/>
          <w:sz w:val="20"/>
          <w:szCs w:val="20"/>
          <w:lang w:eastAsia="zh-CN"/>
        </w:rPr>
        <w:t xml:space="preserve">Każdej ze stron wolno ujawnić informacje poufne z ograniczeniami wynikającymi z przepisami prawa, członkom swoich władz, kancelariom prawnym, firmom audytorskim, pracownikom organów nadzoru, itp. w takim zakresie, w jakim będzie to niezbędne do wypełnienia przez nią zobowiązań wynikających z innej ustawy. </w:t>
      </w:r>
    </w:p>
    <w:p w:rsidR="009251BF" w:rsidRPr="00113C6D" w:rsidRDefault="009251BF" w:rsidP="009251BF">
      <w:pPr>
        <w:numPr>
          <w:ilvl w:val="3"/>
          <w:numId w:val="21"/>
        </w:numPr>
        <w:tabs>
          <w:tab w:val="left" w:pos="851"/>
        </w:tabs>
        <w:suppressAutoHyphens/>
        <w:ind w:left="851" w:hanging="284"/>
        <w:jc w:val="both"/>
        <w:rPr>
          <w:rFonts w:ascii="Tahoma" w:hAnsi="Tahoma" w:cs="Tahoma"/>
          <w:bCs/>
          <w:sz w:val="20"/>
          <w:szCs w:val="20"/>
          <w:lang w:eastAsia="zh-CN"/>
        </w:rPr>
      </w:pPr>
      <w:r w:rsidRPr="00113C6D">
        <w:rPr>
          <w:rFonts w:ascii="Tahoma" w:hAnsi="Tahoma" w:cs="Tahoma"/>
          <w:bCs/>
          <w:sz w:val="20"/>
          <w:szCs w:val="20"/>
          <w:lang w:eastAsia="zh-CN"/>
        </w:rPr>
        <w:t>Strony umowy mają prawo do wykorzystania informacji o realizacji umowy oraz ogólnego przedmiotu i stron umowy dla celów marketingowych i referencyjnych, w  tym podania tych informacji do wiadomości publicznej.</w:t>
      </w:r>
    </w:p>
    <w:p w:rsidR="009251BF" w:rsidRPr="00113C6D" w:rsidRDefault="009251BF" w:rsidP="009251BF">
      <w:pPr>
        <w:numPr>
          <w:ilvl w:val="0"/>
          <w:numId w:val="22"/>
        </w:numPr>
        <w:suppressAutoHyphens/>
        <w:spacing w:after="60"/>
        <w:ind w:left="425" w:hanging="425"/>
        <w:jc w:val="both"/>
        <w:rPr>
          <w:rFonts w:ascii="Tahoma" w:hAnsi="Tahoma" w:cs="Tahoma"/>
          <w:bCs/>
          <w:sz w:val="20"/>
          <w:szCs w:val="20"/>
          <w:lang w:eastAsia="zh-CN"/>
        </w:rPr>
      </w:pPr>
      <w:r w:rsidRPr="00113C6D">
        <w:rPr>
          <w:rFonts w:ascii="Tahoma" w:hAnsi="Tahoma" w:cs="Tahoma"/>
          <w:bCs/>
          <w:sz w:val="20"/>
          <w:szCs w:val="20"/>
          <w:lang w:eastAsia="zh-CN"/>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rsidR="009251BF" w:rsidRPr="00113C6D" w:rsidRDefault="009251BF" w:rsidP="009251BF">
      <w:pPr>
        <w:numPr>
          <w:ilvl w:val="0"/>
          <w:numId w:val="22"/>
        </w:numPr>
        <w:suppressAutoHyphens/>
        <w:spacing w:after="60"/>
        <w:ind w:left="425" w:hanging="425"/>
        <w:jc w:val="both"/>
        <w:rPr>
          <w:rFonts w:ascii="Tahoma" w:hAnsi="Tahoma" w:cs="Tahoma"/>
          <w:bCs/>
          <w:sz w:val="20"/>
          <w:szCs w:val="20"/>
          <w:lang w:eastAsia="zh-CN"/>
        </w:rPr>
      </w:pPr>
      <w:r w:rsidRPr="00113C6D">
        <w:rPr>
          <w:rFonts w:ascii="Tahoma" w:hAnsi="Tahoma" w:cs="Tahoma"/>
          <w:bCs/>
          <w:sz w:val="20"/>
          <w:szCs w:val="20"/>
          <w:lang w:eastAsia="zh-CN"/>
        </w:rPr>
        <w:lastRenderedPageBreak/>
        <w:t xml:space="preserve">Administratorem danych osobowych Wykonawcy jest Samodzielny Publiczny Zakład Opieki Zdrowotnej Uniwersytecki Szpital Kliniczny im. WAM Uniwersytetu Medycznego w Łodzi Centralny Szpital Weteranów. (SP ZOZ USK im. WAM – CSW). zwany dalej: </w:t>
      </w:r>
      <w:r w:rsidRPr="00113C6D">
        <w:rPr>
          <w:rFonts w:ascii="Tahoma" w:hAnsi="Tahoma" w:cs="Tahoma"/>
          <w:b/>
          <w:bCs/>
          <w:sz w:val="20"/>
          <w:szCs w:val="20"/>
          <w:lang w:eastAsia="zh-CN"/>
        </w:rPr>
        <w:t>„Administratorem”.</w:t>
      </w:r>
      <w:r w:rsidRPr="00113C6D">
        <w:rPr>
          <w:rFonts w:ascii="Tahoma" w:hAnsi="Tahoma" w:cs="Tahoma"/>
          <w:bCs/>
          <w:sz w:val="20"/>
          <w:szCs w:val="20"/>
          <w:lang w:eastAsia="zh-CN"/>
        </w:rPr>
        <w:t xml:space="preserve"> Możesz skontaktować się z Administratorem pisząc na adres: 90–549 Łódź ul. Żeromskiego 113 lub za pośrednictwem powołanego przez niego inspektora ochrony danych, pisząc na adres email daneosobowe@skwam.lodz.pl. 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 Twoje dane osobowe Administrator nie będzie podejmował wobec Ciebie zautomatyzowanych decyzji, w tym decyzji będących wynikiem profilowania</w:t>
      </w:r>
    </w:p>
    <w:p w:rsidR="009251BF" w:rsidRPr="00113C6D" w:rsidRDefault="009251BF" w:rsidP="009251BF">
      <w:pPr>
        <w:numPr>
          <w:ilvl w:val="0"/>
          <w:numId w:val="22"/>
        </w:numPr>
        <w:suppressAutoHyphens/>
        <w:spacing w:after="60"/>
        <w:ind w:left="425" w:hanging="425"/>
        <w:jc w:val="both"/>
        <w:rPr>
          <w:rFonts w:ascii="Tahoma" w:hAnsi="Tahoma" w:cs="Tahoma"/>
          <w:b/>
          <w:bCs/>
          <w:sz w:val="20"/>
          <w:szCs w:val="20"/>
          <w:lang w:eastAsia="zh-CN"/>
        </w:rPr>
      </w:pPr>
      <w:r w:rsidRPr="00113C6D">
        <w:rPr>
          <w:rFonts w:ascii="Tahoma" w:hAnsi="Tahoma" w:cs="Tahoma"/>
          <w:b/>
          <w:bCs/>
          <w:sz w:val="20"/>
          <w:szCs w:val="20"/>
          <w:lang w:eastAsia="zh-CN"/>
        </w:rPr>
        <w:t xml:space="preserve">Zakres i szczegółowe warunki ochrony tajemnicy określa załącznik nr 5 do niniejszej umowy. </w:t>
      </w:r>
    </w:p>
    <w:p w:rsidR="009251BF" w:rsidRPr="00113C6D" w:rsidRDefault="009251BF" w:rsidP="009251BF">
      <w:pPr>
        <w:numPr>
          <w:ilvl w:val="0"/>
          <w:numId w:val="22"/>
        </w:numPr>
        <w:suppressAutoHyphens/>
        <w:spacing w:after="60"/>
        <w:ind w:left="425" w:hanging="425"/>
        <w:jc w:val="both"/>
        <w:rPr>
          <w:rFonts w:ascii="Tahoma" w:hAnsi="Tahoma" w:cs="Tahoma"/>
          <w:bCs/>
          <w:sz w:val="20"/>
          <w:szCs w:val="20"/>
          <w:lang w:eastAsia="zh-CN"/>
        </w:rPr>
      </w:pPr>
      <w:r w:rsidRPr="00113C6D">
        <w:rPr>
          <w:rFonts w:ascii="Tahoma" w:hAnsi="Tahoma" w:cs="Tahoma"/>
          <w:bCs/>
          <w:sz w:val="20"/>
          <w:szCs w:val="20"/>
          <w:lang w:eastAsia="zh-CN"/>
        </w:rPr>
        <w:t>W przypadku zmiany przepisów prawa regulujących zasady ochrony danych osobowych (np. uchylenia aktualnie obowiązujących aktów prawnych, wprowadzenia nowych, bezwzględnie obowiązujących przepisów prawa w zakresie zabezpieczenia danych osobowych), w tym wdrażania obowiązków wynikających z praktycznych aspektów wprowadzenia i stosowania RODO, Wykonawca jest zobowiązany dostosować wymaganą dokumentację i zabezpieczyć dane osobowe zgodnie z wymaganiami wynikającymi z nowych/zmienionych, bezwzględnie obowiązujących przepisów prawa.”</w:t>
      </w:r>
    </w:p>
    <w:p w:rsidR="009251BF" w:rsidRPr="00113C6D" w:rsidRDefault="009251BF" w:rsidP="009251BF">
      <w:pPr>
        <w:suppressAutoHyphens/>
        <w:spacing w:line="254" w:lineRule="auto"/>
        <w:ind w:left="567"/>
        <w:contextualSpacing/>
        <w:jc w:val="both"/>
        <w:rPr>
          <w:rFonts w:ascii="Tahoma" w:hAnsi="Tahoma" w:cs="Tahoma"/>
          <w:sz w:val="20"/>
          <w:szCs w:val="20"/>
          <w:lang w:eastAsia="zh-CN"/>
        </w:rPr>
      </w:pPr>
    </w:p>
    <w:p w:rsidR="009251BF" w:rsidRPr="00113C6D" w:rsidRDefault="009251BF" w:rsidP="009251BF">
      <w:pPr>
        <w:suppressAutoHyphens/>
        <w:jc w:val="center"/>
        <w:rPr>
          <w:rFonts w:ascii="Tahoma" w:hAnsi="Tahoma" w:cs="Tahoma"/>
          <w:b/>
          <w:sz w:val="20"/>
          <w:szCs w:val="20"/>
          <w:lang w:eastAsia="zh-CN"/>
        </w:rPr>
      </w:pPr>
    </w:p>
    <w:p w:rsidR="009251BF" w:rsidRPr="00113C6D" w:rsidRDefault="009251BF" w:rsidP="009251BF">
      <w:pPr>
        <w:suppressAutoHyphens/>
        <w:jc w:val="center"/>
        <w:rPr>
          <w:rFonts w:ascii="Tahoma" w:hAnsi="Tahoma" w:cs="Tahoma"/>
          <w:sz w:val="20"/>
          <w:szCs w:val="20"/>
          <w:lang w:eastAsia="zh-CN"/>
        </w:rPr>
      </w:pPr>
      <w:r w:rsidRPr="00113C6D">
        <w:rPr>
          <w:rFonts w:ascii="Tahoma" w:hAnsi="Tahoma" w:cs="Tahoma"/>
          <w:b/>
          <w:sz w:val="20"/>
          <w:szCs w:val="20"/>
          <w:lang w:eastAsia="zh-CN"/>
        </w:rPr>
        <w:t>§ 1</w:t>
      </w:r>
      <w:r>
        <w:rPr>
          <w:rFonts w:ascii="Tahoma" w:hAnsi="Tahoma" w:cs="Tahoma"/>
          <w:b/>
          <w:sz w:val="20"/>
          <w:szCs w:val="20"/>
          <w:lang w:eastAsia="zh-CN"/>
        </w:rPr>
        <w:t>3</w:t>
      </w:r>
    </w:p>
    <w:p w:rsidR="009251BF" w:rsidRPr="00113C6D" w:rsidRDefault="009251BF" w:rsidP="009251BF">
      <w:pPr>
        <w:suppressAutoHyphens/>
        <w:jc w:val="center"/>
        <w:rPr>
          <w:rFonts w:ascii="Tahoma" w:eastAsia="SimSun" w:hAnsi="Tahoma" w:cs="Tahoma"/>
          <w:b/>
          <w:bCs/>
          <w:kern w:val="2"/>
          <w:sz w:val="20"/>
          <w:szCs w:val="20"/>
          <w:lang w:eastAsia="zh-CN" w:bidi="hi-IN"/>
        </w:rPr>
      </w:pPr>
      <w:r w:rsidRPr="00113C6D">
        <w:rPr>
          <w:rFonts w:ascii="Tahoma" w:eastAsia="Tahoma" w:hAnsi="Tahoma" w:cs="Tahoma"/>
          <w:b/>
          <w:bCs/>
          <w:kern w:val="2"/>
          <w:sz w:val="20"/>
          <w:szCs w:val="20"/>
          <w:lang w:eastAsia="zh-CN" w:bidi="hi-IN"/>
        </w:rPr>
        <w:t xml:space="preserve"> </w:t>
      </w:r>
      <w:r w:rsidRPr="00113C6D">
        <w:rPr>
          <w:rFonts w:ascii="Tahoma" w:eastAsia="SimSun" w:hAnsi="Tahoma" w:cs="Tahoma"/>
          <w:b/>
          <w:bCs/>
          <w:kern w:val="2"/>
          <w:sz w:val="20"/>
          <w:szCs w:val="20"/>
          <w:lang w:eastAsia="zh-CN" w:bidi="hi-IN"/>
        </w:rPr>
        <w:t>Podwykonawstwo – jeśli dotyczy</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Wykonawca może realizować przedmiot Umowy korzystając z podwykonawstwa na  zasadach określonych w niniejszym paragrafie oraz w zakresie wskazanym w ofercie (jeżeli dotyczy).</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Postanowienia niniejszego paragrafu stosuje się również do powierzenia wykonania części zamówienia podwykonawcy, jeśli Wykonawca nie wskazał w ofercie, ze zamierza powierzyć wykonanie części przedmiotu zamówienia podwykonawcom.</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Powierzenie wykonania części zamówienia podwykonawcom nie zwalnia wykonawcy z odpowiedzialności za należyte wykonanie przedmiotu Umowy. Wykonawca odpowiada za działania i zaniechania podwykonawców jak za własne działania i zaniechania.</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lastRenderedPageBreak/>
        <w:t>Zmiana podwykonawcy umieszczonego w wykazie, o którym mowa w ust. 6, wymaga sporządzenia aneksu do Umowy.</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W celu dokonania zmiany, o której mowa w ust. 7, Wykonawca złoży wniosek o zmianę podwykonawcy przed przystąpieniem nowego podwykonawcy do realizacji części Umowy powierzonej podwykonawcy, w terminie umożliwiającym jego ocenę zgodnie z ust 7.</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rsidR="009251BF" w:rsidRPr="00113C6D" w:rsidRDefault="009251BF" w:rsidP="009251BF">
      <w:pPr>
        <w:numPr>
          <w:ilvl w:val="0"/>
          <w:numId w:val="2"/>
        </w:numPr>
        <w:tabs>
          <w:tab w:val="left" w:pos="567"/>
        </w:tabs>
        <w:ind w:left="567" w:hanging="567"/>
        <w:jc w:val="both"/>
        <w:rPr>
          <w:rFonts w:ascii="Tahoma" w:hAnsi="Tahoma" w:cs="Tahoma"/>
          <w:sz w:val="20"/>
          <w:szCs w:val="20"/>
        </w:rPr>
      </w:pPr>
      <w:r w:rsidRPr="00113C6D">
        <w:rPr>
          <w:rFonts w:ascii="Tahoma" w:hAnsi="Tahoma" w:cs="Tahoma"/>
          <w:sz w:val="20"/>
          <w:szCs w:val="20"/>
        </w:rPr>
        <w:t>Następujący podwykonawcy, w tym inne podmioty na zasoby których Wykonawca powoływał się w celu wykazania spełniania warunków udziału w postępowaniu, będą uczestniczyć w realizacji przedmiotu Umowy:</w:t>
      </w:r>
    </w:p>
    <w:p w:rsidR="009251BF" w:rsidRPr="00113C6D" w:rsidRDefault="009251BF" w:rsidP="009251BF">
      <w:pPr>
        <w:ind w:left="360"/>
        <w:jc w:val="both"/>
        <w:rPr>
          <w:rFonts w:ascii="Tahoma" w:hAnsi="Tahoma" w:cs="Tahoma"/>
          <w:sz w:val="20"/>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9251BF" w:rsidRPr="00113C6D" w:rsidTr="001332F4">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rsidR="009251BF" w:rsidRPr="00113C6D" w:rsidRDefault="009251BF" w:rsidP="001332F4">
            <w:pPr>
              <w:spacing w:before="100" w:beforeAutospacing="1" w:after="100" w:afterAutospacing="1"/>
              <w:ind w:hanging="105"/>
              <w:jc w:val="center"/>
              <w:rPr>
                <w:rFonts w:ascii="Tahoma" w:hAnsi="Tahoma" w:cs="Tahoma"/>
                <w:sz w:val="20"/>
                <w:szCs w:val="20"/>
              </w:rPr>
            </w:pPr>
            <w:r w:rsidRPr="00113C6D">
              <w:rPr>
                <w:rFonts w:ascii="Tahoma" w:hAnsi="Tahoma" w:cs="Tahoma"/>
                <w:sz w:val="20"/>
                <w:szCs w:val="20"/>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rsidR="009251BF" w:rsidRPr="00113C6D" w:rsidRDefault="009251BF" w:rsidP="001332F4">
            <w:pPr>
              <w:spacing w:before="100" w:beforeAutospacing="1" w:after="100" w:afterAutospacing="1"/>
              <w:jc w:val="center"/>
              <w:rPr>
                <w:rFonts w:ascii="Tahoma" w:hAnsi="Tahoma" w:cs="Tahoma"/>
                <w:sz w:val="20"/>
                <w:szCs w:val="20"/>
              </w:rPr>
            </w:pPr>
            <w:r w:rsidRPr="00113C6D">
              <w:rPr>
                <w:rFonts w:ascii="Tahoma" w:hAnsi="Tahoma" w:cs="Tahoma"/>
                <w:sz w:val="20"/>
                <w:szCs w:val="20"/>
              </w:rPr>
              <w:t>Warunek udziału w postępowaniu spełniony poprzez zdolności innego podmiotu (</w:t>
            </w:r>
            <w:r w:rsidRPr="00113C6D">
              <w:rPr>
                <w:rFonts w:ascii="Tahoma" w:hAnsi="Tahoma" w:cs="Tahoma"/>
                <w:i/>
                <w:iCs/>
                <w:sz w:val="20"/>
                <w:szCs w:val="20"/>
              </w:rPr>
              <w:t>zdolność techniczna</w:t>
            </w:r>
            <w:r w:rsidRPr="00113C6D">
              <w:rPr>
                <w:rFonts w:ascii="Tahoma" w:hAnsi="Tahoma" w:cs="Tahoma"/>
                <w:sz w:val="20"/>
                <w:szCs w:val="20"/>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rsidR="009251BF" w:rsidRPr="00113C6D" w:rsidRDefault="009251BF" w:rsidP="001332F4">
            <w:pPr>
              <w:spacing w:before="100" w:beforeAutospacing="1" w:after="100" w:afterAutospacing="1"/>
              <w:jc w:val="center"/>
              <w:rPr>
                <w:rFonts w:ascii="Tahoma" w:hAnsi="Tahoma" w:cs="Tahoma"/>
                <w:sz w:val="20"/>
                <w:szCs w:val="20"/>
              </w:rPr>
            </w:pPr>
            <w:r w:rsidRPr="00113C6D">
              <w:rPr>
                <w:rFonts w:ascii="Tahoma" w:hAnsi="Tahoma" w:cs="Tahoma"/>
                <w:sz w:val="20"/>
                <w:szCs w:val="20"/>
              </w:rPr>
              <w:t>Zakres przedmiotu Umowy podzlecony</w:t>
            </w:r>
          </w:p>
        </w:tc>
      </w:tr>
      <w:tr w:rsidR="009251BF" w:rsidRPr="00113C6D" w:rsidTr="001332F4">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rsidR="009251BF" w:rsidRPr="00113C6D" w:rsidRDefault="009251BF" w:rsidP="001332F4">
            <w:pPr>
              <w:spacing w:before="100" w:beforeAutospacing="1" w:after="100" w:afterAutospacing="1"/>
              <w:rPr>
                <w:rFonts w:ascii="Tahoma" w:hAnsi="Tahoma" w:cs="Tahoma"/>
                <w:sz w:val="20"/>
                <w:szCs w:val="20"/>
              </w:rPr>
            </w:pPr>
            <w:r w:rsidRPr="00113C6D">
              <w:rPr>
                <w:rFonts w:ascii="Tahoma" w:hAnsi="Tahoma" w:cs="Tahoma"/>
                <w:sz w:val="20"/>
                <w:szCs w:val="20"/>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rsidR="009251BF" w:rsidRPr="00113C6D" w:rsidRDefault="009251BF" w:rsidP="001332F4">
            <w:pPr>
              <w:spacing w:before="100" w:beforeAutospacing="1" w:after="100" w:afterAutospacing="1"/>
              <w:rPr>
                <w:rFonts w:ascii="Tahoma" w:hAnsi="Tahoma" w:cs="Tahoma"/>
                <w:sz w:val="20"/>
                <w:szCs w:val="20"/>
              </w:rPr>
            </w:pPr>
            <w:r w:rsidRPr="00113C6D">
              <w:rPr>
                <w:rFonts w:ascii="Tahoma" w:hAnsi="Tahoma" w:cs="Tahoma"/>
                <w:sz w:val="20"/>
                <w:szCs w:val="20"/>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rsidR="009251BF" w:rsidRPr="00113C6D" w:rsidRDefault="009251BF" w:rsidP="001332F4">
            <w:pPr>
              <w:spacing w:before="100" w:beforeAutospacing="1" w:after="100" w:afterAutospacing="1"/>
              <w:rPr>
                <w:rFonts w:ascii="Tahoma" w:hAnsi="Tahoma" w:cs="Tahoma"/>
                <w:sz w:val="20"/>
                <w:szCs w:val="20"/>
              </w:rPr>
            </w:pPr>
            <w:r w:rsidRPr="00113C6D">
              <w:rPr>
                <w:rFonts w:ascii="Tahoma" w:hAnsi="Tahoma" w:cs="Tahoma"/>
                <w:sz w:val="20"/>
                <w:szCs w:val="20"/>
              </w:rPr>
              <w:t> </w:t>
            </w:r>
          </w:p>
        </w:tc>
      </w:tr>
      <w:tr w:rsidR="009251BF" w:rsidRPr="00113C6D" w:rsidTr="001332F4">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rsidR="009251BF" w:rsidRPr="00113C6D" w:rsidRDefault="009251BF" w:rsidP="001332F4">
            <w:pPr>
              <w:spacing w:before="100" w:beforeAutospacing="1" w:after="100" w:afterAutospacing="1"/>
              <w:rPr>
                <w:rFonts w:ascii="Tahoma" w:hAnsi="Tahoma" w:cs="Tahoma"/>
                <w:sz w:val="20"/>
                <w:szCs w:val="20"/>
              </w:rPr>
            </w:pPr>
            <w:r w:rsidRPr="00113C6D">
              <w:rPr>
                <w:rFonts w:ascii="Tahoma" w:hAnsi="Tahoma" w:cs="Tahoma"/>
                <w:sz w:val="20"/>
                <w:szCs w:val="20"/>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rsidR="009251BF" w:rsidRPr="00113C6D" w:rsidRDefault="009251BF" w:rsidP="001332F4">
            <w:pPr>
              <w:spacing w:before="100" w:beforeAutospacing="1" w:after="100" w:afterAutospacing="1"/>
              <w:rPr>
                <w:rFonts w:ascii="Tahoma" w:hAnsi="Tahoma" w:cs="Tahoma"/>
                <w:sz w:val="20"/>
                <w:szCs w:val="20"/>
              </w:rPr>
            </w:pPr>
            <w:r w:rsidRPr="00113C6D">
              <w:rPr>
                <w:rFonts w:ascii="Tahoma" w:hAnsi="Tahoma" w:cs="Tahoma"/>
                <w:sz w:val="20"/>
                <w:szCs w:val="20"/>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rsidR="009251BF" w:rsidRPr="00113C6D" w:rsidRDefault="009251BF" w:rsidP="001332F4">
            <w:pPr>
              <w:spacing w:before="100" w:beforeAutospacing="1" w:after="100" w:afterAutospacing="1"/>
              <w:rPr>
                <w:rFonts w:ascii="Tahoma" w:hAnsi="Tahoma" w:cs="Tahoma"/>
                <w:sz w:val="20"/>
                <w:szCs w:val="20"/>
              </w:rPr>
            </w:pPr>
            <w:r w:rsidRPr="00113C6D">
              <w:rPr>
                <w:rFonts w:ascii="Tahoma" w:hAnsi="Tahoma" w:cs="Tahoma"/>
                <w:sz w:val="20"/>
                <w:szCs w:val="20"/>
              </w:rPr>
              <w:t> </w:t>
            </w:r>
          </w:p>
        </w:tc>
      </w:tr>
    </w:tbl>
    <w:p w:rsidR="009251BF" w:rsidRPr="00113C6D" w:rsidRDefault="009251BF" w:rsidP="009251BF">
      <w:pPr>
        <w:suppressAutoHyphens/>
        <w:rPr>
          <w:rFonts w:ascii="Tahoma" w:hAnsi="Tahoma" w:cs="Tahoma"/>
          <w:sz w:val="20"/>
          <w:szCs w:val="20"/>
          <w:lang w:eastAsia="zh-CN"/>
        </w:rPr>
      </w:pPr>
    </w:p>
    <w:p w:rsidR="009251BF" w:rsidRPr="00113C6D" w:rsidRDefault="009251BF" w:rsidP="009251BF">
      <w:pPr>
        <w:suppressAutoHyphens/>
        <w:jc w:val="center"/>
        <w:rPr>
          <w:rFonts w:ascii="Tahoma" w:hAnsi="Tahoma" w:cs="Tahoma"/>
          <w:b/>
          <w:sz w:val="20"/>
          <w:szCs w:val="20"/>
          <w:lang w:eastAsia="zh-CN"/>
        </w:rPr>
      </w:pPr>
    </w:p>
    <w:p w:rsidR="009251BF" w:rsidRPr="00113C6D" w:rsidRDefault="009251BF" w:rsidP="009251BF">
      <w:pPr>
        <w:suppressAutoHyphens/>
        <w:jc w:val="center"/>
        <w:rPr>
          <w:rFonts w:ascii="Tahoma" w:hAnsi="Tahoma" w:cs="Tahoma"/>
          <w:sz w:val="20"/>
          <w:szCs w:val="20"/>
          <w:lang w:eastAsia="zh-CN"/>
        </w:rPr>
      </w:pPr>
      <w:r w:rsidRPr="00113C6D">
        <w:rPr>
          <w:rFonts w:ascii="Tahoma" w:hAnsi="Tahoma" w:cs="Tahoma"/>
          <w:b/>
          <w:sz w:val="20"/>
          <w:szCs w:val="20"/>
          <w:lang w:eastAsia="zh-CN"/>
        </w:rPr>
        <w:t>§ 1</w:t>
      </w:r>
      <w:r>
        <w:rPr>
          <w:rFonts w:ascii="Tahoma" w:hAnsi="Tahoma" w:cs="Tahoma"/>
          <w:b/>
          <w:sz w:val="20"/>
          <w:szCs w:val="20"/>
          <w:lang w:eastAsia="zh-CN"/>
        </w:rPr>
        <w:t>4</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1. Wszelkie zmiany i uzupełnienia niniejszej umowy wymagają formy pisemnej pod rygorem nieważności.</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2. 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4. 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 xml:space="preserve">5. W sprawach nieuregulowanych niniejszą umową będą miały zastosowanie przepisy ustawy Prawo Zamówień </w:t>
      </w:r>
      <w:r w:rsidRPr="00113C6D">
        <w:rPr>
          <w:rFonts w:ascii="Tahoma" w:hAnsi="Tahoma" w:cs="Tahoma"/>
          <w:color w:val="000000"/>
          <w:sz w:val="20"/>
          <w:szCs w:val="20"/>
          <w:lang w:eastAsia="zh-CN"/>
        </w:rPr>
        <w:t xml:space="preserve">Publicznych (Dz. U. z 2022 r., poz. 1710 </w:t>
      </w:r>
      <w:proofErr w:type="spellStart"/>
      <w:r w:rsidRPr="00113C6D">
        <w:rPr>
          <w:rFonts w:ascii="Tahoma" w:hAnsi="Tahoma" w:cs="Tahoma"/>
          <w:color w:val="000000"/>
          <w:sz w:val="20"/>
          <w:szCs w:val="20"/>
          <w:lang w:eastAsia="zh-CN"/>
        </w:rPr>
        <w:t>t.j</w:t>
      </w:r>
      <w:proofErr w:type="spellEnd"/>
      <w:r w:rsidRPr="00113C6D">
        <w:rPr>
          <w:rFonts w:ascii="Tahoma" w:hAnsi="Tahoma" w:cs="Tahoma"/>
          <w:color w:val="000000"/>
          <w:sz w:val="20"/>
          <w:szCs w:val="20"/>
          <w:lang w:eastAsia="zh-CN"/>
        </w:rPr>
        <w:t>. ze zm.) oraz Kodeksu Cywilnego (</w:t>
      </w:r>
      <w:hyperlink r:id="rId5" w:history="1">
        <w:r w:rsidRPr="00113C6D">
          <w:rPr>
            <w:rFonts w:ascii="Tahoma" w:hAnsi="Tahoma" w:cs="Tahoma"/>
            <w:color w:val="000000"/>
            <w:sz w:val="20"/>
            <w:szCs w:val="20"/>
            <w:lang w:eastAsia="zh-CN"/>
          </w:rPr>
          <w:t xml:space="preserve">Dz.U. z 2022 r., poz. </w:t>
        </w:r>
      </w:hyperlink>
      <w:r w:rsidRPr="00113C6D">
        <w:rPr>
          <w:rFonts w:ascii="Tahoma" w:hAnsi="Tahoma" w:cs="Tahoma"/>
          <w:color w:val="000000"/>
          <w:sz w:val="20"/>
          <w:szCs w:val="20"/>
          <w:lang w:eastAsia="zh-CN"/>
        </w:rPr>
        <w:t xml:space="preserve">1360 - </w:t>
      </w:r>
      <w:proofErr w:type="spellStart"/>
      <w:r w:rsidRPr="00113C6D">
        <w:rPr>
          <w:rFonts w:ascii="Tahoma" w:hAnsi="Tahoma" w:cs="Tahoma"/>
          <w:color w:val="000000"/>
          <w:sz w:val="20"/>
          <w:szCs w:val="20"/>
          <w:lang w:eastAsia="zh-CN"/>
        </w:rPr>
        <w:t>t.j</w:t>
      </w:r>
      <w:proofErr w:type="spellEnd"/>
      <w:r w:rsidRPr="00113C6D">
        <w:rPr>
          <w:rFonts w:ascii="Tahoma" w:hAnsi="Tahoma" w:cs="Tahoma"/>
          <w:color w:val="000000"/>
          <w:sz w:val="20"/>
          <w:szCs w:val="20"/>
          <w:lang w:eastAsia="zh-CN"/>
        </w:rPr>
        <w:t xml:space="preserve">. ze zm.) oraz przepisy ustawy z dnia 2 marca 2020 r. o szczególnych rozwiązaniach związanych z zapobieganiem, przeciwdziałaniem i zwalczaniem COVID-19, innych chorób zakaźnych oraz wywołanych nimi sytuacji kryzysowych (Dz. U. z 2022 r., poz. 202, </w:t>
      </w:r>
      <w:proofErr w:type="spellStart"/>
      <w:r w:rsidRPr="00113C6D">
        <w:rPr>
          <w:rFonts w:ascii="Tahoma" w:hAnsi="Tahoma" w:cs="Tahoma"/>
          <w:color w:val="000000"/>
          <w:sz w:val="20"/>
          <w:szCs w:val="20"/>
          <w:lang w:eastAsia="zh-CN"/>
        </w:rPr>
        <w:t>t.j</w:t>
      </w:r>
      <w:proofErr w:type="spellEnd"/>
      <w:r w:rsidRPr="00113C6D">
        <w:rPr>
          <w:rFonts w:ascii="Tahoma" w:hAnsi="Tahoma" w:cs="Tahoma"/>
          <w:color w:val="000000"/>
          <w:sz w:val="20"/>
          <w:szCs w:val="20"/>
          <w:lang w:eastAsia="zh-CN"/>
        </w:rPr>
        <w:t xml:space="preserve">. ze </w:t>
      </w:r>
      <w:proofErr w:type="spellStart"/>
      <w:r w:rsidRPr="00113C6D">
        <w:rPr>
          <w:rFonts w:ascii="Tahoma" w:hAnsi="Tahoma" w:cs="Tahoma"/>
          <w:color w:val="000000"/>
          <w:sz w:val="20"/>
          <w:szCs w:val="20"/>
          <w:lang w:eastAsia="zh-CN"/>
        </w:rPr>
        <w:t>zm</w:t>
      </w:r>
      <w:proofErr w:type="spellEnd"/>
      <w:r w:rsidRPr="00113C6D">
        <w:rPr>
          <w:rFonts w:ascii="Tahoma" w:hAnsi="Tahoma" w:cs="Tahoma"/>
          <w:color w:val="000000"/>
          <w:sz w:val="20"/>
          <w:szCs w:val="20"/>
          <w:lang w:eastAsia="zh-CN"/>
        </w:rPr>
        <w:t>).</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6. Umowę sporządza się w dwóch jednobrzmiących egzemplarzach: 1 egzemplarz dla Zamawiającego i 1 egzemplarz dla Wykonawcy</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b/>
          <w:sz w:val="20"/>
          <w:szCs w:val="20"/>
          <w:lang w:eastAsia="zh-CN"/>
        </w:rPr>
        <w:t>7. Załącznikami do umowy stanowiącymi jej integralną część są:</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1) Formularz oferty;</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1a) szczegółowy opis przedmiotu zamówienia;</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 xml:space="preserve">2) Formularz cenowy; </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4) Umowa powierzenia przetwarzania danych osobowych;</w:t>
      </w:r>
    </w:p>
    <w:p w:rsidR="009251BF" w:rsidRPr="00113C6D" w:rsidRDefault="009251BF" w:rsidP="009251BF">
      <w:pPr>
        <w:suppressAutoHyphens/>
        <w:jc w:val="both"/>
        <w:rPr>
          <w:rFonts w:ascii="Tahoma" w:hAnsi="Tahoma" w:cs="Tahoma"/>
          <w:sz w:val="20"/>
          <w:szCs w:val="20"/>
          <w:lang w:eastAsia="zh-CN"/>
        </w:rPr>
      </w:pPr>
      <w:r w:rsidRPr="00113C6D">
        <w:rPr>
          <w:rFonts w:ascii="Tahoma" w:hAnsi="Tahoma" w:cs="Tahoma"/>
          <w:sz w:val="20"/>
          <w:szCs w:val="20"/>
          <w:lang w:eastAsia="zh-CN"/>
        </w:rPr>
        <w:t>5) Zobowiązanie do zachowania tajemnicy;</w:t>
      </w:r>
    </w:p>
    <w:p w:rsidR="009251BF" w:rsidRPr="00113C6D" w:rsidRDefault="009251BF" w:rsidP="009251BF">
      <w:pPr>
        <w:suppressAutoHyphens/>
        <w:jc w:val="both"/>
        <w:rPr>
          <w:rFonts w:ascii="Tahoma" w:hAnsi="Tahoma" w:cs="Tahoma"/>
          <w:sz w:val="20"/>
          <w:szCs w:val="20"/>
        </w:rPr>
      </w:pPr>
    </w:p>
    <w:p w:rsidR="009251BF" w:rsidRPr="00113C6D" w:rsidRDefault="009251BF" w:rsidP="009251BF">
      <w:pPr>
        <w:tabs>
          <w:tab w:val="left" w:pos="284"/>
        </w:tabs>
        <w:suppressAutoHyphens/>
        <w:jc w:val="both"/>
        <w:rPr>
          <w:rFonts w:ascii="Tahoma" w:hAnsi="Tahoma" w:cs="Tahoma"/>
          <w:sz w:val="20"/>
          <w:szCs w:val="20"/>
        </w:rPr>
      </w:pPr>
    </w:p>
    <w:p w:rsidR="009251BF" w:rsidRPr="00113C6D" w:rsidRDefault="009251BF" w:rsidP="009251BF">
      <w:pPr>
        <w:rPr>
          <w:rFonts w:ascii="Tahoma" w:hAnsi="Tahoma" w:cs="Tahoma"/>
          <w:b/>
          <w:sz w:val="20"/>
          <w:szCs w:val="20"/>
        </w:rPr>
      </w:pPr>
    </w:p>
    <w:p w:rsidR="009251BF" w:rsidRPr="00113C6D" w:rsidRDefault="009251BF" w:rsidP="009251BF">
      <w:pPr>
        <w:jc w:val="both"/>
        <w:rPr>
          <w:rFonts w:ascii="Tahoma" w:hAnsi="Tahoma" w:cs="Tahoma"/>
          <w:sz w:val="20"/>
          <w:szCs w:val="20"/>
        </w:rPr>
      </w:pPr>
    </w:p>
    <w:p w:rsidR="009251BF" w:rsidRPr="00113C6D" w:rsidRDefault="009251BF" w:rsidP="009251BF">
      <w:pPr>
        <w:jc w:val="center"/>
        <w:rPr>
          <w:rFonts w:ascii="Tahoma" w:hAnsi="Tahoma" w:cs="Tahoma"/>
          <w:b/>
          <w:sz w:val="20"/>
          <w:szCs w:val="20"/>
        </w:rPr>
      </w:pPr>
      <w:r w:rsidRPr="00113C6D">
        <w:rPr>
          <w:rFonts w:ascii="Tahoma" w:hAnsi="Tahoma" w:cs="Tahoma"/>
          <w:b/>
          <w:sz w:val="20"/>
          <w:szCs w:val="20"/>
        </w:rPr>
        <w:t>WYKONAWCA</w:t>
      </w:r>
      <w:r w:rsidRPr="00113C6D">
        <w:rPr>
          <w:rFonts w:ascii="Tahoma" w:hAnsi="Tahoma" w:cs="Tahoma"/>
          <w:b/>
          <w:sz w:val="20"/>
          <w:szCs w:val="20"/>
        </w:rPr>
        <w:tab/>
      </w:r>
      <w:r w:rsidRPr="00113C6D">
        <w:rPr>
          <w:rFonts w:ascii="Tahoma" w:hAnsi="Tahoma" w:cs="Tahoma"/>
          <w:b/>
          <w:sz w:val="20"/>
          <w:szCs w:val="20"/>
        </w:rPr>
        <w:tab/>
      </w:r>
      <w:r w:rsidRPr="00113C6D">
        <w:rPr>
          <w:rFonts w:ascii="Tahoma" w:hAnsi="Tahoma" w:cs="Tahoma"/>
          <w:b/>
          <w:sz w:val="20"/>
          <w:szCs w:val="20"/>
        </w:rPr>
        <w:tab/>
      </w:r>
      <w:r w:rsidRPr="00113C6D">
        <w:rPr>
          <w:rFonts w:ascii="Tahoma" w:hAnsi="Tahoma" w:cs="Tahoma"/>
          <w:b/>
          <w:sz w:val="20"/>
          <w:szCs w:val="20"/>
        </w:rPr>
        <w:tab/>
      </w:r>
      <w:r w:rsidRPr="00113C6D">
        <w:rPr>
          <w:rFonts w:ascii="Tahoma" w:hAnsi="Tahoma" w:cs="Tahoma"/>
          <w:b/>
          <w:sz w:val="20"/>
          <w:szCs w:val="20"/>
        </w:rPr>
        <w:tab/>
      </w:r>
      <w:r w:rsidRPr="00113C6D">
        <w:rPr>
          <w:rFonts w:ascii="Tahoma" w:hAnsi="Tahoma" w:cs="Tahoma"/>
          <w:b/>
          <w:sz w:val="20"/>
          <w:szCs w:val="20"/>
        </w:rPr>
        <w:tab/>
      </w:r>
      <w:r w:rsidRPr="00113C6D">
        <w:rPr>
          <w:rFonts w:ascii="Tahoma" w:hAnsi="Tahoma" w:cs="Tahoma"/>
          <w:b/>
          <w:sz w:val="20"/>
          <w:szCs w:val="20"/>
        </w:rPr>
        <w:tab/>
      </w:r>
      <w:r w:rsidRPr="00113C6D">
        <w:rPr>
          <w:rFonts w:ascii="Tahoma" w:hAnsi="Tahoma" w:cs="Tahoma"/>
          <w:b/>
          <w:sz w:val="20"/>
          <w:szCs w:val="20"/>
        </w:rPr>
        <w:tab/>
      </w:r>
      <w:r w:rsidRPr="00113C6D">
        <w:rPr>
          <w:rFonts w:ascii="Tahoma" w:hAnsi="Tahoma" w:cs="Tahoma"/>
          <w:b/>
          <w:sz w:val="20"/>
          <w:szCs w:val="20"/>
        </w:rPr>
        <w:tab/>
        <w:t xml:space="preserve">ZAMAWIAJĄCY </w:t>
      </w:r>
    </w:p>
    <w:p w:rsidR="009251BF" w:rsidRPr="00987E2A" w:rsidRDefault="009251BF" w:rsidP="009251BF">
      <w:pPr>
        <w:tabs>
          <w:tab w:val="center" w:pos="5016"/>
          <w:tab w:val="right" w:pos="9552"/>
        </w:tabs>
        <w:jc w:val="right"/>
        <w:rPr>
          <w:rFonts w:ascii="Tahoma" w:hAnsi="Tahoma" w:cs="Tahoma"/>
          <w:sz w:val="18"/>
          <w:szCs w:val="18"/>
        </w:rPr>
      </w:pPr>
      <w:r w:rsidRPr="00113C6D">
        <w:rPr>
          <w:rFonts w:ascii="Tahoma" w:hAnsi="Tahoma" w:cs="Tahoma"/>
          <w:sz w:val="20"/>
          <w:szCs w:val="20"/>
        </w:rPr>
        <w:br w:type="page"/>
      </w:r>
    </w:p>
    <w:p w:rsidR="009251BF" w:rsidRPr="00987E2A" w:rsidRDefault="009251BF" w:rsidP="009251BF">
      <w:pPr>
        <w:ind w:firstLine="284"/>
        <w:rPr>
          <w:rFonts w:ascii="Tahoma" w:hAnsi="Tahoma" w:cs="Tahoma"/>
          <w:b/>
          <w:sz w:val="18"/>
          <w:szCs w:val="18"/>
        </w:rPr>
      </w:pPr>
      <w:r w:rsidRPr="00987E2A">
        <w:rPr>
          <w:rFonts w:ascii="Tahoma" w:hAnsi="Tahoma" w:cs="Tahoma"/>
          <w:b/>
          <w:sz w:val="18"/>
          <w:szCs w:val="18"/>
        </w:rPr>
        <w:lastRenderedPageBreak/>
        <w:tab/>
      </w:r>
      <w:r w:rsidRPr="00987E2A">
        <w:rPr>
          <w:rFonts w:ascii="Tahoma" w:hAnsi="Tahoma" w:cs="Tahoma"/>
          <w:b/>
          <w:sz w:val="18"/>
          <w:szCs w:val="18"/>
        </w:rPr>
        <w:tab/>
      </w:r>
      <w:r w:rsidRPr="00987E2A">
        <w:rPr>
          <w:rFonts w:ascii="Tahoma" w:hAnsi="Tahoma" w:cs="Tahoma"/>
          <w:b/>
          <w:sz w:val="18"/>
          <w:szCs w:val="18"/>
        </w:rPr>
        <w:tab/>
      </w:r>
    </w:p>
    <w:p w:rsidR="009251BF" w:rsidRDefault="009251BF" w:rsidP="009251BF">
      <w:pPr>
        <w:pStyle w:val="Nagwek1"/>
        <w:keepLines/>
        <w:suppressAutoHyphens/>
        <w:spacing w:before="120" w:after="120"/>
        <w:ind w:left="432"/>
        <w:jc w:val="right"/>
        <w:rPr>
          <w:rFonts w:ascii="Tahoma" w:hAnsi="Tahoma" w:cs="Tahoma"/>
          <w:sz w:val="18"/>
          <w:szCs w:val="18"/>
        </w:rPr>
      </w:pPr>
      <w:r>
        <w:rPr>
          <w:rFonts w:ascii="Tahoma" w:hAnsi="Tahoma" w:cs="Tahoma"/>
          <w:iCs/>
          <w:smallCaps/>
          <w:kern w:val="2"/>
          <w:sz w:val="18"/>
          <w:szCs w:val="18"/>
        </w:rPr>
        <w:t xml:space="preserve">Załącznik nr </w:t>
      </w:r>
      <w:r w:rsidR="00746CA9">
        <w:rPr>
          <w:rFonts w:ascii="Tahoma" w:hAnsi="Tahoma" w:cs="Tahoma"/>
          <w:iCs/>
          <w:smallCaps/>
          <w:kern w:val="2"/>
          <w:sz w:val="18"/>
          <w:szCs w:val="18"/>
          <w:lang w:val="pl-PL"/>
        </w:rPr>
        <w:t>2</w:t>
      </w:r>
      <w:r>
        <w:rPr>
          <w:rFonts w:ascii="Tahoma" w:hAnsi="Tahoma" w:cs="Tahoma"/>
          <w:iCs/>
          <w:smallCaps/>
          <w:kern w:val="2"/>
          <w:sz w:val="18"/>
          <w:szCs w:val="18"/>
        </w:rPr>
        <w:t xml:space="preserve">a do SWZ (załącznik nr </w:t>
      </w:r>
      <w:r>
        <w:rPr>
          <w:rFonts w:ascii="Tahoma" w:hAnsi="Tahoma" w:cs="Tahoma"/>
          <w:iCs/>
          <w:smallCaps/>
          <w:kern w:val="2"/>
          <w:sz w:val="18"/>
          <w:szCs w:val="18"/>
          <w:lang w:val="pl-PL"/>
        </w:rPr>
        <w:t>5</w:t>
      </w:r>
      <w:r>
        <w:rPr>
          <w:rFonts w:ascii="Tahoma" w:hAnsi="Tahoma" w:cs="Tahoma"/>
          <w:iCs/>
          <w:smallCaps/>
          <w:kern w:val="2"/>
          <w:sz w:val="18"/>
          <w:szCs w:val="18"/>
        </w:rPr>
        <w:t xml:space="preserve"> do Umowy)</w:t>
      </w:r>
    </w:p>
    <w:p w:rsidR="009251BF" w:rsidRDefault="009251BF" w:rsidP="009251BF">
      <w:pPr>
        <w:jc w:val="center"/>
        <w:rPr>
          <w:rFonts w:ascii="Tahoma" w:hAnsi="Tahoma" w:cs="Tahoma"/>
          <w:b/>
          <w:sz w:val="18"/>
          <w:szCs w:val="18"/>
        </w:rPr>
      </w:pPr>
    </w:p>
    <w:p w:rsidR="009251BF" w:rsidRDefault="009251BF" w:rsidP="009251BF">
      <w:pPr>
        <w:jc w:val="center"/>
        <w:rPr>
          <w:rFonts w:ascii="Tahoma" w:hAnsi="Tahoma" w:cs="Tahoma"/>
          <w:b/>
          <w:sz w:val="18"/>
          <w:szCs w:val="18"/>
        </w:rPr>
      </w:pPr>
      <w:r>
        <w:rPr>
          <w:rFonts w:ascii="Tahoma" w:hAnsi="Tahoma" w:cs="Tahoma"/>
          <w:b/>
          <w:sz w:val="18"/>
          <w:szCs w:val="18"/>
        </w:rPr>
        <w:t>ZOBOWIĄZANIE DO ZACHOWANIA TAJEMNICY</w:t>
      </w:r>
    </w:p>
    <w:p w:rsidR="009251BF" w:rsidRDefault="009251BF" w:rsidP="009251BF">
      <w:pPr>
        <w:rPr>
          <w:rFonts w:ascii="Tahoma" w:hAnsi="Tahoma" w:cs="Tahoma"/>
          <w:sz w:val="18"/>
          <w:szCs w:val="18"/>
        </w:rPr>
      </w:pPr>
    </w:p>
    <w:p w:rsidR="009251BF" w:rsidRDefault="009251BF" w:rsidP="009251BF">
      <w:pPr>
        <w:rPr>
          <w:rFonts w:ascii="Tahoma" w:hAnsi="Tahoma" w:cs="Tahoma"/>
          <w:sz w:val="18"/>
          <w:szCs w:val="18"/>
        </w:rPr>
      </w:pPr>
      <w:r>
        <w:rPr>
          <w:rFonts w:ascii="Tahoma" w:hAnsi="Tahoma" w:cs="Tahoma"/>
          <w:sz w:val="18"/>
          <w:szCs w:val="18"/>
        </w:rPr>
        <w:t>Nazwisko ( -ka) :</w:t>
      </w:r>
    </w:p>
    <w:p w:rsidR="009251BF" w:rsidRDefault="009251BF" w:rsidP="009251BF">
      <w:pPr>
        <w:ind w:left="1418" w:firstLine="709"/>
        <w:rPr>
          <w:rFonts w:ascii="Tahoma" w:hAnsi="Tahoma" w:cs="Tahoma"/>
          <w:sz w:val="18"/>
          <w:szCs w:val="18"/>
        </w:rPr>
      </w:pPr>
      <w:r>
        <w:rPr>
          <w:rFonts w:ascii="Tahoma" w:hAnsi="Tahoma" w:cs="Tahoma"/>
          <w:sz w:val="18"/>
          <w:szCs w:val="18"/>
        </w:rPr>
        <w:t xml:space="preserve">…………………………….................................................... </w:t>
      </w:r>
    </w:p>
    <w:p w:rsidR="009251BF" w:rsidRDefault="009251BF" w:rsidP="009251BF">
      <w:pPr>
        <w:rPr>
          <w:rFonts w:ascii="Tahoma" w:hAnsi="Tahoma" w:cs="Tahoma"/>
          <w:sz w:val="18"/>
          <w:szCs w:val="18"/>
        </w:rPr>
      </w:pPr>
    </w:p>
    <w:p w:rsidR="009251BF" w:rsidRDefault="009251BF" w:rsidP="009251BF">
      <w:pPr>
        <w:rPr>
          <w:rFonts w:ascii="Tahoma" w:hAnsi="Tahoma" w:cs="Tahoma"/>
          <w:sz w:val="18"/>
          <w:szCs w:val="18"/>
        </w:rPr>
      </w:pPr>
      <w:r>
        <w:rPr>
          <w:rFonts w:ascii="Tahoma" w:hAnsi="Tahoma" w:cs="Tahoma"/>
          <w:sz w:val="18"/>
          <w:szCs w:val="18"/>
        </w:rPr>
        <w:t xml:space="preserve">Imię ( imiona ): </w:t>
      </w:r>
      <w:r>
        <w:rPr>
          <w:rFonts w:ascii="Tahoma" w:hAnsi="Tahoma" w:cs="Tahoma"/>
          <w:sz w:val="18"/>
          <w:szCs w:val="18"/>
        </w:rPr>
        <w:tab/>
      </w:r>
      <w:r>
        <w:rPr>
          <w:rFonts w:ascii="Tahoma" w:hAnsi="Tahoma" w:cs="Tahoma"/>
          <w:sz w:val="18"/>
          <w:szCs w:val="18"/>
        </w:rPr>
        <w:tab/>
        <w:t>1. ..................................................................................</w:t>
      </w:r>
    </w:p>
    <w:p w:rsidR="009251BF" w:rsidRDefault="009251BF" w:rsidP="009251BF">
      <w:pPr>
        <w:ind w:left="1418" w:firstLine="709"/>
        <w:rPr>
          <w:rFonts w:ascii="Tahoma" w:hAnsi="Tahoma" w:cs="Tahoma"/>
          <w:sz w:val="18"/>
          <w:szCs w:val="18"/>
        </w:rPr>
      </w:pPr>
      <w:r>
        <w:rPr>
          <w:rFonts w:ascii="Tahoma" w:hAnsi="Tahoma" w:cs="Tahoma"/>
          <w:sz w:val="18"/>
          <w:szCs w:val="18"/>
        </w:rPr>
        <w:t>2. ..................................................................................</w:t>
      </w:r>
    </w:p>
    <w:p w:rsidR="009251BF" w:rsidRDefault="009251BF" w:rsidP="009251BF">
      <w:pPr>
        <w:rPr>
          <w:rFonts w:ascii="Tahoma" w:hAnsi="Tahoma" w:cs="Tahoma"/>
          <w:sz w:val="18"/>
          <w:szCs w:val="18"/>
        </w:rPr>
      </w:pPr>
    </w:p>
    <w:p w:rsidR="009251BF" w:rsidRDefault="009251BF" w:rsidP="009251BF">
      <w:pPr>
        <w:rPr>
          <w:rFonts w:ascii="Tahoma" w:hAnsi="Tahoma" w:cs="Tahoma"/>
          <w:sz w:val="18"/>
          <w:szCs w:val="18"/>
        </w:rPr>
      </w:pPr>
      <w:r>
        <w:rPr>
          <w:rFonts w:ascii="Tahoma" w:hAnsi="Tahoma" w:cs="Tahoma"/>
          <w:sz w:val="18"/>
          <w:szCs w:val="18"/>
        </w:rPr>
        <w:t>Numer identyfikacyjny PESEL: |___|___|___|___|___|___|___|___|___|___|___|</w:t>
      </w:r>
    </w:p>
    <w:p w:rsidR="009251BF" w:rsidRDefault="009251BF" w:rsidP="009251BF">
      <w:pPr>
        <w:rPr>
          <w:rFonts w:ascii="Tahoma" w:hAnsi="Tahoma" w:cs="Tahoma"/>
          <w:sz w:val="18"/>
          <w:szCs w:val="18"/>
        </w:rPr>
      </w:pPr>
    </w:p>
    <w:p w:rsidR="009251BF" w:rsidRDefault="009251BF" w:rsidP="009251BF">
      <w:pPr>
        <w:rPr>
          <w:rFonts w:ascii="Tahoma" w:hAnsi="Tahoma" w:cs="Tahoma"/>
          <w:sz w:val="18"/>
          <w:szCs w:val="18"/>
        </w:rPr>
      </w:pPr>
      <w:r>
        <w:rPr>
          <w:rFonts w:ascii="Tahoma" w:hAnsi="Tahoma" w:cs="Tahoma"/>
          <w:sz w:val="18"/>
          <w:szCs w:val="18"/>
        </w:rPr>
        <w:t xml:space="preserve">Stanowisko </w:t>
      </w:r>
      <w:r>
        <w:rPr>
          <w:rFonts w:ascii="Tahoma" w:hAnsi="Tahoma" w:cs="Tahoma"/>
          <w:sz w:val="18"/>
          <w:szCs w:val="18"/>
        </w:rPr>
        <w:tab/>
      </w:r>
      <w:r>
        <w:rPr>
          <w:rFonts w:ascii="Tahoma" w:hAnsi="Tahoma" w:cs="Tahoma"/>
          <w:sz w:val="18"/>
          <w:szCs w:val="18"/>
        </w:rPr>
        <w:tab/>
        <w:t>………………………....................................................................</w:t>
      </w:r>
    </w:p>
    <w:p w:rsidR="009251BF" w:rsidRDefault="009251BF" w:rsidP="009251BF">
      <w:pPr>
        <w:rPr>
          <w:rFonts w:ascii="Tahoma" w:hAnsi="Tahoma" w:cs="Tahoma"/>
          <w:sz w:val="18"/>
          <w:szCs w:val="18"/>
        </w:rPr>
      </w:pPr>
    </w:p>
    <w:p w:rsidR="009251BF" w:rsidRDefault="009251BF" w:rsidP="009251BF">
      <w:pPr>
        <w:spacing w:after="120"/>
        <w:ind w:firstLine="426"/>
        <w:rPr>
          <w:rFonts w:ascii="Tahoma" w:hAnsi="Tahoma" w:cs="Tahoma"/>
          <w:sz w:val="18"/>
          <w:szCs w:val="18"/>
        </w:rPr>
      </w:pPr>
      <w:r>
        <w:rPr>
          <w:rFonts w:ascii="Tahoma" w:hAnsi="Tahoma" w:cs="Tahoma"/>
          <w:sz w:val="18"/>
          <w:szCs w:val="18"/>
        </w:rPr>
        <w:t>Ja niżej podpisany, potwierdzając zgodność moich danych osobowych ze stanem faktycznym, oświadczam, że :</w:t>
      </w:r>
    </w:p>
    <w:p w:rsidR="009251BF" w:rsidRDefault="009251BF" w:rsidP="009251BF">
      <w:pPr>
        <w:widowControl w:val="0"/>
        <w:numPr>
          <w:ilvl w:val="1"/>
          <w:numId w:val="4"/>
        </w:numPr>
        <w:tabs>
          <w:tab w:val="num" w:pos="426"/>
        </w:tabs>
        <w:suppressAutoHyphens/>
        <w:spacing w:after="120"/>
        <w:ind w:left="426" w:hanging="426"/>
        <w:jc w:val="both"/>
        <w:rPr>
          <w:rFonts w:ascii="Tahoma" w:hAnsi="Tahoma" w:cs="Tahoma"/>
          <w:sz w:val="18"/>
          <w:szCs w:val="18"/>
        </w:rPr>
      </w:pPr>
      <w:r>
        <w:rPr>
          <w:rFonts w:ascii="Tahoma" w:hAnsi="Tahoma" w:cs="Tahoma"/>
          <w:sz w:val="18"/>
          <w:szCs w:val="18"/>
        </w:rPr>
        <w:t>Zapoznałem się z treścią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Pr>
          <w:rFonts w:ascii="Tahoma" w:hAnsi="Tahoma" w:cs="Tahoma"/>
          <w:sz w:val="18"/>
          <w:szCs w:val="18"/>
        </w:rPr>
        <w:t>Dz.Urz</w:t>
      </w:r>
      <w:proofErr w:type="spellEnd"/>
      <w:r>
        <w:rPr>
          <w:rFonts w:ascii="Tahoma" w:hAnsi="Tahoma" w:cs="Tahoma"/>
          <w:sz w:val="18"/>
          <w:szCs w:val="18"/>
        </w:rPr>
        <w:t>. UE L 119, s. 1) zwane dalej RODO i wynikających z niej przepisów prawnych,</w:t>
      </w:r>
    </w:p>
    <w:p w:rsidR="009251BF" w:rsidRDefault="009251BF" w:rsidP="009251BF">
      <w:pPr>
        <w:widowControl w:val="0"/>
        <w:numPr>
          <w:ilvl w:val="1"/>
          <w:numId w:val="4"/>
        </w:numPr>
        <w:tabs>
          <w:tab w:val="num" w:pos="426"/>
        </w:tabs>
        <w:suppressAutoHyphens/>
        <w:ind w:left="426" w:hanging="426"/>
        <w:jc w:val="both"/>
        <w:rPr>
          <w:rFonts w:ascii="Tahoma" w:hAnsi="Tahoma" w:cs="Tahoma"/>
          <w:sz w:val="18"/>
          <w:szCs w:val="18"/>
        </w:rPr>
      </w:pPr>
      <w:r>
        <w:rPr>
          <w:rFonts w:ascii="Tahoma" w:hAnsi="Tahoma" w:cs="Tahoma"/>
          <w:sz w:val="18"/>
          <w:szCs w:val="18"/>
        </w:rPr>
        <w:t xml:space="preserve">Zostałem </w:t>
      </w:r>
      <w:r>
        <w:rPr>
          <w:rFonts w:ascii="Tahoma" w:hAnsi="Tahoma" w:cs="Tahoma"/>
          <w:iCs/>
          <w:sz w:val="18"/>
          <w:szCs w:val="18"/>
        </w:rPr>
        <w:t>uprzedzony,</w:t>
      </w:r>
      <w:r>
        <w:rPr>
          <w:rFonts w:ascii="Tahoma" w:hAnsi="Tahoma" w:cs="Tahoma"/>
          <w:sz w:val="18"/>
          <w:szCs w:val="18"/>
        </w:rPr>
        <w:t xml:space="preserve"> iż dane osobowe zwykłe i szczególne kategorie danych osobowych przetwarzane w Systemie Informatycznym </w:t>
      </w:r>
      <w:r>
        <w:rPr>
          <w:rFonts w:ascii="Tahoma" w:hAnsi="Tahoma" w:cs="Tahoma"/>
          <w:iCs/>
          <w:sz w:val="18"/>
          <w:szCs w:val="18"/>
        </w:rPr>
        <w:t xml:space="preserve">Zamawiającego </w:t>
      </w:r>
      <w:r>
        <w:rPr>
          <w:rFonts w:ascii="Tahoma" w:hAnsi="Tahoma" w:cs="Tahoma"/>
          <w:sz w:val="18"/>
          <w:szCs w:val="18"/>
        </w:rPr>
        <w:t>podlegają ustawowej ochronie prawnej RODO</w:t>
      </w:r>
      <w:r>
        <w:rPr>
          <w:rFonts w:ascii="Tahoma" w:hAnsi="Tahoma" w:cs="Tahoma"/>
          <w:iCs/>
          <w:sz w:val="18"/>
          <w:szCs w:val="18"/>
        </w:rPr>
        <w:t>.</w:t>
      </w:r>
    </w:p>
    <w:p w:rsidR="009251BF" w:rsidRDefault="009251BF" w:rsidP="009251BF">
      <w:pPr>
        <w:widowControl w:val="0"/>
        <w:numPr>
          <w:ilvl w:val="1"/>
          <w:numId w:val="4"/>
        </w:numPr>
        <w:tabs>
          <w:tab w:val="num" w:pos="426"/>
        </w:tabs>
        <w:suppressAutoHyphens/>
        <w:spacing w:after="120"/>
        <w:ind w:left="426" w:hanging="426"/>
        <w:jc w:val="both"/>
        <w:rPr>
          <w:rFonts w:ascii="Tahoma" w:hAnsi="Tahoma" w:cs="Tahoma"/>
          <w:sz w:val="18"/>
          <w:szCs w:val="18"/>
        </w:rPr>
      </w:pPr>
      <w:r>
        <w:rPr>
          <w:rFonts w:ascii="Tahoma" w:hAnsi="Tahoma" w:cs="Tahoma"/>
          <w:iCs/>
          <w:sz w:val="18"/>
          <w:szCs w:val="18"/>
        </w:rPr>
        <w:t>Zobowiązuję się do nie ujawniania – w ramach wykonywania prac związanych z realizacją Umowy</w:t>
      </w:r>
      <w:r>
        <w:rPr>
          <w:rFonts w:ascii="Tahoma" w:hAnsi="Tahoma" w:cs="Tahoma"/>
          <w:sz w:val="18"/>
          <w:szCs w:val="18"/>
        </w:rPr>
        <w:t xml:space="preserve"> nr </w:t>
      </w:r>
      <w:r>
        <w:rPr>
          <w:rFonts w:ascii="Tahoma" w:hAnsi="Tahoma" w:cs="Tahoma"/>
          <w:iCs/>
          <w:sz w:val="18"/>
          <w:szCs w:val="18"/>
        </w:rPr>
        <w:t>zawartej pomiędzy Zamawiającym a </w:t>
      </w:r>
      <w:r>
        <w:rPr>
          <w:rStyle w:val="Numerstrony"/>
          <w:rFonts w:ascii="Tahoma" w:eastAsia="Calibri" w:hAnsi="Tahoma" w:cs="Tahoma"/>
          <w:sz w:val="18"/>
          <w:szCs w:val="18"/>
        </w:rPr>
        <w:t xml:space="preserve">Wykonawcą </w:t>
      </w:r>
      <w:r>
        <w:rPr>
          <w:rFonts w:ascii="Tahoma" w:hAnsi="Tahoma" w:cs="Tahoma"/>
          <w:iCs/>
          <w:sz w:val="18"/>
          <w:szCs w:val="18"/>
        </w:rPr>
        <w:t xml:space="preserve">informacji objętych tajemnicą służbowa w rozumieniu ustawy z dnia 5 sierpnia 2010 r. o ochronie informacji niejawnych </w:t>
      </w:r>
      <w:hyperlink r:id="rId6" w:history="1">
        <w:r>
          <w:rPr>
            <w:rStyle w:val="Hipercze"/>
            <w:rFonts w:ascii="Tahoma" w:hAnsi="Tahoma" w:cs="Tahoma"/>
            <w:sz w:val="18"/>
            <w:szCs w:val="18"/>
          </w:rPr>
          <w:t xml:space="preserve">Dz.U. z 2019 r. poz. </w:t>
        </w:r>
      </w:hyperlink>
      <w:r>
        <w:rPr>
          <w:rFonts w:ascii="Tahoma" w:hAnsi="Tahoma" w:cs="Tahoma"/>
          <w:sz w:val="18"/>
          <w:szCs w:val="18"/>
        </w:rPr>
        <w:t>742 - j.t. ze zm.)</w:t>
      </w:r>
    </w:p>
    <w:p w:rsidR="009251BF" w:rsidRDefault="009251BF" w:rsidP="009251BF">
      <w:pPr>
        <w:widowControl w:val="0"/>
        <w:numPr>
          <w:ilvl w:val="1"/>
          <w:numId w:val="4"/>
        </w:numPr>
        <w:tabs>
          <w:tab w:val="num" w:pos="426"/>
        </w:tabs>
        <w:suppressAutoHyphens/>
        <w:spacing w:after="120"/>
        <w:ind w:left="426" w:hanging="426"/>
        <w:jc w:val="both"/>
        <w:rPr>
          <w:rFonts w:ascii="Tahoma" w:hAnsi="Tahoma" w:cs="Tahoma"/>
          <w:sz w:val="18"/>
          <w:szCs w:val="18"/>
        </w:rPr>
      </w:pPr>
      <w:r>
        <w:rPr>
          <w:rFonts w:ascii="Tahoma" w:hAnsi="Tahoma" w:cs="Tahoma"/>
          <w:sz w:val="18"/>
          <w:szCs w:val="18"/>
        </w:rPr>
        <w:t>Zobowiązuję się do nie rozpowszechniania nabytej informacji o charakterze technicznym, technologicznym, organizacyjnym i handlowym, stanowiących tajemnicę Zamawiającego pod rygorem odpowiedzialności cywilnej i karnej.</w:t>
      </w:r>
    </w:p>
    <w:p w:rsidR="009251BF" w:rsidRDefault="009251BF" w:rsidP="009251BF">
      <w:pPr>
        <w:widowControl w:val="0"/>
        <w:numPr>
          <w:ilvl w:val="1"/>
          <w:numId w:val="4"/>
        </w:numPr>
        <w:tabs>
          <w:tab w:val="num" w:pos="426"/>
        </w:tabs>
        <w:suppressAutoHyphens/>
        <w:spacing w:after="120"/>
        <w:ind w:left="426" w:hanging="426"/>
        <w:jc w:val="both"/>
        <w:rPr>
          <w:rFonts w:ascii="Tahoma" w:hAnsi="Tahoma" w:cs="Tahoma"/>
          <w:sz w:val="18"/>
          <w:szCs w:val="18"/>
        </w:rPr>
      </w:pPr>
      <w:r>
        <w:rPr>
          <w:rFonts w:ascii="Tahoma" w:hAnsi="Tahoma" w:cs="Tahoma"/>
          <w:sz w:val="18"/>
          <w:szCs w:val="18"/>
        </w:rPr>
        <w:t>Obowiązek zachowania w tajemnicy informacji dotyczących wyżej wymienionych danych uzyskanych w związku</w:t>
      </w:r>
      <w:r>
        <w:rPr>
          <w:rFonts w:ascii="Tahoma" w:hAnsi="Tahoma" w:cs="Tahoma"/>
          <w:sz w:val="18"/>
          <w:szCs w:val="18"/>
        </w:rPr>
        <w:br/>
        <w:t xml:space="preserve">z realizacją zadań wynikających z </w:t>
      </w:r>
      <w:r>
        <w:rPr>
          <w:rFonts w:ascii="Tahoma" w:hAnsi="Tahoma" w:cs="Tahoma"/>
          <w:iCs/>
          <w:sz w:val="18"/>
          <w:szCs w:val="18"/>
        </w:rPr>
        <w:t>Umowy</w:t>
      </w:r>
      <w:r>
        <w:rPr>
          <w:rFonts w:ascii="Tahoma" w:hAnsi="Tahoma" w:cs="Tahoma"/>
          <w:sz w:val="18"/>
          <w:szCs w:val="18"/>
        </w:rPr>
        <w:t xml:space="preserve"> nr ciąży na mnie nawet po wygaśnięciu stosunku o pracę lub stosunku zlecenia.</w:t>
      </w:r>
    </w:p>
    <w:p w:rsidR="009251BF" w:rsidRDefault="009251BF" w:rsidP="009251BF">
      <w:pPr>
        <w:spacing w:after="120"/>
        <w:rPr>
          <w:rFonts w:ascii="Tahoma" w:hAnsi="Tahoma" w:cs="Tahoma"/>
          <w:sz w:val="18"/>
          <w:szCs w:val="18"/>
        </w:rPr>
      </w:pPr>
    </w:p>
    <w:p w:rsidR="009251BF" w:rsidRDefault="009251BF" w:rsidP="009251BF">
      <w:pPr>
        <w:spacing w:after="120"/>
        <w:rPr>
          <w:rFonts w:ascii="Tahoma" w:hAnsi="Tahoma" w:cs="Tahoma"/>
          <w:sz w:val="18"/>
          <w:szCs w:val="18"/>
        </w:rPr>
      </w:pPr>
      <w:r>
        <w:rPr>
          <w:rFonts w:ascii="Tahoma" w:hAnsi="Tahoma" w:cs="Tahoma"/>
          <w:sz w:val="18"/>
          <w:szCs w:val="18"/>
        </w:rPr>
        <w:t>Powyższe zobowiązanie zachowuje ważność w przypadku danych osobowych zwykłych i szczególnych kategorii danych osobowych bezterminowo.</w:t>
      </w:r>
    </w:p>
    <w:p w:rsidR="009251BF" w:rsidRDefault="009251BF" w:rsidP="009251BF">
      <w:pPr>
        <w:rPr>
          <w:rFonts w:ascii="Tahoma" w:hAnsi="Tahoma" w:cs="Tahoma"/>
          <w:sz w:val="18"/>
          <w:szCs w:val="18"/>
        </w:rPr>
      </w:pPr>
    </w:p>
    <w:p w:rsidR="009251BF" w:rsidRDefault="009251BF" w:rsidP="009251BF">
      <w:pPr>
        <w:rPr>
          <w:rFonts w:ascii="Tahoma" w:hAnsi="Tahoma" w:cs="Tahoma"/>
          <w:sz w:val="18"/>
          <w:szCs w:val="18"/>
        </w:rPr>
      </w:pPr>
      <w:r>
        <w:rPr>
          <w:rFonts w:ascii="Tahoma" w:eastAsia="Tahoma" w:hAnsi="Tahoma" w:cs="Tahoma"/>
          <w:sz w:val="18"/>
          <w:szCs w:val="18"/>
        </w:rPr>
        <w:t>………………………</w:t>
      </w:r>
      <w:r>
        <w:rPr>
          <w:rFonts w:ascii="Tahoma" w:hAnsi="Tahoma" w:cs="Tahoma"/>
          <w:sz w:val="18"/>
          <w:szCs w:val="18"/>
        </w:rPr>
        <w:t>., dn. ………………………</w:t>
      </w:r>
      <w:r>
        <w:rPr>
          <w:rFonts w:ascii="Tahoma" w:hAnsi="Tahoma" w:cs="Tahoma"/>
          <w:sz w:val="18"/>
          <w:szCs w:val="18"/>
        </w:rPr>
        <w:tab/>
      </w:r>
      <w:r>
        <w:rPr>
          <w:rFonts w:ascii="Tahoma" w:hAnsi="Tahoma" w:cs="Tahoma"/>
          <w:sz w:val="18"/>
          <w:szCs w:val="18"/>
        </w:rPr>
        <w:tab/>
        <w:t>Podpis pracownika:</w:t>
      </w:r>
    </w:p>
    <w:p w:rsidR="009251BF" w:rsidRDefault="009251BF" w:rsidP="009251BF">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w:t>
      </w:r>
    </w:p>
    <w:p w:rsidR="009251BF" w:rsidRDefault="009251BF" w:rsidP="009251BF">
      <w:pPr>
        <w:tabs>
          <w:tab w:val="left" w:pos="284"/>
          <w:tab w:val="left" w:pos="2268"/>
        </w:tabs>
        <w:rPr>
          <w:rFonts w:ascii="Tahoma" w:hAnsi="Tahoma" w:cs="Tahoma"/>
          <w:sz w:val="20"/>
          <w:szCs w:val="20"/>
        </w:rPr>
      </w:pPr>
    </w:p>
    <w:p w:rsidR="009251BF" w:rsidRDefault="009251BF" w:rsidP="009251BF">
      <w:pPr>
        <w:tabs>
          <w:tab w:val="left" w:pos="284"/>
          <w:tab w:val="left" w:pos="2268"/>
        </w:tabs>
        <w:rPr>
          <w:rFonts w:ascii="Tahoma" w:hAnsi="Tahoma" w:cs="Tahoma"/>
          <w:sz w:val="18"/>
          <w:szCs w:val="18"/>
        </w:rPr>
      </w:pPr>
    </w:p>
    <w:p w:rsidR="009251BF" w:rsidRDefault="009251BF" w:rsidP="009251BF">
      <w:pPr>
        <w:pStyle w:val="Nagwek1"/>
        <w:keepLines/>
        <w:suppressAutoHyphens/>
        <w:spacing w:before="120" w:after="120"/>
        <w:ind w:left="432"/>
        <w:jc w:val="center"/>
        <w:rPr>
          <w:rFonts w:ascii="Tahoma" w:hAnsi="Tahoma" w:cs="Tahoma"/>
          <w:b w:val="0"/>
          <w:sz w:val="20"/>
          <w:szCs w:val="20"/>
        </w:rPr>
      </w:pPr>
    </w:p>
    <w:p w:rsidR="009251BF" w:rsidRDefault="009251BF" w:rsidP="009251BF">
      <w:pPr>
        <w:tabs>
          <w:tab w:val="center" w:pos="5016"/>
          <w:tab w:val="right" w:pos="9552"/>
        </w:tabs>
        <w:jc w:val="right"/>
        <w:rPr>
          <w:rFonts w:ascii="Tahoma" w:hAnsi="Tahoma" w:cs="Tahoma"/>
          <w:sz w:val="18"/>
          <w:szCs w:val="18"/>
        </w:rPr>
      </w:pPr>
      <w:r>
        <w:rPr>
          <w:rFonts w:ascii="Tahoma" w:hAnsi="Tahoma" w:cs="Tahoma"/>
          <w:b/>
          <w:iCs/>
          <w:smallCaps/>
          <w:kern w:val="2"/>
          <w:sz w:val="18"/>
          <w:szCs w:val="18"/>
        </w:rPr>
        <w:br w:type="page"/>
      </w:r>
      <w:r>
        <w:rPr>
          <w:rFonts w:ascii="Tahoma" w:hAnsi="Tahoma" w:cs="Tahoma"/>
          <w:b/>
          <w:iCs/>
          <w:smallCaps/>
          <w:kern w:val="2"/>
          <w:sz w:val="18"/>
          <w:szCs w:val="18"/>
        </w:rPr>
        <w:lastRenderedPageBreak/>
        <w:t xml:space="preserve">Załącznik nr </w:t>
      </w:r>
      <w:r w:rsidR="00746CA9">
        <w:rPr>
          <w:rFonts w:ascii="Tahoma" w:hAnsi="Tahoma" w:cs="Tahoma"/>
          <w:b/>
          <w:iCs/>
          <w:smallCaps/>
          <w:kern w:val="2"/>
          <w:sz w:val="18"/>
          <w:szCs w:val="18"/>
        </w:rPr>
        <w:t>2</w:t>
      </w:r>
      <w:r>
        <w:rPr>
          <w:rFonts w:ascii="Tahoma" w:hAnsi="Tahoma" w:cs="Tahoma"/>
          <w:b/>
          <w:iCs/>
          <w:smallCaps/>
          <w:kern w:val="2"/>
          <w:sz w:val="18"/>
          <w:szCs w:val="18"/>
        </w:rPr>
        <w:t>b do SWZ (załącznik nr 4 do Umowy)</w:t>
      </w:r>
    </w:p>
    <w:p w:rsidR="009251BF" w:rsidRDefault="009251BF" w:rsidP="009251BF">
      <w:pPr>
        <w:jc w:val="right"/>
        <w:outlineLvl w:val="4"/>
        <w:rPr>
          <w:rFonts w:ascii="Tahoma" w:hAnsi="Tahoma" w:cs="Tahoma"/>
          <w:bCs/>
          <w:iCs/>
          <w:sz w:val="18"/>
          <w:szCs w:val="18"/>
        </w:rPr>
      </w:pPr>
    </w:p>
    <w:p w:rsidR="009251BF" w:rsidRDefault="009251BF" w:rsidP="009251BF">
      <w:pPr>
        <w:jc w:val="right"/>
        <w:outlineLvl w:val="4"/>
        <w:rPr>
          <w:rFonts w:ascii="Tahoma" w:hAnsi="Tahoma" w:cs="Tahoma"/>
          <w:bCs/>
          <w:iCs/>
          <w:sz w:val="18"/>
          <w:szCs w:val="18"/>
        </w:rPr>
      </w:pPr>
    </w:p>
    <w:p w:rsidR="009251BF" w:rsidRDefault="009251BF" w:rsidP="009251BF">
      <w:pPr>
        <w:spacing w:line="360" w:lineRule="auto"/>
        <w:jc w:val="center"/>
        <w:rPr>
          <w:rFonts w:ascii="Tahoma" w:hAnsi="Tahoma" w:cs="Tahoma"/>
          <w:b/>
          <w:sz w:val="18"/>
          <w:szCs w:val="18"/>
        </w:rPr>
      </w:pPr>
      <w:r>
        <w:rPr>
          <w:rFonts w:ascii="Tahoma" w:hAnsi="Tahoma" w:cs="Tahoma"/>
          <w:b/>
          <w:sz w:val="18"/>
          <w:szCs w:val="18"/>
        </w:rPr>
        <w:t xml:space="preserve">Umowa </w:t>
      </w:r>
      <w:r>
        <w:rPr>
          <w:rFonts w:ascii="Tahoma" w:hAnsi="Tahoma" w:cs="Tahoma"/>
          <w:b/>
          <w:sz w:val="18"/>
          <w:szCs w:val="18"/>
        </w:rPr>
        <w:br/>
        <w:t>powierzenia przetwarzania danych osobowych</w:t>
      </w:r>
      <w:r>
        <w:rPr>
          <w:rFonts w:ascii="Tahoma" w:hAnsi="Tahoma" w:cs="Tahoma"/>
          <w:b/>
          <w:sz w:val="18"/>
          <w:szCs w:val="18"/>
        </w:rPr>
        <w:br/>
        <w:t xml:space="preserve">stanowiąca uzupełnienie Umowy nr </w:t>
      </w:r>
      <w:r w:rsidR="0070575D">
        <w:rPr>
          <w:rFonts w:ascii="Tahoma" w:hAnsi="Tahoma" w:cs="Tahoma"/>
          <w:b/>
          <w:bCs/>
          <w:sz w:val="18"/>
          <w:szCs w:val="18"/>
        </w:rPr>
        <w:t>ZP/122</w:t>
      </w:r>
      <w:r w:rsidR="00521E42">
        <w:rPr>
          <w:rFonts w:ascii="Tahoma" w:hAnsi="Tahoma" w:cs="Tahoma"/>
          <w:b/>
          <w:bCs/>
          <w:sz w:val="18"/>
          <w:szCs w:val="18"/>
        </w:rPr>
        <w:t>/2024</w:t>
      </w:r>
    </w:p>
    <w:p w:rsidR="009251BF" w:rsidRDefault="009251BF" w:rsidP="009251BF">
      <w:pPr>
        <w:spacing w:before="120" w:line="240" w:lineRule="atLeast"/>
        <w:jc w:val="center"/>
        <w:rPr>
          <w:rFonts w:ascii="Tahoma" w:hAnsi="Tahoma" w:cs="Tahoma"/>
          <w:sz w:val="18"/>
          <w:szCs w:val="18"/>
        </w:rPr>
      </w:pPr>
      <w:r>
        <w:rPr>
          <w:rFonts w:ascii="Tahoma" w:hAnsi="Tahoma" w:cs="Tahoma"/>
          <w:sz w:val="18"/>
          <w:szCs w:val="18"/>
        </w:rPr>
        <w:t xml:space="preserve">zawarta w dniu </w:t>
      </w:r>
      <w:r>
        <w:rPr>
          <w:rFonts w:ascii="Tahoma" w:hAnsi="Tahoma" w:cs="Tahoma"/>
          <w:bCs/>
          <w:sz w:val="18"/>
          <w:szCs w:val="18"/>
        </w:rPr>
        <w:t>................202</w:t>
      </w:r>
      <w:r w:rsidR="00521E42">
        <w:rPr>
          <w:rFonts w:ascii="Tahoma" w:hAnsi="Tahoma" w:cs="Tahoma"/>
          <w:bCs/>
          <w:sz w:val="18"/>
          <w:szCs w:val="18"/>
        </w:rPr>
        <w:t>4</w:t>
      </w:r>
      <w:r>
        <w:rPr>
          <w:rFonts w:ascii="Tahoma" w:hAnsi="Tahoma" w:cs="Tahoma"/>
          <w:bCs/>
          <w:sz w:val="18"/>
          <w:szCs w:val="18"/>
        </w:rPr>
        <w:t xml:space="preserve"> r. </w:t>
      </w:r>
      <w:r>
        <w:rPr>
          <w:rFonts w:ascii="Tahoma" w:hAnsi="Tahoma" w:cs="Tahoma"/>
          <w:sz w:val="18"/>
          <w:szCs w:val="18"/>
        </w:rPr>
        <w:t>w Łodzi</w:t>
      </w:r>
      <w:r>
        <w:rPr>
          <w:rFonts w:ascii="Tahoma" w:hAnsi="Tahoma" w:cs="Tahoma"/>
          <w:bCs/>
          <w:sz w:val="18"/>
          <w:szCs w:val="18"/>
        </w:rPr>
        <w:t xml:space="preserve">, </w:t>
      </w:r>
      <w:r>
        <w:rPr>
          <w:rFonts w:ascii="Tahoma" w:hAnsi="Tahoma" w:cs="Tahoma"/>
          <w:sz w:val="18"/>
          <w:szCs w:val="18"/>
        </w:rPr>
        <w:t>pomiędzy:</w:t>
      </w:r>
    </w:p>
    <w:p w:rsidR="009251BF" w:rsidRDefault="009251BF" w:rsidP="009251BF">
      <w:pPr>
        <w:suppressAutoHyphens/>
        <w:autoSpaceDN w:val="0"/>
        <w:jc w:val="both"/>
        <w:textAlignment w:val="baseline"/>
        <w:rPr>
          <w:rFonts w:ascii="Tahoma" w:hAnsi="Tahoma" w:cs="Tahoma"/>
          <w:b/>
          <w:kern w:val="3"/>
          <w:sz w:val="18"/>
          <w:szCs w:val="18"/>
        </w:rPr>
      </w:pPr>
    </w:p>
    <w:p w:rsidR="00521E42" w:rsidRPr="00246F0F" w:rsidRDefault="00521E42" w:rsidP="00521E42">
      <w:pPr>
        <w:suppressAutoHyphens/>
        <w:rPr>
          <w:b/>
          <w:sz w:val="20"/>
          <w:szCs w:val="20"/>
        </w:rPr>
      </w:pPr>
      <w:r w:rsidRPr="00246F0F">
        <w:rPr>
          <w:b/>
          <w:sz w:val="20"/>
          <w:szCs w:val="20"/>
        </w:rPr>
        <w:t>Samodzielnym Publicznym Zakładem Opieki Zdrowotnej Centralnym Szpitalem Klinicznym Uniwersytetu Medycznego w Łodzi, 92-213 Łódź, ul. Pomorska 251</w:t>
      </w:r>
    </w:p>
    <w:p w:rsidR="00521E42" w:rsidRPr="00246F0F" w:rsidRDefault="00521E42" w:rsidP="00521E42">
      <w:pPr>
        <w:suppressAutoHyphens/>
        <w:rPr>
          <w:sz w:val="20"/>
          <w:szCs w:val="20"/>
        </w:rPr>
      </w:pPr>
      <w:r w:rsidRPr="00246F0F">
        <w:rPr>
          <w:sz w:val="20"/>
          <w:szCs w:val="20"/>
        </w:rPr>
        <w:t>NIP 728-22-46-128;   REGON 472147559;  KRS 0000149790</w:t>
      </w:r>
    </w:p>
    <w:p w:rsidR="00521E42" w:rsidRPr="00246F0F" w:rsidRDefault="00521E42" w:rsidP="00521E42">
      <w:pPr>
        <w:suppressAutoHyphens/>
        <w:rPr>
          <w:sz w:val="20"/>
          <w:szCs w:val="20"/>
        </w:rPr>
      </w:pPr>
      <w:r w:rsidRPr="00246F0F">
        <w:rPr>
          <w:sz w:val="20"/>
          <w:szCs w:val="20"/>
        </w:rPr>
        <w:t>reprezentowanym przez:</w:t>
      </w:r>
    </w:p>
    <w:p w:rsidR="00521E42" w:rsidRPr="00246F0F" w:rsidRDefault="00521E42" w:rsidP="00521E42">
      <w:pPr>
        <w:suppressAutoHyphens/>
        <w:rPr>
          <w:sz w:val="20"/>
          <w:szCs w:val="20"/>
        </w:rPr>
      </w:pPr>
      <w:r w:rsidRPr="00246F0F">
        <w:rPr>
          <w:sz w:val="20"/>
          <w:szCs w:val="20"/>
        </w:rPr>
        <w:t>Dyrektor – dr n. med. Monika Domarecka</w:t>
      </w:r>
    </w:p>
    <w:p w:rsidR="009251BF" w:rsidRDefault="009251BF" w:rsidP="009251BF">
      <w:pPr>
        <w:suppressAutoHyphens/>
        <w:autoSpaceDN w:val="0"/>
        <w:jc w:val="both"/>
        <w:textAlignment w:val="baseline"/>
        <w:rPr>
          <w:rFonts w:ascii="Tahoma" w:hAnsi="Tahoma" w:cs="Tahoma"/>
          <w:b/>
          <w:kern w:val="3"/>
          <w:sz w:val="18"/>
          <w:szCs w:val="18"/>
        </w:rPr>
      </w:pPr>
      <w:r>
        <w:rPr>
          <w:rFonts w:ascii="Tahoma" w:hAnsi="Tahoma" w:cs="Tahoma"/>
          <w:b/>
          <w:kern w:val="3"/>
          <w:sz w:val="18"/>
          <w:szCs w:val="18"/>
        </w:rPr>
        <w:t xml:space="preserve">zwanym dalej „Zamawiającym/Przetwarzającym/Administratorem” </w:t>
      </w:r>
    </w:p>
    <w:p w:rsidR="009251BF" w:rsidRDefault="009251BF" w:rsidP="009251BF">
      <w:pPr>
        <w:rPr>
          <w:rFonts w:ascii="Tahoma" w:hAnsi="Tahoma" w:cs="Tahoma"/>
          <w:sz w:val="18"/>
          <w:szCs w:val="18"/>
        </w:rPr>
      </w:pPr>
      <w:r>
        <w:rPr>
          <w:rFonts w:ascii="Tahoma" w:hAnsi="Tahoma" w:cs="Tahoma"/>
          <w:sz w:val="18"/>
          <w:szCs w:val="18"/>
        </w:rPr>
        <w:t>a</w:t>
      </w:r>
    </w:p>
    <w:p w:rsidR="009251BF" w:rsidRDefault="009251BF" w:rsidP="009251BF">
      <w:pPr>
        <w:jc w:val="both"/>
        <w:rPr>
          <w:rFonts w:ascii="Tahoma" w:hAnsi="Tahoma" w:cs="Tahoma"/>
          <w:kern w:val="3"/>
          <w:sz w:val="18"/>
          <w:szCs w:val="18"/>
        </w:rPr>
      </w:pPr>
      <w:r>
        <w:rPr>
          <w:rFonts w:ascii="Tahoma" w:hAnsi="Tahoma" w:cs="Tahoma"/>
          <w:b/>
          <w:bCs/>
          <w:sz w:val="18"/>
          <w:szCs w:val="18"/>
        </w:rPr>
        <w:t>………………………</w:t>
      </w:r>
      <w:r>
        <w:rPr>
          <w:rFonts w:ascii="Tahoma" w:hAnsi="Tahoma" w:cs="Tahoma"/>
          <w:sz w:val="18"/>
          <w:szCs w:val="18"/>
        </w:rPr>
        <w:t xml:space="preserve">. z siedzibą w …………. przy ul………………….., (kod: ………), wpisaną do Krajowego Rejestru Sądowego prowadzonego przez Sąd Rejonowy dla ……………………., ……… Wydział Krajowego Rejestru Sądowego pod numerem KRS…………………….., NIP……………………….., REGON …………………..., kapitał zakładowy ………………………. zł, BDO ……………………….., </w:t>
      </w:r>
      <w:r>
        <w:rPr>
          <w:rFonts w:ascii="Tahoma" w:hAnsi="Tahoma" w:cs="Tahoma"/>
          <w:kern w:val="3"/>
          <w:sz w:val="18"/>
          <w:szCs w:val="18"/>
        </w:rPr>
        <w:t>reprezentowanym przez:</w:t>
      </w:r>
    </w:p>
    <w:p w:rsidR="009251BF" w:rsidRDefault="009251BF" w:rsidP="009251BF">
      <w:pPr>
        <w:suppressAutoHyphens/>
        <w:autoSpaceDN w:val="0"/>
        <w:jc w:val="both"/>
        <w:textAlignment w:val="baseline"/>
        <w:rPr>
          <w:rFonts w:ascii="Tahoma" w:hAnsi="Tahoma" w:cs="Tahoma"/>
          <w:b/>
          <w:kern w:val="3"/>
          <w:sz w:val="18"/>
          <w:szCs w:val="18"/>
        </w:rPr>
      </w:pPr>
      <w:r>
        <w:rPr>
          <w:rFonts w:ascii="Tahoma" w:hAnsi="Tahoma" w:cs="Tahoma"/>
          <w:kern w:val="3"/>
          <w:sz w:val="18"/>
          <w:szCs w:val="18"/>
        </w:rPr>
        <w:t>…………………………………………………………………….</w:t>
      </w:r>
    </w:p>
    <w:p w:rsidR="009251BF" w:rsidRDefault="009251BF" w:rsidP="009251BF">
      <w:pPr>
        <w:suppressAutoHyphens/>
        <w:autoSpaceDN w:val="0"/>
        <w:jc w:val="both"/>
        <w:textAlignment w:val="baseline"/>
        <w:rPr>
          <w:rFonts w:ascii="Tahoma" w:hAnsi="Tahoma" w:cs="Tahoma"/>
          <w:b/>
          <w:kern w:val="3"/>
          <w:sz w:val="18"/>
          <w:szCs w:val="18"/>
        </w:rPr>
      </w:pPr>
      <w:r>
        <w:rPr>
          <w:rFonts w:ascii="Tahoma" w:hAnsi="Tahoma" w:cs="Tahoma"/>
          <w:b/>
          <w:kern w:val="3"/>
          <w:sz w:val="18"/>
          <w:szCs w:val="18"/>
        </w:rPr>
        <w:t>zwanym dalej „Wykonawcą/Przetwarzającym”</w:t>
      </w:r>
    </w:p>
    <w:p w:rsidR="009251BF" w:rsidRDefault="009251BF" w:rsidP="009251BF">
      <w:pPr>
        <w:spacing w:before="120" w:line="240" w:lineRule="atLeast"/>
        <w:rPr>
          <w:rFonts w:ascii="Tahoma" w:hAnsi="Tahoma" w:cs="Tahoma"/>
          <w:sz w:val="18"/>
          <w:szCs w:val="18"/>
        </w:rPr>
      </w:pPr>
      <w:r>
        <w:rPr>
          <w:rFonts w:ascii="Tahoma" w:hAnsi="Tahoma" w:cs="Tahoma"/>
          <w:sz w:val="18"/>
          <w:szCs w:val="18"/>
        </w:rPr>
        <w:t>dalej łącznie jako: „</w:t>
      </w:r>
      <w:r>
        <w:rPr>
          <w:rFonts w:ascii="Tahoma" w:hAnsi="Tahoma" w:cs="Tahoma"/>
          <w:b/>
          <w:bCs/>
          <w:sz w:val="18"/>
          <w:szCs w:val="18"/>
        </w:rPr>
        <w:t>Strony</w:t>
      </w:r>
      <w:r>
        <w:rPr>
          <w:rFonts w:ascii="Tahoma" w:hAnsi="Tahoma" w:cs="Tahoma"/>
          <w:sz w:val="18"/>
          <w:szCs w:val="18"/>
        </w:rPr>
        <w:t>”</w:t>
      </w:r>
    </w:p>
    <w:p w:rsidR="009251BF" w:rsidRDefault="009251BF" w:rsidP="009251BF">
      <w:pPr>
        <w:ind w:right="-2"/>
        <w:jc w:val="center"/>
        <w:rPr>
          <w:rFonts w:ascii="Tahoma" w:hAnsi="Tahoma" w:cs="Tahoma"/>
          <w:b/>
          <w:sz w:val="18"/>
          <w:szCs w:val="18"/>
        </w:rPr>
      </w:pPr>
      <w:r>
        <w:rPr>
          <w:rFonts w:ascii="Tahoma" w:hAnsi="Tahoma" w:cs="Tahoma"/>
          <w:b/>
          <w:sz w:val="18"/>
          <w:szCs w:val="18"/>
        </w:rPr>
        <w:t>§ 1</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Powierzenie przetwarzania danych osobowych</w:t>
      </w:r>
    </w:p>
    <w:p w:rsidR="009251BF" w:rsidRDefault="009251BF" w:rsidP="009251BF">
      <w:pPr>
        <w:pStyle w:val="Akapitzlist"/>
        <w:numPr>
          <w:ilvl w:val="0"/>
          <w:numId w:val="5"/>
        </w:numPr>
        <w:spacing w:after="0" w:line="240" w:lineRule="auto"/>
        <w:ind w:left="426" w:right="-2" w:hanging="426"/>
        <w:jc w:val="both"/>
        <w:rPr>
          <w:rFonts w:ascii="Tahoma" w:hAnsi="Tahoma" w:cs="Tahoma"/>
          <w:sz w:val="18"/>
          <w:szCs w:val="18"/>
        </w:rPr>
      </w:pPr>
      <w:r>
        <w:rPr>
          <w:rFonts w:ascii="Tahoma" w:hAnsi="Tahoma" w:cs="Tahoma"/>
          <w:sz w:val="18"/>
          <w:szCs w:val="18"/>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rFonts w:ascii="Tahoma" w:hAnsi="Tahoma" w:cs="Tahoma"/>
          <w:sz w:val="18"/>
          <w:szCs w:val="18"/>
        </w:rPr>
        <w:t>Dz.Urz.UE.L</w:t>
      </w:r>
      <w:proofErr w:type="spellEnd"/>
      <w:r>
        <w:rPr>
          <w:rFonts w:ascii="Tahoma" w:hAnsi="Tahoma" w:cs="Tahoma"/>
          <w:sz w:val="18"/>
          <w:szCs w:val="18"/>
        </w:rPr>
        <w:t xml:space="preserve"> Nr 119, str. 1) (zwanego w dalszej części Umowy Powierzenia „Rozporządzeniem”), na zasadach, w zakresie i w celu określonych w niniejszej Umowie Powierzenia.</w:t>
      </w:r>
    </w:p>
    <w:p w:rsidR="009251BF" w:rsidRDefault="009251BF" w:rsidP="009251BF">
      <w:pPr>
        <w:pStyle w:val="Akapitzlist"/>
        <w:numPr>
          <w:ilvl w:val="0"/>
          <w:numId w:val="5"/>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zobowiązuje się do przetwarzania powierzonych mu danych osobowych zgodnie z niniejszą Umową Powierzenia, Rozporządzeniem oraz z innymi przepisami prawa powszechnie obowiązującego, chroniącymi prawa osób, których dane dotyczą.</w:t>
      </w:r>
    </w:p>
    <w:p w:rsidR="009251BF" w:rsidRDefault="009251BF" w:rsidP="009251BF">
      <w:pPr>
        <w:ind w:right="-2"/>
        <w:jc w:val="center"/>
        <w:rPr>
          <w:rFonts w:ascii="Tahoma" w:hAnsi="Tahoma" w:cs="Tahoma"/>
          <w:b/>
          <w:sz w:val="18"/>
          <w:szCs w:val="18"/>
        </w:rPr>
      </w:pPr>
      <w:r>
        <w:rPr>
          <w:rFonts w:ascii="Tahoma" w:hAnsi="Tahoma" w:cs="Tahoma"/>
          <w:b/>
          <w:sz w:val="18"/>
          <w:szCs w:val="18"/>
        </w:rPr>
        <w:t>§ 2</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Zakres i cel przetwarzania danych</w:t>
      </w:r>
    </w:p>
    <w:p w:rsidR="009251BF" w:rsidRPr="008C5C63" w:rsidRDefault="009251BF" w:rsidP="009251BF">
      <w:pPr>
        <w:pStyle w:val="Akapitzlist"/>
        <w:numPr>
          <w:ilvl w:val="0"/>
          <w:numId w:val="42"/>
        </w:numPr>
        <w:spacing w:after="0" w:line="259" w:lineRule="auto"/>
        <w:ind w:left="284" w:right="270" w:firstLine="0"/>
        <w:contextualSpacing w:val="0"/>
        <w:jc w:val="both"/>
        <w:rPr>
          <w:rFonts w:ascii="Tahoma" w:hAnsi="Tahoma" w:cs="Tahoma"/>
          <w:sz w:val="18"/>
          <w:szCs w:val="18"/>
        </w:rPr>
      </w:pPr>
      <w:r w:rsidRPr="008C5C63">
        <w:rPr>
          <w:rFonts w:ascii="Tahoma" w:hAnsi="Tahoma" w:cs="Tahoma"/>
          <w:sz w:val="18"/>
          <w:szCs w:val="18"/>
        </w:rPr>
        <w:t xml:space="preserve">Podmiot przetwarzający będzie przetwarzał powierzone na podstawie Umowy Powierzenia: </w:t>
      </w:r>
    </w:p>
    <w:p w:rsidR="009251BF" w:rsidRPr="008C5C63" w:rsidRDefault="009251BF" w:rsidP="009251BF">
      <w:pPr>
        <w:pStyle w:val="Akapitzlist"/>
        <w:spacing w:after="0"/>
        <w:ind w:left="284" w:right="270" w:firstLine="284"/>
        <w:contextualSpacing w:val="0"/>
        <w:jc w:val="both"/>
        <w:rPr>
          <w:rFonts w:ascii="Tahoma" w:hAnsi="Tahoma" w:cs="Tahoma"/>
          <w:sz w:val="18"/>
          <w:szCs w:val="18"/>
        </w:rPr>
      </w:pPr>
      <w:r w:rsidRPr="008C5C63">
        <w:rPr>
          <w:rFonts w:ascii="Tahoma" w:eastAsia="Times New Roman" w:hAnsi="Tahoma" w:cs="Tahoma"/>
          <w:b/>
          <w:bCs/>
          <w:sz w:val="18"/>
          <w:szCs w:val="18"/>
          <w:lang w:eastAsia="x-none"/>
        </w:rPr>
        <w:t>Dane zwykłe</w:t>
      </w:r>
    </w:p>
    <w:p w:rsidR="009251BF" w:rsidRPr="008C5C63" w:rsidRDefault="009251BF" w:rsidP="009251BF">
      <w:pPr>
        <w:numPr>
          <w:ilvl w:val="0"/>
          <w:numId w:val="44"/>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imię i nazwisko,</w:t>
      </w:r>
    </w:p>
    <w:p w:rsidR="009251BF" w:rsidRPr="008C5C63" w:rsidRDefault="009251BF" w:rsidP="009251BF">
      <w:pPr>
        <w:numPr>
          <w:ilvl w:val="0"/>
          <w:numId w:val="44"/>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numer ewidencyjny PESEL,</w:t>
      </w:r>
    </w:p>
    <w:p w:rsidR="009251BF" w:rsidRPr="008C5C63" w:rsidRDefault="009251BF" w:rsidP="009251BF">
      <w:pPr>
        <w:numPr>
          <w:ilvl w:val="0"/>
          <w:numId w:val="44"/>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adres e-mail,</w:t>
      </w:r>
    </w:p>
    <w:p w:rsidR="009251BF" w:rsidRPr="008C5C63" w:rsidRDefault="009251BF" w:rsidP="009251BF">
      <w:pPr>
        <w:numPr>
          <w:ilvl w:val="0"/>
          <w:numId w:val="44"/>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adres IP,</w:t>
      </w:r>
    </w:p>
    <w:p w:rsidR="009251BF" w:rsidRPr="006D064B" w:rsidRDefault="009251BF" w:rsidP="009251BF">
      <w:pPr>
        <w:numPr>
          <w:ilvl w:val="0"/>
          <w:numId w:val="44"/>
        </w:numPr>
        <w:ind w:left="994" w:hanging="426"/>
        <w:jc w:val="both"/>
        <w:rPr>
          <w:rFonts w:ascii="Tahoma" w:hAnsi="Tahoma" w:cs="Tahoma"/>
          <w:strike/>
          <w:sz w:val="18"/>
          <w:szCs w:val="18"/>
          <w:lang w:val="x-none" w:eastAsia="x-none"/>
        </w:rPr>
      </w:pPr>
      <w:r w:rsidRPr="006D064B">
        <w:rPr>
          <w:rFonts w:ascii="Tahoma" w:hAnsi="Tahoma" w:cs="Tahoma"/>
          <w:strike/>
          <w:sz w:val="18"/>
          <w:szCs w:val="18"/>
          <w:lang w:val="x-none" w:eastAsia="x-none"/>
        </w:rPr>
        <w:t>numery telefonów,</w:t>
      </w:r>
    </w:p>
    <w:p w:rsidR="009251BF" w:rsidRPr="006D064B" w:rsidRDefault="009251BF" w:rsidP="009251BF">
      <w:pPr>
        <w:numPr>
          <w:ilvl w:val="0"/>
          <w:numId w:val="44"/>
        </w:numPr>
        <w:ind w:left="994" w:hanging="426"/>
        <w:jc w:val="both"/>
        <w:rPr>
          <w:rFonts w:ascii="Tahoma" w:hAnsi="Tahoma" w:cs="Tahoma"/>
          <w:strike/>
          <w:sz w:val="18"/>
          <w:szCs w:val="18"/>
          <w:lang w:val="x-none" w:eastAsia="x-none"/>
        </w:rPr>
      </w:pPr>
      <w:r w:rsidRPr="006D064B">
        <w:rPr>
          <w:rFonts w:ascii="Tahoma" w:hAnsi="Tahoma" w:cs="Tahoma"/>
          <w:strike/>
          <w:sz w:val="18"/>
          <w:szCs w:val="18"/>
          <w:lang w:val="x-none" w:eastAsia="x-none"/>
        </w:rPr>
        <w:t>adres zamieszkania/zameldowania/korespondencyjne,</w:t>
      </w:r>
    </w:p>
    <w:p w:rsidR="009251BF" w:rsidRPr="008C5C63" w:rsidRDefault="009251BF" w:rsidP="009251BF">
      <w:pPr>
        <w:numPr>
          <w:ilvl w:val="0"/>
          <w:numId w:val="44"/>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data i miejsce urodzenia,</w:t>
      </w:r>
    </w:p>
    <w:p w:rsidR="009251BF" w:rsidRPr="006D064B" w:rsidRDefault="009251BF" w:rsidP="009251BF">
      <w:pPr>
        <w:numPr>
          <w:ilvl w:val="0"/>
          <w:numId w:val="44"/>
        </w:numPr>
        <w:ind w:left="994" w:hanging="426"/>
        <w:jc w:val="both"/>
        <w:rPr>
          <w:rFonts w:ascii="Tahoma" w:hAnsi="Tahoma" w:cs="Tahoma"/>
          <w:strike/>
          <w:sz w:val="18"/>
          <w:szCs w:val="18"/>
          <w:lang w:val="x-none" w:eastAsia="x-none"/>
        </w:rPr>
      </w:pPr>
      <w:r w:rsidRPr="006D064B">
        <w:rPr>
          <w:rFonts w:ascii="Tahoma" w:hAnsi="Tahoma" w:cs="Tahoma"/>
          <w:strike/>
          <w:sz w:val="18"/>
          <w:szCs w:val="18"/>
          <w:lang w:val="x-none" w:eastAsia="x-none"/>
        </w:rPr>
        <w:t>NIP,</w:t>
      </w:r>
    </w:p>
    <w:p w:rsidR="009251BF" w:rsidRPr="006D064B" w:rsidRDefault="009251BF" w:rsidP="009251BF">
      <w:pPr>
        <w:numPr>
          <w:ilvl w:val="0"/>
          <w:numId w:val="44"/>
        </w:numPr>
        <w:ind w:left="994" w:hanging="426"/>
        <w:jc w:val="both"/>
        <w:rPr>
          <w:rFonts w:ascii="Tahoma" w:hAnsi="Tahoma" w:cs="Tahoma"/>
          <w:strike/>
          <w:sz w:val="18"/>
          <w:szCs w:val="18"/>
          <w:lang w:val="x-none" w:eastAsia="x-none"/>
        </w:rPr>
      </w:pPr>
      <w:r w:rsidRPr="006D064B">
        <w:rPr>
          <w:rFonts w:ascii="Tahoma" w:hAnsi="Tahoma" w:cs="Tahoma"/>
          <w:strike/>
          <w:sz w:val="18"/>
          <w:szCs w:val="18"/>
          <w:lang w:val="x-none" w:eastAsia="x-none"/>
        </w:rPr>
        <w:t>seria i numer dokumentu tożsamości,</w:t>
      </w:r>
    </w:p>
    <w:p w:rsidR="009251BF" w:rsidRPr="006D064B" w:rsidRDefault="009251BF" w:rsidP="009251BF">
      <w:pPr>
        <w:numPr>
          <w:ilvl w:val="0"/>
          <w:numId w:val="44"/>
        </w:numPr>
        <w:ind w:left="994" w:hanging="426"/>
        <w:rPr>
          <w:rFonts w:ascii="Tahoma" w:hAnsi="Tahoma" w:cs="Tahoma"/>
          <w:strike/>
          <w:sz w:val="18"/>
          <w:szCs w:val="18"/>
          <w:lang w:val="x-none" w:eastAsia="x-none"/>
        </w:rPr>
      </w:pPr>
      <w:r w:rsidRPr="006D064B">
        <w:rPr>
          <w:rFonts w:ascii="Tahoma" w:hAnsi="Tahoma" w:cs="Tahoma"/>
          <w:strike/>
          <w:sz w:val="18"/>
          <w:szCs w:val="18"/>
          <w:lang w:val="x-none" w:eastAsia="x-none"/>
        </w:rPr>
        <w:t>imiona i nazwiska rodziców/opiekunów/osób bliskich,</w:t>
      </w:r>
    </w:p>
    <w:p w:rsidR="009251BF" w:rsidRPr="006D064B" w:rsidRDefault="009251BF" w:rsidP="009251BF">
      <w:pPr>
        <w:numPr>
          <w:ilvl w:val="0"/>
          <w:numId w:val="44"/>
        </w:numPr>
        <w:ind w:left="994" w:hanging="426"/>
        <w:rPr>
          <w:rFonts w:ascii="Tahoma" w:hAnsi="Tahoma" w:cs="Tahoma"/>
          <w:strike/>
          <w:sz w:val="18"/>
          <w:szCs w:val="18"/>
          <w:lang w:val="x-none" w:eastAsia="x-none"/>
        </w:rPr>
      </w:pPr>
      <w:r w:rsidRPr="006D064B">
        <w:rPr>
          <w:rFonts w:ascii="Tahoma" w:hAnsi="Tahoma" w:cs="Tahoma"/>
          <w:strike/>
          <w:sz w:val="18"/>
          <w:szCs w:val="18"/>
          <w:lang w:val="x-none" w:eastAsia="x-none"/>
        </w:rPr>
        <w:t>numery rachunku bankowego,</w:t>
      </w:r>
    </w:p>
    <w:p w:rsidR="009251BF" w:rsidRPr="006D064B" w:rsidRDefault="009251BF" w:rsidP="009251BF">
      <w:pPr>
        <w:numPr>
          <w:ilvl w:val="0"/>
          <w:numId w:val="44"/>
        </w:numPr>
        <w:ind w:left="994" w:hanging="426"/>
        <w:jc w:val="both"/>
        <w:rPr>
          <w:rFonts w:ascii="Tahoma" w:hAnsi="Tahoma" w:cs="Tahoma"/>
          <w:strike/>
          <w:sz w:val="18"/>
          <w:szCs w:val="18"/>
          <w:lang w:val="x-none" w:eastAsia="x-none"/>
        </w:rPr>
      </w:pPr>
      <w:r w:rsidRPr="006D064B">
        <w:rPr>
          <w:rFonts w:ascii="Tahoma" w:hAnsi="Tahoma" w:cs="Tahoma"/>
          <w:strike/>
          <w:sz w:val="18"/>
          <w:szCs w:val="18"/>
          <w:lang w:eastAsia="x-none"/>
        </w:rPr>
        <w:t>dane księgowe,</w:t>
      </w:r>
    </w:p>
    <w:p w:rsidR="009251BF" w:rsidRPr="006D064B" w:rsidRDefault="009251BF" w:rsidP="009251BF">
      <w:pPr>
        <w:numPr>
          <w:ilvl w:val="0"/>
          <w:numId w:val="44"/>
        </w:numPr>
        <w:ind w:left="994" w:hanging="426"/>
        <w:jc w:val="both"/>
        <w:rPr>
          <w:rFonts w:ascii="Tahoma" w:hAnsi="Tahoma" w:cs="Tahoma"/>
          <w:strike/>
          <w:sz w:val="18"/>
          <w:szCs w:val="18"/>
          <w:lang w:val="x-none" w:eastAsia="x-none"/>
        </w:rPr>
      </w:pPr>
      <w:r w:rsidRPr="006D064B">
        <w:rPr>
          <w:rFonts w:ascii="Tahoma" w:hAnsi="Tahoma" w:cs="Tahoma"/>
          <w:strike/>
          <w:sz w:val="18"/>
          <w:szCs w:val="18"/>
          <w:lang w:val="x-none" w:eastAsia="x-none"/>
        </w:rPr>
        <w:t>wykształcenie i uprawnienia</w:t>
      </w:r>
      <w:r w:rsidRPr="006D064B">
        <w:rPr>
          <w:rFonts w:ascii="Tahoma" w:hAnsi="Tahoma" w:cs="Tahoma"/>
          <w:strike/>
          <w:sz w:val="18"/>
          <w:szCs w:val="18"/>
          <w:lang w:eastAsia="x-none"/>
        </w:rPr>
        <w:t>,</w:t>
      </w:r>
    </w:p>
    <w:p w:rsidR="009251BF" w:rsidRPr="008C5C63" w:rsidRDefault="009251BF" w:rsidP="009251BF">
      <w:pPr>
        <w:numPr>
          <w:ilvl w:val="0"/>
          <w:numId w:val="44"/>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pełniona funkcja</w:t>
      </w:r>
      <w:r w:rsidRPr="008C5C63">
        <w:rPr>
          <w:rFonts w:ascii="Tahoma" w:hAnsi="Tahoma" w:cs="Tahoma"/>
          <w:sz w:val="18"/>
          <w:szCs w:val="18"/>
          <w:lang w:eastAsia="x-none"/>
        </w:rPr>
        <w:t>,</w:t>
      </w:r>
    </w:p>
    <w:p w:rsidR="009251BF" w:rsidRPr="008C5C63" w:rsidRDefault="009251BF" w:rsidP="009251BF">
      <w:pPr>
        <w:numPr>
          <w:ilvl w:val="0"/>
          <w:numId w:val="44"/>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data zawarcia umowy</w:t>
      </w:r>
      <w:r w:rsidRPr="008C5C63">
        <w:rPr>
          <w:rFonts w:ascii="Tahoma" w:hAnsi="Tahoma" w:cs="Tahoma"/>
          <w:sz w:val="18"/>
          <w:szCs w:val="18"/>
          <w:lang w:eastAsia="x-none"/>
        </w:rPr>
        <w:t>,</w:t>
      </w:r>
    </w:p>
    <w:p w:rsidR="009251BF" w:rsidRPr="008C5C63" w:rsidRDefault="009251BF" w:rsidP="009251BF">
      <w:pPr>
        <w:numPr>
          <w:ilvl w:val="0"/>
          <w:numId w:val="44"/>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wymiar etatu</w:t>
      </w:r>
      <w:r w:rsidRPr="008C5C63">
        <w:rPr>
          <w:rFonts w:ascii="Tahoma" w:hAnsi="Tahoma" w:cs="Tahoma"/>
          <w:sz w:val="18"/>
          <w:szCs w:val="18"/>
          <w:lang w:eastAsia="x-none"/>
        </w:rPr>
        <w:t>,</w:t>
      </w:r>
    </w:p>
    <w:p w:rsidR="009251BF" w:rsidRPr="008C5C63" w:rsidRDefault="009251BF" w:rsidP="009251BF">
      <w:pPr>
        <w:numPr>
          <w:ilvl w:val="0"/>
          <w:numId w:val="44"/>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rodzaj umowy</w:t>
      </w:r>
      <w:r w:rsidRPr="008C5C63">
        <w:rPr>
          <w:rFonts w:ascii="Tahoma" w:hAnsi="Tahoma" w:cs="Tahoma"/>
          <w:sz w:val="18"/>
          <w:szCs w:val="18"/>
          <w:lang w:eastAsia="x-none"/>
        </w:rPr>
        <w:t>,</w:t>
      </w:r>
    </w:p>
    <w:p w:rsidR="009251BF" w:rsidRPr="008C5C63" w:rsidRDefault="009251BF" w:rsidP="009251BF">
      <w:pPr>
        <w:numPr>
          <w:ilvl w:val="0"/>
          <w:numId w:val="44"/>
        </w:numPr>
        <w:spacing w:after="160"/>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zaświadczenie ZUS</w:t>
      </w:r>
      <w:r w:rsidRPr="008C5C63">
        <w:rPr>
          <w:rFonts w:ascii="Tahoma" w:hAnsi="Tahoma" w:cs="Tahoma"/>
          <w:sz w:val="18"/>
          <w:szCs w:val="18"/>
          <w:lang w:eastAsia="x-none"/>
        </w:rPr>
        <w:t>,</w:t>
      </w:r>
    </w:p>
    <w:p w:rsidR="009251BF" w:rsidRPr="008C5C63" w:rsidRDefault="009251BF" w:rsidP="009251BF">
      <w:pPr>
        <w:ind w:left="994" w:hanging="426"/>
        <w:jc w:val="both"/>
        <w:rPr>
          <w:rFonts w:ascii="Tahoma" w:hAnsi="Tahoma" w:cs="Tahoma"/>
          <w:b/>
          <w:sz w:val="18"/>
          <w:szCs w:val="18"/>
          <w:lang w:eastAsia="x-none"/>
        </w:rPr>
      </w:pPr>
      <w:r w:rsidRPr="008C5C63">
        <w:rPr>
          <w:rFonts w:ascii="Tahoma" w:hAnsi="Tahoma" w:cs="Tahoma"/>
          <w:b/>
          <w:sz w:val="18"/>
          <w:szCs w:val="18"/>
          <w:lang w:eastAsia="x-none"/>
        </w:rPr>
        <w:t>Dane szczególnych kategorii:</w:t>
      </w:r>
    </w:p>
    <w:p w:rsidR="009251BF" w:rsidRPr="0009048B" w:rsidRDefault="009251BF" w:rsidP="009251BF">
      <w:pPr>
        <w:numPr>
          <w:ilvl w:val="0"/>
          <w:numId w:val="44"/>
        </w:numPr>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pochodzenie rasowe lub etniczne,</w:t>
      </w:r>
    </w:p>
    <w:p w:rsidR="009251BF" w:rsidRPr="0009048B" w:rsidRDefault="009251BF" w:rsidP="009251BF">
      <w:pPr>
        <w:numPr>
          <w:ilvl w:val="0"/>
          <w:numId w:val="44"/>
        </w:numPr>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dane genetyczne,</w:t>
      </w:r>
    </w:p>
    <w:p w:rsidR="009251BF" w:rsidRPr="0009048B" w:rsidRDefault="009251BF" w:rsidP="009251BF">
      <w:pPr>
        <w:numPr>
          <w:ilvl w:val="0"/>
          <w:numId w:val="44"/>
        </w:numPr>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dane dotyczące zdrowia,</w:t>
      </w:r>
    </w:p>
    <w:p w:rsidR="009251BF" w:rsidRPr="0009048B" w:rsidRDefault="009251BF" w:rsidP="009251BF">
      <w:pPr>
        <w:numPr>
          <w:ilvl w:val="0"/>
          <w:numId w:val="44"/>
        </w:numPr>
        <w:spacing w:after="160"/>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dokumentacja medyczna,</w:t>
      </w:r>
    </w:p>
    <w:p w:rsidR="009251BF" w:rsidRPr="008C5C63" w:rsidRDefault="009251BF" w:rsidP="009251BF">
      <w:pPr>
        <w:ind w:left="994" w:hanging="426"/>
        <w:jc w:val="both"/>
        <w:rPr>
          <w:rFonts w:ascii="Tahoma" w:hAnsi="Tahoma" w:cs="Tahoma"/>
          <w:b/>
          <w:sz w:val="18"/>
          <w:szCs w:val="18"/>
          <w:lang w:eastAsia="x-none"/>
        </w:rPr>
      </w:pPr>
      <w:r w:rsidRPr="008C5C63">
        <w:rPr>
          <w:rFonts w:ascii="Tahoma" w:hAnsi="Tahoma" w:cs="Tahoma"/>
          <w:b/>
          <w:sz w:val="18"/>
          <w:szCs w:val="18"/>
          <w:lang w:val="x-none" w:eastAsia="x-none"/>
        </w:rPr>
        <w:lastRenderedPageBreak/>
        <w:t>Dane niestrukturyzowane</w:t>
      </w:r>
      <w:r w:rsidRPr="008C5C63">
        <w:rPr>
          <w:rFonts w:ascii="Tahoma" w:hAnsi="Tahoma" w:cs="Tahoma"/>
          <w:b/>
          <w:sz w:val="18"/>
          <w:szCs w:val="18"/>
          <w:lang w:eastAsia="x-none"/>
        </w:rPr>
        <w:t>:</w:t>
      </w:r>
    </w:p>
    <w:p w:rsidR="009251BF" w:rsidRPr="0009048B" w:rsidRDefault="009251BF" w:rsidP="009251BF">
      <w:pPr>
        <w:numPr>
          <w:ilvl w:val="0"/>
          <w:numId w:val="44"/>
        </w:numPr>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kontent o potencjalnej i prawdopodobnej zawartości danych osobowych (wpisy, dokumenty tekstowe, obrazy, nagrania, filmy)</w:t>
      </w:r>
    </w:p>
    <w:p w:rsidR="009251BF" w:rsidRPr="008C5C63" w:rsidRDefault="009251BF" w:rsidP="009251BF">
      <w:pPr>
        <w:numPr>
          <w:ilvl w:val="1"/>
          <w:numId w:val="43"/>
        </w:numPr>
        <w:spacing w:before="120" w:line="240" w:lineRule="atLeast"/>
        <w:ind w:left="994" w:hanging="426"/>
        <w:jc w:val="both"/>
        <w:rPr>
          <w:rFonts w:ascii="Tahoma" w:hAnsi="Tahoma" w:cs="Tahoma"/>
          <w:sz w:val="18"/>
          <w:szCs w:val="18"/>
          <w:lang w:val="x-none" w:eastAsia="x-none"/>
        </w:rPr>
      </w:pPr>
      <w:r w:rsidRPr="008C5C63">
        <w:rPr>
          <w:rFonts w:ascii="Tahoma" w:hAnsi="Tahoma" w:cs="Tahoma"/>
          <w:b/>
          <w:bCs/>
          <w:sz w:val="18"/>
          <w:szCs w:val="18"/>
          <w:lang w:val="x-none" w:eastAsia="x-none"/>
        </w:rPr>
        <w:t>Kategorie osób</w:t>
      </w:r>
    </w:p>
    <w:p w:rsidR="009251BF" w:rsidRPr="008C5C63" w:rsidRDefault="009251BF" w:rsidP="009251BF">
      <w:pPr>
        <w:spacing w:line="240" w:lineRule="atLeast"/>
        <w:ind w:left="568"/>
        <w:jc w:val="both"/>
        <w:rPr>
          <w:rFonts w:ascii="Tahoma" w:hAnsi="Tahoma" w:cs="Tahoma"/>
          <w:sz w:val="18"/>
          <w:szCs w:val="18"/>
          <w:lang w:val="x-none" w:eastAsia="x-none"/>
        </w:rPr>
      </w:pPr>
      <w:r w:rsidRPr="008C5C63">
        <w:rPr>
          <w:rFonts w:ascii="Tahoma" w:hAnsi="Tahoma" w:cs="Tahoma"/>
          <w:sz w:val="18"/>
          <w:szCs w:val="18"/>
          <w:lang w:val="x-none" w:eastAsia="x-none"/>
        </w:rPr>
        <w:t>Przetwarzanie Danych będzie dotyczyć następujących kategorii osób:</w:t>
      </w:r>
    </w:p>
    <w:p w:rsidR="009251BF" w:rsidRPr="008C5C63" w:rsidRDefault="009251BF" w:rsidP="009251BF">
      <w:pPr>
        <w:numPr>
          <w:ilvl w:val="0"/>
          <w:numId w:val="45"/>
        </w:numPr>
        <w:ind w:left="994" w:hanging="426"/>
        <w:jc w:val="both"/>
        <w:rPr>
          <w:rFonts w:ascii="Tahoma" w:hAnsi="Tahoma" w:cs="Tahoma"/>
          <w:sz w:val="18"/>
          <w:szCs w:val="18"/>
          <w:lang w:val="x-none" w:eastAsia="x-none"/>
        </w:rPr>
      </w:pPr>
      <w:r w:rsidRPr="008C5C63">
        <w:rPr>
          <w:rFonts w:ascii="Tahoma" w:hAnsi="Tahoma" w:cs="Tahoma"/>
          <w:sz w:val="18"/>
          <w:szCs w:val="18"/>
          <w:lang w:val="x-none" w:eastAsia="x-none"/>
        </w:rPr>
        <w:t xml:space="preserve">Pracownicy </w:t>
      </w:r>
      <w:r w:rsidRPr="008C5C63">
        <w:rPr>
          <w:rFonts w:ascii="Tahoma" w:hAnsi="Tahoma" w:cs="Tahoma"/>
          <w:sz w:val="18"/>
          <w:szCs w:val="18"/>
          <w:lang w:eastAsia="x-none"/>
        </w:rPr>
        <w:t>Przetwarzającego</w:t>
      </w:r>
      <w:r w:rsidRPr="008C5C63">
        <w:rPr>
          <w:rFonts w:ascii="Tahoma" w:hAnsi="Tahoma" w:cs="Tahoma"/>
          <w:sz w:val="18"/>
          <w:szCs w:val="18"/>
          <w:lang w:val="x-none" w:eastAsia="x-none"/>
        </w:rPr>
        <w:t>/ Administratora i podmiotów stowarzyszonych Administratora,</w:t>
      </w:r>
    </w:p>
    <w:p w:rsidR="009251BF" w:rsidRPr="0009048B" w:rsidRDefault="009251BF" w:rsidP="009251BF">
      <w:pPr>
        <w:numPr>
          <w:ilvl w:val="0"/>
          <w:numId w:val="45"/>
        </w:numPr>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Pacjenci Zamawiającego,</w:t>
      </w:r>
    </w:p>
    <w:p w:rsidR="009251BF" w:rsidRPr="0009048B" w:rsidRDefault="009251BF" w:rsidP="009251BF">
      <w:pPr>
        <w:numPr>
          <w:ilvl w:val="0"/>
          <w:numId w:val="45"/>
        </w:numPr>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Kontrahenci Zamawiającego,</w:t>
      </w:r>
    </w:p>
    <w:p w:rsidR="009251BF" w:rsidRPr="0009048B" w:rsidRDefault="009251BF" w:rsidP="009251BF">
      <w:pPr>
        <w:numPr>
          <w:ilvl w:val="0"/>
          <w:numId w:val="45"/>
        </w:numPr>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Osoby, z którymi klienci zamawiającego wchodzą w interakcje społeczne,</w:t>
      </w:r>
    </w:p>
    <w:p w:rsidR="009251BF" w:rsidRPr="0009048B" w:rsidRDefault="009251BF" w:rsidP="009251BF">
      <w:pPr>
        <w:numPr>
          <w:ilvl w:val="0"/>
          <w:numId w:val="45"/>
        </w:numPr>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Kontrahenci (odbiorcy i dostawcy) klientów Zamawiającego,</w:t>
      </w:r>
    </w:p>
    <w:p w:rsidR="009251BF" w:rsidRPr="0009048B" w:rsidRDefault="009251BF" w:rsidP="009251BF">
      <w:pPr>
        <w:numPr>
          <w:ilvl w:val="0"/>
          <w:numId w:val="45"/>
        </w:numPr>
        <w:spacing w:after="160"/>
        <w:ind w:left="994" w:hanging="426"/>
        <w:jc w:val="both"/>
        <w:rPr>
          <w:rFonts w:ascii="Tahoma" w:hAnsi="Tahoma" w:cs="Tahoma"/>
          <w:strike/>
          <w:sz w:val="18"/>
          <w:szCs w:val="18"/>
          <w:lang w:val="x-none" w:eastAsia="x-none"/>
        </w:rPr>
      </w:pPr>
      <w:r w:rsidRPr="0009048B">
        <w:rPr>
          <w:rFonts w:ascii="Tahoma" w:hAnsi="Tahoma" w:cs="Tahoma"/>
          <w:strike/>
          <w:sz w:val="18"/>
          <w:szCs w:val="18"/>
          <w:lang w:eastAsia="x-none"/>
        </w:rPr>
        <w:t>Odbiorcy korespondencji elektronicznej klientów Zamawiającego,</w:t>
      </w:r>
    </w:p>
    <w:p w:rsidR="009251BF" w:rsidRDefault="009251BF" w:rsidP="009251BF">
      <w:pPr>
        <w:ind w:left="709" w:right="-2"/>
        <w:jc w:val="both"/>
        <w:rPr>
          <w:rFonts w:ascii="Tahoma" w:hAnsi="Tahoma" w:cs="Tahoma"/>
          <w:sz w:val="18"/>
          <w:szCs w:val="18"/>
          <w:lang w:val="x-none" w:eastAsia="x-none"/>
        </w:rPr>
      </w:pPr>
    </w:p>
    <w:p w:rsidR="009251BF" w:rsidRDefault="009251BF" w:rsidP="009251BF">
      <w:pPr>
        <w:pStyle w:val="Akapitzlist"/>
        <w:numPr>
          <w:ilvl w:val="0"/>
          <w:numId w:val="42"/>
        </w:numPr>
        <w:spacing w:after="0" w:line="240" w:lineRule="auto"/>
        <w:ind w:right="-2"/>
        <w:jc w:val="both"/>
        <w:rPr>
          <w:rFonts w:ascii="Tahoma" w:hAnsi="Tahoma" w:cs="Tahoma"/>
          <w:i/>
          <w:sz w:val="18"/>
          <w:szCs w:val="18"/>
        </w:rPr>
      </w:pPr>
      <w:r>
        <w:rPr>
          <w:rFonts w:ascii="Tahoma" w:hAnsi="Tahoma" w:cs="Tahoma"/>
          <w:sz w:val="18"/>
          <w:szCs w:val="18"/>
        </w:rPr>
        <w:t>Dane o</w:t>
      </w:r>
      <w:r>
        <w:rPr>
          <w:rFonts w:ascii="Tahoma" w:hAnsi="Tahoma" w:cs="Tahoma"/>
          <w:sz w:val="18"/>
          <w:szCs w:val="18"/>
          <w:shd w:val="clear" w:color="auto" w:fill="FFFFFF"/>
        </w:rPr>
        <w:t>sobowe powierzone przez Administratora danych będą przetwarzane przez Podmiot przetwarzający wyłącznie w</w:t>
      </w:r>
      <w:r>
        <w:rPr>
          <w:rFonts w:ascii="Tahoma" w:hAnsi="Tahoma" w:cs="Tahoma"/>
          <w:sz w:val="18"/>
          <w:szCs w:val="18"/>
          <w:shd w:val="clear" w:color="auto" w:fill="FFFFFF"/>
          <w:lang w:val="pl-PL"/>
        </w:rPr>
        <w:t> </w:t>
      </w:r>
      <w:r>
        <w:rPr>
          <w:rFonts w:ascii="Tahoma" w:hAnsi="Tahoma" w:cs="Tahoma"/>
          <w:sz w:val="18"/>
          <w:szCs w:val="18"/>
          <w:shd w:val="clear" w:color="auto" w:fill="FFFFFF"/>
        </w:rPr>
        <w:t xml:space="preserve">celu </w:t>
      </w:r>
      <w:r>
        <w:rPr>
          <w:rFonts w:ascii="Tahoma" w:hAnsi="Tahoma" w:cs="Tahoma"/>
          <w:sz w:val="18"/>
          <w:szCs w:val="18"/>
          <w:u w:val="single"/>
          <w:shd w:val="clear" w:color="auto" w:fill="FFFFFF"/>
        </w:rPr>
        <w:t>realizacji Umowy Podstawowej</w:t>
      </w:r>
      <w:r>
        <w:rPr>
          <w:rFonts w:ascii="Tahoma" w:hAnsi="Tahoma" w:cs="Tahoma"/>
          <w:sz w:val="18"/>
          <w:szCs w:val="18"/>
          <w:shd w:val="clear" w:color="auto" w:fill="FFFFFF"/>
        </w:rPr>
        <w:t>.</w:t>
      </w:r>
    </w:p>
    <w:p w:rsidR="009251BF" w:rsidRDefault="009251BF" w:rsidP="009251BF">
      <w:pPr>
        <w:pStyle w:val="Akapitzlist"/>
        <w:numPr>
          <w:ilvl w:val="0"/>
          <w:numId w:val="42"/>
        </w:numPr>
        <w:spacing w:after="0" w:line="240" w:lineRule="auto"/>
        <w:ind w:right="-2"/>
        <w:jc w:val="both"/>
        <w:rPr>
          <w:rFonts w:ascii="Tahoma" w:hAnsi="Tahoma" w:cs="Tahoma"/>
          <w:sz w:val="18"/>
          <w:szCs w:val="18"/>
        </w:rPr>
      </w:pPr>
      <w:r>
        <w:rPr>
          <w:rFonts w:ascii="Tahoma" w:hAnsi="Tahoma" w:cs="Tahoma"/>
          <w:sz w:val="18"/>
          <w:szCs w:val="18"/>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w:t>
      </w:r>
      <w:r>
        <w:rPr>
          <w:rFonts w:ascii="Tahoma" w:hAnsi="Tahoma" w:cs="Tahoma"/>
          <w:sz w:val="18"/>
          <w:szCs w:val="18"/>
          <w:lang w:val="pl-PL"/>
        </w:rPr>
        <w:t> </w:t>
      </w:r>
      <w:r>
        <w:rPr>
          <w:rFonts w:ascii="Tahoma" w:hAnsi="Tahoma" w:cs="Tahoma"/>
          <w:sz w:val="18"/>
          <w:szCs w:val="18"/>
        </w:rPr>
        <w:t>którym mowa w ust. 2 powyżej.</w:t>
      </w:r>
    </w:p>
    <w:p w:rsidR="009251BF" w:rsidRDefault="009251BF" w:rsidP="009251BF">
      <w:pPr>
        <w:ind w:right="-2"/>
        <w:jc w:val="center"/>
        <w:rPr>
          <w:rFonts w:ascii="Tahoma" w:hAnsi="Tahoma" w:cs="Tahoma"/>
          <w:b/>
          <w:sz w:val="18"/>
          <w:szCs w:val="18"/>
        </w:rPr>
      </w:pPr>
      <w:r>
        <w:rPr>
          <w:rFonts w:ascii="Tahoma" w:hAnsi="Tahoma" w:cs="Tahoma"/>
          <w:b/>
          <w:sz w:val="18"/>
          <w:szCs w:val="18"/>
        </w:rPr>
        <w:t>§ 3</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Obowiązki Podmiotu przetwarzającego</w:t>
      </w:r>
    </w:p>
    <w:p w:rsidR="009251BF" w:rsidRDefault="009251BF" w:rsidP="009251BF">
      <w:pPr>
        <w:pStyle w:val="Akapitzlist"/>
        <w:numPr>
          <w:ilvl w:val="0"/>
          <w:numId w:val="6"/>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przy przetwarzaniu powierzonych danych osobowych zobowiązuje się do ich zabezpieczenia przez stosowanie odpowiednich środków technicznych i organizacyjnych, odpowiadających stanowi wiedzy technicznej, zapewniających zgodność z Rozporządzeniem, w tym adekwatny stopień bezpieczeństwa odpowiadający ryzyku naruszenia praw lub wolności osób, których dane dotyczą, zgodnie z ustawą RODO.</w:t>
      </w:r>
    </w:p>
    <w:p w:rsidR="009251BF" w:rsidRDefault="009251BF" w:rsidP="009251BF">
      <w:pPr>
        <w:pStyle w:val="Akapitzlist"/>
        <w:numPr>
          <w:ilvl w:val="0"/>
          <w:numId w:val="6"/>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zobowiązuje się dołożyć należytej staranności przy przetwarzaniu powierzonych danych osobowych.</w:t>
      </w:r>
    </w:p>
    <w:p w:rsidR="009251BF" w:rsidRDefault="009251BF" w:rsidP="009251BF">
      <w:pPr>
        <w:pStyle w:val="Akapitzlist"/>
        <w:numPr>
          <w:ilvl w:val="0"/>
          <w:numId w:val="6"/>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zobowiązuje się do nadania upoważnień do przetwarzania danych osobowych wszystkim osobom, które będą przetwarzały powierzone dane osobowe, przy czym będą to jedynie osoby, które mają odpowiednie przeszkolenie z zakresu ochrony danych osobowych i są niezbędne do realizacji celu niniejszej Umowy Powierzenia.</w:t>
      </w:r>
    </w:p>
    <w:p w:rsidR="009251BF" w:rsidRDefault="009251BF" w:rsidP="009251BF">
      <w:pPr>
        <w:pStyle w:val="Akapitzlist"/>
        <w:numPr>
          <w:ilvl w:val="0"/>
          <w:numId w:val="6"/>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zapewnia, że osoby, które upoważnia do przetwarzania danych osobowych w celu realizacji niniejszej Umowy Powierzenia, zobowiążą się do zachowania tajemnicy lub będą podlegały odpowiedniemu ustawowemu obowiązkowi zachowania tajemnicy, o której mowa w art. 28 ust. 3 lit. b Rozporządzenia, zarówno w trakcie zatrudnienia ich w Podmiocie przetwarzającym, jak i po jego ustaniu. Podmiot przetwarzający zapewnia ponadto, że osoby, o których mowa w niniejszym ustępie, będą przetwarzały dane osobowe zgodnie z zasadą wiedzy koniecznej.</w:t>
      </w:r>
    </w:p>
    <w:p w:rsidR="009251BF" w:rsidRDefault="009251BF" w:rsidP="009251BF">
      <w:pPr>
        <w:pStyle w:val="Akapitzlist"/>
        <w:numPr>
          <w:ilvl w:val="0"/>
          <w:numId w:val="6"/>
        </w:numPr>
        <w:tabs>
          <w:tab w:val="left" w:pos="0"/>
        </w:tabs>
        <w:spacing w:after="0" w:line="240" w:lineRule="auto"/>
        <w:ind w:left="426" w:right="-2" w:hanging="426"/>
        <w:jc w:val="both"/>
        <w:rPr>
          <w:rFonts w:ascii="Tahoma" w:hAnsi="Tahoma" w:cs="Tahoma"/>
          <w:sz w:val="18"/>
          <w:szCs w:val="18"/>
        </w:rPr>
      </w:pPr>
      <w:r>
        <w:rPr>
          <w:rFonts w:ascii="Tahoma" w:hAnsi="Tahoma" w:cs="Tahoma"/>
          <w:sz w:val="18"/>
          <w:szCs w:val="18"/>
        </w:rPr>
        <w:t>Dla prawidłowej realizacji ust. 4 Podmiot Przetwarzający dokonuje okresowej weryfikacji listy osób, którym udzielono dostępu do danych przetwarzanych w imieniu Administratora.</w:t>
      </w:r>
    </w:p>
    <w:p w:rsidR="009251BF" w:rsidRDefault="009251BF" w:rsidP="009251BF">
      <w:pPr>
        <w:pStyle w:val="Akapitzlist"/>
        <w:numPr>
          <w:ilvl w:val="0"/>
          <w:numId w:val="6"/>
        </w:numPr>
        <w:tabs>
          <w:tab w:val="left" w:pos="0"/>
        </w:tabs>
        <w:spacing w:after="0" w:line="240" w:lineRule="auto"/>
        <w:ind w:left="426" w:right="-2" w:hanging="426"/>
        <w:jc w:val="both"/>
        <w:rPr>
          <w:rFonts w:ascii="Tahoma" w:hAnsi="Tahoma" w:cs="Tahoma"/>
          <w:sz w:val="18"/>
          <w:szCs w:val="18"/>
        </w:rPr>
      </w:pPr>
      <w:r>
        <w:rPr>
          <w:rFonts w:ascii="Tahoma" w:hAnsi="Tahoma" w:cs="Tahoma"/>
          <w:sz w:val="18"/>
          <w:szCs w:val="18"/>
        </w:rPr>
        <w:t xml:space="preserve">Podmiot przetwarzający po zakończeniu świadczenia usług związanych z przetwarzaniem niezwłocznie, zgodnie z decyzją Administratora  </w:t>
      </w:r>
      <w:r>
        <w:rPr>
          <w:rFonts w:ascii="Tahoma" w:hAnsi="Tahoma" w:cs="Tahoma"/>
          <w:b/>
          <w:sz w:val="18"/>
          <w:szCs w:val="18"/>
          <w:u w:val="single"/>
        </w:rPr>
        <w:t>usuwa lub zwraca Administratorowi</w:t>
      </w:r>
      <w:r>
        <w:rPr>
          <w:rFonts w:ascii="Tahoma" w:hAnsi="Tahoma" w:cs="Tahoma"/>
          <w:b/>
          <w:sz w:val="18"/>
          <w:szCs w:val="18"/>
        </w:rPr>
        <w:t xml:space="preserve">  </w:t>
      </w:r>
      <w:r>
        <w:rPr>
          <w:rFonts w:ascii="Tahoma" w:hAnsi="Tahoma" w:cs="Tahoma"/>
          <w:sz w:val="18"/>
          <w:szCs w:val="18"/>
        </w:rPr>
        <w:t>wszelkie dane osobowe oraz usuwa wszelkie ich istniejące kopie, chyba że prawo Unii Europejskiej lub prawo państwa członkowskiego nakazują przechowywanie danych osobowych.</w:t>
      </w:r>
    </w:p>
    <w:p w:rsidR="009251BF" w:rsidRDefault="009251BF" w:rsidP="009251BF">
      <w:pPr>
        <w:pStyle w:val="Akapitzlist"/>
        <w:numPr>
          <w:ilvl w:val="0"/>
          <w:numId w:val="6"/>
        </w:numPr>
        <w:tabs>
          <w:tab w:val="left" w:pos="0"/>
        </w:tabs>
        <w:spacing w:after="0" w:line="240" w:lineRule="auto"/>
        <w:ind w:left="426" w:right="-2" w:hanging="426"/>
        <w:jc w:val="both"/>
        <w:rPr>
          <w:rFonts w:ascii="Tahoma" w:hAnsi="Tahoma" w:cs="Tahoma"/>
          <w:sz w:val="18"/>
          <w:szCs w:val="18"/>
        </w:rPr>
      </w:pPr>
      <w:r>
        <w:rPr>
          <w:rFonts w:ascii="Tahoma" w:hAnsi="Tahoma" w:cs="Tahoma"/>
          <w:sz w:val="18"/>
          <w:szCs w:val="18"/>
        </w:rPr>
        <w:t xml:space="preserve">Podmiot przetwarzający pomaga Administratorowi w niezbędnym zakresie wywiązywać się z obowiązku odpowiadania na żądania osób, których dane dotyczą, oraz z obowiązków określonych w art. 32–36 Rozporządzenia. Podmiot przetwarzający – w razie wpływu do niego żądania w zakresie realizacji praw osób, których dotyczą powierzone dane – informuje o tym Administratora w terminie 5 dni roboczych od otrzymania wiadomości </w:t>
      </w:r>
      <w:r>
        <w:rPr>
          <w:rFonts w:ascii="Tahoma" w:hAnsi="Tahoma" w:cs="Tahoma"/>
          <w:i/>
          <w:sz w:val="18"/>
          <w:szCs w:val="18"/>
        </w:rPr>
        <w:t>[</w:t>
      </w:r>
      <w:r>
        <w:rPr>
          <w:rFonts w:ascii="Tahoma" w:hAnsi="Tahoma" w:cs="Tahoma"/>
          <w:sz w:val="18"/>
          <w:szCs w:val="18"/>
        </w:rPr>
        <w:t>Administrator termin może określić dowolnie, z zastrzeżeniem terminowej realizacji zadań wynikających z Rozporządzenia</w:t>
      </w:r>
      <w:r>
        <w:rPr>
          <w:rFonts w:ascii="Tahoma" w:hAnsi="Tahoma" w:cs="Tahoma"/>
          <w:i/>
          <w:sz w:val="18"/>
          <w:szCs w:val="18"/>
        </w:rPr>
        <w:t>]</w:t>
      </w:r>
      <w:r>
        <w:rPr>
          <w:rFonts w:ascii="Tahoma" w:hAnsi="Tahoma" w:cs="Tahoma"/>
          <w:sz w:val="18"/>
          <w:szCs w:val="18"/>
        </w:rPr>
        <w:t>. Udzielając informacji, Podmiot przetwarzający przekazuje dane nadawcy i treść żądania oraz określa, w jakim zakresie jest w stanie przyczynić się do realizacji żądania.</w:t>
      </w:r>
    </w:p>
    <w:p w:rsidR="009251BF" w:rsidRDefault="009251BF" w:rsidP="009251BF">
      <w:pPr>
        <w:pStyle w:val="Akapitzlist"/>
        <w:numPr>
          <w:ilvl w:val="0"/>
          <w:numId w:val="6"/>
        </w:numPr>
        <w:spacing w:after="0" w:line="240" w:lineRule="auto"/>
        <w:ind w:left="426" w:right="-2" w:hanging="426"/>
        <w:jc w:val="both"/>
        <w:rPr>
          <w:rFonts w:ascii="Tahoma" w:hAnsi="Tahoma" w:cs="Tahoma"/>
          <w:sz w:val="18"/>
          <w:szCs w:val="18"/>
        </w:rPr>
      </w:pPr>
      <w:r>
        <w:rPr>
          <w:rFonts w:ascii="Tahoma" w:hAnsi="Tahoma" w:cs="Tahoma"/>
          <w:sz w:val="18"/>
          <w:szCs w:val="18"/>
        </w:rPr>
        <w:t>W przypadku stwierdzenia jakiegokolwiek naruszenia ochrony danych osobowych Podmiot przetwarzający lub podwykonawca Podmiotu przetwarzającego zgłasza je Administratorowi w ciągu 24 godzin.</w:t>
      </w:r>
    </w:p>
    <w:p w:rsidR="009251BF" w:rsidRDefault="009251BF" w:rsidP="009251BF">
      <w:pPr>
        <w:ind w:right="-2"/>
        <w:jc w:val="center"/>
        <w:rPr>
          <w:rFonts w:ascii="Tahoma" w:hAnsi="Tahoma" w:cs="Tahoma"/>
          <w:b/>
          <w:sz w:val="18"/>
          <w:szCs w:val="18"/>
        </w:rPr>
      </w:pPr>
    </w:p>
    <w:p w:rsidR="009251BF" w:rsidRDefault="009251BF" w:rsidP="009251BF">
      <w:pPr>
        <w:ind w:right="-2"/>
        <w:jc w:val="center"/>
        <w:rPr>
          <w:rFonts w:ascii="Tahoma" w:hAnsi="Tahoma" w:cs="Tahoma"/>
          <w:b/>
          <w:sz w:val="18"/>
          <w:szCs w:val="18"/>
        </w:rPr>
      </w:pPr>
      <w:r>
        <w:rPr>
          <w:rFonts w:ascii="Tahoma" w:hAnsi="Tahoma" w:cs="Tahoma"/>
          <w:b/>
          <w:sz w:val="18"/>
          <w:szCs w:val="18"/>
        </w:rPr>
        <w:t>§ 4</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Prawo kontroli</w:t>
      </w:r>
    </w:p>
    <w:p w:rsidR="009251BF" w:rsidRDefault="009251BF" w:rsidP="009251BF">
      <w:pPr>
        <w:pStyle w:val="Akapitzlist"/>
        <w:numPr>
          <w:ilvl w:val="0"/>
          <w:numId w:val="7"/>
        </w:numPr>
        <w:spacing w:after="0" w:line="240" w:lineRule="auto"/>
        <w:ind w:left="426" w:right="-2" w:hanging="426"/>
        <w:jc w:val="both"/>
        <w:rPr>
          <w:rFonts w:ascii="Tahoma" w:hAnsi="Tahoma" w:cs="Tahoma"/>
          <w:sz w:val="18"/>
          <w:szCs w:val="18"/>
        </w:rPr>
      </w:pPr>
      <w:r>
        <w:rPr>
          <w:rFonts w:ascii="Tahoma" w:hAnsi="Tahoma" w:cs="Tahoma"/>
          <w:sz w:val="18"/>
          <w:szCs w:val="18"/>
        </w:rPr>
        <w:t>Zgodnie z art. 28 ust. 3 lit. h Rozporządzenia Administrator danych ma prawo kontroli, mającej na celu weryfikację, czy Podmiot przetwarzający spełnia obowiązki wynikające z niniejszej Umowy Powierzenia.</w:t>
      </w:r>
    </w:p>
    <w:p w:rsidR="009251BF" w:rsidRPr="00C656CD" w:rsidRDefault="009251BF" w:rsidP="009251BF">
      <w:pPr>
        <w:pStyle w:val="Akapitzlist"/>
        <w:numPr>
          <w:ilvl w:val="0"/>
          <w:numId w:val="7"/>
        </w:numPr>
        <w:spacing w:after="0" w:line="240" w:lineRule="auto"/>
        <w:ind w:left="426" w:right="-2" w:hanging="426"/>
        <w:jc w:val="both"/>
        <w:rPr>
          <w:rFonts w:ascii="Tahoma" w:hAnsi="Tahoma" w:cs="Tahoma"/>
          <w:sz w:val="18"/>
          <w:szCs w:val="18"/>
        </w:rPr>
      </w:pPr>
      <w:r w:rsidRPr="00C656CD">
        <w:rPr>
          <w:rFonts w:ascii="Tahoma" w:hAnsi="Tahoma" w:cs="Tahoma"/>
          <w:sz w:val="18"/>
          <w:szCs w:val="18"/>
        </w:rPr>
        <w:t>Administrator danych będzie realizować prawo kontroli w godzinach pracy Podmiotu przetwarzającego po uprzednim poinformowaniu Podmiotu przetwarzającego o planowanej kontroli</w:t>
      </w:r>
      <w:r w:rsidRPr="00C656CD">
        <w:rPr>
          <w:rFonts w:ascii="Tahoma" w:hAnsi="Tahoma" w:cs="Tahoma"/>
          <w:sz w:val="18"/>
          <w:szCs w:val="18"/>
          <w:lang w:val="pl-PL"/>
        </w:rPr>
        <w:t xml:space="preserve"> </w:t>
      </w:r>
    </w:p>
    <w:p w:rsidR="009251BF" w:rsidRPr="00C656CD" w:rsidRDefault="009251BF" w:rsidP="009251BF">
      <w:pPr>
        <w:pStyle w:val="Akapitzlist"/>
        <w:numPr>
          <w:ilvl w:val="0"/>
          <w:numId w:val="7"/>
        </w:numPr>
        <w:spacing w:after="0" w:line="240" w:lineRule="auto"/>
        <w:ind w:left="426" w:right="-2" w:hanging="426"/>
        <w:jc w:val="both"/>
        <w:rPr>
          <w:rFonts w:ascii="Tahoma" w:hAnsi="Tahoma" w:cs="Tahoma"/>
          <w:sz w:val="18"/>
          <w:szCs w:val="18"/>
        </w:rPr>
      </w:pPr>
      <w:r w:rsidRPr="00C656CD">
        <w:rPr>
          <w:rFonts w:ascii="Tahoma" w:hAnsi="Tahoma" w:cs="Tahoma"/>
          <w:sz w:val="18"/>
          <w:szCs w:val="18"/>
        </w:rPr>
        <w:lastRenderedPageBreak/>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przeprowadzanie oględzin urządzeń, nośników oraz systemów informatycznych służących do przetwarzania powierzonych danych.</w:t>
      </w:r>
    </w:p>
    <w:p w:rsidR="009251BF" w:rsidRDefault="009251BF" w:rsidP="009251BF">
      <w:pPr>
        <w:pStyle w:val="Akapitzlist"/>
        <w:numPr>
          <w:ilvl w:val="0"/>
          <w:numId w:val="7"/>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zobowiązuje się do usunięcia uchybień stwierdzonych podczas kontroli w terminie wskazanym przez Administratora danych, nie dłuższym niż 7 dni</w:t>
      </w:r>
      <w:r>
        <w:rPr>
          <w:rFonts w:ascii="Tahoma" w:hAnsi="Tahoma" w:cs="Tahoma"/>
          <w:i/>
          <w:sz w:val="18"/>
          <w:szCs w:val="18"/>
        </w:rPr>
        <w:t>.</w:t>
      </w:r>
    </w:p>
    <w:p w:rsidR="009251BF" w:rsidRDefault="009251BF" w:rsidP="009251BF">
      <w:pPr>
        <w:pStyle w:val="Akapitzlist"/>
        <w:numPr>
          <w:ilvl w:val="0"/>
          <w:numId w:val="7"/>
        </w:numPr>
        <w:tabs>
          <w:tab w:val="left" w:pos="0"/>
        </w:tabs>
        <w:spacing w:after="0" w:line="240" w:lineRule="auto"/>
        <w:ind w:left="426" w:right="-2" w:hanging="426"/>
        <w:jc w:val="both"/>
        <w:rPr>
          <w:rFonts w:ascii="Tahoma" w:hAnsi="Tahoma" w:cs="Tahoma"/>
          <w:sz w:val="18"/>
          <w:szCs w:val="18"/>
        </w:rPr>
      </w:pPr>
      <w:r>
        <w:rPr>
          <w:rFonts w:ascii="Tahoma" w:hAnsi="Tahoma" w:cs="Tahoma"/>
          <w:sz w:val="18"/>
          <w:szCs w:val="18"/>
        </w:rPr>
        <w:t>Powyżej określone zasady kontroli Podmiotu Przetwarzającego mają zastosowanie do przeprowadzanych przez Administratora kontroli podwykonawców Podmiotu przetwarzającego, o których mowa w § 6 ust. 1 Umowy Powierzenia.</w:t>
      </w:r>
    </w:p>
    <w:p w:rsidR="009251BF" w:rsidRDefault="009251BF" w:rsidP="009251BF">
      <w:pPr>
        <w:ind w:right="-2"/>
        <w:jc w:val="center"/>
        <w:rPr>
          <w:rFonts w:ascii="Tahoma" w:hAnsi="Tahoma" w:cs="Tahoma"/>
          <w:b/>
          <w:sz w:val="18"/>
          <w:szCs w:val="18"/>
        </w:rPr>
      </w:pPr>
    </w:p>
    <w:p w:rsidR="009251BF" w:rsidRDefault="009251BF" w:rsidP="009251BF">
      <w:pPr>
        <w:ind w:right="-2"/>
        <w:jc w:val="center"/>
        <w:rPr>
          <w:rFonts w:ascii="Tahoma" w:hAnsi="Tahoma" w:cs="Tahoma"/>
          <w:b/>
          <w:sz w:val="18"/>
          <w:szCs w:val="18"/>
        </w:rPr>
      </w:pPr>
      <w:r>
        <w:rPr>
          <w:rFonts w:ascii="Tahoma" w:hAnsi="Tahoma" w:cs="Tahoma"/>
          <w:b/>
          <w:sz w:val="18"/>
          <w:szCs w:val="18"/>
        </w:rPr>
        <w:t>§ 5</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Raportowanie</w:t>
      </w:r>
    </w:p>
    <w:p w:rsidR="009251BF" w:rsidRDefault="009251BF" w:rsidP="009251BF">
      <w:pPr>
        <w:pStyle w:val="Akapitzlist"/>
        <w:numPr>
          <w:ilvl w:val="0"/>
          <w:numId w:val="8"/>
        </w:numPr>
        <w:spacing w:after="0" w:line="240" w:lineRule="auto"/>
        <w:ind w:left="426" w:right="-2" w:hanging="426"/>
        <w:jc w:val="both"/>
        <w:rPr>
          <w:rFonts w:ascii="Tahoma" w:hAnsi="Tahoma" w:cs="Tahoma"/>
          <w:sz w:val="18"/>
          <w:szCs w:val="18"/>
        </w:rPr>
      </w:pPr>
      <w:r>
        <w:rPr>
          <w:rFonts w:ascii="Tahoma" w:hAnsi="Tahoma" w:cs="Tahoma"/>
          <w:sz w:val="18"/>
          <w:szCs w:val="18"/>
        </w:rPr>
        <w:t>Na wniosek Administratora Podmiot przetwarzający udostępnia wszelkie informacje niezbędne do realizacji lub wykazania spełnienia obowiązków wynikających z Rozporządzenia.</w:t>
      </w:r>
    </w:p>
    <w:p w:rsidR="009251BF" w:rsidRDefault="009251BF" w:rsidP="009251BF">
      <w:pPr>
        <w:pStyle w:val="Akapitzlist"/>
        <w:numPr>
          <w:ilvl w:val="0"/>
          <w:numId w:val="8"/>
        </w:numPr>
        <w:spacing w:after="0" w:line="240" w:lineRule="auto"/>
        <w:ind w:left="426" w:right="-2" w:hanging="426"/>
        <w:jc w:val="both"/>
        <w:rPr>
          <w:rFonts w:ascii="Tahoma" w:hAnsi="Tahoma" w:cs="Tahoma"/>
          <w:sz w:val="18"/>
          <w:szCs w:val="18"/>
        </w:rPr>
      </w:pPr>
      <w:r>
        <w:rPr>
          <w:rFonts w:ascii="Tahoma" w:hAnsi="Tahoma" w:cs="Tahoma"/>
          <w:sz w:val="18"/>
          <w:szCs w:val="18"/>
        </w:rPr>
        <w:t>Informacji, o których mowa w ust.1, udziela się w terminie 15 dni roboczych od dnia doręczenia wniosku, z zastrzeżeniem ust.3.</w:t>
      </w:r>
    </w:p>
    <w:p w:rsidR="009251BF" w:rsidRDefault="009251BF" w:rsidP="009251BF">
      <w:pPr>
        <w:pStyle w:val="Akapitzlist"/>
        <w:numPr>
          <w:ilvl w:val="0"/>
          <w:numId w:val="8"/>
        </w:numPr>
        <w:spacing w:after="0" w:line="240" w:lineRule="auto"/>
        <w:ind w:left="426" w:right="-2" w:hanging="426"/>
        <w:jc w:val="both"/>
        <w:rPr>
          <w:rFonts w:ascii="Tahoma" w:hAnsi="Tahoma" w:cs="Tahoma"/>
          <w:b/>
          <w:sz w:val="18"/>
          <w:szCs w:val="18"/>
        </w:rPr>
      </w:pPr>
      <w:r>
        <w:rPr>
          <w:rFonts w:ascii="Tahoma" w:hAnsi="Tahoma" w:cs="Tahoma"/>
          <w:sz w:val="18"/>
          <w:szCs w:val="18"/>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rsidR="009251BF" w:rsidRDefault="009251BF" w:rsidP="009251BF">
      <w:pPr>
        <w:ind w:right="-2"/>
        <w:jc w:val="center"/>
        <w:rPr>
          <w:rFonts w:ascii="Tahoma" w:hAnsi="Tahoma" w:cs="Tahoma"/>
          <w:b/>
          <w:sz w:val="18"/>
          <w:szCs w:val="18"/>
        </w:rPr>
      </w:pPr>
      <w:r>
        <w:rPr>
          <w:rFonts w:ascii="Tahoma" w:hAnsi="Tahoma" w:cs="Tahoma"/>
          <w:b/>
          <w:sz w:val="18"/>
          <w:szCs w:val="18"/>
        </w:rPr>
        <w:t>§ 6</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Dalsze powierzenie danych do przetwarzania /jeśli dotyczy/</w:t>
      </w:r>
    </w:p>
    <w:p w:rsidR="009251BF" w:rsidRDefault="009251BF" w:rsidP="009251BF">
      <w:pPr>
        <w:pStyle w:val="Akapitzlist"/>
        <w:numPr>
          <w:ilvl w:val="0"/>
          <w:numId w:val="9"/>
        </w:numPr>
        <w:tabs>
          <w:tab w:val="left" w:pos="426"/>
        </w:tabs>
        <w:spacing w:after="0" w:line="240" w:lineRule="auto"/>
        <w:ind w:left="426" w:right="-2" w:hanging="426"/>
        <w:jc w:val="both"/>
        <w:rPr>
          <w:rFonts w:ascii="Tahoma" w:hAnsi="Tahoma" w:cs="Tahoma"/>
          <w:sz w:val="18"/>
          <w:szCs w:val="18"/>
        </w:rPr>
      </w:pPr>
      <w:r>
        <w:rPr>
          <w:rFonts w:ascii="Tahoma" w:hAnsi="Tahoma" w:cs="Tahoma"/>
          <w:sz w:val="18"/>
          <w:szCs w:val="18"/>
        </w:rPr>
        <w:t xml:space="preserve">Administrator wyraża zgodę na powierzenie danych osobowych objętych niniejszą Umową Powierzenia do dalszego przetwarzania przez podwykonawców Podmiotu przetwarzającego, w celu wykonania niniejszej Umowy Powierzenia, przy czym podwykonawcy Podmiotu przetwarzającego powinni spełniać te same gwarancje i obowiązki, jakie zostały nałożone na Podmiot przetwarzający niniejszą Umową Powierzenia. </w:t>
      </w:r>
    </w:p>
    <w:p w:rsidR="009251BF" w:rsidRDefault="009251BF" w:rsidP="009251BF">
      <w:pPr>
        <w:tabs>
          <w:tab w:val="left" w:pos="426"/>
        </w:tabs>
        <w:ind w:left="426" w:right="-2"/>
        <w:jc w:val="both"/>
        <w:rPr>
          <w:rFonts w:ascii="Tahoma" w:hAnsi="Tahoma" w:cs="Tahoma"/>
          <w:b/>
          <w:bCs/>
          <w:sz w:val="18"/>
          <w:szCs w:val="18"/>
        </w:rPr>
      </w:pPr>
      <w:r>
        <w:rPr>
          <w:rFonts w:ascii="Tahoma" w:hAnsi="Tahoma" w:cs="Tahoma"/>
          <w:b/>
          <w:bCs/>
          <w:sz w:val="18"/>
          <w:szCs w:val="18"/>
        </w:rPr>
        <w:t>Wykaz podwykonawców Podmiotu przetwarzającego (</w:t>
      </w:r>
      <w:proofErr w:type="spellStart"/>
      <w:r>
        <w:rPr>
          <w:rFonts w:ascii="Tahoma" w:hAnsi="Tahoma" w:cs="Tahoma"/>
          <w:b/>
          <w:bCs/>
          <w:sz w:val="18"/>
          <w:szCs w:val="18"/>
        </w:rPr>
        <w:t>podprocesorów</w:t>
      </w:r>
      <w:proofErr w:type="spellEnd"/>
      <w:r>
        <w:rPr>
          <w:rFonts w:ascii="Tahoma" w:hAnsi="Tahoma" w:cs="Tahoma"/>
          <w:b/>
          <w:bCs/>
          <w:sz w:val="18"/>
          <w:szCs w:val="18"/>
        </w:rPr>
        <w:t>)</w:t>
      </w:r>
    </w:p>
    <w:p w:rsidR="009251BF" w:rsidRDefault="009251BF" w:rsidP="009251BF">
      <w:pPr>
        <w:tabs>
          <w:tab w:val="left" w:pos="426"/>
        </w:tabs>
        <w:ind w:left="426" w:right="-2"/>
        <w:jc w:val="both"/>
        <w:rPr>
          <w:rFonts w:ascii="Tahoma" w:hAnsi="Tahoma" w:cs="Tahoma"/>
          <w:sz w:val="18"/>
          <w:szCs w:val="18"/>
        </w:rPr>
      </w:pPr>
      <w:r>
        <w:rPr>
          <w:rFonts w:ascii="Tahoma" w:hAnsi="Tahoma" w:cs="Tahoma"/>
          <w:sz w:val="18"/>
          <w:szCs w:val="18"/>
        </w:rPr>
        <w:t xml:space="preserve">Przy wykonaniu Umowy Powierzenia Procesor korzysta z usług następujących </w:t>
      </w:r>
      <w:proofErr w:type="spellStart"/>
      <w:r>
        <w:rPr>
          <w:rFonts w:ascii="Tahoma" w:hAnsi="Tahoma" w:cs="Tahoma"/>
          <w:sz w:val="18"/>
          <w:szCs w:val="18"/>
        </w:rPr>
        <w:t>podprocesorów</w:t>
      </w:r>
      <w:proofErr w:type="spellEnd"/>
      <w:r>
        <w:rPr>
          <w:rFonts w:ascii="Tahoma" w:hAnsi="Tahoma" w:cs="Tahoma"/>
          <w:sz w:val="18"/>
          <w:szCs w:val="18"/>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8"/>
        <w:gridCol w:w="4360"/>
      </w:tblGrid>
      <w:tr w:rsidR="009251BF" w:rsidTr="001332F4">
        <w:tc>
          <w:tcPr>
            <w:tcW w:w="4720" w:type="dxa"/>
            <w:tcBorders>
              <w:top w:val="single" w:sz="4" w:space="0" w:color="auto"/>
              <w:left w:val="single" w:sz="4" w:space="0" w:color="auto"/>
              <w:bottom w:val="single" w:sz="4" w:space="0" w:color="auto"/>
              <w:right w:val="single" w:sz="4" w:space="0" w:color="auto"/>
            </w:tcBorders>
            <w:shd w:val="clear" w:color="auto" w:fill="9CC2E5"/>
            <w:hideMark/>
          </w:tcPr>
          <w:p w:rsidR="009251BF" w:rsidRDefault="009251BF" w:rsidP="001332F4">
            <w:pPr>
              <w:tabs>
                <w:tab w:val="left" w:pos="0"/>
              </w:tabs>
              <w:ind w:right="-2"/>
              <w:jc w:val="both"/>
              <w:rPr>
                <w:rFonts w:ascii="Tahoma" w:hAnsi="Tahoma" w:cs="Tahoma"/>
                <w:b/>
                <w:sz w:val="18"/>
                <w:szCs w:val="18"/>
              </w:rPr>
            </w:pPr>
            <w:r>
              <w:rPr>
                <w:rFonts w:ascii="Tahoma" w:hAnsi="Tahoma" w:cs="Tahoma"/>
                <w:b/>
                <w:sz w:val="18"/>
                <w:szCs w:val="18"/>
              </w:rPr>
              <w:t>PODPROCESOR</w:t>
            </w:r>
          </w:p>
        </w:tc>
        <w:tc>
          <w:tcPr>
            <w:tcW w:w="5062" w:type="dxa"/>
            <w:tcBorders>
              <w:top w:val="single" w:sz="4" w:space="0" w:color="auto"/>
              <w:left w:val="single" w:sz="4" w:space="0" w:color="auto"/>
              <w:bottom w:val="single" w:sz="4" w:space="0" w:color="auto"/>
              <w:right w:val="single" w:sz="4" w:space="0" w:color="auto"/>
            </w:tcBorders>
            <w:shd w:val="clear" w:color="auto" w:fill="9CC2E5"/>
            <w:hideMark/>
          </w:tcPr>
          <w:p w:rsidR="009251BF" w:rsidRDefault="009251BF" w:rsidP="001332F4">
            <w:pPr>
              <w:tabs>
                <w:tab w:val="left" w:pos="0"/>
              </w:tabs>
              <w:ind w:right="-2"/>
              <w:jc w:val="both"/>
              <w:rPr>
                <w:rFonts w:ascii="Tahoma" w:hAnsi="Tahoma" w:cs="Tahoma"/>
                <w:b/>
                <w:sz w:val="18"/>
                <w:szCs w:val="18"/>
              </w:rPr>
            </w:pPr>
            <w:r>
              <w:rPr>
                <w:rFonts w:ascii="Tahoma" w:hAnsi="Tahoma" w:cs="Tahoma"/>
                <w:b/>
                <w:sz w:val="18"/>
                <w:szCs w:val="18"/>
              </w:rPr>
              <w:t>ADRES SIEDZIBY</w:t>
            </w:r>
          </w:p>
        </w:tc>
      </w:tr>
      <w:tr w:rsidR="009251BF" w:rsidTr="001332F4">
        <w:tc>
          <w:tcPr>
            <w:tcW w:w="4720" w:type="dxa"/>
            <w:tcBorders>
              <w:top w:val="single" w:sz="4" w:space="0" w:color="auto"/>
              <w:left w:val="single" w:sz="4" w:space="0" w:color="auto"/>
              <w:bottom w:val="single" w:sz="4" w:space="0" w:color="auto"/>
              <w:right w:val="single" w:sz="4" w:space="0" w:color="auto"/>
            </w:tcBorders>
          </w:tcPr>
          <w:p w:rsidR="009251BF" w:rsidRDefault="009251BF" w:rsidP="001332F4">
            <w:pPr>
              <w:tabs>
                <w:tab w:val="left" w:pos="715"/>
              </w:tabs>
              <w:ind w:left="715" w:right="-2"/>
              <w:jc w:val="both"/>
              <w:rPr>
                <w:rFonts w:ascii="Tahoma" w:hAnsi="Tahoma" w:cs="Tahoma"/>
                <w:b/>
                <w:sz w:val="18"/>
                <w:szCs w:val="18"/>
              </w:rPr>
            </w:pPr>
          </w:p>
        </w:tc>
        <w:tc>
          <w:tcPr>
            <w:tcW w:w="5062" w:type="dxa"/>
            <w:tcBorders>
              <w:top w:val="single" w:sz="4" w:space="0" w:color="auto"/>
              <w:left w:val="single" w:sz="4" w:space="0" w:color="auto"/>
              <w:bottom w:val="single" w:sz="4" w:space="0" w:color="auto"/>
              <w:right w:val="single" w:sz="4" w:space="0" w:color="auto"/>
            </w:tcBorders>
          </w:tcPr>
          <w:p w:rsidR="009251BF" w:rsidRDefault="009251BF" w:rsidP="001332F4">
            <w:pPr>
              <w:tabs>
                <w:tab w:val="left" w:pos="0"/>
              </w:tabs>
              <w:ind w:right="-2"/>
              <w:jc w:val="both"/>
              <w:rPr>
                <w:rFonts w:ascii="Tahoma" w:hAnsi="Tahoma" w:cs="Tahoma"/>
                <w:b/>
                <w:sz w:val="18"/>
                <w:szCs w:val="18"/>
              </w:rPr>
            </w:pPr>
          </w:p>
        </w:tc>
      </w:tr>
      <w:tr w:rsidR="009251BF" w:rsidTr="001332F4">
        <w:tc>
          <w:tcPr>
            <w:tcW w:w="4720" w:type="dxa"/>
            <w:tcBorders>
              <w:top w:val="single" w:sz="4" w:space="0" w:color="auto"/>
              <w:left w:val="single" w:sz="4" w:space="0" w:color="auto"/>
              <w:bottom w:val="single" w:sz="4" w:space="0" w:color="auto"/>
              <w:right w:val="single" w:sz="4" w:space="0" w:color="auto"/>
            </w:tcBorders>
          </w:tcPr>
          <w:p w:rsidR="009251BF" w:rsidRDefault="009251BF" w:rsidP="001332F4">
            <w:pPr>
              <w:tabs>
                <w:tab w:val="left" w:pos="0"/>
              </w:tabs>
              <w:ind w:right="-2"/>
              <w:jc w:val="both"/>
              <w:rPr>
                <w:rFonts w:ascii="Tahoma" w:hAnsi="Tahoma" w:cs="Tahoma"/>
                <w:b/>
                <w:sz w:val="18"/>
                <w:szCs w:val="18"/>
              </w:rPr>
            </w:pPr>
          </w:p>
        </w:tc>
        <w:tc>
          <w:tcPr>
            <w:tcW w:w="5062" w:type="dxa"/>
            <w:tcBorders>
              <w:top w:val="single" w:sz="4" w:space="0" w:color="auto"/>
              <w:left w:val="single" w:sz="4" w:space="0" w:color="auto"/>
              <w:bottom w:val="single" w:sz="4" w:space="0" w:color="auto"/>
              <w:right w:val="single" w:sz="4" w:space="0" w:color="auto"/>
            </w:tcBorders>
          </w:tcPr>
          <w:p w:rsidR="009251BF" w:rsidRDefault="009251BF" w:rsidP="001332F4">
            <w:pPr>
              <w:tabs>
                <w:tab w:val="left" w:pos="0"/>
              </w:tabs>
              <w:ind w:right="-2"/>
              <w:jc w:val="both"/>
              <w:rPr>
                <w:rFonts w:ascii="Tahoma" w:hAnsi="Tahoma" w:cs="Tahoma"/>
                <w:b/>
                <w:sz w:val="18"/>
                <w:szCs w:val="18"/>
              </w:rPr>
            </w:pPr>
          </w:p>
        </w:tc>
      </w:tr>
    </w:tbl>
    <w:p w:rsidR="009251BF" w:rsidRDefault="009251BF" w:rsidP="009251BF">
      <w:pPr>
        <w:tabs>
          <w:tab w:val="left" w:pos="0"/>
        </w:tabs>
        <w:ind w:right="-2"/>
        <w:jc w:val="both"/>
        <w:rPr>
          <w:rFonts w:ascii="Tahoma" w:hAnsi="Tahoma" w:cs="Tahoma"/>
          <w:sz w:val="18"/>
          <w:szCs w:val="18"/>
        </w:rPr>
      </w:pPr>
    </w:p>
    <w:p w:rsidR="009251BF" w:rsidRDefault="009251BF" w:rsidP="009251BF">
      <w:pPr>
        <w:pStyle w:val="Akapitzlist"/>
        <w:numPr>
          <w:ilvl w:val="0"/>
          <w:numId w:val="9"/>
        </w:numPr>
        <w:spacing w:after="0" w:line="240" w:lineRule="auto"/>
        <w:ind w:left="426" w:right="-2" w:hanging="426"/>
        <w:jc w:val="both"/>
        <w:rPr>
          <w:rFonts w:ascii="Tahoma" w:hAnsi="Tahoma" w:cs="Tahoma"/>
          <w:sz w:val="18"/>
          <w:szCs w:val="18"/>
        </w:rPr>
      </w:pPr>
      <w:r>
        <w:rPr>
          <w:rFonts w:ascii="Tahoma" w:hAnsi="Tahoma" w:cs="Tahoma"/>
          <w:sz w:val="18"/>
          <w:szCs w:val="18"/>
        </w:rPr>
        <w:t>W przypadku zmiany lub dodania innych podwykonawców biorących udział w przetwarzaniu danych powierzonych przez Administratora Podmiot przetwarzający informuje o zamierzonych zmianach, dając Administratorowi możliwość wyrażenia sprzeciwu wobec takich zmian w terminie 5 dni roboczych od przekazania informacji o zamierzonych zmianach</w:t>
      </w:r>
      <w:r>
        <w:rPr>
          <w:rFonts w:ascii="Tahoma" w:hAnsi="Tahoma" w:cs="Tahoma"/>
          <w:i/>
          <w:iCs/>
          <w:sz w:val="18"/>
          <w:szCs w:val="18"/>
        </w:rPr>
        <w:t>.</w:t>
      </w:r>
    </w:p>
    <w:p w:rsidR="009251BF" w:rsidRDefault="009251BF" w:rsidP="009251BF">
      <w:pPr>
        <w:pStyle w:val="Akapitzlist"/>
        <w:numPr>
          <w:ilvl w:val="0"/>
          <w:numId w:val="9"/>
        </w:numPr>
        <w:spacing w:after="0" w:line="240" w:lineRule="auto"/>
        <w:ind w:left="426" w:right="-2" w:hanging="426"/>
        <w:jc w:val="both"/>
        <w:rPr>
          <w:rFonts w:ascii="Tahoma" w:hAnsi="Tahoma" w:cs="Tahoma"/>
          <w:sz w:val="18"/>
          <w:szCs w:val="18"/>
        </w:rPr>
      </w:pPr>
      <w:r>
        <w:rPr>
          <w:rFonts w:ascii="Tahoma" w:hAnsi="Tahoma" w:cs="Tahoma"/>
          <w:sz w:val="18"/>
          <w:szCs w:val="18"/>
        </w:rPr>
        <w:t>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9251BF" w:rsidRDefault="009251BF" w:rsidP="009251BF">
      <w:pPr>
        <w:pStyle w:val="Akapitzlist"/>
        <w:numPr>
          <w:ilvl w:val="0"/>
          <w:numId w:val="9"/>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ponosi pełną odpowiedzialność wobec Administratora za niewywiązanie się z obowiązków spoczywających na podwykonawcy, wynikających z niniejszej Umowy Powierzenia.</w:t>
      </w:r>
    </w:p>
    <w:p w:rsidR="009251BF" w:rsidRDefault="009251BF" w:rsidP="009251BF">
      <w:pPr>
        <w:ind w:right="-2"/>
        <w:jc w:val="center"/>
        <w:rPr>
          <w:rFonts w:ascii="Tahoma" w:hAnsi="Tahoma" w:cs="Tahoma"/>
          <w:b/>
          <w:sz w:val="18"/>
          <w:szCs w:val="18"/>
        </w:rPr>
      </w:pPr>
    </w:p>
    <w:p w:rsidR="009251BF" w:rsidRDefault="009251BF" w:rsidP="009251BF">
      <w:pPr>
        <w:ind w:right="-2"/>
        <w:jc w:val="center"/>
        <w:rPr>
          <w:rFonts w:ascii="Tahoma" w:hAnsi="Tahoma" w:cs="Tahoma"/>
          <w:b/>
          <w:sz w:val="18"/>
          <w:szCs w:val="18"/>
        </w:rPr>
      </w:pPr>
      <w:r>
        <w:rPr>
          <w:rFonts w:ascii="Tahoma" w:hAnsi="Tahoma" w:cs="Tahoma"/>
          <w:b/>
          <w:sz w:val="18"/>
          <w:szCs w:val="18"/>
        </w:rPr>
        <w:t>§ 7</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Odpowiedzialność Podmiotu przetwarzającego</w:t>
      </w:r>
    </w:p>
    <w:p w:rsidR="009251BF" w:rsidRDefault="009251BF" w:rsidP="009251BF">
      <w:pPr>
        <w:pStyle w:val="Akapitzlist"/>
        <w:numPr>
          <w:ilvl w:val="0"/>
          <w:numId w:val="10"/>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jest odpowiedzialny za udostępnienie lub wykorzystanie danych osobowych niezgodnie z treścią Umowy Powierzenia, a w szczególności za udostępnienie osobom nieupoważnionym powierzonych do przetwarzania danych osobowych.</w:t>
      </w:r>
    </w:p>
    <w:p w:rsidR="009251BF" w:rsidRDefault="009251BF" w:rsidP="009251BF">
      <w:pPr>
        <w:pStyle w:val="Akapitzlist"/>
        <w:numPr>
          <w:ilvl w:val="0"/>
          <w:numId w:val="10"/>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zobowiązuje się do niezwłocznego poinformowania Administratora danych o jakimkolwiek postępowaniu, w szczególności administracyjnym lub sądowym, dotyczącym przetwarzania przez Podmiot przetwarzający danych osobowych określonych w Umowie Powierzenia, o jakiejkolwiek decyzji administracyjnej lub jakimkolwiek orzeczeniu dotyczących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rsidR="009251BF" w:rsidRDefault="009251BF" w:rsidP="009251BF">
      <w:pPr>
        <w:ind w:right="-2"/>
        <w:jc w:val="center"/>
        <w:rPr>
          <w:rFonts w:ascii="Tahoma" w:hAnsi="Tahoma" w:cs="Tahoma"/>
          <w:sz w:val="18"/>
          <w:szCs w:val="18"/>
        </w:rPr>
      </w:pPr>
      <w:r>
        <w:rPr>
          <w:rFonts w:ascii="Tahoma" w:hAnsi="Tahoma" w:cs="Tahoma"/>
          <w:b/>
          <w:sz w:val="18"/>
          <w:szCs w:val="18"/>
        </w:rPr>
        <w:t>§ 8</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Czas obowiązywania Umowy Powierzenia</w:t>
      </w:r>
    </w:p>
    <w:p w:rsidR="009251BF" w:rsidRDefault="009251BF" w:rsidP="009251BF">
      <w:pPr>
        <w:pStyle w:val="Akapitzlist"/>
        <w:spacing w:after="0" w:line="240" w:lineRule="auto"/>
        <w:ind w:left="0" w:right="-2"/>
        <w:jc w:val="both"/>
        <w:rPr>
          <w:rFonts w:ascii="Tahoma" w:hAnsi="Tahoma" w:cs="Tahoma"/>
          <w:i/>
          <w:sz w:val="18"/>
          <w:szCs w:val="18"/>
        </w:rPr>
      </w:pPr>
      <w:r>
        <w:rPr>
          <w:rFonts w:ascii="Tahoma" w:hAnsi="Tahoma" w:cs="Tahoma"/>
          <w:sz w:val="18"/>
          <w:szCs w:val="18"/>
        </w:rPr>
        <w:t>Niniejsza Umowa Powierzenia zostaje zawarta na czas określony, odpowiadający okresowi obowiązywania Umowy Podstawowej, z zastrzeżeniem postanowień  § 9 ust. 2 lit. a), b) i c).</w:t>
      </w:r>
    </w:p>
    <w:p w:rsidR="009251BF" w:rsidRDefault="009251BF" w:rsidP="009251BF">
      <w:pPr>
        <w:ind w:right="-2"/>
        <w:jc w:val="center"/>
        <w:rPr>
          <w:rFonts w:ascii="Tahoma" w:hAnsi="Tahoma" w:cs="Tahoma"/>
          <w:b/>
          <w:sz w:val="18"/>
          <w:szCs w:val="18"/>
        </w:rPr>
      </w:pPr>
      <w:r>
        <w:rPr>
          <w:rFonts w:ascii="Tahoma" w:hAnsi="Tahoma" w:cs="Tahoma"/>
          <w:b/>
          <w:sz w:val="18"/>
          <w:szCs w:val="18"/>
        </w:rPr>
        <w:t>§ 9</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lastRenderedPageBreak/>
        <w:t>Rozwiązanie Umowy Powierzenia</w:t>
      </w:r>
    </w:p>
    <w:p w:rsidR="009251BF" w:rsidRDefault="009251BF" w:rsidP="009251BF">
      <w:pPr>
        <w:pStyle w:val="Akapitzlist"/>
        <w:numPr>
          <w:ilvl w:val="0"/>
          <w:numId w:val="11"/>
        </w:numPr>
        <w:spacing w:after="0" w:line="240" w:lineRule="auto"/>
        <w:ind w:left="426" w:right="-2" w:hanging="426"/>
        <w:jc w:val="both"/>
        <w:rPr>
          <w:rFonts w:ascii="Tahoma" w:hAnsi="Tahoma" w:cs="Tahoma"/>
          <w:sz w:val="18"/>
          <w:szCs w:val="18"/>
        </w:rPr>
      </w:pPr>
      <w:r>
        <w:rPr>
          <w:rFonts w:ascii="Tahoma" w:hAnsi="Tahoma" w:cs="Tahoma"/>
          <w:sz w:val="18"/>
          <w:szCs w:val="18"/>
        </w:rPr>
        <w:t>Umowa Powierzenia ulega rozwiązaniu z dniem rozwiązania lub wygaśnięcia umowy Podstawowej.</w:t>
      </w:r>
    </w:p>
    <w:p w:rsidR="009251BF" w:rsidRDefault="009251BF" w:rsidP="009251BF">
      <w:pPr>
        <w:pStyle w:val="Akapitzlist"/>
        <w:numPr>
          <w:ilvl w:val="0"/>
          <w:numId w:val="11"/>
        </w:numPr>
        <w:spacing w:after="0" w:line="240" w:lineRule="auto"/>
        <w:ind w:left="426" w:right="-2" w:hanging="426"/>
        <w:jc w:val="both"/>
        <w:rPr>
          <w:rFonts w:ascii="Tahoma" w:hAnsi="Tahoma" w:cs="Tahoma"/>
          <w:b/>
          <w:sz w:val="18"/>
          <w:szCs w:val="18"/>
        </w:rPr>
      </w:pPr>
      <w:r>
        <w:rPr>
          <w:rFonts w:ascii="Tahoma" w:hAnsi="Tahoma" w:cs="Tahoma"/>
          <w:sz w:val="18"/>
          <w:szCs w:val="18"/>
        </w:rPr>
        <w:t>Administrator danych może rozwiązać niniejszą Umowę Powierzenia ze skutkiem natychmiastowym, gdy Podmiot przetwarzający:</w:t>
      </w:r>
    </w:p>
    <w:p w:rsidR="009251BF" w:rsidRDefault="009251BF" w:rsidP="009251BF">
      <w:pPr>
        <w:pStyle w:val="Akapitzlist"/>
        <w:numPr>
          <w:ilvl w:val="0"/>
          <w:numId w:val="12"/>
        </w:numPr>
        <w:spacing w:after="0" w:line="240" w:lineRule="auto"/>
        <w:ind w:left="851" w:right="-2" w:hanging="425"/>
        <w:jc w:val="both"/>
        <w:rPr>
          <w:rFonts w:ascii="Tahoma" w:hAnsi="Tahoma" w:cs="Tahoma"/>
          <w:b/>
          <w:sz w:val="18"/>
          <w:szCs w:val="18"/>
        </w:rPr>
      </w:pPr>
      <w:r>
        <w:rPr>
          <w:rFonts w:ascii="Tahoma" w:hAnsi="Tahoma" w:cs="Tahoma"/>
          <w:sz w:val="18"/>
          <w:szCs w:val="18"/>
        </w:rPr>
        <w:t>pomimo zobowiązania go do usunięcia uchybień stwierdzonych podczas kontroli nie usunie ich w wyznaczonym terminie,</w:t>
      </w:r>
    </w:p>
    <w:p w:rsidR="009251BF" w:rsidRDefault="009251BF" w:rsidP="009251BF">
      <w:pPr>
        <w:pStyle w:val="Akapitzlist"/>
        <w:numPr>
          <w:ilvl w:val="0"/>
          <w:numId w:val="12"/>
        </w:numPr>
        <w:spacing w:after="0" w:line="240" w:lineRule="auto"/>
        <w:ind w:left="851" w:right="-2" w:hanging="425"/>
        <w:jc w:val="both"/>
        <w:rPr>
          <w:rFonts w:ascii="Tahoma" w:hAnsi="Tahoma" w:cs="Tahoma"/>
          <w:sz w:val="18"/>
          <w:szCs w:val="18"/>
        </w:rPr>
      </w:pPr>
      <w:r>
        <w:rPr>
          <w:rFonts w:ascii="Tahoma" w:hAnsi="Tahoma" w:cs="Tahoma"/>
          <w:sz w:val="18"/>
          <w:szCs w:val="18"/>
        </w:rPr>
        <w:t>przetwarza dane osobowe w sposób niezgodny z Umową Powierzenia,</w:t>
      </w:r>
    </w:p>
    <w:p w:rsidR="009251BF" w:rsidRDefault="009251BF" w:rsidP="009251BF">
      <w:pPr>
        <w:pStyle w:val="Akapitzlist"/>
        <w:numPr>
          <w:ilvl w:val="0"/>
          <w:numId w:val="12"/>
        </w:numPr>
        <w:spacing w:after="0" w:line="240" w:lineRule="auto"/>
        <w:ind w:left="851" w:right="-2" w:hanging="425"/>
        <w:jc w:val="both"/>
        <w:rPr>
          <w:rFonts w:ascii="Tahoma" w:hAnsi="Tahoma" w:cs="Tahoma"/>
          <w:b/>
          <w:sz w:val="18"/>
          <w:szCs w:val="18"/>
        </w:rPr>
      </w:pPr>
      <w:r>
        <w:rPr>
          <w:rFonts w:ascii="Tahoma" w:hAnsi="Tahoma" w:cs="Tahoma"/>
          <w:sz w:val="18"/>
          <w:szCs w:val="18"/>
        </w:rPr>
        <w:t>powierzył przetwarzanie danych osobowych innemu podmiotowi bez zgody Administratora danych.</w:t>
      </w:r>
    </w:p>
    <w:p w:rsidR="009251BF" w:rsidRDefault="009251BF" w:rsidP="009251BF">
      <w:pPr>
        <w:ind w:right="-2"/>
        <w:jc w:val="center"/>
        <w:rPr>
          <w:rFonts w:ascii="Tahoma" w:hAnsi="Tahoma" w:cs="Tahoma"/>
          <w:b/>
          <w:sz w:val="18"/>
          <w:szCs w:val="18"/>
        </w:rPr>
      </w:pPr>
    </w:p>
    <w:p w:rsidR="009251BF" w:rsidRDefault="009251BF" w:rsidP="009251BF">
      <w:pPr>
        <w:ind w:right="-2"/>
        <w:jc w:val="center"/>
        <w:rPr>
          <w:rFonts w:ascii="Tahoma" w:hAnsi="Tahoma" w:cs="Tahoma"/>
          <w:b/>
          <w:sz w:val="18"/>
          <w:szCs w:val="18"/>
        </w:rPr>
      </w:pPr>
      <w:r>
        <w:rPr>
          <w:rFonts w:ascii="Tahoma" w:hAnsi="Tahoma" w:cs="Tahoma"/>
          <w:b/>
          <w:sz w:val="18"/>
          <w:szCs w:val="18"/>
        </w:rPr>
        <w:t>§ 10</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Zasady zachowania poufności</w:t>
      </w:r>
    </w:p>
    <w:p w:rsidR="009251BF" w:rsidRDefault="009251BF" w:rsidP="009251BF">
      <w:pPr>
        <w:pStyle w:val="Akapitzlist"/>
        <w:numPr>
          <w:ilvl w:val="0"/>
          <w:numId w:val="13"/>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zobowiązuje się do zachowania w tajemnicy wszelkich informacji, danych, materiałów, dokumentów i danych osobowych otrzymanych od Administratora danych i od współpracujących z nim osób, a także danych uzyskanych w jakikolwiek inny sposób, zamierzony czy przypadkowy, w formie ustnej, pisemnej lub elektronicznej („dane poufne”).</w:t>
      </w:r>
    </w:p>
    <w:p w:rsidR="009251BF" w:rsidRDefault="009251BF" w:rsidP="009251BF">
      <w:pPr>
        <w:pStyle w:val="Akapitzlist"/>
        <w:numPr>
          <w:ilvl w:val="0"/>
          <w:numId w:val="13"/>
        </w:numPr>
        <w:spacing w:after="0" w:line="240" w:lineRule="auto"/>
        <w:ind w:left="426" w:right="-2" w:hanging="426"/>
        <w:jc w:val="both"/>
        <w:rPr>
          <w:rFonts w:ascii="Tahoma" w:hAnsi="Tahoma" w:cs="Tahoma"/>
          <w:sz w:val="18"/>
          <w:szCs w:val="18"/>
        </w:rPr>
      </w:pPr>
      <w:r>
        <w:rPr>
          <w:rFonts w:ascii="Tahoma" w:hAnsi="Tahoma" w:cs="Tahoma"/>
          <w:sz w:val="18"/>
          <w:szCs w:val="18"/>
        </w:rPr>
        <w:t>Podmiot przetwarzający oświadcza, że w związku z zobowiązaniem do zachowania w tajemnicy danych poufnych nie będą one wykorzystywane, ujawniane ani udostępniane bez pisemnej zgody Administratora danych w innym celu niż wykonanie Umowy Powierzenia, chyba że konieczność ujawnienia posiadanych informacji wynika z obowiązujących przepisów prawa lub Umowy Powierzenia.</w:t>
      </w:r>
    </w:p>
    <w:p w:rsidR="009251BF" w:rsidRDefault="009251BF" w:rsidP="009251BF">
      <w:pPr>
        <w:ind w:right="-2"/>
        <w:jc w:val="center"/>
        <w:rPr>
          <w:rFonts w:ascii="Tahoma" w:hAnsi="Tahoma" w:cs="Tahoma"/>
          <w:b/>
          <w:sz w:val="18"/>
          <w:szCs w:val="18"/>
        </w:rPr>
      </w:pPr>
      <w:r>
        <w:rPr>
          <w:rFonts w:ascii="Tahoma" w:hAnsi="Tahoma" w:cs="Tahoma"/>
          <w:b/>
          <w:sz w:val="18"/>
          <w:szCs w:val="18"/>
        </w:rPr>
        <w:t>§ 11</w:t>
      </w:r>
    </w:p>
    <w:p w:rsidR="009251BF" w:rsidRDefault="009251BF" w:rsidP="009251BF">
      <w:pPr>
        <w:pStyle w:val="Nagwek2"/>
        <w:spacing w:before="0" w:after="0"/>
        <w:ind w:right="-2"/>
        <w:jc w:val="center"/>
        <w:rPr>
          <w:rFonts w:ascii="Tahoma" w:hAnsi="Tahoma" w:cs="Tahoma"/>
          <w:sz w:val="18"/>
          <w:szCs w:val="18"/>
        </w:rPr>
      </w:pPr>
      <w:r>
        <w:rPr>
          <w:rFonts w:ascii="Tahoma" w:hAnsi="Tahoma" w:cs="Tahoma"/>
          <w:sz w:val="18"/>
          <w:szCs w:val="18"/>
        </w:rPr>
        <w:t>Postanowienia końcowe</w:t>
      </w:r>
    </w:p>
    <w:p w:rsidR="009251BF" w:rsidRDefault="009251BF" w:rsidP="009251BF">
      <w:pPr>
        <w:pStyle w:val="Akapitzlist"/>
        <w:numPr>
          <w:ilvl w:val="0"/>
          <w:numId w:val="14"/>
        </w:numPr>
        <w:spacing w:after="0" w:line="240" w:lineRule="auto"/>
        <w:ind w:left="426" w:right="-2" w:hanging="426"/>
        <w:jc w:val="both"/>
        <w:rPr>
          <w:rFonts w:ascii="Tahoma" w:hAnsi="Tahoma" w:cs="Tahoma"/>
          <w:sz w:val="18"/>
          <w:szCs w:val="18"/>
        </w:rPr>
      </w:pPr>
      <w:r>
        <w:rPr>
          <w:rFonts w:ascii="Tahoma" w:hAnsi="Tahoma" w:cs="Tahoma"/>
          <w:sz w:val="18"/>
          <w:szCs w:val="18"/>
        </w:rPr>
        <w:t xml:space="preserve">Umowa Powierzenia została sporządzona w dwóch jednobrzmiących egzemplarzach </w:t>
      </w:r>
      <w:r>
        <w:rPr>
          <w:rFonts w:ascii="Tahoma" w:hAnsi="Tahoma" w:cs="Tahoma"/>
          <w:sz w:val="18"/>
          <w:szCs w:val="18"/>
          <w:lang w:val="pl-PL"/>
        </w:rPr>
        <w:t xml:space="preserve">po jednym </w:t>
      </w:r>
      <w:r>
        <w:rPr>
          <w:rFonts w:ascii="Tahoma" w:hAnsi="Tahoma" w:cs="Tahoma"/>
          <w:sz w:val="18"/>
          <w:szCs w:val="18"/>
        </w:rPr>
        <w:t>dla każdej ze stron.</w:t>
      </w:r>
    </w:p>
    <w:p w:rsidR="009251BF" w:rsidRDefault="009251BF" w:rsidP="009251BF">
      <w:pPr>
        <w:pStyle w:val="Akapitzlist"/>
        <w:numPr>
          <w:ilvl w:val="0"/>
          <w:numId w:val="14"/>
        </w:numPr>
        <w:spacing w:after="0" w:line="240" w:lineRule="auto"/>
        <w:ind w:left="426" w:right="-2" w:hanging="426"/>
        <w:jc w:val="both"/>
        <w:rPr>
          <w:rFonts w:ascii="Tahoma" w:hAnsi="Tahoma" w:cs="Tahoma"/>
          <w:sz w:val="18"/>
          <w:szCs w:val="18"/>
        </w:rPr>
      </w:pPr>
      <w:r>
        <w:rPr>
          <w:rFonts w:ascii="Tahoma" w:hAnsi="Tahoma" w:cs="Tahoma"/>
          <w:sz w:val="18"/>
          <w:szCs w:val="18"/>
        </w:rPr>
        <w:t>W sprawach nieuregulowanych zastosowanie będą miały przepisy Kodeksu cywilnego oraz Rozporządzenia.</w:t>
      </w:r>
    </w:p>
    <w:p w:rsidR="009251BF" w:rsidRDefault="009251BF" w:rsidP="009251BF">
      <w:pPr>
        <w:pStyle w:val="Akapitzlist"/>
        <w:numPr>
          <w:ilvl w:val="0"/>
          <w:numId w:val="14"/>
        </w:numPr>
        <w:spacing w:after="0" w:line="240" w:lineRule="auto"/>
        <w:ind w:left="426" w:right="-2" w:hanging="426"/>
        <w:jc w:val="both"/>
        <w:rPr>
          <w:rFonts w:ascii="Tahoma" w:hAnsi="Tahoma" w:cs="Tahoma"/>
          <w:sz w:val="18"/>
          <w:szCs w:val="18"/>
        </w:rPr>
      </w:pPr>
      <w:r>
        <w:rPr>
          <w:rFonts w:ascii="Tahoma" w:hAnsi="Tahoma" w:cs="Tahoma"/>
          <w:sz w:val="18"/>
          <w:szCs w:val="18"/>
        </w:rPr>
        <w:t>Sądem właściwym dla rozpatrzenia sporów wynikających z niniejszej Umowy Powierzenia będzie sąd właściwy ze względu na siedzibę Zamawiającego.</w:t>
      </w:r>
    </w:p>
    <w:p w:rsidR="009251BF" w:rsidRDefault="009251BF" w:rsidP="009251BF">
      <w:pPr>
        <w:spacing w:after="120"/>
        <w:ind w:right="-2"/>
        <w:rPr>
          <w:rFonts w:ascii="Tahoma" w:hAnsi="Tahoma" w:cs="Tahoma"/>
          <w:sz w:val="18"/>
          <w:szCs w:val="18"/>
        </w:rPr>
      </w:pPr>
    </w:p>
    <w:p w:rsidR="009251BF" w:rsidRDefault="009251BF" w:rsidP="009251BF">
      <w:pPr>
        <w:spacing w:after="120"/>
        <w:ind w:right="-2"/>
        <w:rPr>
          <w:rFonts w:ascii="Tahoma" w:hAnsi="Tahoma" w:cs="Tahoma"/>
          <w:sz w:val="18"/>
          <w:szCs w:val="18"/>
        </w:rPr>
      </w:pPr>
    </w:p>
    <w:p w:rsidR="009251BF" w:rsidRDefault="009251BF" w:rsidP="009251BF">
      <w:pPr>
        <w:spacing w:after="120"/>
        <w:ind w:right="-2"/>
        <w:rPr>
          <w:rFonts w:ascii="Tahoma" w:hAnsi="Tahoma" w:cs="Tahoma"/>
          <w:sz w:val="18"/>
          <w:szCs w:val="18"/>
        </w:rPr>
      </w:pPr>
    </w:p>
    <w:p w:rsidR="009251BF" w:rsidRDefault="009251BF" w:rsidP="009251BF">
      <w:pPr>
        <w:spacing w:after="120"/>
        <w:ind w:right="-2"/>
        <w:rPr>
          <w:rFonts w:ascii="Tahoma" w:hAnsi="Tahoma" w:cs="Tahoma"/>
          <w:sz w:val="18"/>
          <w:szCs w:val="18"/>
        </w:rPr>
      </w:pPr>
      <w:r>
        <w:rPr>
          <w:rFonts w:ascii="Tahoma" w:hAnsi="Tahoma" w:cs="Tahoma"/>
          <w:sz w:val="18"/>
          <w:szCs w:val="18"/>
        </w:rPr>
        <w:t>.....................................................</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w:t>
      </w:r>
    </w:p>
    <w:p w:rsidR="009251BF" w:rsidRDefault="009251BF" w:rsidP="009251BF">
      <w:pPr>
        <w:pStyle w:val="Tekstpodstawowy"/>
        <w:rPr>
          <w:rFonts w:ascii="Tahoma" w:hAnsi="Tahoma" w:cs="Tahoma"/>
          <w:b/>
          <w:sz w:val="20"/>
        </w:rPr>
      </w:pPr>
      <w:r>
        <w:rPr>
          <w:rFonts w:ascii="Tahoma" w:hAnsi="Tahoma" w:cs="Tahoma"/>
          <w:b/>
          <w:sz w:val="16"/>
          <w:szCs w:val="16"/>
        </w:rPr>
        <w:t>Wykonawca/ Przetwarzający</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b/>
          <w:sz w:val="16"/>
          <w:szCs w:val="16"/>
        </w:rPr>
        <w:t>Zamawiający/ Administrator danych</w:t>
      </w:r>
    </w:p>
    <w:p w:rsidR="009251BF" w:rsidRDefault="009251BF" w:rsidP="009251BF">
      <w:pPr>
        <w:rPr>
          <w:rFonts w:ascii="Tahoma" w:hAnsi="Tahoma" w:cs="Tahoma"/>
          <w:b/>
          <w:sz w:val="20"/>
        </w:rPr>
      </w:pPr>
    </w:p>
    <w:p w:rsidR="009251BF" w:rsidRPr="00987E2A" w:rsidRDefault="009251BF" w:rsidP="009251BF">
      <w:pPr>
        <w:spacing w:after="100" w:afterAutospacing="1"/>
        <w:ind w:left="792"/>
        <w:jc w:val="both"/>
        <w:rPr>
          <w:rFonts w:ascii="Tahoma" w:hAnsi="Tahoma" w:cs="Tahoma"/>
          <w:color w:val="000000"/>
          <w:sz w:val="18"/>
          <w:szCs w:val="18"/>
        </w:rPr>
      </w:pPr>
    </w:p>
    <w:p w:rsidR="008C3AB3" w:rsidRDefault="009251BF" w:rsidP="009251BF">
      <w:r w:rsidRPr="00987E2A">
        <w:rPr>
          <w:rFonts w:ascii="Tahoma" w:hAnsi="Tahoma" w:cs="Tahoma"/>
          <w:b/>
          <w:sz w:val="18"/>
          <w:szCs w:val="18"/>
        </w:rPr>
        <w:br w:type="page"/>
      </w:r>
    </w:p>
    <w:sectPr w:rsidR="008C3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Arial Unicode MS"/>
    <w:charset w:val="EE"/>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bullet"/>
      <w:lvlText w:val=""/>
      <w:lvlJc w:val="left"/>
      <w:pPr>
        <w:ind w:left="713" w:hanging="360"/>
      </w:pPr>
      <w:rPr>
        <w:rFonts w:ascii="Symbol" w:hAnsi="Symbol" w:cs="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0000019"/>
    <w:multiLevelType w:val="multilevel"/>
    <w:tmpl w:val="00000019"/>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27"/>
    <w:multiLevelType w:val="multilevel"/>
    <w:tmpl w:val="DBE0A1DA"/>
    <w:name w:val="WW8Num43"/>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0F56B82"/>
    <w:multiLevelType w:val="multilevel"/>
    <w:tmpl w:val="F710DCA4"/>
    <w:lvl w:ilvl="0">
      <w:start w:val="1"/>
      <w:numFmt w:val="decimal"/>
      <w:lvlText w:val="%1."/>
      <w:lvlJc w:val="left"/>
      <w:pPr>
        <w:tabs>
          <w:tab w:val="num" w:pos="567"/>
        </w:tabs>
        <w:ind w:left="567" w:hanging="567"/>
      </w:pPr>
      <w:rPr>
        <w:rFonts w:hint="default"/>
        <w:b w:val="0"/>
        <w:bCs w:val="0"/>
      </w:rPr>
    </w:lvl>
    <w:lvl w:ilvl="1">
      <w:start w:val="1"/>
      <w:numFmt w:val="lowerLetter"/>
      <w:lvlText w:val="%2)"/>
      <w:lvlJc w:val="left"/>
      <w:pPr>
        <w:tabs>
          <w:tab w:val="num" w:pos="567"/>
        </w:tabs>
        <w:ind w:left="567" w:hanging="567"/>
      </w:pPr>
      <w:rPr>
        <w:rFonts w:ascii="Tahoma" w:eastAsia="Times New Roman" w:hAnsi="Tahoma" w:cs="Tahoma"/>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02E954D9"/>
    <w:multiLevelType w:val="hybridMultilevel"/>
    <w:tmpl w:val="96C20594"/>
    <w:lvl w:ilvl="0" w:tplc="FB1E53AE">
      <w:start w:val="1"/>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D461EE"/>
    <w:multiLevelType w:val="hybridMultilevel"/>
    <w:tmpl w:val="4566EEB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712690F"/>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08153570"/>
    <w:multiLevelType w:val="hybridMultilevel"/>
    <w:tmpl w:val="758C1D0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37115B6"/>
    <w:multiLevelType w:val="hybridMultilevel"/>
    <w:tmpl w:val="EC80982C"/>
    <w:lvl w:ilvl="0" w:tplc="D8C46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18CB5EE9"/>
    <w:multiLevelType w:val="singleLevel"/>
    <w:tmpl w:val="B8FE5944"/>
    <w:lvl w:ilvl="0">
      <w:start w:val="1"/>
      <w:numFmt w:val="decimal"/>
      <w:lvlText w:val="%1."/>
      <w:lvlJc w:val="left"/>
      <w:pPr>
        <w:tabs>
          <w:tab w:val="num" w:pos="1506"/>
        </w:tabs>
        <w:ind w:left="1506" w:hanging="360"/>
      </w:pPr>
      <w:rPr>
        <w:rFonts w:asciiTheme="minorHAnsi" w:hAnsiTheme="minorHAnsi" w:cstheme="minorHAnsi" w:hint="default"/>
      </w:rPr>
    </w:lvl>
  </w:abstractNum>
  <w:abstractNum w:abstractNumId="13" w15:restartNumberingAfterBreak="0">
    <w:nsid w:val="21364E20"/>
    <w:multiLevelType w:val="hybridMultilevel"/>
    <w:tmpl w:val="C7269E7A"/>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5">
      <w:start w:val="1"/>
      <w:numFmt w:val="bullet"/>
      <w:lvlText w:val=""/>
      <w:lvlJc w:val="left"/>
      <w:pPr>
        <w:ind w:left="3447" w:hanging="360"/>
      </w:pPr>
      <w:rPr>
        <w:rFonts w:ascii="Wingdings" w:hAnsi="Wingdings"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263B4DB7"/>
    <w:multiLevelType w:val="hybridMultilevel"/>
    <w:tmpl w:val="0C021D48"/>
    <w:lvl w:ilvl="0" w:tplc="04150019">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AC92E6B"/>
    <w:multiLevelType w:val="hybridMultilevel"/>
    <w:tmpl w:val="DCAE88F8"/>
    <w:lvl w:ilvl="0" w:tplc="467ECBC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CDE77A5"/>
    <w:multiLevelType w:val="hybridMultilevel"/>
    <w:tmpl w:val="B3F67C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551B4B"/>
    <w:multiLevelType w:val="hybridMultilevel"/>
    <w:tmpl w:val="8B4A165E"/>
    <w:lvl w:ilvl="0" w:tplc="EA3E1344">
      <w:start w:val="11"/>
      <w:numFmt w:val="decimal"/>
      <w:lvlText w:val="%1."/>
      <w:lvlJc w:val="right"/>
      <w:pPr>
        <w:tabs>
          <w:tab w:val="num" w:pos="927"/>
        </w:tabs>
        <w:ind w:left="927" w:hanging="360"/>
      </w:pPr>
      <w:rPr>
        <w:rFonts w:hint="default"/>
        <w:b w:val="0"/>
        <w:i w:val="0"/>
        <w:sz w:val="18"/>
        <w:szCs w:val="18"/>
      </w:rPr>
    </w:lvl>
    <w:lvl w:ilvl="1" w:tplc="04150019" w:tentative="1">
      <w:start w:val="1"/>
      <w:numFmt w:val="lowerLetter"/>
      <w:lvlText w:val="%2."/>
      <w:lvlJc w:val="left"/>
      <w:pPr>
        <w:ind w:left="927" w:hanging="360"/>
      </w:pPr>
    </w:lvl>
    <w:lvl w:ilvl="2" w:tplc="0415001B" w:tentative="1">
      <w:start w:val="1"/>
      <w:numFmt w:val="lowerRoman"/>
      <w:lvlText w:val="%3."/>
      <w:lvlJc w:val="right"/>
      <w:pPr>
        <w:ind w:left="1647" w:hanging="180"/>
      </w:pPr>
    </w:lvl>
    <w:lvl w:ilvl="3" w:tplc="0415000F" w:tentative="1">
      <w:start w:val="1"/>
      <w:numFmt w:val="decimal"/>
      <w:lvlText w:val="%4."/>
      <w:lvlJc w:val="left"/>
      <w:pPr>
        <w:ind w:left="2367" w:hanging="360"/>
      </w:pPr>
    </w:lvl>
    <w:lvl w:ilvl="4" w:tplc="04150019" w:tentative="1">
      <w:start w:val="1"/>
      <w:numFmt w:val="lowerLetter"/>
      <w:lvlText w:val="%5."/>
      <w:lvlJc w:val="left"/>
      <w:pPr>
        <w:ind w:left="3087" w:hanging="360"/>
      </w:pPr>
    </w:lvl>
    <w:lvl w:ilvl="5" w:tplc="0415001B" w:tentative="1">
      <w:start w:val="1"/>
      <w:numFmt w:val="lowerRoman"/>
      <w:lvlText w:val="%6."/>
      <w:lvlJc w:val="right"/>
      <w:pPr>
        <w:ind w:left="3807" w:hanging="180"/>
      </w:pPr>
    </w:lvl>
    <w:lvl w:ilvl="6" w:tplc="0415000F" w:tentative="1">
      <w:start w:val="1"/>
      <w:numFmt w:val="decimal"/>
      <w:lvlText w:val="%7."/>
      <w:lvlJc w:val="left"/>
      <w:pPr>
        <w:ind w:left="4527" w:hanging="360"/>
      </w:pPr>
    </w:lvl>
    <w:lvl w:ilvl="7" w:tplc="04150019" w:tentative="1">
      <w:start w:val="1"/>
      <w:numFmt w:val="lowerLetter"/>
      <w:lvlText w:val="%8."/>
      <w:lvlJc w:val="left"/>
      <w:pPr>
        <w:ind w:left="5247" w:hanging="360"/>
      </w:pPr>
    </w:lvl>
    <w:lvl w:ilvl="8" w:tplc="0415001B" w:tentative="1">
      <w:start w:val="1"/>
      <w:numFmt w:val="lowerRoman"/>
      <w:lvlText w:val="%9."/>
      <w:lvlJc w:val="right"/>
      <w:pPr>
        <w:ind w:left="5967" w:hanging="180"/>
      </w:pPr>
    </w:lvl>
  </w:abstractNum>
  <w:abstractNum w:abstractNumId="20"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CAB2F3C"/>
    <w:multiLevelType w:val="hybridMultilevel"/>
    <w:tmpl w:val="DB20FFB8"/>
    <w:lvl w:ilvl="0" w:tplc="9BE89EF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705A84"/>
    <w:multiLevelType w:val="hybridMultilevel"/>
    <w:tmpl w:val="9112F5C8"/>
    <w:lvl w:ilvl="0" w:tplc="E15E62E6">
      <w:start w:val="1"/>
      <w:numFmt w:val="decimal"/>
      <w:lvlText w:val="%1."/>
      <w:lvlJc w:val="left"/>
      <w:pPr>
        <w:ind w:left="360" w:hanging="360"/>
      </w:pPr>
      <w:rPr>
        <w:rFonts w:hint="default"/>
        <w:sz w:val="19"/>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39D1705"/>
    <w:multiLevelType w:val="hybridMultilevel"/>
    <w:tmpl w:val="C178B8B8"/>
    <w:lvl w:ilvl="0" w:tplc="82BA8C30">
      <w:start w:val="2"/>
      <w:numFmt w:val="decimal"/>
      <w:lvlText w:val="%1."/>
      <w:lvlJc w:val="left"/>
      <w:pPr>
        <w:tabs>
          <w:tab w:val="num" w:pos="360"/>
        </w:tabs>
        <w:ind w:left="360" w:hanging="360"/>
      </w:pPr>
      <w:rPr>
        <w:rFonts w:hint="default"/>
      </w:rPr>
    </w:lvl>
    <w:lvl w:ilvl="1" w:tplc="04150019">
      <w:start w:val="1"/>
      <w:numFmt w:val="lowerLetter"/>
      <w:lvlText w:val="%2."/>
      <w:lvlJc w:val="left"/>
      <w:pPr>
        <w:ind w:left="294" w:hanging="360"/>
      </w:pPr>
    </w:lvl>
    <w:lvl w:ilvl="2" w:tplc="0415001B" w:tentative="1">
      <w:start w:val="1"/>
      <w:numFmt w:val="lowerRoman"/>
      <w:lvlText w:val="%3."/>
      <w:lvlJc w:val="right"/>
      <w:pPr>
        <w:ind w:left="1014" w:hanging="180"/>
      </w:pPr>
    </w:lvl>
    <w:lvl w:ilvl="3" w:tplc="0415000F" w:tentative="1">
      <w:start w:val="1"/>
      <w:numFmt w:val="decimal"/>
      <w:lvlText w:val="%4."/>
      <w:lvlJc w:val="left"/>
      <w:pPr>
        <w:ind w:left="1734" w:hanging="360"/>
      </w:pPr>
    </w:lvl>
    <w:lvl w:ilvl="4" w:tplc="04150019" w:tentative="1">
      <w:start w:val="1"/>
      <w:numFmt w:val="lowerLetter"/>
      <w:lvlText w:val="%5."/>
      <w:lvlJc w:val="left"/>
      <w:pPr>
        <w:ind w:left="2454" w:hanging="360"/>
      </w:pPr>
    </w:lvl>
    <w:lvl w:ilvl="5" w:tplc="0415001B" w:tentative="1">
      <w:start w:val="1"/>
      <w:numFmt w:val="lowerRoman"/>
      <w:lvlText w:val="%6."/>
      <w:lvlJc w:val="right"/>
      <w:pPr>
        <w:ind w:left="3174" w:hanging="180"/>
      </w:pPr>
    </w:lvl>
    <w:lvl w:ilvl="6" w:tplc="0415000F" w:tentative="1">
      <w:start w:val="1"/>
      <w:numFmt w:val="decimal"/>
      <w:lvlText w:val="%7."/>
      <w:lvlJc w:val="left"/>
      <w:pPr>
        <w:ind w:left="3894" w:hanging="360"/>
      </w:pPr>
    </w:lvl>
    <w:lvl w:ilvl="7" w:tplc="04150019" w:tentative="1">
      <w:start w:val="1"/>
      <w:numFmt w:val="lowerLetter"/>
      <w:lvlText w:val="%8."/>
      <w:lvlJc w:val="left"/>
      <w:pPr>
        <w:ind w:left="4614" w:hanging="360"/>
      </w:pPr>
    </w:lvl>
    <w:lvl w:ilvl="8" w:tplc="0415001B" w:tentative="1">
      <w:start w:val="1"/>
      <w:numFmt w:val="lowerRoman"/>
      <w:lvlText w:val="%9."/>
      <w:lvlJc w:val="right"/>
      <w:pPr>
        <w:ind w:left="5334" w:hanging="180"/>
      </w:pPr>
    </w:lvl>
  </w:abstractNum>
  <w:abstractNum w:abstractNumId="24" w15:restartNumberingAfterBreak="0">
    <w:nsid w:val="446757AC"/>
    <w:multiLevelType w:val="hybridMultilevel"/>
    <w:tmpl w:val="661E1C38"/>
    <w:lvl w:ilvl="0" w:tplc="DAEC09F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4DE37BD"/>
    <w:multiLevelType w:val="hybridMultilevel"/>
    <w:tmpl w:val="04DE110A"/>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475120E9"/>
    <w:multiLevelType w:val="hybridMultilevel"/>
    <w:tmpl w:val="6D18BCE0"/>
    <w:lvl w:ilvl="0" w:tplc="119E1D24">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7" w15:restartNumberingAfterBreak="0">
    <w:nsid w:val="4A486109"/>
    <w:multiLevelType w:val="hybridMultilevel"/>
    <w:tmpl w:val="A1EC4CEC"/>
    <w:lvl w:ilvl="0" w:tplc="DAEC0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6514E"/>
    <w:multiLevelType w:val="hybridMultilevel"/>
    <w:tmpl w:val="BF64F756"/>
    <w:lvl w:ilvl="0" w:tplc="FE38505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E710FCA"/>
    <w:multiLevelType w:val="hybridMultilevel"/>
    <w:tmpl w:val="FB269E62"/>
    <w:lvl w:ilvl="0" w:tplc="04150017">
      <w:start w:val="1"/>
      <w:numFmt w:val="lowerLetter"/>
      <w:lvlText w:val="%1)"/>
      <w:lvlJc w:val="left"/>
      <w:pPr>
        <w:ind w:left="720" w:hanging="360"/>
      </w:pPr>
    </w:lvl>
    <w:lvl w:ilvl="1" w:tplc="BBC0416A">
      <w:start w:val="1"/>
      <w:numFmt w:val="ordinal"/>
      <w:lvlText w:val="1.%2"/>
      <w:lvlJc w:val="left"/>
      <w:pPr>
        <w:ind w:left="1440" w:hanging="360"/>
      </w:pPr>
      <w:rPr>
        <w:rFonts w:hint="default"/>
      </w:rPr>
    </w:lvl>
    <w:lvl w:ilvl="2" w:tplc="CD32A47C">
      <w:start w:val="1"/>
      <w:numFmt w:val="lowerLetter"/>
      <w:lvlText w:val="%3)"/>
      <w:lvlJc w:val="left"/>
      <w:pPr>
        <w:ind w:left="2340" w:hanging="360"/>
      </w:pPr>
      <w:rPr>
        <w:rFonts w:hint="default"/>
      </w:rPr>
    </w:lvl>
    <w:lvl w:ilvl="3" w:tplc="C10A1D50" w:tentative="1">
      <w:start w:val="1"/>
      <w:numFmt w:val="decimal"/>
      <w:lvlText w:val="%4."/>
      <w:lvlJc w:val="left"/>
      <w:pPr>
        <w:ind w:left="2880" w:hanging="360"/>
      </w:pPr>
    </w:lvl>
    <w:lvl w:ilvl="4" w:tplc="0FB2731A" w:tentative="1">
      <w:start w:val="1"/>
      <w:numFmt w:val="lowerLetter"/>
      <w:lvlText w:val="%5."/>
      <w:lvlJc w:val="left"/>
      <w:pPr>
        <w:ind w:left="3600" w:hanging="360"/>
      </w:pPr>
    </w:lvl>
    <w:lvl w:ilvl="5" w:tplc="415CF240" w:tentative="1">
      <w:start w:val="1"/>
      <w:numFmt w:val="lowerRoman"/>
      <w:lvlText w:val="%6."/>
      <w:lvlJc w:val="right"/>
      <w:pPr>
        <w:ind w:left="4320" w:hanging="180"/>
      </w:pPr>
    </w:lvl>
    <w:lvl w:ilvl="6" w:tplc="213C4E62" w:tentative="1">
      <w:start w:val="1"/>
      <w:numFmt w:val="decimal"/>
      <w:lvlText w:val="%7."/>
      <w:lvlJc w:val="left"/>
      <w:pPr>
        <w:ind w:left="5040" w:hanging="360"/>
      </w:pPr>
    </w:lvl>
    <w:lvl w:ilvl="7" w:tplc="6E620728" w:tentative="1">
      <w:start w:val="1"/>
      <w:numFmt w:val="lowerLetter"/>
      <w:lvlText w:val="%8."/>
      <w:lvlJc w:val="left"/>
      <w:pPr>
        <w:ind w:left="5760" w:hanging="360"/>
      </w:pPr>
    </w:lvl>
    <w:lvl w:ilvl="8" w:tplc="F788A860" w:tentative="1">
      <w:start w:val="1"/>
      <w:numFmt w:val="lowerRoman"/>
      <w:lvlText w:val="%9."/>
      <w:lvlJc w:val="right"/>
      <w:pPr>
        <w:ind w:left="6480" w:hanging="180"/>
      </w:pPr>
    </w:lvl>
  </w:abstractNum>
  <w:abstractNum w:abstractNumId="30" w15:restartNumberingAfterBreak="0">
    <w:nsid w:val="4F750546"/>
    <w:multiLevelType w:val="hybridMultilevel"/>
    <w:tmpl w:val="DE82A0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C73F01"/>
    <w:multiLevelType w:val="hybridMultilevel"/>
    <w:tmpl w:val="7F78AE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9F5F23"/>
    <w:multiLevelType w:val="hybridMultilevel"/>
    <w:tmpl w:val="235CDC46"/>
    <w:lvl w:ilvl="0" w:tplc="D04C9F60">
      <w:start w:val="7"/>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71B0065"/>
    <w:multiLevelType w:val="hybridMultilevel"/>
    <w:tmpl w:val="C360B086"/>
    <w:lvl w:ilvl="0" w:tplc="3C5C1C80">
      <w:start w:val="2"/>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7837E32"/>
    <w:multiLevelType w:val="hybridMultilevel"/>
    <w:tmpl w:val="25AA57D8"/>
    <w:lvl w:ilvl="0" w:tplc="61625086">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AE4145"/>
    <w:multiLevelType w:val="hybridMultilevel"/>
    <w:tmpl w:val="2020DECA"/>
    <w:lvl w:ilvl="0" w:tplc="A40CF4E4">
      <w:start w:val="1"/>
      <w:numFmt w:val="decimal"/>
      <w:lvlText w:val="%1."/>
      <w:lvlJc w:val="left"/>
      <w:pPr>
        <w:ind w:left="720" w:hanging="360"/>
      </w:pPr>
      <w:rPr>
        <w:b w:val="0"/>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36" w15:restartNumberingAfterBreak="0">
    <w:nsid w:val="624C598E"/>
    <w:multiLevelType w:val="hybridMultilevel"/>
    <w:tmpl w:val="BE06790E"/>
    <w:lvl w:ilvl="0" w:tplc="9BE89EF2">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48A416F"/>
    <w:multiLevelType w:val="hybridMultilevel"/>
    <w:tmpl w:val="B270DE9C"/>
    <w:lvl w:ilvl="0" w:tplc="4072EA5E">
      <w:start w:val="1"/>
      <w:numFmt w:val="decimal"/>
      <w:lvlText w:val="%1."/>
      <w:lvlJc w:val="left"/>
      <w:pPr>
        <w:ind w:left="720" w:hanging="360"/>
      </w:pPr>
      <w:rPr>
        <w:rFonts w:hint="default"/>
        <w:i w:val="0"/>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38" w15:restartNumberingAfterBreak="0">
    <w:nsid w:val="64DC061E"/>
    <w:multiLevelType w:val="hybridMultilevel"/>
    <w:tmpl w:val="82103968"/>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5ED7A5C"/>
    <w:multiLevelType w:val="hybridMultilevel"/>
    <w:tmpl w:val="BF7EBED2"/>
    <w:lvl w:ilvl="0" w:tplc="29D66FD6">
      <w:start w:val="1"/>
      <w:numFmt w:val="decimal"/>
      <w:lvlText w:val="%1."/>
      <w:lvlJc w:val="right"/>
      <w:pPr>
        <w:ind w:left="360" w:hanging="360"/>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FD414D"/>
    <w:multiLevelType w:val="hybridMultilevel"/>
    <w:tmpl w:val="B74C81B2"/>
    <w:lvl w:ilvl="0" w:tplc="8B8A8F9A">
      <w:start w:val="1"/>
      <w:numFmt w:val="decimal"/>
      <w:lvlText w:val="%1."/>
      <w:lvlJc w:val="left"/>
      <w:pPr>
        <w:ind w:left="720" w:hanging="360"/>
      </w:pPr>
    </w:lvl>
    <w:lvl w:ilvl="1" w:tplc="3E909E4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0CB5F4F"/>
    <w:multiLevelType w:val="hybridMultilevel"/>
    <w:tmpl w:val="3404F7C8"/>
    <w:lvl w:ilvl="0" w:tplc="DAEC09F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72B966E7"/>
    <w:multiLevelType w:val="hybridMultilevel"/>
    <w:tmpl w:val="FF8406D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CC57452"/>
    <w:multiLevelType w:val="hybridMultilevel"/>
    <w:tmpl w:val="4DB6AB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num>
  <w:num w:numId="2">
    <w:abstractNumId w:val="9"/>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36"/>
  </w:num>
  <w:num w:numId="17">
    <w:abstractNumId w:val="12"/>
  </w:num>
  <w:num w:numId="18">
    <w:abstractNumId w:val="34"/>
  </w:num>
  <w:num w:numId="19">
    <w:abstractNumId w:val="31"/>
  </w:num>
  <w:num w:numId="20">
    <w:abstractNumId w:val="2"/>
  </w:num>
  <w:num w:numId="21">
    <w:abstractNumId w:val="13"/>
  </w:num>
  <w:num w:numId="22">
    <w:abstractNumId w:val="3"/>
  </w:num>
  <w:num w:numId="23">
    <w:abstractNumId w:val="1"/>
  </w:num>
  <w:num w:numId="24">
    <w:abstractNumId w:val="32"/>
  </w:num>
  <w:num w:numId="25">
    <w:abstractNumId w:val="16"/>
  </w:num>
  <w:num w:numId="26">
    <w:abstractNumId w:val="18"/>
  </w:num>
  <w:num w:numId="27">
    <w:abstractNumId w:val="39"/>
  </w:num>
  <w:num w:numId="28">
    <w:abstractNumId w:val="21"/>
  </w:num>
  <w:num w:numId="29">
    <w:abstractNumId w:val="29"/>
  </w:num>
  <w:num w:numId="30">
    <w:abstractNumId w:val="30"/>
  </w:num>
  <w:num w:numId="31">
    <w:abstractNumId w:val="27"/>
  </w:num>
  <w:num w:numId="32">
    <w:abstractNumId w:val="41"/>
  </w:num>
  <w:num w:numId="33">
    <w:abstractNumId w:val="24"/>
  </w:num>
  <w:num w:numId="34">
    <w:abstractNumId w:val="22"/>
  </w:num>
  <w:num w:numId="35">
    <w:abstractNumId w:val="33"/>
  </w:num>
  <w:num w:numId="36">
    <w:abstractNumId w:val="28"/>
  </w:num>
  <w:num w:numId="37">
    <w:abstractNumId w:val="23"/>
  </w:num>
  <w:num w:numId="38">
    <w:abstractNumId w:val="19"/>
  </w:num>
  <w:num w:numId="39">
    <w:abstractNumId w:val="42"/>
  </w:num>
  <w:num w:numId="40">
    <w:abstractNumId w:val="7"/>
  </w:num>
  <w:num w:numId="41">
    <w:abstractNumId w:val="4"/>
  </w:num>
  <w:num w:numId="42">
    <w:abstractNumId w:val="37"/>
  </w:num>
  <w:num w:numId="43">
    <w:abstractNumId w:val="15"/>
  </w:num>
  <w:num w:numId="44">
    <w:abstractNumId w:val="26"/>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1BF"/>
    <w:rsid w:val="00014DE4"/>
    <w:rsid w:val="00323E28"/>
    <w:rsid w:val="00521E42"/>
    <w:rsid w:val="0070575D"/>
    <w:rsid w:val="00746CA9"/>
    <w:rsid w:val="009251BF"/>
    <w:rsid w:val="00AF501C"/>
    <w:rsid w:val="00B10F2E"/>
    <w:rsid w:val="00C26873"/>
    <w:rsid w:val="00C67015"/>
    <w:rsid w:val="00D33EB3"/>
    <w:rsid w:val="00DD5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715E1"/>
  <w15:chartTrackingRefBased/>
  <w15:docId w15:val="{14CF713D-7EC5-4E23-A41D-DA2CA8A1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251B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251BF"/>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9251BF"/>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251BF"/>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9251BF"/>
    <w:rPr>
      <w:rFonts w:ascii="Arial" w:eastAsia="Times New Roman" w:hAnsi="Arial" w:cs="Arial"/>
      <w:b/>
      <w:bCs/>
      <w:i/>
      <w:iCs/>
      <w:sz w:val="28"/>
      <w:szCs w:val="28"/>
      <w:lang w:eastAsia="pl-PL"/>
    </w:rPr>
  </w:style>
  <w:style w:type="paragraph" w:styleId="Tekstpodstawowy">
    <w:name w:val="Body Text"/>
    <w:basedOn w:val="Normalny"/>
    <w:link w:val="TekstpodstawowyZnak"/>
    <w:uiPriority w:val="99"/>
    <w:rsid w:val="009251BF"/>
    <w:rPr>
      <w:rFonts w:ascii="Arial" w:hAnsi="Arial"/>
      <w:szCs w:val="20"/>
      <w:lang w:val="x-none" w:eastAsia="x-none"/>
    </w:rPr>
  </w:style>
  <w:style w:type="character" w:customStyle="1" w:styleId="TekstpodstawowyZnak">
    <w:name w:val="Tekst podstawowy Znak"/>
    <w:basedOn w:val="Domylnaczcionkaakapitu"/>
    <w:link w:val="Tekstpodstawowy"/>
    <w:uiPriority w:val="99"/>
    <w:rsid w:val="009251BF"/>
    <w:rPr>
      <w:rFonts w:ascii="Arial" w:eastAsia="Times New Roman" w:hAnsi="Arial" w:cs="Times New Roman"/>
      <w:sz w:val="24"/>
      <w:szCs w:val="20"/>
      <w:lang w:val="x-none" w:eastAsia="x-none"/>
    </w:rPr>
  </w:style>
  <w:style w:type="character" w:styleId="Hipercze">
    <w:name w:val="Hyperlink"/>
    <w:uiPriority w:val="99"/>
    <w:rsid w:val="009251BF"/>
    <w:rPr>
      <w:color w:val="0000FF"/>
      <w:u w:val="single"/>
    </w:rPr>
  </w:style>
  <w:style w:type="paragraph" w:styleId="Tekstpodstawowywcity3">
    <w:name w:val="Body Text Indent 3"/>
    <w:basedOn w:val="Normalny"/>
    <w:link w:val="Tekstpodstawowywcity3Znak"/>
    <w:rsid w:val="009251BF"/>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9251BF"/>
    <w:rPr>
      <w:rFonts w:ascii="Tahoma" w:eastAsia="Times New Roman" w:hAnsi="Tahoma" w:cs="Tahoma"/>
      <w:sz w:val="20"/>
      <w:szCs w:val="20"/>
      <w:lang w:eastAsia="pl-PL"/>
    </w:rPr>
  </w:style>
  <w:style w:type="character" w:styleId="Numerstrony">
    <w:name w:val="page number"/>
    <w:basedOn w:val="Domylnaczcionkaakapitu"/>
    <w:rsid w:val="009251BF"/>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9251BF"/>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9251BF"/>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ap.sejm.gov.pl/DetailsServlet?id=WDU20140001182" TargetMode="External"/><Relationship Id="rId5" Type="http://schemas.openxmlformats.org/officeDocument/2006/relationships/hyperlink" Target="http://isap.sejm.gov.pl/DetailsServlet?id=WDU20140000121"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20</Pages>
  <Words>9588</Words>
  <Characters>57528</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Raf</dc:creator>
  <cp:keywords/>
  <dc:description/>
  <cp:lastModifiedBy>Jarosław Raf</cp:lastModifiedBy>
  <cp:revision>6</cp:revision>
  <dcterms:created xsi:type="dcterms:W3CDTF">2024-08-12T05:31:00Z</dcterms:created>
  <dcterms:modified xsi:type="dcterms:W3CDTF">2024-08-23T08:56:00Z</dcterms:modified>
</cp:coreProperties>
</file>