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28351" w14:textId="77777777" w:rsidR="00EF75A7" w:rsidRDefault="00EF75A7" w:rsidP="00EF75A7">
      <w:pPr>
        <w:jc w:val="center"/>
        <w:rPr>
          <w:rFonts w:ascii="Century Gothic" w:hAnsi="Century Gothic" w:cs="Tahoma"/>
          <w:b/>
          <w:bCs/>
          <w:sz w:val="22"/>
          <w:szCs w:val="22"/>
        </w:rPr>
      </w:pPr>
    </w:p>
    <w:p w14:paraId="7A07BB2A" w14:textId="558DC879" w:rsidR="00EF75A7" w:rsidRPr="00EF75A7" w:rsidRDefault="00EF75A7" w:rsidP="00EF75A7">
      <w:pPr>
        <w:jc w:val="center"/>
        <w:rPr>
          <w:rFonts w:ascii="Century Gothic" w:hAnsi="Century Gothic" w:cs="Tahoma"/>
          <w:sz w:val="18"/>
          <w:szCs w:val="18"/>
        </w:rPr>
      </w:pPr>
      <w:r w:rsidRPr="00EF75A7">
        <w:rPr>
          <w:rFonts w:ascii="Century Gothic" w:hAnsi="Century Gothic" w:cs="Tahoma"/>
          <w:sz w:val="18"/>
          <w:szCs w:val="18"/>
        </w:rPr>
        <w:t>Znak sprawy: SZP.2420.18.202</w:t>
      </w:r>
      <w:r w:rsidR="00025080">
        <w:rPr>
          <w:rFonts w:ascii="Century Gothic" w:hAnsi="Century Gothic" w:cs="Tahoma"/>
          <w:sz w:val="18"/>
          <w:szCs w:val="18"/>
        </w:rPr>
        <w:t>4</w:t>
      </w:r>
      <w:r w:rsidRPr="00EF75A7">
        <w:rPr>
          <w:rFonts w:ascii="Century Gothic" w:hAnsi="Century Gothic" w:cs="Tahoma"/>
          <w:sz w:val="18"/>
          <w:szCs w:val="18"/>
        </w:rPr>
        <w:t xml:space="preserve">                                        </w:t>
      </w:r>
      <w:r>
        <w:rPr>
          <w:rFonts w:ascii="Century Gothic" w:hAnsi="Century Gothic" w:cs="Tahoma"/>
          <w:sz w:val="18"/>
          <w:szCs w:val="18"/>
        </w:rPr>
        <w:t xml:space="preserve">                                   </w:t>
      </w:r>
      <w:r w:rsidRPr="00EF75A7">
        <w:rPr>
          <w:rFonts w:ascii="Century Gothic" w:hAnsi="Century Gothic" w:cs="Tahoma"/>
          <w:sz w:val="18"/>
          <w:szCs w:val="18"/>
        </w:rPr>
        <w:t xml:space="preserve">                Załącznik nr 5 do SWZ</w:t>
      </w:r>
    </w:p>
    <w:p w14:paraId="13BCD55E" w14:textId="77777777" w:rsidR="00EF75A7" w:rsidRDefault="00EF75A7" w:rsidP="00EF75A7">
      <w:pPr>
        <w:jc w:val="center"/>
        <w:rPr>
          <w:rFonts w:ascii="Century Gothic" w:hAnsi="Century Gothic" w:cs="Tahoma"/>
          <w:b/>
          <w:bCs/>
          <w:sz w:val="22"/>
          <w:szCs w:val="22"/>
        </w:rPr>
      </w:pPr>
    </w:p>
    <w:p w14:paraId="7A900288" w14:textId="022A43B9" w:rsidR="00AE68B4" w:rsidRPr="00EF75A7" w:rsidRDefault="00EF75A7" w:rsidP="00EF75A7">
      <w:pPr>
        <w:jc w:val="center"/>
        <w:rPr>
          <w:rFonts w:ascii="Century Gothic" w:hAnsi="Century Gothic" w:cs="Tahoma"/>
          <w:b/>
          <w:bCs/>
          <w:sz w:val="22"/>
          <w:szCs w:val="22"/>
        </w:rPr>
      </w:pPr>
      <w:r w:rsidRPr="00EF75A7">
        <w:rPr>
          <w:rFonts w:ascii="Century Gothic" w:hAnsi="Century Gothic" w:cs="Tahoma"/>
          <w:b/>
          <w:bCs/>
          <w:sz w:val="22"/>
          <w:szCs w:val="22"/>
        </w:rPr>
        <w:t>PROJEKT UMOWY</w:t>
      </w:r>
    </w:p>
    <w:p w14:paraId="78D56F3B" w14:textId="77777777" w:rsidR="00EF75A7" w:rsidRDefault="00EF75A7" w:rsidP="00647503">
      <w:pPr>
        <w:jc w:val="both"/>
        <w:rPr>
          <w:rFonts w:ascii="Century Gothic" w:hAnsi="Century Gothic" w:cs="Tahoma"/>
          <w:sz w:val="18"/>
          <w:szCs w:val="18"/>
        </w:rPr>
      </w:pPr>
    </w:p>
    <w:p w14:paraId="0B588344" w14:textId="77777777" w:rsidR="00EF75A7" w:rsidRDefault="00EF75A7" w:rsidP="00647503">
      <w:pPr>
        <w:jc w:val="both"/>
        <w:rPr>
          <w:rFonts w:ascii="Century Gothic" w:hAnsi="Century Gothic" w:cs="Tahoma"/>
          <w:sz w:val="18"/>
          <w:szCs w:val="18"/>
        </w:rPr>
      </w:pPr>
    </w:p>
    <w:p w14:paraId="73EB7037" w14:textId="7965F717" w:rsidR="00AE68B4" w:rsidRDefault="001210B8" w:rsidP="00647503">
      <w:pPr>
        <w:jc w:val="both"/>
        <w:rPr>
          <w:rFonts w:ascii="Century Gothic" w:hAnsi="Century Gothic" w:cs="Tahoma"/>
          <w:sz w:val="18"/>
          <w:szCs w:val="18"/>
        </w:rPr>
      </w:pPr>
      <w:r>
        <w:rPr>
          <w:rFonts w:ascii="Century Gothic" w:hAnsi="Century Gothic" w:cs="Tahoma"/>
          <w:sz w:val="18"/>
          <w:szCs w:val="18"/>
        </w:rPr>
        <w:t xml:space="preserve">Zawarta dnia </w:t>
      </w:r>
      <w:r w:rsidRPr="001210B8">
        <w:rPr>
          <w:rFonts w:ascii="Century Gothic" w:hAnsi="Century Gothic" w:cs="Tahoma"/>
          <w:b/>
          <w:sz w:val="18"/>
          <w:szCs w:val="18"/>
        </w:rPr>
        <w:t>………….. 2024 r.</w:t>
      </w:r>
      <w:r>
        <w:rPr>
          <w:rFonts w:ascii="Century Gothic" w:hAnsi="Century Gothic" w:cs="Tahoma"/>
          <w:sz w:val="18"/>
          <w:szCs w:val="18"/>
        </w:rPr>
        <w:t xml:space="preserve"> w Olsztynie pomiędzy:</w:t>
      </w:r>
    </w:p>
    <w:p w14:paraId="701E9659" w14:textId="77777777" w:rsidR="001210B8" w:rsidRPr="00E767F1" w:rsidRDefault="001210B8" w:rsidP="00647503">
      <w:pPr>
        <w:jc w:val="both"/>
        <w:rPr>
          <w:rFonts w:ascii="Century Gothic" w:hAnsi="Century Gothic" w:cs="Tahoma"/>
          <w:sz w:val="18"/>
          <w:szCs w:val="18"/>
        </w:rPr>
      </w:pPr>
    </w:p>
    <w:p w14:paraId="607AC1F3" w14:textId="5EC2DC55" w:rsidR="001210B8" w:rsidRPr="00EF75A7" w:rsidRDefault="001210B8" w:rsidP="00647503">
      <w:pPr>
        <w:jc w:val="both"/>
        <w:rPr>
          <w:rFonts w:ascii="Century Gothic" w:hAnsi="Century Gothic" w:cs="Tahoma"/>
          <w:b/>
          <w:sz w:val="18"/>
          <w:szCs w:val="18"/>
        </w:rPr>
      </w:pPr>
      <w:r w:rsidRPr="00EF75A7">
        <w:rPr>
          <w:rFonts w:ascii="Century Gothic" w:hAnsi="Century Gothic" w:cs="Tahoma"/>
          <w:b/>
          <w:sz w:val="18"/>
          <w:szCs w:val="18"/>
        </w:rPr>
        <w:t>Województwem Warmińsko-Mazurskim</w:t>
      </w:r>
    </w:p>
    <w:p w14:paraId="3B845522" w14:textId="1A45B75B" w:rsidR="001210B8" w:rsidRPr="00EF75A7" w:rsidRDefault="001210B8" w:rsidP="00647503">
      <w:pPr>
        <w:jc w:val="both"/>
        <w:rPr>
          <w:rFonts w:ascii="Century Gothic" w:hAnsi="Century Gothic" w:cs="Tahoma"/>
          <w:sz w:val="18"/>
          <w:szCs w:val="18"/>
        </w:rPr>
      </w:pPr>
      <w:r w:rsidRPr="00EF75A7">
        <w:rPr>
          <w:rFonts w:ascii="Century Gothic" w:hAnsi="Century Gothic" w:cs="Tahoma"/>
          <w:sz w:val="18"/>
          <w:szCs w:val="18"/>
        </w:rPr>
        <w:t>Ul. Emilii Plater 1, 10-562 Olsztyn</w:t>
      </w:r>
    </w:p>
    <w:p w14:paraId="7F97E550" w14:textId="767AD08C" w:rsidR="001210B8" w:rsidRPr="00EF75A7" w:rsidRDefault="001210B8" w:rsidP="00647503">
      <w:pPr>
        <w:jc w:val="both"/>
        <w:rPr>
          <w:rFonts w:ascii="Century Gothic" w:hAnsi="Century Gothic" w:cs="Tahoma"/>
          <w:sz w:val="18"/>
          <w:szCs w:val="18"/>
        </w:rPr>
      </w:pPr>
      <w:r w:rsidRPr="00EF75A7">
        <w:rPr>
          <w:rFonts w:ascii="Century Gothic" w:hAnsi="Century Gothic" w:cs="Tahoma"/>
          <w:sz w:val="18"/>
          <w:szCs w:val="18"/>
        </w:rPr>
        <w:t>NIP 739-38-90-447</w:t>
      </w:r>
    </w:p>
    <w:p w14:paraId="548E69B9" w14:textId="1359418C" w:rsidR="001210B8" w:rsidRPr="00EF75A7" w:rsidRDefault="001210B8" w:rsidP="00647503">
      <w:pPr>
        <w:jc w:val="both"/>
        <w:rPr>
          <w:rFonts w:ascii="Century Gothic" w:hAnsi="Century Gothic" w:cs="Tahoma"/>
          <w:b/>
          <w:sz w:val="18"/>
          <w:szCs w:val="18"/>
        </w:rPr>
      </w:pPr>
      <w:r w:rsidRPr="00EF75A7">
        <w:rPr>
          <w:rFonts w:ascii="Century Gothic" w:hAnsi="Century Gothic" w:cs="Tahoma"/>
          <w:sz w:val="18"/>
          <w:szCs w:val="18"/>
        </w:rPr>
        <w:t xml:space="preserve">Zwanym w dalszej części umowy </w:t>
      </w:r>
      <w:r w:rsidRPr="00EF75A7">
        <w:rPr>
          <w:rFonts w:ascii="Century Gothic" w:hAnsi="Century Gothic" w:cs="Tahoma"/>
          <w:b/>
          <w:sz w:val="18"/>
          <w:szCs w:val="18"/>
        </w:rPr>
        <w:t>Zamawiającym</w:t>
      </w:r>
    </w:p>
    <w:p w14:paraId="2423FACD" w14:textId="46FB3987" w:rsidR="001210B8" w:rsidRPr="00EF75A7" w:rsidRDefault="001210B8" w:rsidP="00647503">
      <w:pPr>
        <w:jc w:val="both"/>
        <w:rPr>
          <w:rFonts w:ascii="Century Gothic" w:hAnsi="Century Gothic" w:cs="Tahoma"/>
          <w:sz w:val="18"/>
          <w:szCs w:val="18"/>
        </w:rPr>
      </w:pPr>
      <w:r w:rsidRPr="00EF75A7">
        <w:rPr>
          <w:rFonts w:ascii="Century Gothic" w:hAnsi="Century Gothic" w:cs="Tahoma"/>
          <w:sz w:val="18"/>
          <w:szCs w:val="18"/>
        </w:rPr>
        <w:t>reprezentowanym przez:</w:t>
      </w:r>
    </w:p>
    <w:p w14:paraId="0AC813A5" w14:textId="77777777" w:rsidR="00624648" w:rsidRPr="00EF75A7" w:rsidRDefault="00624648" w:rsidP="00007C6C">
      <w:pPr>
        <w:widowControl w:val="0"/>
        <w:shd w:val="clear" w:color="auto" w:fill="FFFFFF"/>
        <w:autoSpaceDE w:val="0"/>
        <w:jc w:val="both"/>
        <w:rPr>
          <w:rFonts w:ascii="Century Gothic" w:hAnsi="Century Gothic" w:cs="Tahoma"/>
          <w:sz w:val="18"/>
          <w:szCs w:val="18"/>
        </w:rPr>
      </w:pPr>
      <w:r w:rsidRPr="00EF75A7">
        <w:rPr>
          <w:rFonts w:ascii="Century Gothic" w:hAnsi="Century Gothic" w:cs="Tahoma"/>
          <w:b/>
          <w:sz w:val="18"/>
          <w:szCs w:val="18"/>
        </w:rPr>
        <w:t>Warmińsko – Mazurskie</w:t>
      </w:r>
      <w:r w:rsidR="0025149B" w:rsidRPr="00EF75A7">
        <w:rPr>
          <w:rFonts w:ascii="Century Gothic" w:hAnsi="Century Gothic" w:cs="Tahoma"/>
          <w:b/>
          <w:sz w:val="18"/>
          <w:szCs w:val="18"/>
        </w:rPr>
        <w:t xml:space="preserve"> Centrum Chorób </w:t>
      </w:r>
      <w:r w:rsidR="00007C6C" w:rsidRPr="00EF75A7">
        <w:rPr>
          <w:rFonts w:ascii="Century Gothic" w:hAnsi="Century Gothic" w:cs="Tahoma"/>
          <w:b/>
          <w:sz w:val="18"/>
          <w:szCs w:val="18"/>
        </w:rPr>
        <w:t>Płuc</w:t>
      </w:r>
      <w:r w:rsidR="0025149B" w:rsidRPr="00EF75A7">
        <w:rPr>
          <w:rFonts w:ascii="Century Gothic" w:hAnsi="Century Gothic" w:cs="Tahoma"/>
          <w:b/>
          <w:sz w:val="18"/>
          <w:szCs w:val="18"/>
        </w:rPr>
        <w:t xml:space="preserve"> w Olsztynie</w:t>
      </w:r>
      <w:r w:rsidRPr="00EF75A7">
        <w:rPr>
          <w:rFonts w:ascii="Century Gothic" w:hAnsi="Century Gothic" w:cs="Tahoma"/>
          <w:b/>
          <w:sz w:val="18"/>
          <w:szCs w:val="18"/>
        </w:rPr>
        <w:t xml:space="preserve"> </w:t>
      </w:r>
      <w:r w:rsidRPr="00EF75A7">
        <w:rPr>
          <w:rFonts w:ascii="Century Gothic" w:hAnsi="Century Gothic" w:cs="Tahoma"/>
          <w:sz w:val="18"/>
          <w:szCs w:val="18"/>
        </w:rPr>
        <w:t>działające na podstawie udzielonego Uchwałą Nr 36/539/23/VI Zarządu Województwa Warmińsko-Mazurskiego z dnia 10 sierpnia 2023 r. pełnomocnictwa w imieniu którego i na rzecz działa:</w:t>
      </w:r>
    </w:p>
    <w:p w14:paraId="3D23097F" w14:textId="77777777" w:rsidR="00764CC7" w:rsidRPr="00EF75A7" w:rsidRDefault="00624648" w:rsidP="00007C6C">
      <w:pPr>
        <w:widowControl w:val="0"/>
        <w:shd w:val="clear" w:color="auto" w:fill="FFFFFF"/>
        <w:autoSpaceDE w:val="0"/>
        <w:jc w:val="both"/>
        <w:rPr>
          <w:rFonts w:ascii="Century Gothic" w:hAnsi="Century Gothic" w:cs="Tahoma"/>
          <w:sz w:val="18"/>
          <w:szCs w:val="18"/>
        </w:rPr>
      </w:pPr>
      <w:r w:rsidRPr="00EF75A7">
        <w:rPr>
          <w:rFonts w:ascii="Century Gothic" w:hAnsi="Century Gothic" w:cs="Tahoma"/>
          <w:sz w:val="18"/>
          <w:szCs w:val="18"/>
        </w:rPr>
        <w:t>Dyrektor Warmińsko-Mazurskiego Centrum Chorób Płuc w Olsztynie – Wioletta Śląska-Zyśk</w:t>
      </w:r>
    </w:p>
    <w:p w14:paraId="2FF78934" w14:textId="77777777" w:rsidR="00764CC7" w:rsidRPr="00EF75A7" w:rsidRDefault="00764CC7" w:rsidP="00007C6C">
      <w:pPr>
        <w:widowControl w:val="0"/>
        <w:shd w:val="clear" w:color="auto" w:fill="FFFFFF"/>
        <w:autoSpaceDE w:val="0"/>
        <w:jc w:val="both"/>
        <w:rPr>
          <w:rFonts w:ascii="Century Gothic" w:hAnsi="Century Gothic" w:cs="Tahoma"/>
          <w:b/>
          <w:sz w:val="18"/>
          <w:szCs w:val="18"/>
        </w:rPr>
      </w:pPr>
      <w:r w:rsidRPr="00EF75A7">
        <w:rPr>
          <w:rFonts w:ascii="Century Gothic" w:hAnsi="Century Gothic" w:cs="Tahoma"/>
          <w:sz w:val="18"/>
          <w:szCs w:val="18"/>
        </w:rPr>
        <w:t xml:space="preserve">zwany dalej </w:t>
      </w:r>
      <w:r w:rsidRPr="00EF75A7">
        <w:rPr>
          <w:rFonts w:ascii="Century Gothic" w:hAnsi="Century Gothic" w:cs="Tahoma"/>
          <w:b/>
          <w:sz w:val="18"/>
          <w:szCs w:val="18"/>
        </w:rPr>
        <w:t>Pełnomocnikiem Zamawiającego</w:t>
      </w:r>
    </w:p>
    <w:p w14:paraId="4028FA19" w14:textId="7855FBBC" w:rsidR="00764CC7" w:rsidRPr="00EF75A7" w:rsidRDefault="00764CC7" w:rsidP="00007C6C">
      <w:pPr>
        <w:widowControl w:val="0"/>
        <w:shd w:val="clear" w:color="auto" w:fill="FFFFFF"/>
        <w:autoSpaceDE w:val="0"/>
        <w:jc w:val="both"/>
        <w:rPr>
          <w:rFonts w:ascii="Century Gothic" w:hAnsi="Century Gothic" w:cs="Tahoma"/>
          <w:sz w:val="18"/>
          <w:szCs w:val="18"/>
        </w:rPr>
      </w:pPr>
      <w:r w:rsidRPr="00EF75A7">
        <w:rPr>
          <w:rFonts w:ascii="Century Gothic" w:hAnsi="Century Gothic" w:cs="Tahoma"/>
          <w:sz w:val="18"/>
          <w:szCs w:val="18"/>
        </w:rPr>
        <w:t>a</w:t>
      </w:r>
    </w:p>
    <w:p w14:paraId="565755D6" w14:textId="52CB3904" w:rsidR="00764CC7" w:rsidRPr="00EF75A7" w:rsidRDefault="00751C61" w:rsidP="00AE68B4">
      <w:pPr>
        <w:jc w:val="both"/>
        <w:rPr>
          <w:rFonts w:ascii="Century Gothic" w:hAnsi="Century Gothic" w:cs="Tahoma"/>
          <w:b/>
          <w:sz w:val="18"/>
          <w:szCs w:val="18"/>
        </w:rPr>
      </w:pPr>
      <w:r w:rsidRPr="00EF75A7">
        <w:rPr>
          <w:rFonts w:ascii="Century Gothic" w:hAnsi="Century Gothic" w:cs="Tahoma"/>
          <w:sz w:val="18"/>
          <w:szCs w:val="18"/>
        </w:rPr>
        <w:t>firmą</w:t>
      </w:r>
      <w:r w:rsidR="00764CC7" w:rsidRPr="00EF75A7">
        <w:rPr>
          <w:rFonts w:ascii="Century Gothic" w:hAnsi="Century Gothic" w:cs="Tahoma"/>
          <w:sz w:val="18"/>
          <w:szCs w:val="18"/>
        </w:rPr>
        <w:t xml:space="preserve"> …………………………………………………………………………………………………………………………….. </w:t>
      </w:r>
      <w:r w:rsidRPr="00EF75A7">
        <w:rPr>
          <w:rFonts w:ascii="Century Gothic" w:hAnsi="Century Gothic" w:cs="Tahoma"/>
          <w:sz w:val="18"/>
          <w:szCs w:val="18"/>
        </w:rPr>
        <w:t>……………………………………………………………………………</w:t>
      </w:r>
      <w:r w:rsidR="00764CC7" w:rsidRPr="00EF75A7">
        <w:rPr>
          <w:rFonts w:ascii="Century Gothic" w:hAnsi="Century Gothic" w:cs="Tahoma"/>
          <w:sz w:val="18"/>
          <w:szCs w:val="18"/>
        </w:rPr>
        <w:t xml:space="preserve">……………………………………………………..... zwaną dalej </w:t>
      </w:r>
      <w:r w:rsidR="00764CC7" w:rsidRPr="00EF75A7">
        <w:rPr>
          <w:rFonts w:ascii="Century Gothic" w:hAnsi="Century Gothic" w:cs="Tahoma"/>
          <w:b/>
          <w:sz w:val="18"/>
          <w:szCs w:val="18"/>
        </w:rPr>
        <w:t>Wykonawcą,</w:t>
      </w:r>
    </w:p>
    <w:p w14:paraId="1B8D1442" w14:textId="57AB9F24" w:rsidR="00AE68B4" w:rsidRPr="00EF75A7" w:rsidRDefault="00751C61" w:rsidP="00AE68B4">
      <w:pPr>
        <w:jc w:val="both"/>
        <w:rPr>
          <w:rFonts w:ascii="Century Gothic" w:hAnsi="Century Gothic" w:cs="Tahoma"/>
          <w:sz w:val="18"/>
          <w:szCs w:val="18"/>
        </w:rPr>
      </w:pPr>
      <w:r w:rsidRPr="00EF75A7">
        <w:rPr>
          <w:rFonts w:ascii="Century Gothic" w:hAnsi="Century Gothic" w:cs="Tahoma"/>
          <w:sz w:val="18"/>
          <w:szCs w:val="18"/>
        </w:rPr>
        <w:t>reprezentowaną</w:t>
      </w:r>
      <w:r w:rsidR="00AE68B4" w:rsidRPr="00EF75A7">
        <w:rPr>
          <w:rFonts w:ascii="Century Gothic" w:hAnsi="Century Gothic" w:cs="Tahoma"/>
          <w:sz w:val="18"/>
          <w:szCs w:val="18"/>
        </w:rPr>
        <w:t xml:space="preserve"> przez:</w:t>
      </w:r>
    </w:p>
    <w:p w14:paraId="048A68B1" w14:textId="479D2AA7" w:rsidR="00AE68B4" w:rsidRPr="00EF75A7" w:rsidRDefault="00751C61" w:rsidP="00751C61">
      <w:pPr>
        <w:ind w:left="851" w:hanging="851"/>
        <w:jc w:val="both"/>
        <w:rPr>
          <w:rFonts w:ascii="Century Gothic" w:hAnsi="Century Gothic" w:cs="Tahoma"/>
          <w:sz w:val="18"/>
          <w:szCs w:val="18"/>
        </w:rPr>
      </w:pPr>
      <w:r w:rsidRPr="00EF75A7">
        <w:rPr>
          <w:rFonts w:ascii="Century Gothic" w:hAnsi="Century Gothic" w:cs="Tahoma"/>
          <w:sz w:val="18"/>
          <w:szCs w:val="18"/>
        </w:rPr>
        <w:t>…………………………………………………………………………………………………………………………………</w:t>
      </w:r>
      <w:r w:rsidR="00764CC7" w:rsidRPr="00EF75A7">
        <w:rPr>
          <w:rFonts w:ascii="Century Gothic" w:hAnsi="Century Gothic" w:cs="Tahoma"/>
          <w:sz w:val="18"/>
          <w:szCs w:val="18"/>
        </w:rPr>
        <w:t>….</w:t>
      </w:r>
    </w:p>
    <w:p w14:paraId="17A8F3C9" w14:textId="77777777" w:rsidR="00764CC7" w:rsidRPr="00EF75A7" w:rsidRDefault="00764CC7" w:rsidP="00751C61">
      <w:pPr>
        <w:ind w:left="851" w:hanging="851"/>
        <w:jc w:val="both"/>
        <w:rPr>
          <w:rFonts w:ascii="Century Gothic" w:hAnsi="Century Gothic" w:cs="Tahoma"/>
          <w:sz w:val="18"/>
          <w:szCs w:val="18"/>
        </w:rPr>
      </w:pPr>
    </w:p>
    <w:p w14:paraId="737A3131" w14:textId="48ABCE75" w:rsidR="00764CC7" w:rsidRPr="00EF75A7" w:rsidRDefault="00764CC7" w:rsidP="00764CC7">
      <w:pPr>
        <w:jc w:val="both"/>
        <w:rPr>
          <w:rFonts w:ascii="Century Gothic" w:hAnsi="Century Gothic" w:cs="Tahoma"/>
          <w:sz w:val="18"/>
          <w:szCs w:val="18"/>
        </w:rPr>
      </w:pPr>
      <w:r w:rsidRPr="00EF75A7">
        <w:rPr>
          <w:rFonts w:ascii="Century Gothic" w:hAnsi="Century Gothic" w:cs="Tahoma"/>
          <w:sz w:val="18"/>
          <w:szCs w:val="18"/>
        </w:rPr>
        <w:t xml:space="preserve">Umowa została zawarta w wyniku przeprowadzonego postępowania o udzielenie zamówienia publicznego w trybie </w:t>
      </w:r>
      <w:r w:rsidR="008E62BF">
        <w:rPr>
          <w:rFonts w:ascii="Century Gothic" w:hAnsi="Century Gothic" w:cs="Tahoma"/>
          <w:sz w:val="18"/>
          <w:szCs w:val="18"/>
        </w:rPr>
        <w:t>podstawowym z możliwością negocjacji, na podstawie art. 275 pkt 2</w:t>
      </w:r>
      <w:r w:rsidRPr="00EF75A7">
        <w:rPr>
          <w:rFonts w:ascii="Century Gothic" w:hAnsi="Century Gothic" w:cs="Tahoma"/>
          <w:sz w:val="18"/>
          <w:szCs w:val="18"/>
        </w:rPr>
        <w:t xml:space="preserve"> w związku z dofinansowaniem </w:t>
      </w:r>
      <w:r w:rsidR="001827C6" w:rsidRPr="00EF75A7">
        <w:rPr>
          <w:rFonts w:ascii="Century Gothic" w:hAnsi="Century Gothic" w:cs="Tahoma"/>
          <w:sz w:val="18"/>
          <w:szCs w:val="18"/>
        </w:rPr>
        <w:t xml:space="preserve">inwestycji </w:t>
      </w:r>
      <w:r w:rsidRPr="00EF75A7">
        <w:rPr>
          <w:rFonts w:ascii="Century Gothic" w:hAnsi="Century Gothic" w:cs="Tahoma"/>
          <w:sz w:val="18"/>
          <w:szCs w:val="18"/>
        </w:rPr>
        <w:t>z Rządowego Programu Odbudowy Zabytków nr RPOZ/2022/7070/</w:t>
      </w:r>
      <w:proofErr w:type="spellStart"/>
      <w:r w:rsidRPr="00EF75A7">
        <w:rPr>
          <w:rFonts w:ascii="Century Gothic" w:hAnsi="Century Gothic" w:cs="Tahoma"/>
          <w:sz w:val="18"/>
          <w:szCs w:val="18"/>
        </w:rPr>
        <w:t>PolskiLad</w:t>
      </w:r>
      <w:proofErr w:type="spellEnd"/>
      <w:r w:rsidRPr="00EF75A7">
        <w:rPr>
          <w:rFonts w:ascii="Century Gothic" w:hAnsi="Century Gothic" w:cs="Tahoma"/>
          <w:sz w:val="18"/>
          <w:szCs w:val="18"/>
        </w:rPr>
        <w:t xml:space="preserve"> z dnia 24.03.2024 r.</w:t>
      </w:r>
      <w:r w:rsidR="00D65A2A" w:rsidRPr="00EF75A7">
        <w:rPr>
          <w:rFonts w:ascii="Century Gothic" w:hAnsi="Century Gothic" w:cs="Tahoma"/>
          <w:sz w:val="18"/>
          <w:szCs w:val="18"/>
        </w:rPr>
        <w:t xml:space="preserve"> wnioskowanym przez Województwo Warmińsko-Mazurskie z przeznaczeniem na realizację inwestycji pn.: „</w:t>
      </w:r>
      <w:r w:rsidR="00FA7B84" w:rsidRPr="00EF75A7">
        <w:rPr>
          <w:rFonts w:ascii="Century Gothic" w:hAnsi="Century Gothic" w:cs="Tahoma"/>
          <w:sz w:val="18"/>
          <w:szCs w:val="18"/>
        </w:rPr>
        <w:t xml:space="preserve">Renowacja Elewacji Warmińsko – Mazurskiego Centrum Chorób Płuc w Olsztynie, Dostosowanie istniejących pomieszczeń do wymagań stosowania nieinwazyjnej wentylacji mechanicznej  w Warmińsko – Mazurskim Centrum Chorób Płuc w Olsztynie, </w:t>
      </w:r>
      <w:r w:rsidR="00D65A2A" w:rsidRPr="00EF75A7">
        <w:rPr>
          <w:rFonts w:ascii="Century Gothic" w:hAnsi="Century Gothic" w:cs="Tahoma"/>
          <w:sz w:val="18"/>
          <w:szCs w:val="18"/>
        </w:rPr>
        <w:t>Modernizacja i rozbudowa wewnętrznej instalacji doprowadzającej gazy medyczne w Warmińsko-Mazurskim Centrum Chorób Płuc w Olsztynie”.</w:t>
      </w:r>
    </w:p>
    <w:p w14:paraId="1ABCBACF" w14:textId="77777777" w:rsidR="00751C61" w:rsidRPr="00E767F1" w:rsidRDefault="00751C61" w:rsidP="00751C61">
      <w:pPr>
        <w:ind w:left="851" w:hanging="851"/>
        <w:jc w:val="both"/>
        <w:rPr>
          <w:rFonts w:ascii="Century Gothic" w:hAnsi="Century Gothic" w:cs="Tahoma"/>
          <w:sz w:val="18"/>
          <w:szCs w:val="18"/>
        </w:rPr>
      </w:pPr>
    </w:p>
    <w:p w14:paraId="5557686C" w14:textId="77777777" w:rsidR="00751C61" w:rsidRPr="00E767F1" w:rsidRDefault="00751C61" w:rsidP="00751C61">
      <w:pPr>
        <w:ind w:left="851" w:hanging="851"/>
        <w:jc w:val="both"/>
        <w:rPr>
          <w:rFonts w:ascii="Century Gothic" w:hAnsi="Century Gothic" w:cs="Tahoma"/>
          <w:sz w:val="18"/>
          <w:szCs w:val="18"/>
        </w:rPr>
      </w:pPr>
    </w:p>
    <w:p w14:paraId="0D9A2645" w14:textId="7AB26E59" w:rsidR="005149C8" w:rsidRPr="00E767F1" w:rsidRDefault="005149C8" w:rsidP="00E558AF">
      <w:pPr>
        <w:tabs>
          <w:tab w:val="left" w:pos="1440"/>
        </w:tabs>
        <w:jc w:val="center"/>
        <w:rPr>
          <w:rFonts w:ascii="Century Gothic" w:hAnsi="Century Gothic" w:cs="Tahoma"/>
          <w:b/>
          <w:sz w:val="18"/>
          <w:szCs w:val="18"/>
        </w:rPr>
      </w:pPr>
      <w:r w:rsidRPr="00E767F1">
        <w:rPr>
          <w:rFonts w:ascii="Century Gothic" w:hAnsi="Century Gothic" w:cs="Tahoma"/>
          <w:b/>
          <w:sz w:val="18"/>
          <w:szCs w:val="18"/>
        </w:rPr>
        <w:t>§ 1</w:t>
      </w:r>
      <w:r w:rsidR="00620A64" w:rsidRPr="00E767F1">
        <w:rPr>
          <w:rFonts w:ascii="Century Gothic" w:hAnsi="Century Gothic" w:cs="Tahoma"/>
          <w:b/>
          <w:sz w:val="18"/>
          <w:szCs w:val="18"/>
        </w:rPr>
        <w:t>.</w:t>
      </w:r>
    </w:p>
    <w:p w14:paraId="2ECBABEA" w14:textId="36697DFF" w:rsidR="00994415" w:rsidRPr="00E767F1" w:rsidRDefault="00994415" w:rsidP="00E558AF">
      <w:pPr>
        <w:tabs>
          <w:tab w:val="left" w:pos="1440"/>
        </w:tabs>
        <w:jc w:val="center"/>
        <w:rPr>
          <w:rFonts w:ascii="Century Gothic" w:hAnsi="Century Gothic" w:cs="Tahoma"/>
          <w:b/>
          <w:sz w:val="18"/>
          <w:szCs w:val="18"/>
        </w:rPr>
      </w:pPr>
      <w:r w:rsidRPr="00E767F1">
        <w:rPr>
          <w:rFonts w:ascii="Century Gothic" w:hAnsi="Century Gothic" w:cs="Tahoma"/>
          <w:b/>
          <w:sz w:val="18"/>
          <w:szCs w:val="18"/>
        </w:rPr>
        <w:t>PRZEDMIOT ZAMÓWIENIA</w:t>
      </w:r>
    </w:p>
    <w:p w14:paraId="6DBAD0E6" w14:textId="77777777" w:rsidR="00610CBC" w:rsidRPr="00E767F1" w:rsidRDefault="00610CBC" w:rsidP="00E558AF">
      <w:pPr>
        <w:ind w:firstLine="240"/>
        <w:jc w:val="both"/>
        <w:rPr>
          <w:rFonts w:ascii="Century Gothic" w:hAnsi="Century Gothic" w:cs="Tahoma"/>
          <w:sz w:val="18"/>
          <w:szCs w:val="18"/>
        </w:rPr>
      </w:pPr>
    </w:p>
    <w:p w14:paraId="47AB0A22" w14:textId="09929F83" w:rsidR="004D7FCB" w:rsidRPr="00E767F1" w:rsidRDefault="00851B5E" w:rsidP="00B913EE">
      <w:pPr>
        <w:pStyle w:val="Bezodstpw"/>
        <w:numPr>
          <w:ilvl w:val="0"/>
          <w:numId w:val="42"/>
        </w:numPr>
        <w:ind w:left="284" w:hanging="284"/>
        <w:rPr>
          <w:rFonts w:ascii="Century Gothic" w:eastAsia="Calibri" w:hAnsi="Century Gothic"/>
          <w:b/>
          <w:sz w:val="18"/>
          <w:szCs w:val="18"/>
        </w:rPr>
      </w:pPr>
      <w:r w:rsidRPr="00E767F1">
        <w:rPr>
          <w:rFonts w:ascii="Century Gothic" w:hAnsi="Century Gothic"/>
          <w:sz w:val="18"/>
          <w:szCs w:val="18"/>
        </w:rPr>
        <w:t xml:space="preserve">Przedmiotem zamówienia </w:t>
      </w:r>
      <w:r w:rsidR="00B913EE" w:rsidRPr="00E767F1">
        <w:rPr>
          <w:rFonts w:ascii="Century Gothic" w:hAnsi="Century Gothic"/>
          <w:sz w:val="18"/>
          <w:szCs w:val="18"/>
        </w:rPr>
        <w:t xml:space="preserve">są </w:t>
      </w:r>
      <w:r w:rsidR="00A71587" w:rsidRPr="00E767F1">
        <w:rPr>
          <w:rFonts w:ascii="Century Gothic" w:hAnsi="Century Gothic"/>
          <w:sz w:val="18"/>
          <w:szCs w:val="18"/>
        </w:rPr>
        <w:t>rob</w:t>
      </w:r>
      <w:r w:rsidR="00B913EE" w:rsidRPr="00E767F1">
        <w:rPr>
          <w:rFonts w:ascii="Century Gothic" w:hAnsi="Century Gothic"/>
          <w:sz w:val="18"/>
          <w:szCs w:val="18"/>
        </w:rPr>
        <w:t>oty</w:t>
      </w:r>
      <w:r w:rsidR="00A71587" w:rsidRPr="00E767F1">
        <w:rPr>
          <w:rFonts w:ascii="Century Gothic" w:hAnsi="Century Gothic"/>
          <w:sz w:val="18"/>
          <w:szCs w:val="18"/>
        </w:rPr>
        <w:t xml:space="preserve"> </w:t>
      </w:r>
      <w:r w:rsidR="003E6A3C" w:rsidRPr="00E767F1">
        <w:rPr>
          <w:rFonts w:ascii="Century Gothic" w:hAnsi="Century Gothic"/>
          <w:bCs/>
          <w:iCs/>
          <w:sz w:val="18"/>
          <w:szCs w:val="18"/>
          <w:lang w:eastAsia="ar-SA"/>
        </w:rPr>
        <w:t>budowlan</w:t>
      </w:r>
      <w:r w:rsidR="00B913EE" w:rsidRPr="00E767F1">
        <w:rPr>
          <w:rFonts w:ascii="Century Gothic" w:hAnsi="Century Gothic"/>
          <w:bCs/>
          <w:iCs/>
          <w:sz w:val="18"/>
          <w:szCs w:val="18"/>
          <w:lang w:eastAsia="ar-SA"/>
        </w:rPr>
        <w:t xml:space="preserve">e w ramach </w:t>
      </w:r>
      <w:r w:rsidR="004D7FCB" w:rsidRPr="00E767F1">
        <w:rPr>
          <w:rFonts w:ascii="Century Gothic" w:eastAsia="Calibri" w:hAnsi="Century Gothic"/>
          <w:sz w:val="18"/>
          <w:szCs w:val="18"/>
        </w:rPr>
        <w:t>zadania pn.:</w:t>
      </w:r>
      <w:r w:rsidR="004D7FCB" w:rsidRPr="00E767F1">
        <w:rPr>
          <w:rFonts w:ascii="Century Gothic" w:eastAsia="Calibri" w:hAnsi="Century Gothic"/>
          <w:b/>
          <w:sz w:val="18"/>
          <w:szCs w:val="18"/>
        </w:rPr>
        <w:t xml:space="preserve"> </w:t>
      </w:r>
    </w:p>
    <w:p w14:paraId="0F0B114F" w14:textId="404E5A1F" w:rsidR="000F5BC8" w:rsidRPr="00E767F1" w:rsidRDefault="004442D3" w:rsidP="00BC0EC6">
      <w:pPr>
        <w:pStyle w:val="Bezodstpw"/>
        <w:ind w:left="284"/>
        <w:rPr>
          <w:rFonts w:ascii="Century Gothic" w:eastAsia="Calibri" w:hAnsi="Century Gothic"/>
          <w:b/>
          <w:sz w:val="18"/>
          <w:szCs w:val="18"/>
        </w:rPr>
      </w:pPr>
      <w:r w:rsidRPr="00EF75A7">
        <w:rPr>
          <w:rFonts w:ascii="Century Gothic" w:hAnsi="Century Gothic" w:cs="Tahoma"/>
          <w:sz w:val="18"/>
          <w:szCs w:val="18"/>
        </w:rPr>
        <w:t>„</w:t>
      </w:r>
      <w:r w:rsidR="00FA7B84" w:rsidRPr="00EF75A7">
        <w:rPr>
          <w:rFonts w:ascii="Century Gothic" w:hAnsi="Century Gothic" w:cs="Tahoma"/>
          <w:b/>
          <w:sz w:val="18"/>
          <w:szCs w:val="18"/>
        </w:rPr>
        <w:t>Modernizacja i rozbudowa wewnętrznej instalacji doprowadzającej gazy medyczne w Warmińsko-Mazurskim Centrum Chorób Płuc w Olsztynie</w:t>
      </w:r>
      <w:r w:rsidR="00B913EE" w:rsidRPr="00EF75A7">
        <w:rPr>
          <w:rFonts w:ascii="Century Gothic" w:eastAsia="Calibri" w:hAnsi="Century Gothic"/>
          <w:b/>
          <w:sz w:val="18"/>
          <w:szCs w:val="18"/>
        </w:rPr>
        <w:t>”.</w:t>
      </w:r>
    </w:p>
    <w:p w14:paraId="3696A369" w14:textId="77777777" w:rsidR="00920292" w:rsidRPr="00920292" w:rsidRDefault="00920292" w:rsidP="00BC0EC6">
      <w:pPr>
        <w:pStyle w:val="Akapitzlist"/>
        <w:numPr>
          <w:ilvl w:val="0"/>
          <w:numId w:val="42"/>
        </w:numPr>
        <w:suppressAutoHyphens/>
        <w:ind w:left="284"/>
        <w:jc w:val="both"/>
        <w:rPr>
          <w:rFonts w:ascii="Century Gothic" w:hAnsi="Century Gothic"/>
          <w:sz w:val="18"/>
          <w:szCs w:val="18"/>
        </w:rPr>
      </w:pPr>
      <w:r w:rsidRPr="00E767F1">
        <w:rPr>
          <w:rFonts w:ascii="Century Gothic" w:hAnsi="Century Gothic"/>
          <w:sz w:val="18"/>
          <w:szCs w:val="18"/>
        </w:rPr>
        <w:t xml:space="preserve">Szczegółowy zakres przedmiotu niniejszej umowy wskazany jest w Specyfikacji Warunków Zamówienia </w:t>
      </w:r>
      <w:r w:rsidRPr="00920292">
        <w:rPr>
          <w:rFonts w:ascii="Century Gothic" w:hAnsi="Century Gothic"/>
          <w:sz w:val="18"/>
          <w:szCs w:val="18"/>
        </w:rPr>
        <w:t>(SWZ) wraz z załącznikami oraz złożona oferta.</w:t>
      </w:r>
    </w:p>
    <w:p w14:paraId="67716A27" w14:textId="469E526B" w:rsidR="005149C8" w:rsidRPr="00B913EE" w:rsidRDefault="005149C8" w:rsidP="00B913EE">
      <w:pPr>
        <w:pStyle w:val="Akapitzlist"/>
        <w:numPr>
          <w:ilvl w:val="0"/>
          <w:numId w:val="42"/>
        </w:numPr>
        <w:tabs>
          <w:tab w:val="left" w:pos="426"/>
        </w:tabs>
        <w:autoSpaceDE w:val="0"/>
        <w:autoSpaceDN w:val="0"/>
        <w:adjustRightInd w:val="0"/>
        <w:ind w:left="284" w:hanging="284"/>
        <w:jc w:val="both"/>
        <w:rPr>
          <w:rFonts w:ascii="Century Gothic" w:hAnsi="Century Gothic" w:cs="Tahoma"/>
          <w:bCs/>
          <w:sz w:val="18"/>
          <w:szCs w:val="18"/>
        </w:rPr>
      </w:pPr>
      <w:r w:rsidRPr="00B913EE">
        <w:rPr>
          <w:rFonts w:ascii="Century Gothic" w:hAnsi="Century Gothic" w:cs="Tahoma"/>
          <w:sz w:val="18"/>
          <w:szCs w:val="18"/>
        </w:rPr>
        <w:t xml:space="preserve">Dokumenty, o których mowa w ust. </w:t>
      </w:r>
      <w:r w:rsidR="00B913EE">
        <w:rPr>
          <w:rFonts w:ascii="Century Gothic" w:hAnsi="Century Gothic" w:cs="Tahoma"/>
          <w:sz w:val="18"/>
          <w:szCs w:val="18"/>
        </w:rPr>
        <w:t>2</w:t>
      </w:r>
      <w:r w:rsidRPr="00B913EE">
        <w:rPr>
          <w:rFonts w:ascii="Century Gothic" w:hAnsi="Century Gothic" w:cs="Tahoma"/>
          <w:sz w:val="18"/>
          <w:szCs w:val="18"/>
        </w:rPr>
        <w:t xml:space="preserve"> stanowią </w:t>
      </w:r>
      <w:r w:rsidR="00946B2F" w:rsidRPr="00B913EE">
        <w:rPr>
          <w:rFonts w:ascii="Century Gothic" w:hAnsi="Century Gothic" w:cs="Tahoma"/>
          <w:sz w:val="18"/>
          <w:szCs w:val="18"/>
        </w:rPr>
        <w:t>integraln</w:t>
      </w:r>
      <w:r w:rsidR="00EF466B" w:rsidRPr="00B913EE">
        <w:rPr>
          <w:rFonts w:ascii="Century Gothic" w:hAnsi="Century Gothic" w:cs="Tahoma"/>
          <w:sz w:val="18"/>
          <w:szCs w:val="18"/>
        </w:rPr>
        <w:t>ą</w:t>
      </w:r>
      <w:r w:rsidR="00946B2F" w:rsidRPr="00B913EE">
        <w:rPr>
          <w:rFonts w:ascii="Century Gothic" w:hAnsi="Century Gothic" w:cs="Tahoma"/>
          <w:sz w:val="18"/>
          <w:szCs w:val="18"/>
        </w:rPr>
        <w:t xml:space="preserve"> część niniejszej umowy</w:t>
      </w:r>
      <w:r w:rsidRPr="00B913EE">
        <w:rPr>
          <w:rFonts w:ascii="Century Gothic" w:hAnsi="Century Gothic" w:cs="Tahoma"/>
          <w:sz w:val="18"/>
          <w:szCs w:val="18"/>
        </w:rPr>
        <w:t xml:space="preserve">. </w:t>
      </w:r>
    </w:p>
    <w:p w14:paraId="05023A3B" w14:textId="77777777" w:rsidR="005149C8" w:rsidRPr="00B913EE" w:rsidRDefault="005149C8" w:rsidP="00B913EE">
      <w:pPr>
        <w:pStyle w:val="Akapitzlist"/>
        <w:numPr>
          <w:ilvl w:val="0"/>
          <w:numId w:val="42"/>
        </w:numPr>
        <w:ind w:left="284" w:hanging="284"/>
        <w:jc w:val="both"/>
        <w:rPr>
          <w:rFonts w:ascii="Century Gothic" w:hAnsi="Century Gothic" w:cs="Tahoma"/>
          <w:sz w:val="18"/>
          <w:szCs w:val="18"/>
        </w:rPr>
      </w:pPr>
      <w:r w:rsidRPr="00B913EE">
        <w:rPr>
          <w:rFonts w:ascii="Century Gothic" w:hAnsi="Century Gothic" w:cs="Tahoma"/>
          <w:sz w:val="18"/>
          <w:szCs w:val="18"/>
        </w:rPr>
        <w:t>Wykonawca oświadcza, że zapoznał się z wszystkimi dokumentami składającymi się na opis przedmiotu umowy i zobowiązuje się wykonać przedmiot umowy zgodnie z udostępnioną dokumentacją.</w:t>
      </w:r>
    </w:p>
    <w:p w14:paraId="53B1206E" w14:textId="42811CAA" w:rsidR="00C40F05" w:rsidRPr="00B913EE" w:rsidRDefault="005149C8" w:rsidP="00B913EE">
      <w:pPr>
        <w:pStyle w:val="Akapitzlist"/>
        <w:numPr>
          <w:ilvl w:val="0"/>
          <w:numId w:val="42"/>
        </w:numPr>
        <w:ind w:left="284" w:hanging="284"/>
        <w:jc w:val="both"/>
        <w:rPr>
          <w:rFonts w:ascii="Century Gothic" w:hAnsi="Century Gothic" w:cs="Tahoma"/>
          <w:sz w:val="18"/>
          <w:szCs w:val="18"/>
        </w:rPr>
      </w:pPr>
      <w:r w:rsidRPr="00B913EE">
        <w:rPr>
          <w:rFonts w:ascii="Century Gothic" w:hAnsi="Century Gothic" w:cs="Tahoma"/>
          <w:sz w:val="18"/>
          <w:szCs w:val="18"/>
        </w:rPr>
        <w:t>Wykonawca zobowiązuje się wykonać przedmiot umowy z zachowaniem należytej staranności</w:t>
      </w:r>
      <w:r w:rsidR="006D4FFB" w:rsidRPr="00B913EE">
        <w:rPr>
          <w:rFonts w:ascii="Century Gothic" w:hAnsi="Century Gothic" w:cs="Tahoma"/>
          <w:sz w:val="18"/>
          <w:szCs w:val="18"/>
        </w:rPr>
        <w:t>,</w:t>
      </w:r>
      <w:r w:rsidRPr="00B913EE">
        <w:rPr>
          <w:rFonts w:ascii="Century Gothic" w:hAnsi="Century Gothic" w:cs="Tahoma"/>
          <w:sz w:val="18"/>
          <w:szCs w:val="18"/>
        </w:rPr>
        <w:t xml:space="preserve"> </w:t>
      </w:r>
      <w:r w:rsidR="00CD21B6" w:rsidRPr="00B913EE">
        <w:rPr>
          <w:rFonts w:ascii="Century Gothic" w:hAnsi="Century Gothic" w:cs="Tahoma"/>
          <w:sz w:val="18"/>
          <w:szCs w:val="18"/>
        </w:rPr>
        <w:t xml:space="preserve">                              </w:t>
      </w:r>
      <w:r w:rsidRPr="00B913EE">
        <w:rPr>
          <w:rFonts w:ascii="Century Gothic" w:hAnsi="Century Gothic" w:cs="Tahoma"/>
          <w:sz w:val="18"/>
          <w:szCs w:val="18"/>
        </w:rPr>
        <w:t>z uwzględnieniem zawodowego charakteru prowadzonej działalności, zgodnie z postanowieniami niniejszej umowy, powszechnie obowiązującymi przepisami prawa, mającymi zastosowanie do przedmiotu umowy normami oraz zasadami wiedzy technicznej i sztuki budowlanej.</w:t>
      </w:r>
    </w:p>
    <w:p w14:paraId="52C2AADF" w14:textId="40D9B5FD" w:rsidR="00815C66" w:rsidRPr="00815C66" w:rsidRDefault="00C40F05" w:rsidP="00B913EE">
      <w:pPr>
        <w:pStyle w:val="Akapitzlist"/>
        <w:numPr>
          <w:ilvl w:val="0"/>
          <w:numId w:val="42"/>
        </w:numPr>
        <w:tabs>
          <w:tab w:val="left" w:pos="426"/>
        </w:tabs>
        <w:ind w:left="284" w:hanging="284"/>
        <w:jc w:val="both"/>
      </w:pPr>
      <w:r w:rsidRPr="00B913EE">
        <w:rPr>
          <w:rFonts w:ascii="Century Gothic" w:hAnsi="Century Gothic" w:cs="Tahoma"/>
          <w:sz w:val="18"/>
          <w:szCs w:val="18"/>
        </w:rPr>
        <w:t>Zamawiający dopuszcza możliwość wystąpienia w trakcie realizacji przedmiotu umowy konieczności wykonania robót zamiennych</w:t>
      </w:r>
      <w:r w:rsidR="00A1434D" w:rsidRPr="00B913EE">
        <w:rPr>
          <w:rFonts w:ascii="Century Gothic" w:hAnsi="Century Gothic" w:cs="Tahoma"/>
          <w:sz w:val="18"/>
          <w:szCs w:val="18"/>
        </w:rPr>
        <w:t xml:space="preserve"> lub</w:t>
      </w:r>
      <w:r w:rsidR="009B64B1" w:rsidRPr="00B913EE">
        <w:rPr>
          <w:rFonts w:ascii="Century Gothic" w:hAnsi="Century Gothic" w:cs="Tahoma"/>
          <w:sz w:val="18"/>
          <w:szCs w:val="18"/>
        </w:rPr>
        <w:t xml:space="preserve"> dodatkowych </w:t>
      </w:r>
      <w:r w:rsidRPr="00B913EE">
        <w:rPr>
          <w:rFonts w:ascii="Century Gothic" w:hAnsi="Century Gothic" w:cs="Tahoma"/>
          <w:sz w:val="18"/>
          <w:szCs w:val="18"/>
        </w:rPr>
        <w:t xml:space="preserve">w stosunku do przewidzianych dokumentacją projektową, w przypadku gdy wykonanie tych robót będzie niezbędne </w:t>
      </w:r>
      <w:r w:rsidR="006D4FFB" w:rsidRPr="00B913EE">
        <w:rPr>
          <w:rFonts w:ascii="Century Gothic" w:hAnsi="Century Gothic" w:cs="Tahoma"/>
          <w:sz w:val="18"/>
          <w:szCs w:val="18"/>
        </w:rPr>
        <w:t xml:space="preserve">do prawidłowego, </w:t>
      </w:r>
      <w:r w:rsidR="005F544F" w:rsidRPr="00B913EE">
        <w:rPr>
          <w:rFonts w:ascii="Century Gothic" w:hAnsi="Century Gothic" w:cs="Tahoma"/>
          <w:sz w:val="18"/>
          <w:szCs w:val="18"/>
        </w:rPr>
        <w:t xml:space="preserve">                                   </w:t>
      </w:r>
      <w:r w:rsidR="006D4FFB" w:rsidRPr="00B913EE">
        <w:rPr>
          <w:rFonts w:ascii="Century Gothic" w:hAnsi="Century Gothic" w:cs="Tahoma"/>
          <w:sz w:val="18"/>
          <w:szCs w:val="18"/>
        </w:rPr>
        <w:t xml:space="preserve">tj. zgodnego </w:t>
      </w:r>
      <w:r w:rsidRPr="00B913EE">
        <w:rPr>
          <w:rFonts w:ascii="Century Gothic" w:hAnsi="Century Gothic" w:cs="Tahoma"/>
          <w:sz w:val="18"/>
          <w:szCs w:val="18"/>
        </w:rPr>
        <w:t>z zasadami wiedzy technicznej i obowiązującymi na dzień odbioru robót przepisami wykonania przedmiotu umowy określonego w ust.</w:t>
      </w:r>
      <w:r w:rsidR="0034327F" w:rsidRPr="00B913EE">
        <w:rPr>
          <w:rFonts w:ascii="Century Gothic" w:hAnsi="Century Gothic" w:cs="Tahoma"/>
          <w:sz w:val="18"/>
          <w:szCs w:val="18"/>
        </w:rPr>
        <w:t xml:space="preserve"> </w:t>
      </w:r>
      <w:r w:rsidRPr="00B913EE">
        <w:rPr>
          <w:rFonts w:ascii="Century Gothic" w:hAnsi="Century Gothic" w:cs="Tahoma"/>
          <w:sz w:val="18"/>
          <w:szCs w:val="18"/>
        </w:rPr>
        <w:t>2, a także w przypadku określonym w § 1</w:t>
      </w:r>
      <w:r w:rsidR="00815C66" w:rsidRPr="00B913EE">
        <w:rPr>
          <w:rFonts w:ascii="Century Gothic" w:hAnsi="Century Gothic" w:cs="Tahoma"/>
          <w:sz w:val="18"/>
          <w:szCs w:val="18"/>
        </w:rPr>
        <w:t>2 ust. 2</w:t>
      </w:r>
      <w:r w:rsidRPr="00B913EE">
        <w:rPr>
          <w:rFonts w:ascii="Century Gothic" w:hAnsi="Century Gothic" w:cs="Tahoma"/>
          <w:sz w:val="18"/>
          <w:szCs w:val="18"/>
        </w:rPr>
        <w:t xml:space="preserve"> </w:t>
      </w:r>
      <w:r w:rsidR="005F544F" w:rsidRPr="00B913EE">
        <w:rPr>
          <w:rFonts w:ascii="Century Gothic" w:hAnsi="Century Gothic" w:cs="Tahoma"/>
          <w:sz w:val="18"/>
          <w:szCs w:val="18"/>
        </w:rPr>
        <w:t xml:space="preserve">             </w:t>
      </w:r>
      <w:r w:rsidRPr="00B913EE">
        <w:rPr>
          <w:rFonts w:ascii="Century Gothic" w:hAnsi="Century Gothic" w:cs="Tahoma"/>
          <w:sz w:val="18"/>
          <w:szCs w:val="18"/>
        </w:rPr>
        <w:t xml:space="preserve">pkt </w:t>
      </w:r>
      <w:r w:rsidR="00815C66" w:rsidRPr="00B913EE">
        <w:rPr>
          <w:rFonts w:ascii="Century Gothic" w:hAnsi="Century Gothic" w:cs="Tahoma"/>
          <w:sz w:val="18"/>
          <w:szCs w:val="18"/>
        </w:rPr>
        <w:t>2</w:t>
      </w:r>
      <w:r w:rsidRPr="00B913EE">
        <w:rPr>
          <w:rFonts w:ascii="Century Gothic" w:hAnsi="Century Gothic" w:cs="Tahoma"/>
          <w:sz w:val="18"/>
          <w:szCs w:val="18"/>
        </w:rPr>
        <w:t>.</w:t>
      </w:r>
      <w:r w:rsidR="0090207F" w:rsidRPr="00B913EE">
        <w:rPr>
          <w:rFonts w:ascii="Century Gothic" w:hAnsi="Century Gothic" w:cs="Tahoma"/>
          <w:sz w:val="18"/>
          <w:szCs w:val="18"/>
        </w:rPr>
        <w:t xml:space="preserve"> Przepis ust. </w:t>
      </w:r>
      <w:r w:rsidR="00B913EE">
        <w:rPr>
          <w:rFonts w:ascii="Century Gothic" w:hAnsi="Century Gothic" w:cs="Tahoma"/>
          <w:sz w:val="18"/>
          <w:szCs w:val="18"/>
        </w:rPr>
        <w:t>8</w:t>
      </w:r>
      <w:r w:rsidR="0090207F" w:rsidRPr="00B913EE">
        <w:rPr>
          <w:rFonts w:ascii="Century Gothic" w:hAnsi="Century Gothic" w:cs="Tahoma"/>
          <w:sz w:val="18"/>
          <w:szCs w:val="18"/>
        </w:rPr>
        <w:t xml:space="preserve"> stosuje się odpowiednio.</w:t>
      </w:r>
    </w:p>
    <w:p w14:paraId="51017712" w14:textId="6B038481" w:rsidR="009247C8" w:rsidRPr="00B913EE" w:rsidRDefault="00815C66" w:rsidP="00B913EE">
      <w:pPr>
        <w:pStyle w:val="Akapitzlist"/>
        <w:widowControl w:val="0"/>
        <w:numPr>
          <w:ilvl w:val="0"/>
          <w:numId w:val="42"/>
        </w:numPr>
        <w:tabs>
          <w:tab w:val="left" w:pos="426"/>
        </w:tabs>
        <w:suppressAutoHyphens/>
        <w:autoSpaceDE w:val="0"/>
        <w:ind w:left="284" w:hanging="284"/>
        <w:jc w:val="both"/>
        <w:rPr>
          <w:rFonts w:ascii="Century Gothic" w:hAnsi="Century Gothic" w:cs="Tahoma"/>
          <w:sz w:val="18"/>
          <w:szCs w:val="18"/>
        </w:rPr>
      </w:pPr>
      <w:r w:rsidRPr="00B913EE">
        <w:rPr>
          <w:rFonts w:ascii="Century Gothic" w:hAnsi="Century Gothic" w:cs="Tahoma"/>
          <w:sz w:val="18"/>
          <w:szCs w:val="18"/>
        </w:rPr>
        <w:t>Przewiduje się także możliwość ograniczenia zakresu rzeczowego przedmiotu umowy, w przypadku gdy wykonanie danych robót będzie zbędne do prawidłowego, tj. zgodnego z zasadami wiedzy technicznej i obowiązującymi na dzień odbioru robót przepisami, wykonania przedmiotu umowy określonego w ust. 2 (roboty zaniechane).</w:t>
      </w:r>
      <w:r w:rsidR="006D4FFB" w:rsidRPr="00B913EE">
        <w:rPr>
          <w:rFonts w:ascii="Century Gothic" w:hAnsi="Century Gothic" w:cs="Tahoma"/>
          <w:sz w:val="18"/>
          <w:szCs w:val="18"/>
        </w:rPr>
        <w:t xml:space="preserve"> </w:t>
      </w:r>
      <w:r w:rsidR="00FF03D5" w:rsidRPr="00B913EE">
        <w:rPr>
          <w:rFonts w:ascii="Century Gothic" w:hAnsi="Century Gothic" w:cs="Tahoma"/>
          <w:sz w:val="18"/>
          <w:szCs w:val="18"/>
        </w:rPr>
        <w:t xml:space="preserve">Mając na uwadze art. 433 pkt 4 </w:t>
      </w:r>
      <w:proofErr w:type="spellStart"/>
      <w:r w:rsidR="00FF03D5" w:rsidRPr="00B913EE">
        <w:rPr>
          <w:rFonts w:ascii="Century Gothic" w:hAnsi="Century Gothic" w:cs="Tahoma"/>
          <w:sz w:val="18"/>
          <w:szCs w:val="18"/>
        </w:rPr>
        <w:t>Pzp</w:t>
      </w:r>
      <w:proofErr w:type="spellEnd"/>
      <w:r w:rsidR="00FF03D5" w:rsidRPr="00B913EE">
        <w:rPr>
          <w:rFonts w:ascii="Century Gothic" w:hAnsi="Century Gothic" w:cs="Tahoma"/>
          <w:sz w:val="18"/>
          <w:szCs w:val="18"/>
        </w:rPr>
        <w:t xml:space="preserve"> Zamawiający zastrzega </w:t>
      </w:r>
      <w:r w:rsidR="00FF03D5" w:rsidRPr="00B913EE">
        <w:rPr>
          <w:rFonts w:ascii="Century Gothic" w:hAnsi="Century Gothic" w:cs="Tahoma"/>
          <w:sz w:val="18"/>
          <w:szCs w:val="18"/>
        </w:rPr>
        <w:lastRenderedPageBreak/>
        <w:t xml:space="preserve">możliwość ograniczenia zakresu zamówienia </w:t>
      </w:r>
      <w:r w:rsidR="0090207F" w:rsidRPr="00B913EE">
        <w:rPr>
          <w:rFonts w:ascii="Century Gothic" w:hAnsi="Century Gothic" w:cs="Tahoma"/>
          <w:sz w:val="18"/>
          <w:szCs w:val="18"/>
        </w:rPr>
        <w:t xml:space="preserve"> o nie więcej niż </w:t>
      </w:r>
      <w:r w:rsidR="004442D3">
        <w:rPr>
          <w:rFonts w:ascii="Century Gothic" w:hAnsi="Century Gothic" w:cs="Tahoma"/>
          <w:b/>
          <w:sz w:val="18"/>
          <w:szCs w:val="18"/>
        </w:rPr>
        <w:t>2</w:t>
      </w:r>
      <w:r w:rsidR="0090207F" w:rsidRPr="00B913EE">
        <w:rPr>
          <w:rFonts w:ascii="Century Gothic" w:hAnsi="Century Gothic" w:cs="Tahoma"/>
          <w:b/>
          <w:sz w:val="18"/>
          <w:szCs w:val="18"/>
        </w:rPr>
        <w:t>0%</w:t>
      </w:r>
      <w:r w:rsidR="00FF03D5" w:rsidRPr="00B913EE">
        <w:rPr>
          <w:rFonts w:ascii="Century Gothic" w:hAnsi="Century Gothic" w:cs="Tahoma"/>
          <w:b/>
          <w:sz w:val="18"/>
          <w:szCs w:val="18"/>
        </w:rPr>
        <w:t xml:space="preserve"> wartości umowy</w:t>
      </w:r>
      <w:r w:rsidR="009247C8" w:rsidRPr="00B913EE">
        <w:rPr>
          <w:rFonts w:ascii="Century Gothic" w:hAnsi="Century Gothic" w:cs="Tahoma"/>
          <w:b/>
          <w:sz w:val="18"/>
          <w:szCs w:val="18"/>
        </w:rPr>
        <w:t>.</w:t>
      </w:r>
      <w:r w:rsidR="00FF03D5" w:rsidRPr="00B913EE">
        <w:rPr>
          <w:rFonts w:ascii="Century Gothic" w:hAnsi="Century Gothic" w:cs="Tahoma"/>
          <w:sz w:val="18"/>
          <w:szCs w:val="18"/>
        </w:rPr>
        <w:t xml:space="preserve"> </w:t>
      </w:r>
    </w:p>
    <w:p w14:paraId="4AFC1F67" w14:textId="00FF3FA1" w:rsidR="00815C66" w:rsidRPr="00B913EE" w:rsidRDefault="00B40E05" w:rsidP="00B913EE">
      <w:pPr>
        <w:pStyle w:val="Akapitzlist"/>
        <w:widowControl w:val="0"/>
        <w:numPr>
          <w:ilvl w:val="0"/>
          <w:numId w:val="42"/>
        </w:numPr>
        <w:tabs>
          <w:tab w:val="left" w:pos="426"/>
        </w:tabs>
        <w:suppressAutoHyphens/>
        <w:autoSpaceDE w:val="0"/>
        <w:ind w:left="284" w:hanging="284"/>
        <w:jc w:val="both"/>
        <w:rPr>
          <w:rFonts w:ascii="Century Gothic" w:hAnsi="Century Gothic" w:cs="Tahoma"/>
          <w:sz w:val="18"/>
          <w:szCs w:val="18"/>
        </w:rPr>
      </w:pPr>
      <w:r w:rsidRPr="00B913EE">
        <w:rPr>
          <w:rFonts w:ascii="Century Gothic" w:hAnsi="Century Gothic" w:cs="Arial"/>
          <w:sz w:val="18"/>
          <w:szCs w:val="18"/>
          <w:lang w:eastAsia="ar-SA"/>
        </w:rPr>
        <w:t xml:space="preserve">W przypadku zwiększenia się, w trakcie trwania umowy, potrzeb Zamawiającego na roboty objęte umową, Zamawiający zastrzega sobie prawo do zwiększenia wielkości zamówienia, o ile nie przekroczy ona </w:t>
      </w:r>
      <w:r w:rsidR="004442D3">
        <w:rPr>
          <w:rFonts w:ascii="Century Gothic" w:hAnsi="Century Gothic" w:cs="Arial"/>
          <w:b/>
          <w:sz w:val="18"/>
          <w:szCs w:val="18"/>
          <w:lang w:eastAsia="ar-SA"/>
        </w:rPr>
        <w:t>2</w:t>
      </w:r>
      <w:r w:rsidRPr="00B913EE">
        <w:rPr>
          <w:rFonts w:ascii="Century Gothic" w:hAnsi="Century Gothic" w:cs="Arial"/>
          <w:b/>
          <w:sz w:val="18"/>
          <w:szCs w:val="18"/>
          <w:lang w:eastAsia="ar-SA"/>
        </w:rPr>
        <w:t>0% wartości umowy</w:t>
      </w:r>
      <w:r w:rsidRPr="00B913EE">
        <w:rPr>
          <w:rFonts w:ascii="Century Gothic" w:hAnsi="Century Gothic" w:cs="Arial"/>
          <w:sz w:val="18"/>
          <w:szCs w:val="18"/>
          <w:lang w:eastAsia="ar-SA"/>
        </w:rPr>
        <w:t xml:space="preserve"> w stosunku do </w:t>
      </w:r>
      <w:r w:rsidR="003E6A3C" w:rsidRPr="00B913EE">
        <w:rPr>
          <w:rFonts w:ascii="Century Gothic" w:hAnsi="Century Gothic" w:cs="Arial"/>
          <w:sz w:val="18"/>
          <w:szCs w:val="18"/>
          <w:lang w:eastAsia="ar-SA"/>
        </w:rPr>
        <w:t>wartości</w:t>
      </w:r>
      <w:r w:rsidRPr="00B913EE">
        <w:rPr>
          <w:rFonts w:ascii="Century Gothic" w:hAnsi="Century Gothic" w:cs="Arial"/>
          <w:sz w:val="18"/>
          <w:szCs w:val="18"/>
          <w:lang w:eastAsia="ar-SA"/>
        </w:rPr>
        <w:t xml:space="preserve"> zamówienia podstawowego określone</w:t>
      </w:r>
      <w:r w:rsidR="003E6A3C" w:rsidRPr="00B913EE">
        <w:rPr>
          <w:rFonts w:ascii="Century Gothic" w:hAnsi="Century Gothic" w:cs="Arial"/>
          <w:sz w:val="18"/>
          <w:szCs w:val="18"/>
          <w:lang w:eastAsia="ar-SA"/>
        </w:rPr>
        <w:t>j w</w:t>
      </w:r>
      <w:r w:rsidRPr="00B913EE">
        <w:rPr>
          <w:rFonts w:ascii="Century Gothic" w:hAnsi="Century Gothic" w:cs="Arial"/>
          <w:sz w:val="18"/>
          <w:szCs w:val="18"/>
          <w:lang w:eastAsia="ar-SA"/>
        </w:rPr>
        <w:t xml:space="preserve"> § 6</w:t>
      </w:r>
      <w:r w:rsidR="00E351B7" w:rsidRPr="00B913EE">
        <w:rPr>
          <w:rFonts w:ascii="Century Gothic" w:hAnsi="Century Gothic" w:cs="Arial"/>
          <w:sz w:val="18"/>
          <w:szCs w:val="18"/>
          <w:lang w:eastAsia="ar-SA"/>
        </w:rPr>
        <w:t xml:space="preserve"> ust. 1</w:t>
      </w:r>
      <w:r w:rsidRPr="00B913EE">
        <w:rPr>
          <w:rFonts w:ascii="Century Gothic" w:hAnsi="Century Gothic" w:cs="Arial"/>
          <w:sz w:val="18"/>
          <w:szCs w:val="18"/>
          <w:lang w:eastAsia="ar-SA"/>
        </w:rPr>
        <w:t xml:space="preserve">. W przypadku skorzystania przez Zamawiającego z powyższego uprawnienia Wykonawca zobowiązany jest do realizacji robót po cenach </w:t>
      </w:r>
      <w:r w:rsidR="0090207F" w:rsidRPr="00B913EE">
        <w:rPr>
          <w:rFonts w:ascii="Century Gothic" w:hAnsi="Century Gothic" w:cs="Arial"/>
          <w:sz w:val="18"/>
          <w:szCs w:val="18"/>
          <w:lang w:eastAsia="ar-SA"/>
        </w:rPr>
        <w:t xml:space="preserve">i stawkach </w:t>
      </w:r>
      <w:r w:rsidRPr="00B913EE">
        <w:rPr>
          <w:rFonts w:ascii="Century Gothic" w:hAnsi="Century Gothic" w:cs="Arial"/>
          <w:sz w:val="18"/>
          <w:szCs w:val="18"/>
          <w:lang w:eastAsia="ar-SA"/>
        </w:rPr>
        <w:t>określonych w niniejszej umowie</w:t>
      </w:r>
      <w:r w:rsidR="00C55C20" w:rsidRPr="00B913EE">
        <w:rPr>
          <w:rFonts w:ascii="Century Gothic" w:hAnsi="Century Gothic" w:cs="Arial"/>
          <w:sz w:val="18"/>
          <w:szCs w:val="18"/>
          <w:lang w:eastAsia="ar-SA"/>
        </w:rPr>
        <w:t>.</w:t>
      </w:r>
    </w:p>
    <w:p w14:paraId="2219CB91" w14:textId="77777777" w:rsidR="0017259B" w:rsidRDefault="0017259B" w:rsidP="00E558AF">
      <w:pPr>
        <w:jc w:val="center"/>
        <w:rPr>
          <w:rFonts w:ascii="Century Gothic" w:hAnsi="Century Gothic" w:cs="Tahoma"/>
          <w:b/>
          <w:sz w:val="18"/>
          <w:szCs w:val="18"/>
        </w:rPr>
      </w:pPr>
    </w:p>
    <w:p w14:paraId="6AABE679" w14:textId="77777777" w:rsidR="00C352C3" w:rsidRDefault="00C352C3" w:rsidP="00E558AF">
      <w:pPr>
        <w:jc w:val="center"/>
        <w:rPr>
          <w:rFonts w:ascii="Century Gothic" w:hAnsi="Century Gothic" w:cs="Tahoma"/>
          <w:b/>
          <w:sz w:val="18"/>
          <w:szCs w:val="18"/>
        </w:rPr>
      </w:pPr>
    </w:p>
    <w:p w14:paraId="2F3DD078" w14:textId="308639DE" w:rsidR="005149C8" w:rsidRPr="00847335" w:rsidRDefault="005149C8" w:rsidP="00E558AF">
      <w:pPr>
        <w:jc w:val="center"/>
        <w:rPr>
          <w:rFonts w:ascii="Century Gothic" w:hAnsi="Century Gothic" w:cs="Tahoma"/>
          <w:b/>
          <w:sz w:val="18"/>
          <w:szCs w:val="18"/>
        </w:rPr>
      </w:pPr>
      <w:r w:rsidRPr="00847335">
        <w:rPr>
          <w:rFonts w:ascii="Century Gothic" w:hAnsi="Century Gothic" w:cs="Tahoma"/>
          <w:b/>
          <w:sz w:val="18"/>
          <w:szCs w:val="18"/>
        </w:rPr>
        <w:t>§ 2</w:t>
      </w:r>
      <w:r w:rsidR="00620A64" w:rsidRPr="00847335">
        <w:rPr>
          <w:rFonts w:ascii="Century Gothic" w:hAnsi="Century Gothic" w:cs="Tahoma"/>
          <w:b/>
          <w:sz w:val="18"/>
          <w:szCs w:val="18"/>
        </w:rPr>
        <w:t>.</w:t>
      </w:r>
    </w:p>
    <w:p w14:paraId="08135E48" w14:textId="5FCE3161" w:rsidR="00994415" w:rsidRPr="00847335" w:rsidRDefault="00994415" w:rsidP="00E558AF">
      <w:pPr>
        <w:jc w:val="center"/>
        <w:rPr>
          <w:rFonts w:ascii="Century Gothic" w:hAnsi="Century Gothic" w:cs="Tahoma"/>
          <w:b/>
          <w:sz w:val="18"/>
          <w:szCs w:val="18"/>
        </w:rPr>
      </w:pPr>
      <w:r w:rsidRPr="00847335">
        <w:rPr>
          <w:rFonts w:ascii="Century Gothic" w:hAnsi="Century Gothic" w:cs="Tahoma"/>
          <w:b/>
          <w:sz w:val="18"/>
          <w:szCs w:val="18"/>
        </w:rPr>
        <w:t>TERMIN WYKONANIA</w:t>
      </w:r>
    </w:p>
    <w:p w14:paraId="71736608" w14:textId="77777777" w:rsidR="005149C8" w:rsidRPr="00847335" w:rsidRDefault="005149C8" w:rsidP="00E558AF">
      <w:pPr>
        <w:jc w:val="center"/>
        <w:rPr>
          <w:rFonts w:ascii="Century Gothic" w:hAnsi="Century Gothic" w:cs="Tahoma"/>
          <w:b/>
          <w:sz w:val="18"/>
          <w:szCs w:val="18"/>
        </w:rPr>
      </w:pPr>
    </w:p>
    <w:p w14:paraId="731E23F5" w14:textId="757AB2A9" w:rsidR="00043DDF" w:rsidRPr="0085171A" w:rsidRDefault="005149C8" w:rsidP="00C94A6D">
      <w:pPr>
        <w:numPr>
          <w:ilvl w:val="0"/>
          <w:numId w:val="10"/>
        </w:numPr>
        <w:tabs>
          <w:tab w:val="clear" w:pos="360"/>
          <w:tab w:val="num" w:pos="426"/>
        </w:tabs>
        <w:jc w:val="both"/>
        <w:rPr>
          <w:rFonts w:ascii="Century Gothic" w:hAnsi="Century Gothic" w:cs="Tahoma"/>
          <w:sz w:val="18"/>
          <w:szCs w:val="18"/>
        </w:rPr>
      </w:pPr>
      <w:r w:rsidRPr="0085171A">
        <w:rPr>
          <w:rFonts w:ascii="Century Gothic" w:hAnsi="Century Gothic" w:cs="Tahoma"/>
          <w:sz w:val="18"/>
          <w:szCs w:val="18"/>
        </w:rPr>
        <w:t>Wykonawca jest zobowiązany do</w:t>
      </w:r>
      <w:r w:rsidR="00684EF7" w:rsidRPr="0085171A">
        <w:rPr>
          <w:rFonts w:ascii="Century Gothic" w:hAnsi="Century Gothic" w:cs="Tahoma"/>
          <w:sz w:val="18"/>
          <w:szCs w:val="18"/>
        </w:rPr>
        <w:t xml:space="preserve"> </w:t>
      </w:r>
      <w:r w:rsidRPr="0085171A">
        <w:rPr>
          <w:rFonts w:ascii="Century Gothic" w:hAnsi="Century Gothic" w:cs="Tahoma"/>
          <w:sz w:val="18"/>
          <w:szCs w:val="18"/>
        </w:rPr>
        <w:t>wykonania przedmiotu um</w:t>
      </w:r>
      <w:r w:rsidR="00947E79" w:rsidRPr="0085171A">
        <w:rPr>
          <w:rFonts w:ascii="Century Gothic" w:hAnsi="Century Gothic" w:cs="Tahoma"/>
          <w:sz w:val="18"/>
          <w:szCs w:val="18"/>
        </w:rPr>
        <w:t xml:space="preserve">owy </w:t>
      </w:r>
      <w:r w:rsidR="00947E79" w:rsidRPr="0085171A">
        <w:rPr>
          <w:rFonts w:ascii="Century Gothic" w:hAnsi="Century Gothic" w:cs="Tahoma"/>
          <w:b/>
          <w:sz w:val="18"/>
          <w:szCs w:val="18"/>
        </w:rPr>
        <w:t xml:space="preserve">w </w:t>
      </w:r>
      <w:r w:rsidR="00684EF7" w:rsidRPr="0085171A">
        <w:rPr>
          <w:rFonts w:ascii="Century Gothic" w:hAnsi="Century Gothic" w:cs="Tahoma"/>
          <w:b/>
          <w:sz w:val="18"/>
          <w:szCs w:val="18"/>
        </w:rPr>
        <w:t>terminie</w:t>
      </w:r>
      <w:r w:rsidR="009C2504" w:rsidRPr="0085171A">
        <w:rPr>
          <w:rFonts w:ascii="Century Gothic" w:hAnsi="Century Gothic" w:cs="Tahoma"/>
          <w:b/>
          <w:sz w:val="18"/>
          <w:szCs w:val="18"/>
        </w:rPr>
        <w:t xml:space="preserve"> </w:t>
      </w:r>
      <w:r w:rsidR="00476789">
        <w:rPr>
          <w:rFonts w:ascii="Century Gothic" w:hAnsi="Century Gothic" w:cs="Tahoma"/>
          <w:b/>
          <w:sz w:val="18"/>
          <w:szCs w:val="18"/>
        </w:rPr>
        <w:t>………………</w:t>
      </w:r>
      <w:r w:rsidR="00CC2977">
        <w:rPr>
          <w:rFonts w:ascii="Century Gothic" w:hAnsi="Century Gothic" w:cs="Tahoma"/>
          <w:b/>
          <w:sz w:val="18"/>
          <w:szCs w:val="18"/>
        </w:rPr>
        <w:t xml:space="preserve"> </w:t>
      </w:r>
      <w:r w:rsidR="00B91EE8">
        <w:rPr>
          <w:rFonts w:ascii="Century Gothic" w:hAnsi="Century Gothic" w:cs="Tahoma"/>
          <w:b/>
          <w:sz w:val="18"/>
          <w:szCs w:val="18"/>
        </w:rPr>
        <w:t xml:space="preserve">dni, </w:t>
      </w:r>
      <w:proofErr w:type="spellStart"/>
      <w:r w:rsidR="00B91EE8">
        <w:rPr>
          <w:rFonts w:ascii="Century Gothic" w:hAnsi="Century Gothic" w:cs="Tahoma"/>
          <w:b/>
          <w:sz w:val="18"/>
          <w:szCs w:val="18"/>
        </w:rPr>
        <w:t>t.j</w:t>
      </w:r>
      <w:proofErr w:type="spellEnd"/>
      <w:r w:rsidR="00B91EE8">
        <w:rPr>
          <w:rFonts w:ascii="Century Gothic" w:hAnsi="Century Gothic" w:cs="Tahoma"/>
          <w:b/>
          <w:sz w:val="18"/>
          <w:szCs w:val="18"/>
        </w:rPr>
        <w:t xml:space="preserve">. </w:t>
      </w:r>
      <w:r w:rsidR="0092515C">
        <w:rPr>
          <w:rFonts w:ascii="Century Gothic" w:hAnsi="Century Gothic" w:cs="Tahoma"/>
          <w:b/>
          <w:sz w:val="18"/>
          <w:szCs w:val="18"/>
        </w:rPr>
        <w:t xml:space="preserve">do dnia </w:t>
      </w:r>
      <w:r w:rsidR="00476789">
        <w:rPr>
          <w:rFonts w:ascii="Century Gothic" w:hAnsi="Century Gothic" w:cs="Tahoma"/>
          <w:b/>
          <w:sz w:val="18"/>
          <w:szCs w:val="18"/>
        </w:rPr>
        <w:t xml:space="preserve">……………………. </w:t>
      </w:r>
      <w:r w:rsidR="000269DE">
        <w:rPr>
          <w:rFonts w:ascii="Century Gothic" w:hAnsi="Century Gothic" w:cs="Tahoma"/>
          <w:b/>
          <w:sz w:val="18"/>
          <w:szCs w:val="18"/>
        </w:rPr>
        <w:t>202</w:t>
      </w:r>
      <w:r w:rsidR="00476789">
        <w:rPr>
          <w:rFonts w:ascii="Century Gothic" w:hAnsi="Century Gothic" w:cs="Tahoma"/>
          <w:b/>
          <w:sz w:val="18"/>
          <w:szCs w:val="18"/>
        </w:rPr>
        <w:t>4</w:t>
      </w:r>
      <w:r w:rsidR="000269DE">
        <w:rPr>
          <w:rFonts w:ascii="Century Gothic" w:hAnsi="Century Gothic" w:cs="Tahoma"/>
          <w:b/>
          <w:sz w:val="18"/>
          <w:szCs w:val="18"/>
        </w:rPr>
        <w:t xml:space="preserve"> roku.</w:t>
      </w:r>
    </w:p>
    <w:p w14:paraId="6656734D" w14:textId="195BFC83" w:rsidR="005149C8" w:rsidRPr="00BC0EC6" w:rsidRDefault="005149C8" w:rsidP="00C94A6D">
      <w:pPr>
        <w:numPr>
          <w:ilvl w:val="0"/>
          <w:numId w:val="10"/>
        </w:numPr>
        <w:jc w:val="both"/>
        <w:rPr>
          <w:rFonts w:ascii="Century Gothic" w:hAnsi="Century Gothic" w:cs="Tahoma"/>
          <w:sz w:val="18"/>
          <w:szCs w:val="18"/>
        </w:rPr>
      </w:pPr>
      <w:r w:rsidRPr="0085171A">
        <w:rPr>
          <w:rFonts w:ascii="Century Gothic" w:hAnsi="Century Gothic" w:cs="Tahoma"/>
          <w:sz w:val="18"/>
          <w:szCs w:val="18"/>
        </w:rPr>
        <w:t xml:space="preserve">Przekazanie </w:t>
      </w:r>
      <w:r w:rsidR="00131434" w:rsidRPr="0085171A">
        <w:rPr>
          <w:rFonts w:ascii="Century Gothic" w:hAnsi="Century Gothic" w:cs="Tahoma"/>
          <w:sz w:val="18"/>
          <w:szCs w:val="18"/>
        </w:rPr>
        <w:t>terenu budowy</w:t>
      </w:r>
      <w:r w:rsidR="00741278" w:rsidRPr="0085171A">
        <w:rPr>
          <w:rFonts w:ascii="Century Gothic" w:hAnsi="Century Gothic" w:cs="Tahoma"/>
          <w:sz w:val="18"/>
          <w:szCs w:val="18"/>
        </w:rPr>
        <w:t xml:space="preserve"> n</w:t>
      </w:r>
      <w:r w:rsidRPr="0085171A">
        <w:rPr>
          <w:rFonts w:ascii="Century Gothic" w:hAnsi="Century Gothic" w:cs="Tahoma"/>
          <w:sz w:val="18"/>
          <w:szCs w:val="18"/>
        </w:rPr>
        <w:t>astąpi</w:t>
      </w:r>
      <w:r w:rsidR="009C2504" w:rsidRPr="0085171A">
        <w:rPr>
          <w:rFonts w:ascii="Century Gothic" w:hAnsi="Century Gothic" w:cs="Tahoma"/>
          <w:sz w:val="18"/>
          <w:szCs w:val="18"/>
        </w:rPr>
        <w:t xml:space="preserve"> w </w:t>
      </w:r>
      <w:r w:rsidR="009C2504" w:rsidRPr="00B25974">
        <w:rPr>
          <w:rFonts w:ascii="Century Gothic" w:hAnsi="Century Gothic" w:cs="Tahoma"/>
          <w:sz w:val="18"/>
          <w:szCs w:val="18"/>
        </w:rPr>
        <w:t xml:space="preserve">ciągu </w:t>
      </w:r>
      <w:r w:rsidR="0004720D" w:rsidRPr="00B25974">
        <w:rPr>
          <w:rFonts w:ascii="Century Gothic" w:hAnsi="Century Gothic" w:cs="Tahoma"/>
          <w:b/>
          <w:bCs/>
          <w:sz w:val="18"/>
          <w:szCs w:val="18"/>
        </w:rPr>
        <w:t>3</w:t>
      </w:r>
      <w:r w:rsidR="009C2504" w:rsidRPr="00B25974">
        <w:rPr>
          <w:rFonts w:ascii="Century Gothic" w:hAnsi="Century Gothic" w:cs="Tahoma"/>
          <w:b/>
          <w:bCs/>
          <w:sz w:val="18"/>
          <w:szCs w:val="18"/>
        </w:rPr>
        <w:t xml:space="preserve"> dni </w:t>
      </w:r>
      <w:r w:rsidR="009C2504" w:rsidRPr="0085171A">
        <w:rPr>
          <w:rFonts w:ascii="Century Gothic" w:hAnsi="Century Gothic" w:cs="Tahoma"/>
          <w:b/>
          <w:bCs/>
          <w:sz w:val="18"/>
          <w:szCs w:val="18"/>
        </w:rPr>
        <w:t>roboczych</w:t>
      </w:r>
      <w:r w:rsidR="0013035D" w:rsidRPr="0085171A">
        <w:rPr>
          <w:rFonts w:ascii="Century Gothic" w:hAnsi="Century Gothic" w:cs="Tahoma"/>
          <w:b/>
          <w:bCs/>
          <w:sz w:val="18"/>
          <w:szCs w:val="18"/>
        </w:rPr>
        <w:t xml:space="preserve"> </w:t>
      </w:r>
      <w:r w:rsidR="009C2504" w:rsidRPr="0085171A">
        <w:rPr>
          <w:rFonts w:ascii="Century Gothic" w:hAnsi="Century Gothic" w:cs="Tahoma"/>
          <w:sz w:val="18"/>
          <w:szCs w:val="18"/>
        </w:rPr>
        <w:t xml:space="preserve">od </w:t>
      </w:r>
      <w:r w:rsidR="00C14D0C" w:rsidRPr="0085171A">
        <w:rPr>
          <w:rFonts w:ascii="Century Gothic" w:hAnsi="Century Gothic" w:cs="Tahoma"/>
          <w:sz w:val="18"/>
          <w:szCs w:val="18"/>
        </w:rPr>
        <w:t xml:space="preserve">dnia </w:t>
      </w:r>
      <w:r w:rsidR="009C2504" w:rsidRPr="0085171A">
        <w:rPr>
          <w:rFonts w:ascii="Century Gothic" w:hAnsi="Century Gothic" w:cs="Tahoma"/>
          <w:sz w:val="18"/>
          <w:szCs w:val="18"/>
        </w:rPr>
        <w:t>podpisania umowy</w:t>
      </w:r>
      <w:r w:rsidR="006D3049" w:rsidRPr="0085171A">
        <w:rPr>
          <w:rFonts w:ascii="Century Gothic" w:hAnsi="Century Gothic" w:cs="Tahoma"/>
          <w:sz w:val="18"/>
          <w:szCs w:val="18"/>
        </w:rPr>
        <w:t>.</w:t>
      </w:r>
      <w:r w:rsidR="0038091E" w:rsidRPr="0085171A">
        <w:rPr>
          <w:rFonts w:ascii="Century Gothic" w:hAnsi="Century Gothic" w:cs="Tahoma"/>
          <w:b/>
          <w:bCs/>
          <w:sz w:val="18"/>
          <w:szCs w:val="18"/>
        </w:rPr>
        <w:t xml:space="preserve"> </w:t>
      </w:r>
    </w:p>
    <w:p w14:paraId="7ED7108A" w14:textId="75949003" w:rsidR="00920292" w:rsidRPr="00920292" w:rsidRDefault="00920292" w:rsidP="00C94A6D">
      <w:pPr>
        <w:numPr>
          <w:ilvl w:val="0"/>
          <w:numId w:val="10"/>
        </w:numPr>
        <w:jc w:val="both"/>
        <w:rPr>
          <w:rFonts w:ascii="Century Gothic" w:hAnsi="Century Gothic" w:cs="Tahoma"/>
          <w:sz w:val="18"/>
          <w:szCs w:val="18"/>
        </w:rPr>
      </w:pPr>
      <w:r w:rsidRPr="00BC0EC6">
        <w:rPr>
          <w:rFonts w:ascii="Century Gothic" w:hAnsi="Century Gothic" w:cs="Tahoma"/>
          <w:sz w:val="18"/>
          <w:szCs w:val="18"/>
        </w:rPr>
        <w:t xml:space="preserve">Do przekazania terenu budowy uprawniony jest Pełnomocnik Zamawiającego. </w:t>
      </w:r>
    </w:p>
    <w:p w14:paraId="4D5C677F" w14:textId="3D43BDD0" w:rsidR="0038091E" w:rsidRPr="007A21D7" w:rsidRDefault="0038091E" w:rsidP="007A21D7">
      <w:pPr>
        <w:ind w:left="360"/>
        <w:jc w:val="both"/>
        <w:rPr>
          <w:rFonts w:ascii="Century Gothic" w:hAnsi="Century Gothic" w:cs="Tahoma"/>
          <w:bCs/>
          <w:sz w:val="18"/>
          <w:szCs w:val="18"/>
        </w:rPr>
      </w:pPr>
    </w:p>
    <w:p w14:paraId="349ED697" w14:textId="77777777" w:rsidR="003F5F50" w:rsidRDefault="003F5F50" w:rsidP="00E558AF">
      <w:pPr>
        <w:jc w:val="center"/>
        <w:rPr>
          <w:rFonts w:ascii="Century Gothic" w:hAnsi="Century Gothic" w:cs="Tahoma"/>
          <w:b/>
          <w:sz w:val="18"/>
          <w:szCs w:val="18"/>
        </w:rPr>
      </w:pPr>
    </w:p>
    <w:p w14:paraId="4787D2AE" w14:textId="16B64C08" w:rsidR="00F675EA" w:rsidRPr="005E4308" w:rsidRDefault="005149C8" w:rsidP="00E558AF">
      <w:pPr>
        <w:jc w:val="center"/>
        <w:rPr>
          <w:rFonts w:ascii="Century Gothic" w:hAnsi="Century Gothic" w:cs="Tahoma"/>
          <w:b/>
          <w:sz w:val="18"/>
          <w:szCs w:val="18"/>
        </w:rPr>
      </w:pPr>
      <w:r w:rsidRPr="005E4308">
        <w:rPr>
          <w:rFonts w:ascii="Century Gothic" w:hAnsi="Century Gothic" w:cs="Tahoma"/>
          <w:b/>
          <w:sz w:val="18"/>
          <w:szCs w:val="18"/>
        </w:rPr>
        <w:t>§ 3</w:t>
      </w:r>
      <w:r w:rsidR="00620A64" w:rsidRPr="005E4308">
        <w:rPr>
          <w:rFonts w:ascii="Century Gothic" w:hAnsi="Century Gothic" w:cs="Tahoma"/>
          <w:b/>
          <w:sz w:val="18"/>
          <w:szCs w:val="18"/>
        </w:rPr>
        <w:t>.</w:t>
      </w:r>
    </w:p>
    <w:p w14:paraId="04492E5C" w14:textId="222CC619" w:rsidR="00994415" w:rsidRDefault="00994415" w:rsidP="00E558AF">
      <w:pPr>
        <w:jc w:val="center"/>
        <w:rPr>
          <w:rFonts w:ascii="Century Gothic" w:hAnsi="Century Gothic" w:cs="Tahoma"/>
          <w:b/>
          <w:sz w:val="18"/>
          <w:szCs w:val="18"/>
        </w:rPr>
      </w:pPr>
      <w:r w:rsidRPr="005E4308">
        <w:rPr>
          <w:rFonts w:ascii="Century Gothic" w:hAnsi="Century Gothic" w:cs="Tahoma"/>
          <w:b/>
          <w:sz w:val="18"/>
          <w:szCs w:val="18"/>
        </w:rPr>
        <w:t>OBOWIĄZKI</w:t>
      </w:r>
    </w:p>
    <w:p w14:paraId="2AB861D5" w14:textId="77777777" w:rsidR="00DB0D58" w:rsidRPr="005E4308" w:rsidRDefault="00DB0D58" w:rsidP="00E558AF">
      <w:pPr>
        <w:jc w:val="center"/>
        <w:rPr>
          <w:rFonts w:ascii="Century Gothic" w:hAnsi="Century Gothic" w:cs="Tahoma"/>
          <w:b/>
          <w:sz w:val="18"/>
          <w:szCs w:val="18"/>
        </w:rPr>
      </w:pPr>
    </w:p>
    <w:p w14:paraId="4D9FC6EB" w14:textId="24A1B094" w:rsidR="006677AC" w:rsidRDefault="000D7EFD" w:rsidP="0034327F">
      <w:pPr>
        <w:pStyle w:val="Akapitzlist"/>
        <w:numPr>
          <w:ilvl w:val="0"/>
          <w:numId w:val="16"/>
        </w:numPr>
        <w:autoSpaceDE w:val="0"/>
        <w:jc w:val="both"/>
        <w:rPr>
          <w:rFonts w:ascii="Century Gothic" w:hAnsi="Century Gothic" w:cs="Tahoma"/>
          <w:b/>
          <w:sz w:val="18"/>
          <w:szCs w:val="18"/>
        </w:rPr>
      </w:pPr>
      <w:r w:rsidRPr="005E4308">
        <w:rPr>
          <w:rFonts w:ascii="Century Gothic" w:hAnsi="Century Gothic" w:cs="Tahoma"/>
          <w:b/>
          <w:sz w:val="18"/>
          <w:szCs w:val="18"/>
        </w:rPr>
        <w:t xml:space="preserve">Do obowiązków </w:t>
      </w:r>
      <w:r w:rsidR="006677AC" w:rsidRPr="005E4308">
        <w:rPr>
          <w:rFonts w:ascii="Century Gothic" w:hAnsi="Century Gothic" w:cs="Tahoma"/>
          <w:b/>
          <w:sz w:val="18"/>
          <w:szCs w:val="18"/>
        </w:rPr>
        <w:t xml:space="preserve"> Wykonawcy</w:t>
      </w:r>
      <w:r w:rsidRPr="005E4308">
        <w:rPr>
          <w:rFonts w:ascii="Century Gothic" w:hAnsi="Century Gothic" w:cs="Tahoma"/>
          <w:b/>
          <w:sz w:val="18"/>
          <w:szCs w:val="18"/>
        </w:rPr>
        <w:t xml:space="preserve"> należy</w:t>
      </w:r>
      <w:r w:rsidR="006677AC" w:rsidRPr="005E4308">
        <w:rPr>
          <w:rFonts w:ascii="Century Gothic" w:hAnsi="Century Gothic" w:cs="Tahoma"/>
          <w:b/>
          <w:sz w:val="18"/>
          <w:szCs w:val="18"/>
        </w:rPr>
        <w:t>:</w:t>
      </w:r>
    </w:p>
    <w:p w14:paraId="6E00713E" w14:textId="425AF9EC" w:rsidR="0034327F" w:rsidRPr="00D65449" w:rsidRDefault="0034327F" w:rsidP="00080286">
      <w:pPr>
        <w:pStyle w:val="Akapitzlist"/>
        <w:numPr>
          <w:ilvl w:val="0"/>
          <w:numId w:val="34"/>
        </w:numPr>
        <w:autoSpaceDE w:val="0"/>
        <w:jc w:val="both"/>
        <w:rPr>
          <w:rFonts w:ascii="Century Gothic" w:hAnsi="Century Gothic" w:cs="Tahoma"/>
          <w:bCs/>
          <w:sz w:val="18"/>
          <w:szCs w:val="18"/>
        </w:rPr>
      </w:pPr>
      <w:r w:rsidRPr="00DC11A0">
        <w:rPr>
          <w:rFonts w:ascii="Century Gothic" w:hAnsi="Century Gothic" w:cs="Tahoma"/>
          <w:bCs/>
          <w:sz w:val="18"/>
          <w:szCs w:val="18"/>
        </w:rPr>
        <w:t xml:space="preserve">przejęcie </w:t>
      </w:r>
      <w:r w:rsidRPr="00D65449">
        <w:rPr>
          <w:rFonts w:ascii="Century Gothic" w:hAnsi="Century Gothic" w:cs="Tahoma"/>
          <w:bCs/>
          <w:sz w:val="18"/>
          <w:szCs w:val="18"/>
        </w:rPr>
        <w:t xml:space="preserve">terenu budowy w ciągu </w:t>
      </w:r>
      <w:r w:rsidR="0004720D" w:rsidRPr="00D65449">
        <w:rPr>
          <w:rFonts w:ascii="Century Gothic" w:hAnsi="Century Gothic" w:cs="Tahoma"/>
          <w:b/>
          <w:sz w:val="18"/>
          <w:szCs w:val="18"/>
        </w:rPr>
        <w:t>3</w:t>
      </w:r>
      <w:r w:rsidRPr="00D65449">
        <w:rPr>
          <w:rFonts w:ascii="Century Gothic" w:hAnsi="Century Gothic" w:cs="Tahoma"/>
          <w:b/>
          <w:sz w:val="18"/>
          <w:szCs w:val="18"/>
        </w:rPr>
        <w:t xml:space="preserve"> dni roboczych</w:t>
      </w:r>
      <w:r w:rsidRPr="00D65449">
        <w:rPr>
          <w:rFonts w:ascii="Century Gothic" w:hAnsi="Century Gothic" w:cs="Tahoma"/>
          <w:bCs/>
          <w:sz w:val="18"/>
          <w:szCs w:val="18"/>
        </w:rPr>
        <w:t>, od dnia podpisania umowy;</w:t>
      </w:r>
    </w:p>
    <w:p w14:paraId="220549DE" w14:textId="064856D9" w:rsidR="0034327F" w:rsidRPr="00D65449" w:rsidRDefault="0034327F" w:rsidP="00080286">
      <w:pPr>
        <w:pStyle w:val="Akapitzlist"/>
        <w:numPr>
          <w:ilvl w:val="0"/>
          <w:numId w:val="34"/>
        </w:numPr>
        <w:autoSpaceDE w:val="0"/>
        <w:jc w:val="both"/>
        <w:rPr>
          <w:rFonts w:ascii="Century Gothic" w:hAnsi="Century Gothic" w:cs="Tahoma"/>
          <w:bCs/>
          <w:sz w:val="18"/>
          <w:szCs w:val="18"/>
        </w:rPr>
      </w:pPr>
      <w:r w:rsidRPr="00D65449">
        <w:rPr>
          <w:rFonts w:ascii="Century Gothic" w:hAnsi="Century Gothic" w:cs="Tahoma"/>
          <w:bCs/>
          <w:sz w:val="18"/>
          <w:szCs w:val="18"/>
        </w:rPr>
        <w:t xml:space="preserve">ustanowienie kierownika </w:t>
      </w:r>
      <w:r w:rsidR="009A139C" w:rsidRPr="00D65449">
        <w:rPr>
          <w:rFonts w:ascii="Century Gothic" w:hAnsi="Century Gothic" w:cs="Tahoma"/>
          <w:bCs/>
          <w:sz w:val="18"/>
          <w:szCs w:val="18"/>
        </w:rPr>
        <w:t>budowy</w:t>
      </w:r>
      <w:r w:rsidR="00B913EE">
        <w:rPr>
          <w:rFonts w:ascii="Century Gothic" w:hAnsi="Century Gothic" w:cs="Tahoma"/>
          <w:bCs/>
          <w:sz w:val="18"/>
          <w:szCs w:val="18"/>
        </w:rPr>
        <w:t>/robót</w:t>
      </w:r>
      <w:r w:rsidRPr="00D65449">
        <w:rPr>
          <w:rFonts w:ascii="Century Gothic" w:hAnsi="Century Gothic" w:cs="Tahoma"/>
          <w:bCs/>
          <w:sz w:val="18"/>
          <w:szCs w:val="18"/>
        </w:rPr>
        <w:t xml:space="preserve"> z odpowiednimi kwalifikacjami;</w:t>
      </w:r>
    </w:p>
    <w:p w14:paraId="62B3F9E1" w14:textId="6D436172" w:rsidR="0034327F" w:rsidRPr="00D65449" w:rsidRDefault="0034327F" w:rsidP="00080286">
      <w:pPr>
        <w:pStyle w:val="Akapitzlist"/>
        <w:numPr>
          <w:ilvl w:val="0"/>
          <w:numId w:val="34"/>
        </w:numPr>
        <w:autoSpaceDE w:val="0"/>
        <w:jc w:val="both"/>
        <w:rPr>
          <w:rFonts w:ascii="Century Gothic" w:hAnsi="Century Gothic" w:cs="Tahoma"/>
          <w:bCs/>
          <w:sz w:val="18"/>
          <w:szCs w:val="18"/>
        </w:rPr>
      </w:pPr>
      <w:r w:rsidRPr="00D65449">
        <w:rPr>
          <w:rFonts w:ascii="Century Gothic" w:hAnsi="Century Gothic" w:cs="Tahoma"/>
          <w:bCs/>
          <w:sz w:val="18"/>
          <w:szCs w:val="18"/>
        </w:rPr>
        <w:t xml:space="preserve">wykonywanie przez kierownika </w:t>
      </w:r>
      <w:r w:rsidR="009A139C" w:rsidRPr="00D65449">
        <w:rPr>
          <w:rFonts w:ascii="Century Gothic" w:hAnsi="Century Gothic" w:cs="Tahoma"/>
          <w:bCs/>
          <w:sz w:val="18"/>
          <w:szCs w:val="18"/>
        </w:rPr>
        <w:t>budowy</w:t>
      </w:r>
      <w:r w:rsidR="00B913EE">
        <w:rPr>
          <w:rFonts w:ascii="Century Gothic" w:hAnsi="Century Gothic" w:cs="Tahoma"/>
          <w:bCs/>
          <w:sz w:val="18"/>
          <w:szCs w:val="18"/>
        </w:rPr>
        <w:t>/robót</w:t>
      </w:r>
      <w:r w:rsidR="00C654C7">
        <w:rPr>
          <w:rFonts w:ascii="Century Gothic" w:hAnsi="Century Gothic" w:cs="Tahoma"/>
          <w:bCs/>
          <w:sz w:val="18"/>
          <w:szCs w:val="18"/>
        </w:rPr>
        <w:t xml:space="preserve"> </w:t>
      </w:r>
      <w:r w:rsidRPr="00D65449">
        <w:rPr>
          <w:rFonts w:ascii="Century Gothic" w:hAnsi="Century Gothic" w:cs="Tahoma"/>
          <w:bCs/>
          <w:sz w:val="18"/>
          <w:szCs w:val="18"/>
        </w:rPr>
        <w:t>obowiązków wynikających z prawa budowlanego</w:t>
      </w:r>
      <w:r w:rsidR="00920292">
        <w:rPr>
          <w:rFonts w:ascii="Century Gothic" w:hAnsi="Century Gothic" w:cs="Tahoma"/>
          <w:bCs/>
          <w:sz w:val="18"/>
          <w:szCs w:val="18"/>
        </w:rPr>
        <w:t xml:space="preserve"> oraz innych aktów prawnych, do których stosowania obowiązany jest kierownik budowy;</w:t>
      </w:r>
    </w:p>
    <w:p w14:paraId="2D862081" w14:textId="50B1EBCE" w:rsidR="0034327F" w:rsidRPr="00D65449" w:rsidRDefault="0034327F" w:rsidP="00080286">
      <w:pPr>
        <w:pStyle w:val="Akapitzlist"/>
        <w:numPr>
          <w:ilvl w:val="0"/>
          <w:numId w:val="34"/>
        </w:numPr>
        <w:autoSpaceDE w:val="0"/>
        <w:jc w:val="both"/>
        <w:rPr>
          <w:rFonts w:ascii="Century Gothic" w:hAnsi="Century Gothic" w:cs="Tahoma"/>
          <w:bCs/>
          <w:sz w:val="18"/>
          <w:szCs w:val="18"/>
        </w:rPr>
      </w:pPr>
      <w:r w:rsidRPr="00D65449">
        <w:rPr>
          <w:rFonts w:ascii="Century Gothic" w:hAnsi="Century Gothic" w:cs="Tahoma"/>
          <w:bCs/>
          <w:sz w:val="18"/>
          <w:szCs w:val="18"/>
        </w:rPr>
        <w:t xml:space="preserve">przedstawienie </w:t>
      </w:r>
      <w:r w:rsidR="00920292">
        <w:rPr>
          <w:rFonts w:ascii="Century Gothic" w:hAnsi="Century Gothic" w:cs="Tahoma"/>
          <w:bCs/>
          <w:sz w:val="18"/>
          <w:szCs w:val="18"/>
        </w:rPr>
        <w:t xml:space="preserve">Pełnomocnikowi </w:t>
      </w:r>
      <w:r w:rsidRPr="00D65449">
        <w:rPr>
          <w:rFonts w:ascii="Century Gothic" w:hAnsi="Century Gothic" w:cs="Tahoma"/>
          <w:bCs/>
          <w:sz w:val="18"/>
          <w:szCs w:val="18"/>
        </w:rPr>
        <w:t>Zamawiając</w:t>
      </w:r>
      <w:r w:rsidR="00920292">
        <w:rPr>
          <w:rFonts w:ascii="Century Gothic" w:hAnsi="Century Gothic" w:cs="Tahoma"/>
          <w:bCs/>
          <w:sz w:val="18"/>
          <w:szCs w:val="18"/>
        </w:rPr>
        <w:t>ego</w:t>
      </w:r>
      <w:r w:rsidRPr="00D65449">
        <w:rPr>
          <w:rFonts w:ascii="Century Gothic" w:hAnsi="Century Gothic" w:cs="Tahoma"/>
          <w:bCs/>
          <w:sz w:val="18"/>
          <w:szCs w:val="18"/>
        </w:rPr>
        <w:t xml:space="preserve"> do akceptacji planu organizacji robót umożliwiającego zachowanie ciągłości pracy </w:t>
      </w:r>
      <w:r w:rsidR="00920292">
        <w:rPr>
          <w:rFonts w:ascii="Century Gothic" w:hAnsi="Century Gothic" w:cs="Tahoma"/>
          <w:bCs/>
          <w:sz w:val="18"/>
          <w:szCs w:val="18"/>
        </w:rPr>
        <w:t>Pełnomocnika Zamawiającego jako s</w:t>
      </w:r>
      <w:r w:rsidRPr="00D65449">
        <w:rPr>
          <w:rFonts w:ascii="Century Gothic" w:hAnsi="Century Gothic" w:cs="Tahoma"/>
          <w:bCs/>
          <w:sz w:val="18"/>
          <w:szCs w:val="18"/>
        </w:rPr>
        <w:t>zpitala;</w:t>
      </w:r>
    </w:p>
    <w:p w14:paraId="0D99C0B2" w14:textId="2436C232" w:rsidR="0034327F" w:rsidRPr="00DC11A0" w:rsidRDefault="0034327F" w:rsidP="00080286">
      <w:pPr>
        <w:pStyle w:val="Akapitzlist"/>
        <w:numPr>
          <w:ilvl w:val="0"/>
          <w:numId w:val="34"/>
        </w:numPr>
        <w:autoSpaceDE w:val="0"/>
        <w:jc w:val="both"/>
        <w:rPr>
          <w:rFonts w:ascii="Century Gothic" w:hAnsi="Century Gothic" w:cs="Tahoma"/>
          <w:bCs/>
          <w:sz w:val="18"/>
          <w:szCs w:val="18"/>
        </w:rPr>
      </w:pPr>
      <w:r w:rsidRPr="00D65449">
        <w:rPr>
          <w:rFonts w:ascii="Century Gothic" w:hAnsi="Century Gothic" w:cs="Tahoma"/>
          <w:bCs/>
          <w:sz w:val="18"/>
          <w:szCs w:val="18"/>
        </w:rPr>
        <w:t xml:space="preserve">wykonanie wszelkich prac tymczasowych i przygotowawczych </w:t>
      </w:r>
      <w:r w:rsidRPr="00DC11A0">
        <w:rPr>
          <w:rFonts w:ascii="Century Gothic" w:hAnsi="Century Gothic" w:cs="Tahoma"/>
          <w:bCs/>
          <w:sz w:val="18"/>
          <w:szCs w:val="18"/>
        </w:rPr>
        <w:t>niezbędnych do wykonania robót podstawowych objętych zakresem przedmiotu zamówienia. W kosztach robót podstawowych należy uwzględnić demontaż, zabezpieczenie i ponowny montaż wyposażenia, armatury sanitarnej i osprzętu elektrycznego.</w:t>
      </w:r>
    </w:p>
    <w:p w14:paraId="5E82193F" w14:textId="0BD9BA2B" w:rsidR="0034327F" w:rsidRPr="00DC11A0" w:rsidRDefault="0034327F" w:rsidP="00080286">
      <w:pPr>
        <w:pStyle w:val="Akapitzlist"/>
        <w:numPr>
          <w:ilvl w:val="0"/>
          <w:numId w:val="34"/>
        </w:numPr>
        <w:autoSpaceDE w:val="0"/>
        <w:jc w:val="both"/>
        <w:rPr>
          <w:rFonts w:ascii="Century Gothic" w:hAnsi="Century Gothic" w:cs="Tahoma"/>
          <w:bCs/>
          <w:sz w:val="18"/>
          <w:szCs w:val="18"/>
        </w:rPr>
      </w:pPr>
      <w:r w:rsidRPr="00DC11A0">
        <w:rPr>
          <w:rFonts w:ascii="Century Gothic" w:hAnsi="Century Gothic" w:cs="Tahoma"/>
          <w:bCs/>
          <w:sz w:val="18"/>
          <w:szCs w:val="18"/>
        </w:rPr>
        <w:t>wydzielenie i zabezpieczenie pomieszczeń objętych pracami, a w szczególności urządzeń i wyposażenia;</w:t>
      </w:r>
    </w:p>
    <w:p w14:paraId="400F62A6" w14:textId="3AC7A81D" w:rsidR="0034327F" w:rsidRPr="00DC11A0" w:rsidRDefault="0034327F" w:rsidP="00080286">
      <w:pPr>
        <w:pStyle w:val="Akapitzlist"/>
        <w:numPr>
          <w:ilvl w:val="0"/>
          <w:numId w:val="34"/>
        </w:numPr>
        <w:autoSpaceDE w:val="0"/>
        <w:jc w:val="both"/>
        <w:rPr>
          <w:rFonts w:ascii="Century Gothic" w:hAnsi="Century Gothic" w:cs="Tahoma"/>
          <w:bCs/>
          <w:sz w:val="18"/>
          <w:szCs w:val="18"/>
        </w:rPr>
      </w:pPr>
      <w:r w:rsidRPr="00DC11A0">
        <w:rPr>
          <w:rFonts w:ascii="Century Gothic" w:hAnsi="Century Gothic" w:cs="Tahoma"/>
          <w:bCs/>
          <w:sz w:val="18"/>
          <w:szCs w:val="18"/>
        </w:rPr>
        <w:t>utrzymanie w należytym porządku  stanowiska pracy;</w:t>
      </w:r>
    </w:p>
    <w:p w14:paraId="29484F33" w14:textId="54B0161A" w:rsidR="0034327F" w:rsidRPr="00DC11A0" w:rsidRDefault="0034327F" w:rsidP="00080286">
      <w:pPr>
        <w:pStyle w:val="Akapitzlist"/>
        <w:numPr>
          <w:ilvl w:val="0"/>
          <w:numId w:val="34"/>
        </w:numPr>
        <w:autoSpaceDE w:val="0"/>
        <w:jc w:val="both"/>
        <w:rPr>
          <w:rFonts w:ascii="Century Gothic" w:hAnsi="Century Gothic" w:cs="Tahoma"/>
          <w:bCs/>
          <w:sz w:val="18"/>
          <w:szCs w:val="18"/>
        </w:rPr>
      </w:pPr>
      <w:r w:rsidRPr="00DC11A0">
        <w:rPr>
          <w:rFonts w:ascii="Century Gothic" w:hAnsi="Century Gothic" w:cs="Tahoma"/>
          <w:bCs/>
          <w:sz w:val="18"/>
          <w:szCs w:val="18"/>
        </w:rPr>
        <w:t xml:space="preserve">usunięcia odpadów powstałych w wyniku wykonywania robót oraz zapewnienia przez wykonawcę ich zagospodarowania w sposób zgodny z </w:t>
      </w:r>
      <w:r w:rsidR="00920292">
        <w:rPr>
          <w:rFonts w:ascii="Century Gothic" w:hAnsi="Century Gothic" w:cs="Tahoma"/>
          <w:bCs/>
          <w:sz w:val="18"/>
          <w:szCs w:val="18"/>
        </w:rPr>
        <w:t xml:space="preserve">obowiązującymi w tym zakresie </w:t>
      </w:r>
      <w:r w:rsidRPr="00DC11A0">
        <w:rPr>
          <w:rFonts w:ascii="Century Gothic" w:hAnsi="Century Gothic" w:cs="Tahoma"/>
          <w:bCs/>
          <w:sz w:val="18"/>
          <w:szCs w:val="18"/>
        </w:rPr>
        <w:t>przepisami, na własny koszt;</w:t>
      </w:r>
    </w:p>
    <w:p w14:paraId="561329A6" w14:textId="60750A5E" w:rsidR="0034327F" w:rsidRPr="00DC11A0" w:rsidRDefault="0034327F" w:rsidP="00080286">
      <w:pPr>
        <w:pStyle w:val="Akapitzlist"/>
        <w:numPr>
          <w:ilvl w:val="0"/>
          <w:numId w:val="34"/>
        </w:numPr>
        <w:autoSpaceDE w:val="0"/>
        <w:jc w:val="both"/>
        <w:rPr>
          <w:rFonts w:ascii="Century Gothic" w:hAnsi="Century Gothic" w:cs="Tahoma"/>
          <w:bCs/>
          <w:sz w:val="18"/>
          <w:szCs w:val="18"/>
        </w:rPr>
      </w:pPr>
      <w:r w:rsidRPr="00DC11A0">
        <w:rPr>
          <w:rFonts w:ascii="Century Gothic" w:hAnsi="Century Gothic" w:cs="Tahoma"/>
          <w:bCs/>
          <w:sz w:val="18"/>
          <w:szCs w:val="18"/>
        </w:rPr>
        <w:t>odpowiedzialność za szkody powstałe w wyniku wykonywania przedmiotu zamówienia;</w:t>
      </w:r>
    </w:p>
    <w:p w14:paraId="3831A224" w14:textId="051BAE8A" w:rsidR="0034327F" w:rsidRPr="00DC11A0" w:rsidRDefault="0034327F" w:rsidP="00080286">
      <w:pPr>
        <w:pStyle w:val="Akapitzlist"/>
        <w:numPr>
          <w:ilvl w:val="0"/>
          <w:numId w:val="34"/>
        </w:numPr>
        <w:autoSpaceDE w:val="0"/>
        <w:jc w:val="both"/>
        <w:rPr>
          <w:rFonts w:ascii="Century Gothic" w:hAnsi="Century Gothic" w:cs="Tahoma"/>
          <w:bCs/>
          <w:sz w:val="18"/>
          <w:szCs w:val="18"/>
        </w:rPr>
      </w:pPr>
      <w:r w:rsidRPr="00DC11A0">
        <w:rPr>
          <w:rFonts w:ascii="Century Gothic" w:hAnsi="Century Gothic" w:cs="Tahoma"/>
          <w:bCs/>
          <w:sz w:val="18"/>
          <w:szCs w:val="18"/>
        </w:rPr>
        <w:t xml:space="preserve">zapewnienie na budowie warunków BHP i </w:t>
      </w:r>
      <w:proofErr w:type="spellStart"/>
      <w:r w:rsidRPr="00DC11A0">
        <w:rPr>
          <w:rFonts w:ascii="Century Gothic" w:hAnsi="Century Gothic" w:cs="Tahoma"/>
          <w:bCs/>
          <w:sz w:val="18"/>
          <w:szCs w:val="18"/>
        </w:rPr>
        <w:t>P.Poż</w:t>
      </w:r>
      <w:proofErr w:type="spellEnd"/>
      <w:r w:rsidRPr="00DC11A0">
        <w:rPr>
          <w:rFonts w:ascii="Century Gothic" w:hAnsi="Century Gothic" w:cs="Tahoma"/>
          <w:bCs/>
          <w:sz w:val="18"/>
          <w:szCs w:val="18"/>
        </w:rPr>
        <w:t>.;</w:t>
      </w:r>
    </w:p>
    <w:p w14:paraId="63261AF0" w14:textId="024CBC3D" w:rsidR="0034327F" w:rsidRPr="00DC11A0" w:rsidRDefault="0034327F" w:rsidP="00080286">
      <w:pPr>
        <w:pStyle w:val="Akapitzlist"/>
        <w:numPr>
          <w:ilvl w:val="0"/>
          <w:numId w:val="34"/>
        </w:numPr>
        <w:autoSpaceDE w:val="0"/>
        <w:jc w:val="both"/>
        <w:rPr>
          <w:rFonts w:ascii="Century Gothic" w:hAnsi="Century Gothic" w:cs="Tahoma"/>
          <w:bCs/>
          <w:sz w:val="18"/>
          <w:szCs w:val="18"/>
        </w:rPr>
      </w:pPr>
      <w:r w:rsidRPr="00DC11A0">
        <w:rPr>
          <w:rFonts w:ascii="Century Gothic" w:hAnsi="Century Gothic" w:cs="Tahoma"/>
          <w:bCs/>
          <w:sz w:val="18"/>
          <w:szCs w:val="18"/>
        </w:rPr>
        <w:t xml:space="preserve">zapewnienie bezpieczeństwa pacjentów i personelu </w:t>
      </w:r>
      <w:r w:rsidR="00920292">
        <w:rPr>
          <w:rFonts w:ascii="Century Gothic" w:hAnsi="Century Gothic" w:cs="Tahoma"/>
          <w:bCs/>
          <w:sz w:val="18"/>
          <w:szCs w:val="18"/>
        </w:rPr>
        <w:t>Pełnomocnika Zamawiającego</w:t>
      </w:r>
      <w:r w:rsidR="00920292" w:rsidRPr="00DC11A0">
        <w:rPr>
          <w:rFonts w:ascii="Century Gothic" w:hAnsi="Century Gothic" w:cs="Tahoma"/>
          <w:bCs/>
          <w:sz w:val="18"/>
          <w:szCs w:val="18"/>
        </w:rPr>
        <w:t xml:space="preserve"> </w:t>
      </w:r>
      <w:r w:rsidRPr="00DC11A0">
        <w:rPr>
          <w:rFonts w:ascii="Century Gothic" w:hAnsi="Century Gothic" w:cs="Tahoma"/>
          <w:bCs/>
          <w:sz w:val="18"/>
          <w:szCs w:val="18"/>
        </w:rPr>
        <w:t>w zakresie realizacji zamówienia;</w:t>
      </w:r>
    </w:p>
    <w:p w14:paraId="47E45D8D" w14:textId="2ED08DDD" w:rsidR="0034327F" w:rsidRPr="00DC11A0" w:rsidRDefault="0034327F" w:rsidP="00080286">
      <w:pPr>
        <w:pStyle w:val="Akapitzlist"/>
        <w:numPr>
          <w:ilvl w:val="0"/>
          <w:numId w:val="34"/>
        </w:numPr>
        <w:autoSpaceDE w:val="0"/>
        <w:jc w:val="both"/>
        <w:rPr>
          <w:rFonts w:ascii="Century Gothic" w:hAnsi="Century Gothic" w:cs="Tahoma"/>
          <w:bCs/>
          <w:sz w:val="18"/>
          <w:szCs w:val="18"/>
        </w:rPr>
      </w:pPr>
      <w:r w:rsidRPr="00DC11A0">
        <w:rPr>
          <w:rFonts w:ascii="Century Gothic" w:hAnsi="Century Gothic" w:cs="Tahoma"/>
          <w:bCs/>
          <w:sz w:val="18"/>
          <w:szCs w:val="18"/>
        </w:rPr>
        <w:t>uczestniczenie w naradach koordynacyjnych;</w:t>
      </w:r>
    </w:p>
    <w:p w14:paraId="1EE5C770" w14:textId="54DE2D00" w:rsidR="0034327F" w:rsidRPr="00965B1A" w:rsidRDefault="0034327F" w:rsidP="00080286">
      <w:pPr>
        <w:pStyle w:val="Akapitzlist"/>
        <w:numPr>
          <w:ilvl w:val="0"/>
          <w:numId w:val="34"/>
        </w:numPr>
        <w:autoSpaceDE w:val="0"/>
        <w:jc w:val="both"/>
        <w:rPr>
          <w:rFonts w:ascii="Century Gothic" w:hAnsi="Century Gothic" w:cs="Tahoma"/>
          <w:bCs/>
          <w:sz w:val="18"/>
          <w:szCs w:val="18"/>
        </w:rPr>
      </w:pPr>
      <w:r w:rsidRPr="00965B1A">
        <w:rPr>
          <w:rFonts w:ascii="Century Gothic" w:hAnsi="Century Gothic" w:cs="Tahoma"/>
          <w:bCs/>
          <w:sz w:val="18"/>
          <w:szCs w:val="18"/>
        </w:rPr>
        <w:t xml:space="preserve">przedstawianie </w:t>
      </w:r>
      <w:r w:rsidR="00920292">
        <w:rPr>
          <w:rFonts w:ascii="Century Gothic" w:hAnsi="Century Gothic" w:cs="Tahoma"/>
          <w:bCs/>
          <w:sz w:val="18"/>
          <w:szCs w:val="18"/>
        </w:rPr>
        <w:t xml:space="preserve">Pełnomocnikowi </w:t>
      </w:r>
      <w:r w:rsidRPr="00965B1A">
        <w:rPr>
          <w:rFonts w:ascii="Century Gothic" w:hAnsi="Century Gothic" w:cs="Tahoma"/>
          <w:bCs/>
          <w:sz w:val="18"/>
          <w:szCs w:val="18"/>
        </w:rPr>
        <w:t>Zamawiając</w:t>
      </w:r>
      <w:r w:rsidR="00920292">
        <w:rPr>
          <w:rFonts w:ascii="Century Gothic" w:hAnsi="Century Gothic" w:cs="Tahoma"/>
          <w:bCs/>
          <w:sz w:val="18"/>
          <w:szCs w:val="18"/>
        </w:rPr>
        <w:t>ego</w:t>
      </w:r>
      <w:r w:rsidRPr="00965B1A">
        <w:rPr>
          <w:rFonts w:ascii="Century Gothic" w:hAnsi="Century Gothic" w:cs="Tahoma"/>
          <w:bCs/>
          <w:sz w:val="18"/>
          <w:szCs w:val="18"/>
        </w:rPr>
        <w:t xml:space="preserve"> wniosków materiałowych do zatwierdzenia przed wbudowaniem; </w:t>
      </w:r>
    </w:p>
    <w:p w14:paraId="2C3C26F8" w14:textId="3713D0D6" w:rsidR="001B5D20" w:rsidRPr="005D23BB" w:rsidRDefault="001B5D20" w:rsidP="00080286">
      <w:pPr>
        <w:pStyle w:val="Akapitzlist"/>
        <w:numPr>
          <w:ilvl w:val="0"/>
          <w:numId w:val="34"/>
        </w:numPr>
        <w:autoSpaceDE w:val="0"/>
        <w:jc w:val="both"/>
        <w:rPr>
          <w:rFonts w:ascii="Century Gothic" w:hAnsi="Century Gothic" w:cs="Tahoma"/>
          <w:sz w:val="18"/>
          <w:szCs w:val="18"/>
        </w:rPr>
      </w:pPr>
      <w:r w:rsidRPr="005D23BB">
        <w:rPr>
          <w:rFonts w:ascii="Century Gothic" w:hAnsi="Century Gothic" w:cs="Tahoma"/>
          <w:sz w:val="18"/>
          <w:szCs w:val="18"/>
        </w:rPr>
        <w:t>wykonanie badań i sprawdzeń niezbędnych dla prawidłowego użytkowania obiektu;</w:t>
      </w:r>
    </w:p>
    <w:p w14:paraId="7E40F871" w14:textId="3474D4CD" w:rsidR="005D23BB" w:rsidRPr="005D23BB" w:rsidRDefault="005D23BB" w:rsidP="00080286">
      <w:pPr>
        <w:pStyle w:val="Akapitzlist"/>
        <w:numPr>
          <w:ilvl w:val="0"/>
          <w:numId w:val="34"/>
        </w:numPr>
        <w:autoSpaceDE w:val="0"/>
        <w:jc w:val="both"/>
        <w:rPr>
          <w:rFonts w:ascii="Century Gothic" w:hAnsi="Century Gothic" w:cs="Tahoma"/>
          <w:bCs/>
          <w:sz w:val="18"/>
          <w:szCs w:val="18"/>
        </w:rPr>
      </w:pPr>
      <w:r w:rsidRPr="005D23BB">
        <w:rPr>
          <w:rFonts w:ascii="Century Gothic" w:hAnsi="Century Gothic" w:cs="Tahoma"/>
          <w:bCs/>
          <w:sz w:val="18"/>
          <w:szCs w:val="18"/>
        </w:rPr>
        <w:t>zgłaszanie do odbiorów częściowych robót ulegających zakryciu;</w:t>
      </w:r>
    </w:p>
    <w:p w14:paraId="1D880828" w14:textId="0DC60D84" w:rsidR="005D23BB" w:rsidRDefault="005D23BB" w:rsidP="00080286">
      <w:pPr>
        <w:pStyle w:val="Akapitzlist"/>
        <w:numPr>
          <w:ilvl w:val="0"/>
          <w:numId w:val="34"/>
        </w:numPr>
        <w:autoSpaceDE w:val="0"/>
        <w:jc w:val="both"/>
        <w:rPr>
          <w:rFonts w:ascii="Century Gothic" w:hAnsi="Century Gothic" w:cs="Tahoma"/>
          <w:bCs/>
          <w:sz w:val="18"/>
          <w:szCs w:val="18"/>
        </w:rPr>
      </w:pPr>
      <w:r w:rsidRPr="007A21D7">
        <w:rPr>
          <w:rFonts w:ascii="Century Gothic" w:hAnsi="Century Gothic" w:cs="Tahoma"/>
          <w:bCs/>
          <w:sz w:val="18"/>
          <w:szCs w:val="18"/>
        </w:rPr>
        <w:t>przygotowanie i przekazanie Zamawiającemu przed odbiorem końcowym dokumentacji powykonawczej</w:t>
      </w:r>
      <w:r w:rsidRPr="005D23BB">
        <w:rPr>
          <w:rFonts w:ascii="Century Gothic" w:hAnsi="Century Gothic" w:cs="Tahoma"/>
          <w:bCs/>
          <w:sz w:val="18"/>
          <w:szCs w:val="18"/>
        </w:rPr>
        <w:t>;</w:t>
      </w:r>
      <w:r w:rsidRPr="00DC11A0">
        <w:rPr>
          <w:rFonts w:ascii="Century Gothic" w:hAnsi="Century Gothic" w:cs="Tahoma"/>
          <w:bCs/>
          <w:sz w:val="18"/>
          <w:szCs w:val="18"/>
        </w:rPr>
        <w:tab/>
      </w:r>
    </w:p>
    <w:p w14:paraId="69FFE3E5" w14:textId="0128D574" w:rsidR="0034327F" w:rsidRDefault="0034327F" w:rsidP="00080286">
      <w:pPr>
        <w:pStyle w:val="Akapitzlist"/>
        <w:numPr>
          <w:ilvl w:val="0"/>
          <w:numId w:val="34"/>
        </w:numPr>
        <w:autoSpaceDE w:val="0"/>
        <w:jc w:val="both"/>
        <w:rPr>
          <w:rFonts w:ascii="Century Gothic" w:hAnsi="Century Gothic" w:cs="Tahoma"/>
          <w:bCs/>
          <w:sz w:val="18"/>
          <w:szCs w:val="18"/>
        </w:rPr>
      </w:pPr>
      <w:r w:rsidRPr="009B6B9B">
        <w:rPr>
          <w:rFonts w:ascii="Century Gothic" w:hAnsi="Century Gothic" w:cs="Tahoma"/>
          <w:bCs/>
          <w:sz w:val="18"/>
          <w:szCs w:val="18"/>
        </w:rPr>
        <w:t xml:space="preserve">pisemne zgłoszenie gotowości </w:t>
      </w:r>
      <w:r w:rsidRPr="00DC11A0">
        <w:rPr>
          <w:rFonts w:ascii="Century Gothic" w:hAnsi="Century Gothic" w:cs="Tahoma"/>
          <w:bCs/>
          <w:sz w:val="18"/>
          <w:szCs w:val="18"/>
        </w:rPr>
        <w:t>do odbioru końcowego;</w:t>
      </w:r>
    </w:p>
    <w:p w14:paraId="61718811" w14:textId="7D935CAB" w:rsidR="00BA68C3" w:rsidRPr="00EC1603" w:rsidRDefault="00BA68C3" w:rsidP="00C94A6D">
      <w:pPr>
        <w:pStyle w:val="Akapitzlist"/>
        <w:numPr>
          <w:ilvl w:val="0"/>
          <w:numId w:val="16"/>
        </w:numPr>
        <w:autoSpaceDE w:val="0"/>
        <w:jc w:val="both"/>
        <w:rPr>
          <w:rFonts w:ascii="Century Gothic" w:hAnsi="Century Gothic" w:cs="Tahoma"/>
          <w:sz w:val="18"/>
          <w:szCs w:val="18"/>
        </w:rPr>
      </w:pPr>
      <w:r w:rsidRPr="00EC1603">
        <w:rPr>
          <w:rFonts w:ascii="Century Gothic" w:hAnsi="Century Gothic" w:cs="Tahoma"/>
          <w:sz w:val="18"/>
          <w:szCs w:val="18"/>
        </w:rPr>
        <w:t>Obowiązki Wykonawcy w okresie gwarancji zostały określone w § 8</w:t>
      </w:r>
      <w:r w:rsidR="00EC1603">
        <w:rPr>
          <w:rFonts w:ascii="Century Gothic" w:hAnsi="Century Gothic" w:cs="Tahoma"/>
          <w:sz w:val="18"/>
          <w:szCs w:val="18"/>
        </w:rPr>
        <w:t xml:space="preserve"> umowy</w:t>
      </w:r>
      <w:r w:rsidRPr="00EC1603">
        <w:rPr>
          <w:rFonts w:ascii="Century Gothic" w:hAnsi="Century Gothic" w:cs="Tahoma"/>
          <w:sz w:val="18"/>
          <w:szCs w:val="18"/>
        </w:rPr>
        <w:t>.</w:t>
      </w:r>
    </w:p>
    <w:p w14:paraId="319269EA" w14:textId="57BAE545" w:rsidR="00E57844" w:rsidRPr="00EC1603" w:rsidRDefault="00E57844" w:rsidP="00C94A6D">
      <w:pPr>
        <w:pStyle w:val="Akapitzlist"/>
        <w:numPr>
          <w:ilvl w:val="0"/>
          <w:numId w:val="16"/>
        </w:numPr>
        <w:rPr>
          <w:rFonts w:ascii="Century Gothic" w:hAnsi="Century Gothic"/>
          <w:sz w:val="18"/>
          <w:szCs w:val="18"/>
        </w:rPr>
      </w:pPr>
      <w:r w:rsidRPr="00EC1603">
        <w:rPr>
          <w:rFonts w:ascii="Century Gothic" w:hAnsi="Century Gothic" w:cs="Tahoma"/>
          <w:b/>
          <w:sz w:val="18"/>
          <w:szCs w:val="18"/>
        </w:rPr>
        <w:t xml:space="preserve">Do obowiązków </w:t>
      </w:r>
      <w:r w:rsidR="00920292">
        <w:rPr>
          <w:rFonts w:ascii="Century Gothic" w:hAnsi="Century Gothic" w:cs="Tahoma"/>
          <w:b/>
          <w:sz w:val="18"/>
          <w:szCs w:val="18"/>
        </w:rPr>
        <w:t xml:space="preserve">Pełnomocnika </w:t>
      </w:r>
      <w:r w:rsidR="006C1192" w:rsidRPr="00EC1603">
        <w:rPr>
          <w:rFonts w:ascii="Century Gothic" w:hAnsi="Century Gothic" w:cs="Tahoma"/>
          <w:b/>
          <w:sz w:val="18"/>
          <w:szCs w:val="18"/>
        </w:rPr>
        <w:t>Z</w:t>
      </w:r>
      <w:r w:rsidRPr="00EC1603">
        <w:rPr>
          <w:rFonts w:ascii="Century Gothic" w:hAnsi="Century Gothic" w:cs="Tahoma"/>
          <w:b/>
          <w:sz w:val="18"/>
          <w:szCs w:val="18"/>
        </w:rPr>
        <w:t>amawiającego należy:</w:t>
      </w:r>
    </w:p>
    <w:p w14:paraId="58F60475" w14:textId="0891A399" w:rsidR="00E57844" w:rsidRPr="00E870D1" w:rsidRDefault="00D1260C" w:rsidP="00DC11A0">
      <w:pPr>
        <w:pStyle w:val="Akapitzlist"/>
        <w:numPr>
          <w:ilvl w:val="2"/>
          <w:numId w:val="15"/>
        </w:numPr>
        <w:suppressAutoHyphens/>
        <w:spacing w:before="60"/>
        <w:ind w:left="709" w:hanging="283"/>
        <w:jc w:val="both"/>
        <w:rPr>
          <w:rFonts w:ascii="Century Gothic" w:hAnsi="Century Gothic" w:cs="Tahoma"/>
          <w:sz w:val="18"/>
          <w:szCs w:val="18"/>
        </w:rPr>
      </w:pPr>
      <w:r>
        <w:rPr>
          <w:rFonts w:ascii="Century Gothic" w:hAnsi="Century Gothic" w:cs="Tahoma"/>
          <w:sz w:val="18"/>
          <w:szCs w:val="18"/>
        </w:rPr>
        <w:t xml:space="preserve">umożliwienie przejęcia przez Wykonawcę </w:t>
      </w:r>
      <w:r w:rsidR="00E57844" w:rsidRPr="00EC1603">
        <w:rPr>
          <w:rFonts w:ascii="Century Gothic" w:hAnsi="Century Gothic" w:cs="Tahoma"/>
          <w:sz w:val="18"/>
          <w:szCs w:val="18"/>
        </w:rPr>
        <w:t xml:space="preserve">terenu </w:t>
      </w:r>
      <w:r w:rsidR="00E57844" w:rsidRPr="00292E30">
        <w:rPr>
          <w:rFonts w:ascii="Century Gothic" w:hAnsi="Century Gothic" w:cs="Tahoma"/>
          <w:sz w:val="18"/>
          <w:szCs w:val="18"/>
        </w:rPr>
        <w:t xml:space="preserve">budowy w </w:t>
      </w:r>
      <w:r w:rsidR="00E57844" w:rsidRPr="00B25974">
        <w:rPr>
          <w:rFonts w:ascii="Century Gothic" w:hAnsi="Century Gothic" w:cs="Tahoma"/>
          <w:sz w:val="18"/>
          <w:szCs w:val="18"/>
        </w:rPr>
        <w:t xml:space="preserve">terminie </w:t>
      </w:r>
      <w:r w:rsidR="00292E30" w:rsidRPr="00B25974">
        <w:rPr>
          <w:rFonts w:ascii="Century Gothic" w:hAnsi="Century Gothic" w:cs="Tahoma"/>
          <w:sz w:val="18"/>
          <w:szCs w:val="18"/>
        </w:rPr>
        <w:t xml:space="preserve">3 </w:t>
      </w:r>
      <w:r w:rsidR="00E57844" w:rsidRPr="00E870D1">
        <w:rPr>
          <w:rFonts w:ascii="Century Gothic" w:hAnsi="Century Gothic" w:cs="Tahoma"/>
          <w:sz w:val="18"/>
          <w:szCs w:val="18"/>
        </w:rPr>
        <w:t xml:space="preserve">dni roboczych od daty zawarcia umowy, </w:t>
      </w:r>
    </w:p>
    <w:p w14:paraId="7115DD29" w14:textId="77777777" w:rsidR="00E57844" w:rsidRDefault="00E57844" w:rsidP="00DC11A0">
      <w:pPr>
        <w:pStyle w:val="Akapitzlist"/>
        <w:numPr>
          <w:ilvl w:val="2"/>
          <w:numId w:val="15"/>
        </w:numPr>
        <w:suppressAutoHyphens/>
        <w:spacing w:before="60"/>
        <w:ind w:left="709" w:hanging="283"/>
        <w:jc w:val="both"/>
        <w:rPr>
          <w:rFonts w:ascii="Century Gothic" w:hAnsi="Century Gothic" w:cs="Tahoma"/>
          <w:sz w:val="18"/>
          <w:szCs w:val="18"/>
        </w:rPr>
      </w:pPr>
      <w:r w:rsidRPr="00E870D1">
        <w:rPr>
          <w:rFonts w:ascii="Century Gothic" w:hAnsi="Century Gothic" w:cs="Tahoma"/>
          <w:sz w:val="18"/>
          <w:szCs w:val="18"/>
        </w:rPr>
        <w:t>przekazanie wskazówek koniecznych do wykonania robót</w:t>
      </w:r>
      <w:r w:rsidRPr="00EC1603">
        <w:rPr>
          <w:rFonts w:ascii="Century Gothic" w:hAnsi="Century Gothic" w:cs="Tahoma"/>
          <w:sz w:val="18"/>
          <w:szCs w:val="18"/>
        </w:rPr>
        <w:t>,</w:t>
      </w:r>
    </w:p>
    <w:p w14:paraId="6ED253DF" w14:textId="5CE1DE38" w:rsidR="00E57844" w:rsidRDefault="00E57844" w:rsidP="00DC11A0">
      <w:pPr>
        <w:pStyle w:val="Akapitzlist"/>
        <w:numPr>
          <w:ilvl w:val="2"/>
          <w:numId w:val="15"/>
        </w:numPr>
        <w:suppressAutoHyphens/>
        <w:spacing w:before="60"/>
        <w:ind w:left="709" w:hanging="283"/>
        <w:jc w:val="both"/>
        <w:rPr>
          <w:rFonts w:ascii="Century Gothic" w:hAnsi="Century Gothic" w:cs="Tahoma"/>
          <w:sz w:val="18"/>
          <w:szCs w:val="18"/>
        </w:rPr>
      </w:pPr>
      <w:r w:rsidRPr="00EC1603">
        <w:rPr>
          <w:rFonts w:ascii="Century Gothic" w:hAnsi="Century Gothic" w:cs="Tahoma"/>
          <w:sz w:val="18"/>
          <w:szCs w:val="18"/>
        </w:rPr>
        <w:t xml:space="preserve">przystąpienie do odbioru wykonanych robót w terminie </w:t>
      </w:r>
      <w:r w:rsidR="00D4094C" w:rsidRPr="00EC1603">
        <w:rPr>
          <w:rFonts w:ascii="Century Gothic" w:hAnsi="Century Gothic" w:cs="Tahoma"/>
          <w:sz w:val="18"/>
          <w:szCs w:val="18"/>
        </w:rPr>
        <w:t>5 dni</w:t>
      </w:r>
      <w:r w:rsidRPr="00EC1603">
        <w:rPr>
          <w:rFonts w:ascii="Century Gothic" w:hAnsi="Century Gothic" w:cs="Tahoma"/>
          <w:sz w:val="18"/>
          <w:szCs w:val="18"/>
        </w:rPr>
        <w:t xml:space="preserve"> roboczych od daty zgłoszenia ich wykonania przez wykonawcę</w:t>
      </w:r>
      <w:r w:rsidR="00EC1603">
        <w:rPr>
          <w:rFonts w:ascii="Century Gothic" w:hAnsi="Century Gothic" w:cs="Tahoma"/>
          <w:sz w:val="18"/>
          <w:szCs w:val="18"/>
        </w:rPr>
        <w:t>,</w:t>
      </w:r>
    </w:p>
    <w:p w14:paraId="12700662" w14:textId="3DDFF8E0" w:rsidR="009C0629" w:rsidRPr="00EC1603" w:rsidRDefault="009C0629" w:rsidP="00DC11A0">
      <w:pPr>
        <w:pStyle w:val="Akapitzlist"/>
        <w:numPr>
          <w:ilvl w:val="2"/>
          <w:numId w:val="15"/>
        </w:numPr>
        <w:suppressAutoHyphens/>
        <w:spacing w:before="60"/>
        <w:ind w:left="709" w:hanging="283"/>
        <w:jc w:val="both"/>
        <w:rPr>
          <w:rFonts w:ascii="Century Gothic" w:hAnsi="Century Gothic" w:cs="Tahoma"/>
          <w:sz w:val="18"/>
          <w:szCs w:val="18"/>
        </w:rPr>
      </w:pPr>
      <w:r w:rsidRPr="00EC1603">
        <w:rPr>
          <w:rFonts w:ascii="Century Gothic" w:hAnsi="Century Gothic" w:cs="Tahoma"/>
          <w:sz w:val="18"/>
          <w:szCs w:val="18"/>
        </w:rPr>
        <w:t>udostępnienie energii</w:t>
      </w:r>
      <w:r w:rsidR="00EC1603">
        <w:rPr>
          <w:rFonts w:ascii="Century Gothic" w:hAnsi="Century Gothic" w:cs="Tahoma"/>
          <w:sz w:val="18"/>
          <w:szCs w:val="18"/>
        </w:rPr>
        <w:t xml:space="preserve"> elektrycznej i</w:t>
      </w:r>
      <w:r w:rsidRPr="00EC1603">
        <w:rPr>
          <w:rFonts w:ascii="Century Gothic" w:hAnsi="Century Gothic" w:cs="Tahoma"/>
          <w:sz w:val="18"/>
          <w:szCs w:val="18"/>
        </w:rPr>
        <w:t xml:space="preserve"> wody do celów budowy</w:t>
      </w:r>
      <w:r w:rsidR="00CC271C" w:rsidRPr="00EC1603">
        <w:rPr>
          <w:rFonts w:ascii="Century Gothic" w:hAnsi="Century Gothic" w:cs="Tahoma"/>
          <w:sz w:val="18"/>
          <w:szCs w:val="18"/>
        </w:rPr>
        <w:t>.</w:t>
      </w:r>
    </w:p>
    <w:p w14:paraId="7DD1A656" w14:textId="7D111E4F" w:rsidR="0085171A" w:rsidRPr="005D23BB" w:rsidRDefault="0085171A" w:rsidP="007A21D7">
      <w:pPr>
        <w:pStyle w:val="Akapitzlist"/>
        <w:ind w:left="360"/>
        <w:jc w:val="both"/>
        <w:rPr>
          <w:rFonts w:ascii="Century Gothic" w:hAnsi="Century Gothic" w:cs="Tahoma"/>
          <w:bCs/>
          <w:sz w:val="18"/>
          <w:szCs w:val="18"/>
        </w:rPr>
      </w:pPr>
    </w:p>
    <w:p w14:paraId="3C3A0117" w14:textId="77777777" w:rsidR="00F675EA" w:rsidRDefault="00F675EA" w:rsidP="00F675EA">
      <w:pPr>
        <w:tabs>
          <w:tab w:val="left" w:pos="5567"/>
        </w:tabs>
        <w:autoSpaceDE w:val="0"/>
        <w:jc w:val="center"/>
        <w:rPr>
          <w:rFonts w:ascii="Century Gothic" w:hAnsi="Century Gothic" w:cs="Tahoma"/>
          <w:b/>
          <w:sz w:val="18"/>
          <w:szCs w:val="18"/>
        </w:rPr>
      </w:pPr>
      <w:r w:rsidRPr="005E4308">
        <w:rPr>
          <w:rFonts w:ascii="Century Gothic" w:hAnsi="Century Gothic" w:cs="Tahoma"/>
          <w:b/>
          <w:sz w:val="18"/>
          <w:szCs w:val="18"/>
        </w:rPr>
        <w:t>§ 4.</w:t>
      </w:r>
    </w:p>
    <w:p w14:paraId="54D424AC" w14:textId="698FB6A5" w:rsidR="00994415" w:rsidRPr="006677AC" w:rsidRDefault="00994415" w:rsidP="00F675EA">
      <w:pPr>
        <w:tabs>
          <w:tab w:val="left" w:pos="5567"/>
        </w:tabs>
        <w:autoSpaceDE w:val="0"/>
        <w:jc w:val="center"/>
        <w:rPr>
          <w:rFonts w:ascii="Century Gothic" w:hAnsi="Century Gothic" w:cs="Tahoma"/>
          <w:b/>
          <w:sz w:val="18"/>
          <w:szCs w:val="18"/>
        </w:rPr>
      </w:pPr>
      <w:r>
        <w:rPr>
          <w:rFonts w:ascii="Century Gothic" w:hAnsi="Century Gothic" w:cs="Tahoma"/>
          <w:b/>
          <w:sz w:val="18"/>
          <w:szCs w:val="18"/>
        </w:rPr>
        <w:t>DANE KONTAKTOWE</w:t>
      </w:r>
    </w:p>
    <w:p w14:paraId="1848A1C8" w14:textId="77777777" w:rsidR="000F4BC6" w:rsidRPr="00E558AF" w:rsidRDefault="000F4BC6" w:rsidP="00F675EA">
      <w:pPr>
        <w:tabs>
          <w:tab w:val="left" w:pos="5567"/>
        </w:tabs>
        <w:autoSpaceDE w:val="0"/>
        <w:jc w:val="center"/>
        <w:rPr>
          <w:rFonts w:ascii="Century Gothic" w:hAnsi="Century Gothic" w:cs="Tahoma"/>
          <w:b/>
          <w:sz w:val="18"/>
          <w:szCs w:val="18"/>
        </w:rPr>
      </w:pPr>
    </w:p>
    <w:p w14:paraId="43357A6D" w14:textId="4325F9F1" w:rsidR="000269DE" w:rsidRDefault="000269DE" w:rsidP="00476789">
      <w:pPr>
        <w:numPr>
          <w:ilvl w:val="0"/>
          <w:numId w:val="3"/>
        </w:numPr>
        <w:tabs>
          <w:tab w:val="clear" w:pos="720"/>
          <w:tab w:val="num" w:pos="284"/>
          <w:tab w:val="num" w:pos="360"/>
        </w:tabs>
        <w:autoSpaceDE w:val="0"/>
        <w:autoSpaceDN w:val="0"/>
        <w:adjustRightInd w:val="0"/>
        <w:ind w:left="360"/>
        <w:rPr>
          <w:rFonts w:ascii="Century Gothic" w:hAnsi="Century Gothic" w:cs="Tahoma"/>
          <w:sz w:val="18"/>
          <w:szCs w:val="18"/>
        </w:rPr>
      </w:pPr>
      <w:r w:rsidRPr="00E558AF">
        <w:rPr>
          <w:rFonts w:ascii="Century Gothic" w:hAnsi="Century Gothic" w:cs="Tahoma"/>
          <w:sz w:val="18"/>
          <w:szCs w:val="18"/>
        </w:rPr>
        <w:t xml:space="preserve">Przedstawicielem </w:t>
      </w:r>
      <w:r w:rsidR="00480425">
        <w:rPr>
          <w:rFonts w:ascii="Century Gothic" w:hAnsi="Century Gothic" w:cs="Tahoma"/>
          <w:sz w:val="18"/>
          <w:szCs w:val="18"/>
        </w:rPr>
        <w:t xml:space="preserve">Pełnomocnika </w:t>
      </w:r>
      <w:r w:rsidRPr="00E558AF">
        <w:rPr>
          <w:rFonts w:ascii="Century Gothic" w:hAnsi="Century Gothic" w:cs="Tahoma"/>
          <w:sz w:val="18"/>
          <w:szCs w:val="18"/>
        </w:rPr>
        <w:t xml:space="preserve">Zamawiającego na budowie, a zarazem </w:t>
      </w:r>
      <w:r>
        <w:rPr>
          <w:rFonts w:ascii="Century Gothic" w:hAnsi="Century Gothic" w:cs="Tahoma"/>
          <w:sz w:val="18"/>
          <w:szCs w:val="18"/>
        </w:rPr>
        <w:t xml:space="preserve">osobą do kontaktów </w:t>
      </w:r>
      <w:r w:rsidRPr="00E558AF">
        <w:rPr>
          <w:rFonts w:ascii="Century Gothic" w:hAnsi="Century Gothic" w:cs="Tahoma"/>
          <w:sz w:val="18"/>
          <w:szCs w:val="18"/>
        </w:rPr>
        <w:t>jest</w:t>
      </w:r>
      <w:r>
        <w:rPr>
          <w:rFonts w:ascii="Century Gothic" w:hAnsi="Century Gothic" w:cs="Tahoma"/>
          <w:sz w:val="18"/>
          <w:szCs w:val="18"/>
        </w:rPr>
        <w:t>:</w:t>
      </w:r>
    </w:p>
    <w:p w14:paraId="32BE477D" w14:textId="70DD6834" w:rsidR="00476789" w:rsidRPr="00476789" w:rsidRDefault="00476789" w:rsidP="00476789">
      <w:pPr>
        <w:tabs>
          <w:tab w:val="num" w:pos="284"/>
          <w:tab w:val="num" w:pos="360"/>
        </w:tabs>
        <w:autoSpaceDE w:val="0"/>
        <w:autoSpaceDN w:val="0"/>
        <w:adjustRightInd w:val="0"/>
        <w:ind w:left="360"/>
        <w:rPr>
          <w:rFonts w:ascii="Century Gothic" w:hAnsi="Century Gothic" w:cs="Tahoma"/>
          <w:sz w:val="18"/>
          <w:szCs w:val="18"/>
        </w:rPr>
      </w:pPr>
      <w:r>
        <w:rPr>
          <w:rFonts w:ascii="Century Gothic" w:hAnsi="Century Gothic" w:cs="Tahoma"/>
          <w:sz w:val="18"/>
          <w:szCs w:val="18"/>
        </w:rPr>
        <w:lastRenderedPageBreak/>
        <w:t>…………………………………………………………………………………………………………….</w:t>
      </w:r>
    </w:p>
    <w:p w14:paraId="75A68721" w14:textId="0D373409" w:rsidR="000269DE" w:rsidRPr="00476789" w:rsidRDefault="000269DE" w:rsidP="000269DE">
      <w:pPr>
        <w:pStyle w:val="NormalnyWeb"/>
        <w:numPr>
          <w:ilvl w:val="0"/>
          <w:numId w:val="3"/>
        </w:numPr>
        <w:tabs>
          <w:tab w:val="clear" w:pos="720"/>
          <w:tab w:val="num" w:pos="360"/>
        </w:tabs>
        <w:ind w:left="360"/>
        <w:rPr>
          <w:rFonts w:ascii="Century Gothic" w:eastAsia="Calibri" w:hAnsi="Century Gothic" w:cs="Calibri"/>
          <w:sz w:val="18"/>
          <w:szCs w:val="18"/>
        </w:rPr>
      </w:pPr>
      <w:r w:rsidRPr="00087607">
        <w:rPr>
          <w:rFonts w:ascii="Century Gothic" w:hAnsi="Century Gothic" w:cs="Tahoma"/>
          <w:sz w:val="18"/>
          <w:szCs w:val="18"/>
        </w:rPr>
        <w:t>Przedstawicielem Wykonawcy na budowie, a zara</w:t>
      </w:r>
      <w:r w:rsidR="00476789">
        <w:rPr>
          <w:rFonts w:ascii="Century Gothic" w:hAnsi="Century Gothic" w:cs="Tahoma"/>
          <w:sz w:val="18"/>
          <w:szCs w:val="18"/>
        </w:rPr>
        <w:t>zem  osobą do kontaktów jest:</w:t>
      </w:r>
    </w:p>
    <w:p w14:paraId="7903433B" w14:textId="11652959" w:rsidR="00476789" w:rsidRPr="00087607" w:rsidRDefault="00476789" w:rsidP="00476789">
      <w:pPr>
        <w:pStyle w:val="NormalnyWeb"/>
        <w:ind w:left="360"/>
        <w:rPr>
          <w:rFonts w:ascii="Century Gothic" w:eastAsia="Calibri" w:hAnsi="Century Gothic" w:cs="Calibri"/>
          <w:sz w:val="18"/>
          <w:szCs w:val="18"/>
        </w:rPr>
      </w:pPr>
      <w:r>
        <w:rPr>
          <w:rFonts w:ascii="Century Gothic" w:hAnsi="Century Gothic" w:cs="Tahoma"/>
          <w:sz w:val="18"/>
          <w:szCs w:val="18"/>
        </w:rPr>
        <w:t>……………………………………………………………………………………………………………..</w:t>
      </w:r>
    </w:p>
    <w:p w14:paraId="4821697D" w14:textId="77777777" w:rsidR="000269DE" w:rsidRDefault="000269DE" w:rsidP="00F675EA">
      <w:pPr>
        <w:jc w:val="center"/>
        <w:rPr>
          <w:rFonts w:ascii="Century Gothic" w:hAnsi="Century Gothic" w:cs="Tahoma"/>
          <w:b/>
          <w:sz w:val="18"/>
          <w:szCs w:val="18"/>
        </w:rPr>
      </w:pPr>
    </w:p>
    <w:p w14:paraId="76F47EE2" w14:textId="44D8C471" w:rsidR="00F675EA" w:rsidRPr="00E821C5" w:rsidRDefault="00F675EA" w:rsidP="00F675EA">
      <w:pPr>
        <w:jc w:val="center"/>
        <w:rPr>
          <w:rFonts w:ascii="Century Gothic" w:hAnsi="Century Gothic" w:cs="Tahoma"/>
          <w:b/>
          <w:sz w:val="18"/>
          <w:szCs w:val="18"/>
        </w:rPr>
      </w:pPr>
      <w:r w:rsidRPr="00E821C5">
        <w:rPr>
          <w:rFonts w:ascii="Century Gothic" w:hAnsi="Century Gothic" w:cs="Tahoma"/>
          <w:b/>
          <w:sz w:val="18"/>
          <w:szCs w:val="18"/>
        </w:rPr>
        <w:t xml:space="preserve">§ </w:t>
      </w:r>
      <w:r w:rsidR="00691AE9" w:rsidRPr="00E821C5">
        <w:rPr>
          <w:rFonts w:ascii="Century Gothic" w:hAnsi="Century Gothic" w:cs="Tahoma"/>
          <w:b/>
          <w:sz w:val="18"/>
          <w:szCs w:val="18"/>
        </w:rPr>
        <w:t>5</w:t>
      </w:r>
      <w:r w:rsidRPr="00E821C5">
        <w:rPr>
          <w:rFonts w:ascii="Century Gothic" w:hAnsi="Century Gothic" w:cs="Tahoma"/>
          <w:b/>
          <w:sz w:val="18"/>
          <w:szCs w:val="18"/>
        </w:rPr>
        <w:t>.</w:t>
      </w:r>
    </w:p>
    <w:p w14:paraId="495EC1D1" w14:textId="533E3BA7" w:rsidR="00994415" w:rsidRPr="00E821C5" w:rsidRDefault="00994415" w:rsidP="00F675EA">
      <w:pPr>
        <w:jc w:val="center"/>
        <w:rPr>
          <w:rFonts w:ascii="Century Gothic" w:hAnsi="Century Gothic" w:cs="Tahoma"/>
          <w:b/>
          <w:sz w:val="18"/>
          <w:szCs w:val="18"/>
        </w:rPr>
      </w:pPr>
      <w:r w:rsidRPr="00E821C5">
        <w:rPr>
          <w:rFonts w:ascii="Century Gothic" w:hAnsi="Century Gothic" w:cs="Tahoma"/>
          <w:b/>
          <w:sz w:val="18"/>
          <w:szCs w:val="18"/>
        </w:rPr>
        <w:t>PODWYKONAWCY</w:t>
      </w:r>
    </w:p>
    <w:p w14:paraId="1CB48F07" w14:textId="77777777" w:rsidR="00F675EA" w:rsidRPr="00E821C5" w:rsidRDefault="00F675EA" w:rsidP="00F675EA">
      <w:pPr>
        <w:jc w:val="center"/>
        <w:rPr>
          <w:rFonts w:ascii="Century Gothic" w:hAnsi="Century Gothic" w:cs="Tahoma"/>
          <w:b/>
          <w:sz w:val="18"/>
          <w:szCs w:val="18"/>
        </w:rPr>
      </w:pPr>
    </w:p>
    <w:p w14:paraId="55DFBACF" w14:textId="46661031" w:rsidR="00F675EA" w:rsidRPr="00E821C5" w:rsidRDefault="00F675EA" w:rsidP="00C94A6D">
      <w:pPr>
        <w:numPr>
          <w:ilvl w:val="0"/>
          <w:numId w:val="2"/>
        </w:numPr>
        <w:tabs>
          <w:tab w:val="clear" w:pos="720"/>
          <w:tab w:val="num" w:pos="426"/>
        </w:tabs>
        <w:suppressAutoHyphens/>
        <w:autoSpaceDE w:val="0"/>
        <w:ind w:left="426" w:hanging="426"/>
        <w:jc w:val="both"/>
        <w:rPr>
          <w:rFonts w:ascii="Century Gothic" w:hAnsi="Century Gothic" w:cs="Tahoma"/>
          <w:sz w:val="18"/>
          <w:szCs w:val="18"/>
        </w:rPr>
      </w:pPr>
      <w:r w:rsidRPr="00E821C5">
        <w:rPr>
          <w:rFonts w:ascii="Century Gothic" w:hAnsi="Century Gothic" w:cs="Tahoma"/>
          <w:sz w:val="18"/>
          <w:szCs w:val="18"/>
        </w:rPr>
        <w:t>Wykonawca może powierzyć wykonanie części zamówienia objętego niniejszą umową podwykonawcy</w:t>
      </w:r>
      <w:r w:rsidR="00A8581A" w:rsidRPr="00E821C5">
        <w:rPr>
          <w:rFonts w:ascii="Century Gothic" w:hAnsi="Century Gothic" w:cs="Tahoma"/>
          <w:sz w:val="18"/>
          <w:szCs w:val="18"/>
        </w:rPr>
        <w:t>.</w:t>
      </w:r>
    </w:p>
    <w:p w14:paraId="062AE66C" w14:textId="6A7145B9" w:rsidR="00E620AA" w:rsidRPr="00E821C5" w:rsidRDefault="00E620AA" w:rsidP="00C94A6D">
      <w:pPr>
        <w:numPr>
          <w:ilvl w:val="0"/>
          <w:numId w:val="2"/>
        </w:numPr>
        <w:tabs>
          <w:tab w:val="clear" w:pos="720"/>
          <w:tab w:val="num" w:pos="426"/>
        </w:tabs>
        <w:suppressAutoHyphens/>
        <w:autoSpaceDE w:val="0"/>
        <w:ind w:left="426" w:hanging="426"/>
        <w:jc w:val="both"/>
        <w:rPr>
          <w:rFonts w:ascii="Century Gothic" w:hAnsi="Century Gothic" w:cs="Tahoma"/>
          <w:sz w:val="18"/>
          <w:szCs w:val="18"/>
        </w:rPr>
      </w:pPr>
      <w:r w:rsidRPr="00E821C5">
        <w:rPr>
          <w:rFonts w:ascii="Century Gothic" w:hAnsi="Century Gothic" w:cs="Tahoma"/>
          <w:sz w:val="18"/>
          <w:szCs w:val="18"/>
        </w:rPr>
        <w:t>Przed przystąpieniem do wykonania zamówienia, Wykonawc</w:t>
      </w:r>
      <w:r w:rsidR="00920292">
        <w:rPr>
          <w:rFonts w:ascii="Century Gothic" w:hAnsi="Century Gothic" w:cs="Tahoma"/>
          <w:sz w:val="18"/>
          <w:szCs w:val="18"/>
        </w:rPr>
        <w:t>a</w:t>
      </w:r>
      <w:r w:rsidRPr="00E821C5">
        <w:rPr>
          <w:rFonts w:ascii="Century Gothic" w:hAnsi="Century Gothic" w:cs="Tahoma"/>
          <w:sz w:val="18"/>
          <w:szCs w:val="18"/>
        </w:rPr>
        <w:t xml:space="preserve"> jest zobowiązany do podania Zamawiającemu nazw, danych kontaktowych oraz przedstawicieli podwykonawców/dalszych podwykonawców zaangażowanych w realizację umowy, jeżeli są mu znani. W trakcie realizacji zadania ma obowiązek uprzedniego informowania o wszelkich zmianach w tym zakresie.</w:t>
      </w:r>
    </w:p>
    <w:p w14:paraId="030E8B0B" w14:textId="77777777" w:rsidR="00F675EA" w:rsidRPr="00E821C5" w:rsidRDefault="00F675EA" w:rsidP="00C94A6D">
      <w:pPr>
        <w:numPr>
          <w:ilvl w:val="0"/>
          <w:numId w:val="2"/>
        </w:numPr>
        <w:tabs>
          <w:tab w:val="clear" w:pos="720"/>
          <w:tab w:val="num" w:pos="426"/>
        </w:tabs>
        <w:suppressAutoHyphens/>
        <w:autoSpaceDE w:val="0"/>
        <w:ind w:left="426" w:hanging="426"/>
        <w:jc w:val="both"/>
        <w:rPr>
          <w:rFonts w:ascii="Century Gothic" w:hAnsi="Century Gothic" w:cs="Tahoma"/>
          <w:sz w:val="18"/>
          <w:szCs w:val="18"/>
        </w:rPr>
      </w:pPr>
      <w:r w:rsidRPr="00E821C5">
        <w:rPr>
          <w:rFonts w:ascii="Century Gothic" w:hAnsi="Century Gothic" w:cs="Tahoma"/>
          <w:sz w:val="18"/>
          <w:szCs w:val="18"/>
        </w:rPr>
        <w:t xml:space="preserve">W przypadku powierzenia wykonania części zamówienia podwykonawcom, Wykonawca jest odpowiedzialny za ich działania i zaniechania jak za działania i zaniechania własne. </w:t>
      </w:r>
    </w:p>
    <w:p w14:paraId="5FF8D16D" w14:textId="7635CBAA" w:rsidR="00F675EA" w:rsidRPr="00E558AF" w:rsidRDefault="00F675EA" w:rsidP="00C94A6D">
      <w:pPr>
        <w:numPr>
          <w:ilvl w:val="0"/>
          <w:numId w:val="2"/>
        </w:numPr>
        <w:tabs>
          <w:tab w:val="clear" w:pos="720"/>
        </w:tabs>
        <w:suppressAutoHyphens/>
        <w:autoSpaceDE w:val="0"/>
        <w:ind w:left="426" w:hanging="426"/>
        <w:jc w:val="both"/>
        <w:rPr>
          <w:rFonts w:ascii="Century Gothic" w:hAnsi="Century Gothic" w:cs="Tahoma"/>
          <w:sz w:val="18"/>
          <w:szCs w:val="18"/>
        </w:rPr>
      </w:pPr>
      <w:r w:rsidRPr="00E558AF">
        <w:rPr>
          <w:rFonts w:ascii="Century Gothic" w:hAnsi="Century Gothic" w:cs="Tahoma"/>
          <w:sz w:val="18"/>
          <w:szCs w:val="18"/>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678737C9" w14:textId="2BEB2036" w:rsidR="00F675EA" w:rsidRPr="00E821C5" w:rsidRDefault="00F675EA" w:rsidP="00C94A6D">
      <w:pPr>
        <w:numPr>
          <w:ilvl w:val="0"/>
          <w:numId w:val="2"/>
        </w:numPr>
        <w:tabs>
          <w:tab w:val="clear" w:pos="720"/>
        </w:tabs>
        <w:suppressAutoHyphens/>
        <w:autoSpaceDE w:val="0"/>
        <w:ind w:left="426" w:hanging="426"/>
        <w:jc w:val="both"/>
        <w:rPr>
          <w:rFonts w:ascii="Century Gothic" w:hAnsi="Century Gothic" w:cs="Tahoma"/>
          <w:sz w:val="18"/>
          <w:szCs w:val="18"/>
        </w:rPr>
      </w:pPr>
      <w:r w:rsidRPr="00E821C5">
        <w:rPr>
          <w:rFonts w:ascii="Century Gothic" w:hAnsi="Century Gothic" w:cs="Tahoma"/>
          <w:sz w:val="18"/>
          <w:szCs w:val="18"/>
        </w:rPr>
        <w:t xml:space="preserve">Termin zapłaty wynagrodzenia podwykonawcy lub dalszemu podwykonawcy przewidziany </w:t>
      </w:r>
      <w:r w:rsidR="00C92DF7" w:rsidRPr="00E821C5">
        <w:rPr>
          <w:rFonts w:ascii="Century Gothic" w:hAnsi="Century Gothic" w:cs="Tahoma"/>
          <w:sz w:val="18"/>
          <w:szCs w:val="18"/>
        </w:rPr>
        <w:t xml:space="preserve">                          </w:t>
      </w:r>
      <w:r w:rsidRPr="00E821C5">
        <w:rPr>
          <w:rFonts w:ascii="Century Gothic" w:hAnsi="Century Gothic" w:cs="Tahoma"/>
          <w:sz w:val="18"/>
          <w:szCs w:val="18"/>
        </w:rP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49740E28" w14:textId="168CAA31" w:rsidR="00F675EA" w:rsidRPr="00E821C5" w:rsidRDefault="00480425" w:rsidP="00C94A6D">
      <w:pPr>
        <w:numPr>
          <w:ilvl w:val="0"/>
          <w:numId w:val="2"/>
        </w:numPr>
        <w:tabs>
          <w:tab w:val="clear" w:pos="720"/>
        </w:tabs>
        <w:suppressAutoHyphens/>
        <w:autoSpaceDE w:val="0"/>
        <w:ind w:left="426" w:hanging="426"/>
        <w:jc w:val="both"/>
        <w:rPr>
          <w:rFonts w:ascii="Century Gothic" w:hAnsi="Century Gothic" w:cs="Tahoma"/>
          <w:sz w:val="18"/>
          <w:szCs w:val="18"/>
        </w:rPr>
      </w:pPr>
      <w:r>
        <w:rPr>
          <w:rFonts w:ascii="Century Gothic" w:hAnsi="Century Gothic" w:cs="Tahoma"/>
          <w:sz w:val="18"/>
          <w:szCs w:val="18"/>
        </w:rPr>
        <w:t>Pełnomocnik Zamawiającego</w:t>
      </w:r>
      <w:r w:rsidR="00F675EA" w:rsidRPr="00E821C5">
        <w:rPr>
          <w:rFonts w:ascii="Century Gothic" w:hAnsi="Century Gothic" w:cs="Tahoma"/>
          <w:sz w:val="18"/>
          <w:szCs w:val="18"/>
        </w:rPr>
        <w:t>, w terminie 14 dni od dnia przedłożenia projektu umowy, zgłosi pisemne zastrzeżenia do projektu umowy o podwykonawstwo, której przedmiotem są roboty budowlane:</w:t>
      </w:r>
    </w:p>
    <w:p w14:paraId="04500334" w14:textId="058CE33F" w:rsidR="00F675EA" w:rsidRPr="00E821C5" w:rsidRDefault="00F675EA" w:rsidP="00F675EA">
      <w:pPr>
        <w:autoSpaceDE w:val="0"/>
        <w:ind w:left="284" w:firstLine="142"/>
        <w:jc w:val="both"/>
        <w:rPr>
          <w:rFonts w:ascii="Century Gothic" w:hAnsi="Century Gothic" w:cs="Tahoma"/>
          <w:sz w:val="18"/>
          <w:szCs w:val="18"/>
        </w:rPr>
      </w:pPr>
      <w:r w:rsidRPr="00E821C5">
        <w:rPr>
          <w:rFonts w:ascii="Century Gothic" w:hAnsi="Century Gothic" w:cs="Tahoma"/>
          <w:sz w:val="18"/>
          <w:szCs w:val="18"/>
        </w:rPr>
        <w:t>1) niespełniającej wymagań okre</w:t>
      </w:r>
      <w:r w:rsidR="00573E6B" w:rsidRPr="00E821C5">
        <w:rPr>
          <w:rFonts w:ascii="Century Gothic" w:hAnsi="Century Gothic" w:cs="Tahoma"/>
          <w:sz w:val="18"/>
          <w:szCs w:val="18"/>
        </w:rPr>
        <w:t>ślonych w dokumentach zamówienia,</w:t>
      </w:r>
    </w:p>
    <w:p w14:paraId="0C97A03C" w14:textId="5BDCB209" w:rsidR="00F675EA" w:rsidRPr="00E821C5" w:rsidRDefault="00F675EA" w:rsidP="00F675EA">
      <w:pPr>
        <w:autoSpaceDE w:val="0"/>
        <w:ind w:left="284" w:firstLine="142"/>
        <w:jc w:val="both"/>
        <w:rPr>
          <w:rFonts w:ascii="Century Gothic" w:hAnsi="Century Gothic" w:cs="Tahoma"/>
          <w:sz w:val="18"/>
          <w:szCs w:val="18"/>
        </w:rPr>
      </w:pPr>
      <w:r w:rsidRPr="00E821C5">
        <w:rPr>
          <w:rFonts w:ascii="Century Gothic" w:hAnsi="Century Gothic" w:cs="Tahoma"/>
          <w:sz w:val="18"/>
          <w:szCs w:val="18"/>
        </w:rPr>
        <w:t xml:space="preserve">2) gdy przewiduje termin zapłaty wynagrodzenia dłuższy niż określony w ust. </w:t>
      </w:r>
      <w:r w:rsidR="00B864FC" w:rsidRPr="00E821C5">
        <w:rPr>
          <w:rFonts w:ascii="Century Gothic" w:hAnsi="Century Gothic" w:cs="Tahoma"/>
          <w:sz w:val="18"/>
          <w:szCs w:val="18"/>
        </w:rPr>
        <w:t>5</w:t>
      </w:r>
      <w:r w:rsidRPr="00E821C5">
        <w:rPr>
          <w:rFonts w:ascii="Century Gothic" w:hAnsi="Century Gothic" w:cs="Tahoma"/>
          <w:sz w:val="18"/>
          <w:szCs w:val="18"/>
        </w:rPr>
        <w:t>,</w:t>
      </w:r>
    </w:p>
    <w:p w14:paraId="2FEAD612" w14:textId="7BCEFF21" w:rsidR="00F675EA" w:rsidRPr="00E821C5" w:rsidRDefault="00F675EA" w:rsidP="00F675EA">
      <w:pPr>
        <w:autoSpaceDE w:val="0"/>
        <w:ind w:left="284" w:firstLine="142"/>
        <w:jc w:val="both"/>
        <w:rPr>
          <w:rFonts w:ascii="Century Gothic" w:hAnsi="Century Gothic" w:cs="Tahoma"/>
          <w:sz w:val="18"/>
          <w:szCs w:val="18"/>
        </w:rPr>
      </w:pPr>
      <w:r w:rsidRPr="00E821C5">
        <w:rPr>
          <w:rFonts w:ascii="Century Gothic" w:hAnsi="Century Gothic" w:cs="Tahoma"/>
          <w:sz w:val="18"/>
          <w:szCs w:val="18"/>
        </w:rPr>
        <w:t xml:space="preserve">3) </w:t>
      </w:r>
      <w:r w:rsidR="00573E6B" w:rsidRPr="00E821C5">
        <w:rPr>
          <w:rFonts w:ascii="Century Gothic" w:hAnsi="Century Gothic" w:cs="Tahoma"/>
          <w:sz w:val="18"/>
          <w:szCs w:val="18"/>
        </w:rPr>
        <w:t>zawiera postanowienia niezgodne z art. 463</w:t>
      </w:r>
      <w:r w:rsidR="009009B6" w:rsidRPr="00E821C5">
        <w:rPr>
          <w:rFonts w:ascii="Century Gothic" w:hAnsi="Century Gothic" w:cs="Tahoma"/>
          <w:sz w:val="18"/>
          <w:szCs w:val="18"/>
        </w:rPr>
        <w:t xml:space="preserve"> </w:t>
      </w:r>
      <w:proofErr w:type="spellStart"/>
      <w:r w:rsidR="00573E6B" w:rsidRPr="00E821C5">
        <w:rPr>
          <w:rFonts w:ascii="Century Gothic" w:hAnsi="Century Gothic" w:cs="Tahoma"/>
          <w:sz w:val="18"/>
          <w:szCs w:val="18"/>
        </w:rPr>
        <w:t>Pzp</w:t>
      </w:r>
      <w:proofErr w:type="spellEnd"/>
      <w:r w:rsidRPr="00E821C5">
        <w:rPr>
          <w:rFonts w:ascii="Century Gothic" w:hAnsi="Century Gothic" w:cs="Tahoma"/>
          <w:sz w:val="18"/>
          <w:szCs w:val="18"/>
        </w:rPr>
        <w:t>.</w:t>
      </w:r>
    </w:p>
    <w:p w14:paraId="5F2333D3" w14:textId="69DBFD10" w:rsidR="00F675EA" w:rsidRPr="00E821C5" w:rsidRDefault="00F675EA" w:rsidP="00C94A6D">
      <w:pPr>
        <w:numPr>
          <w:ilvl w:val="0"/>
          <w:numId w:val="2"/>
        </w:numPr>
        <w:tabs>
          <w:tab w:val="clear" w:pos="720"/>
        </w:tabs>
        <w:suppressAutoHyphens/>
        <w:autoSpaceDE w:val="0"/>
        <w:ind w:left="426" w:hanging="426"/>
        <w:jc w:val="both"/>
        <w:rPr>
          <w:rFonts w:ascii="Century Gothic" w:hAnsi="Century Gothic" w:cs="Tahoma"/>
          <w:sz w:val="18"/>
          <w:szCs w:val="18"/>
        </w:rPr>
      </w:pPr>
      <w:r w:rsidRPr="00E821C5">
        <w:rPr>
          <w:rFonts w:ascii="Century Gothic" w:hAnsi="Century Gothic" w:cs="Tahoma"/>
          <w:sz w:val="18"/>
          <w:szCs w:val="18"/>
        </w:rPr>
        <w:t xml:space="preserve">Niezgłoszenie pisemnych zastrzeżeń do przedłożonego projektu umowy o podwykonawstwo, której przedmiotem są roboty budowlane, w terminie określonym w ust. </w:t>
      </w:r>
      <w:r w:rsidR="00B864FC" w:rsidRPr="00E821C5">
        <w:rPr>
          <w:rFonts w:ascii="Century Gothic" w:hAnsi="Century Gothic" w:cs="Tahoma"/>
          <w:sz w:val="18"/>
          <w:szCs w:val="18"/>
        </w:rPr>
        <w:t>6</w:t>
      </w:r>
      <w:r w:rsidRPr="00E821C5">
        <w:rPr>
          <w:rFonts w:ascii="Century Gothic" w:hAnsi="Century Gothic" w:cs="Tahoma"/>
          <w:sz w:val="18"/>
          <w:szCs w:val="18"/>
        </w:rPr>
        <w:t>, uważa się za akceptację projektu umowy przez Zamawiającego.</w:t>
      </w:r>
    </w:p>
    <w:p w14:paraId="648803D6" w14:textId="52E02154" w:rsidR="00F675EA" w:rsidRPr="00E821C5" w:rsidRDefault="00F675EA" w:rsidP="00C94A6D">
      <w:pPr>
        <w:numPr>
          <w:ilvl w:val="0"/>
          <w:numId w:val="2"/>
        </w:numPr>
        <w:tabs>
          <w:tab w:val="clear" w:pos="720"/>
        </w:tabs>
        <w:suppressAutoHyphens/>
        <w:autoSpaceDE w:val="0"/>
        <w:ind w:left="426" w:hanging="426"/>
        <w:jc w:val="both"/>
        <w:rPr>
          <w:rFonts w:ascii="Century Gothic" w:hAnsi="Century Gothic" w:cs="Tahoma"/>
          <w:sz w:val="18"/>
          <w:szCs w:val="18"/>
        </w:rPr>
      </w:pPr>
      <w:r w:rsidRPr="00E821C5">
        <w:rPr>
          <w:rFonts w:ascii="Century Gothic" w:hAnsi="Century Gothic" w:cs="Tahoma"/>
          <w:sz w:val="18"/>
          <w:szCs w:val="18"/>
        </w:rPr>
        <w:t xml:space="preserve">Wykonawca, podwykonawca lub dalszy podwykonawca zamówienia na roboty budowlane przedkłada </w:t>
      </w:r>
      <w:r w:rsidR="00480425">
        <w:rPr>
          <w:rFonts w:ascii="Century Gothic" w:hAnsi="Century Gothic" w:cs="Tahoma"/>
          <w:sz w:val="18"/>
          <w:szCs w:val="18"/>
        </w:rPr>
        <w:t>Pełnomocnikowi Zamawiającego</w:t>
      </w:r>
      <w:r w:rsidRPr="00E821C5">
        <w:rPr>
          <w:rFonts w:ascii="Century Gothic" w:hAnsi="Century Gothic" w:cs="Tahoma"/>
          <w:sz w:val="18"/>
          <w:szCs w:val="18"/>
        </w:rPr>
        <w:t xml:space="preserve"> poświadczoną za zgodność z oryginałem kopię zawartej umowy </w:t>
      </w:r>
      <w:r w:rsidR="00573E6B" w:rsidRPr="00E821C5">
        <w:rPr>
          <w:rFonts w:ascii="Century Gothic" w:hAnsi="Century Gothic" w:cs="Tahoma"/>
          <w:sz w:val="18"/>
          <w:szCs w:val="18"/>
        </w:rPr>
        <w:t xml:space="preserve"> </w:t>
      </w:r>
      <w:r w:rsidRPr="00E821C5">
        <w:rPr>
          <w:rFonts w:ascii="Century Gothic" w:hAnsi="Century Gothic" w:cs="Tahoma"/>
          <w:sz w:val="18"/>
          <w:szCs w:val="18"/>
        </w:rPr>
        <w:t>o podwykonawstwo, której przedmiotem są roboty budowlane, w terminie 7 dni od dnia jej zawarcia.</w:t>
      </w:r>
    </w:p>
    <w:p w14:paraId="6A5861F7" w14:textId="54827FF8" w:rsidR="00F675EA" w:rsidRPr="00E821C5" w:rsidRDefault="00F675EA" w:rsidP="00C94A6D">
      <w:pPr>
        <w:numPr>
          <w:ilvl w:val="0"/>
          <w:numId w:val="2"/>
        </w:numPr>
        <w:tabs>
          <w:tab w:val="clear" w:pos="720"/>
          <w:tab w:val="num" w:pos="426"/>
        </w:tabs>
        <w:suppressAutoHyphens/>
        <w:autoSpaceDE w:val="0"/>
        <w:ind w:left="426" w:hanging="426"/>
        <w:jc w:val="both"/>
        <w:rPr>
          <w:rFonts w:ascii="Century Gothic" w:hAnsi="Century Gothic" w:cs="Tahoma"/>
          <w:sz w:val="18"/>
          <w:szCs w:val="18"/>
        </w:rPr>
      </w:pPr>
      <w:r w:rsidRPr="00E821C5">
        <w:rPr>
          <w:rFonts w:ascii="Century Gothic" w:hAnsi="Century Gothic" w:cs="Tahoma"/>
          <w:sz w:val="18"/>
          <w:szCs w:val="18"/>
        </w:rPr>
        <w:t>Zamawiający w terminie 14 dni od dnia jej przedłożenia zgłosi pisemny sprzeciw do umowy                            o podwykonawstwo, której przedmiotem są roboty budowlane, w przypadkach</w:t>
      </w:r>
      <w:r w:rsidR="00573E6B" w:rsidRPr="00E821C5">
        <w:rPr>
          <w:rFonts w:ascii="Century Gothic" w:hAnsi="Century Gothic" w:cs="Tahoma"/>
          <w:sz w:val="18"/>
          <w:szCs w:val="18"/>
        </w:rPr>
        <w:t>,</w:t>
      </w:r>
      <w:r w:rsidR="00E821C5" w:rsidRPr="00E821C5">
        <w:rPr>
          <w:rFonts w:ascii="Century Gothic" w:hAnsi="Century Gothic" w:cs="Tahoma"/>
          <w:sz w:val="18"/>
          <w:szCs w:val="18"/>
        </w:rPr>
        <w:t xml:space="preserve"> </w:t>
      </w:r>
      <w:r w:rsidR="00573E6B" w:rsidRPr="00E821C5">
        <w:rPr>
          <w:rFonts w:ascii="Century Gothic" w:hAnsi="Century Gothic" w:cs="Tahoma"/>
          <w:sz w:val="18"/>
          <w:szCs w:val="18"/>
        </w:rPr>
        <w:t xml:space="preserve">o których mowa w ust. </w:t>
      </w:r>
      <w:r w:rsidR="00B864FC" w:rsidRPr="00E821C5">
        <w:rPr>
          <w:rFonts w:ascii="Century Gothic" w:hAnsi="Century Gothic" w:cs="Tahoma"/>
          <w:sz w:val="18"/>
          <w:szCs w:val="18"/>
        </w:rPr>
        <w:t>6</w:t>
      </w:r>
      <w:r w:rsidR="00920292">
        <w:rPr>
          <w:rFonts w:ascii="Century Gothic" w:hAnsi="Century Gothic" w:cs="Tahoma"/>
          <w:sz w:val="18"/>
          <w:szCs w:val="18"/>
        </w:rPr>
        <w:t xml:space="preserve"> pkt 1-3</w:t>
      </w:r>
      <w:r w:rsidR="00573E6B" w:rsidRPr="00E821C5">
        <w:rPr>
          <w:rFonts w:ascii="Century Gothic" w:hAnsi="Century Gothic" w:cs="Tahoma"/>
          <w:sz w:val="18"/>
          <w:szCs w:val="18"/>
        </w:rPr>
        <w:t>.</w:t>
      </w:r>
    </w:p>
    <w:p w14:paraId="5BB32D3A" w14:textId="0BC2BFB3" w:rsidR="00F675EA" w:rsidRPr="00E821C5" w:rsidRDefault="00F675EA" w:rsidP="00C94A6D">
      <w:pPr>
        <w:numPr>
          <w:ilvl w:val="0"/>
          <w:numId w:val="2"/>
        </w:numPr>
        <w:tabs>
          <w:tab w:val="clear" w:pos="720"/>
        </w:tabs>
        <w:suppressAutoHyphens/>
        <w:autoSpaceDE w:val="0"/>
        <w:ind w:left="426" w:hanging="426"/>
        <w:jc w:val="both"/>
        <w:rPr>
          <w:rFonts w:ascii="Century Gothic" w:hAnsi="Century Gothic" w:cs="Tahoma"/>
          <w:sz w:val="18"/>
          <w:szCs w:val="18"/>
        </w:rPr>
      </w:pPr>
      <w:r w:rsidRPr="00E821C5">
        <w:rPr>
          <w:rFonts w:ascii="Century Gothic" w:hAnsi="Century Gothic" w:cs="Tahoma"/>
          <w:sz w:val="18"/>
          <w:szCs w:val="18"/>
        </w:rPr>
        <w:t>Niezgłoszenie pisemnego sprzeciwu do przedłożonej umowy o podwykonawstwo, której przedmiotem są roboty budowlane, w terminie 14 dni od dnia jej przedłożenia uważa się za akceptację umowy przez Zamawiającego.</w:t>
      </w:r>
    </w:p>
    <w:p w14:paraId="2B0AE116" w14:textId="6A3E95A6" w:rsidR="0015135A" w:rsidRPr="00E821C5" w:rsidRDefault="00F675EA" w:rsidP="007A21D7">
      <w:pPr>
        <w:numPr>
          <w:ilvl w:val="0"/>
          <w:numId w:val="2"/>
        </w:numPr>
        <w:tabs>
          <w:tab w:val="clear" w:pos="720"/>
          <w:tab w:val="num" w:pos="426"/>
        </w:tabs>
        <w:suppressAutoHyphens/>
        <w:autoSpaceDE w:val="0"/>
        <w:ind w:left="426" w:hanging="426"/>
        <w:jc w:val="both"/>
        <w:rPr>
          <w:rFonts w:ascii="Century Gothic" w:hAnsi="Century Gothic" w:cs="Tahoma"/>
          <w:sz w:val="18"/>
          <w:szCs w:val="18"/>
        </w:rPr>
      </w:pPr>
      <w:r w:rsidRPr="00E821C5">
        <w:rPr>
          <w:rFonts w:ascii="Century Gothic" w:hAnsi="Century Gothic" w:cs="Tahoma"/>
          <w:sz w:val="18"/>
          <w:szCs w:val="18"/>
        </w:rPr>
        <w:t xml:space="preserve">Wykonawca, podwykonawca lub dalszy podwykonawca przedkłada </w:t>
      </w:r>
      <w:r w:rsidR="00480425">
        <w:rPr>
          <w:rFonts w:ascii="Century Gothic" w:hAnsi="Century Gothic" w:cs="Tahoma"/>
          <w:sz w:val="18"/>
          <w:szCs w:val="18"/>
        </w:rPr>
        <w:t xml:space="preserve">Pełnomocnikowi </w:t>
      </w:r>
      <w:r w:rsidRPr="00E821C5">
        <w:rPr>
          <w:rFonts w:ascii="Century Gothic" w:hAnsi="Century Gothic" w:cs="Tahoma"/>
          <w:sz w:val="18"/>
          <w:szCs w:val="18"/>
        </w:rPr>
        <w:t>Zamawiające</w:t>
      </w:r>
      <w:r w:rsidR="00480425">
        <w:rPr>
          <w:rFonts w:ascii="Century Gothic" w:hAnsi="Century Gothic" w:cs="Tahoma"/>
          <w:sz w:val="18"/>
          <w:szCs w:val="18"/>
        </w:rPr>
        <w:t>go</w:t>
      </w:r>
      <w:r w:rsidRPr="00E821C5">
        <w:rPr>
          <w:rFonts w:ascii="Century Gothic" w:hAnsi="Century Gothic" w:cs="Tahoma"/>
          <w:sz w:val="18"/>
          <w:szCs w:val="18"/>
        </w:rPr>
        <w:t xml:space="preserve"> poświadczoną za zgodność z oryginałem kopię zawartej umowy o podwykonawstwo, której przedmiotem są dostawy lub usługi, w terminie 7 dni od dnia jej zawarcia, z wyłączeniem umów </w:t>
      </w:r>
      <w:r w:rsidR="00EC02BA">
        <w:rPr>
          <w:rFonts w:ascii="Century Gothic" w:hAnsi="Century Gothic" w:cs="Tahoma"/>
          <w:sz w:val="18"/>
          <w:szCs w:val="18"/>
        </w:rPr>
        <w:t xml:space="preserve"> </w:t>
      </w:r>
      <w:r w:rsidRPr="00E821C5">
        <w:rPr>
          <w:rFonts w:ascii="Century Gothic" w:hAnsi="Century Gothic" w:cs="Tahoma"/>
          <w:sz w:val="18"/>
          <w:szCs w:val="18"/>
        </w:rPr>
        <w:t>o podwykonawstwo o wartości mniejszej niż 0,5</w:t>
      </w:r>
      <w:r w:rsidR="00573E6B" w:rsidRPr="00E821C5">
        <w:rPr>
          <w:rFonts w:ascii="Century Gothic" w:hAnsi="Century Gothic" w:cs="Tahoma"/>
          <w:sz w:val="18"/>
          <w:szCs w:val="18"/>
        </w:rPr>
        <w:t xml:space="preserve"> </w:t>
      </w:r>
      <w:r w:rsidRPr="00E821C5">
        <w:rPr>
          <w:rFonts w:ascii="Century Gothic" w:hAnsi="Century Gothic" w:cs="Tahoma"/>
          <w:sz w:val="18"/>
          <w:szCs w:val="18"/>
        </w:rPr>
        <w:t>% wartości niniejszej umowy</w:t>
      </w:r>
      <w:r w:rsidR="00920292">
        <w:rPr>
          <w:rFonts w:ascii="Century Gothic" w:hAnsi="Century Gothic" w:cs="Tahoma"/>
          <w:sz w:val="18"/>
          <w:szCs w:val="18"/>
        </w:rPr>
        <w:t>, chyba że wartość umowy o podwykonawstwo przekracza kwotę 50 000 zł</w:t>
      </w:r>
      <w:r w:rsidRPr="00E821C5">
        <w:rPr>
          <w:rFonts w:ascii="Century Gothic" w:hAnsi="Century Gothic" w:cs="Tahoma"/>
          <w:sz w:val="18"/>
          <w:szCs w:val="18"/>
        </w:rPr>
        <w:t xml:space="preserve">. </w:t>
      </w:r>
    </w:p>
    <w:p w14:paraId="7F7D3247" w14:textId="42F21284" w:rsidR="00F675EA" w:rsidRPr="00E821C5" w:rsidRDefault="00F675EA" w:rsidP="00C94A6D">
      <w:pPr>
        <w:numPr>
          <w:ilvl w:val="0"/>
          <w:numId w:val="2"/>
        </w:numPr>
        <w:tabs>
          <w:tab w:val="clear" w:pos="720"/>
          <w:tab w:val="num" w:pos="426"/>
        </w:tabs>
        <w:suppressAutoHyphens/>
        <w:autoSpaceDE w:val="0"/>
        <w:ind w:left="480" w:hanging="426"/>
        <w:jc w:val="both"/>
        <w:rPr>
          <w:rFonts w:ascii="Century Gothic" w:hAnsi="Century Gothic" w:cs="Tahoma"/>
          <w:sz w:val="18"/>
          <w:szCs w:val="18"/>
        </w:rPr>
      </w:pPr>
      <w:r w:rsidRPr="00E821C5">
        <w:rPr>
          <w:rFonts w:ascii="Century Gothic" w:hAnsi="Century Gothic" w:cs="Tahoma"/>
          <w:sz w:val="18"/>
          <w:szCs w:val="18"/>
        </w:rPr>
        <w:t>W przypadku, o którym mowa w ust. 1</w:t>
      </w:r>
      <w:r w:rsidR="00B864FC" w:rsidRPr="00E821C5">
        <w:rPr>
          <w:rFonts w:ascii="Century Gothic" w:hAnsi="Century Gothic" w:cs="Tahoma"/>
          <w:sz w:val="18"/>
          <w:szCs w:val="18"/>
        </w:rPr>
        <w:t>1</w:t>
      </w:r>
      <w:r w:rsidRPr="00E821C5">
        <w:rPr>
          <w:rFonts w:ascii="Century Gothic" w:hAnsi="Century Gothic" w:cs="Tahoma"/>
          <w:sz w:val="18"/>
          <w:szCs w:val="18"/>
        </w:rPr>
        <w:t xml:space="preserve">, jeżeli termin zapłaty wynagrodzenia jest dłuższy niż określony w ust. </w:t>
      </w:r>
      <w:r w:rsidR="00920292">
        <w:rPr>
          <w:rFonts w:ascii="Century Gothic" w:hAnsi="Century Gothic" w:cs="Tahoma"/>
          <w:sz w:val="18"/>
          <w:szCs w:val="18"/>
        </w:rPr>
        <w:t>5</w:t>
      </w:r>
      <w:r w:rsidRPr="00E821C5">
        <w:rPr>
          <w:rFonts w:ascii="Century Gothic" w:hAnsi="Century Gothic" w:cs="Tahoma"/>
          <w:sz w:val="18"/>
          <w:szCs w:val="18"/>
        </w:rPr>
        <w:t xml:space="preserve">, </w:t>
      </w:r>
      <w:r w:rsidR="00480425">
        <w:rPr>
          <w:rFonts w:ascii="Century Gothic" w:hAnsi="Century Gothic" w:cs="Tahoma"/>
          <w:sz w:val="18"/>
          <w:szCs w:val="18"/>
        </w:rPr>
        <w:t xml:space="preserve">Pełnomocnik </w:t>
      </w:r>
      <w:r w:rsidRPr="00E821C5">
        <w:rPr>
          <w:rFonts w:ascii="Century Gothic" w:hAnsi="Century Gothic" w:cs="Tahoma"/>
          <w:sz w:val="18"/>
          <w:szCs w:val="18"/>
        </w:rPr>
        <w:t>Zamawiając</w:t>
      </w:r>
      <w:r w:rsidR="00480425">
        <w:rPr>
          <w:rFonts w:ascii="Century Gothic" w:hAnsi="Century Gothic" w:cs="Tahoma"/>
          <w:sz w:val="18"/>
          <w:szCs w:val="18"/>
        </w:rPr>
        <w:t>ego</w:t>
      </w:r>
      <w:r w:rsidRPr="00E821C5">
        <w:rPr>
          <w:rFonts w:ascii="Century Gothic" w:hAnsi="Century Gothic" w:cs="Tahoma"/>
          <w:sz w:val="18"/>
          <w:szCs w:val="18"/>
        </w:rPr>
        <w:t xml:space="preserve"> poinformuje o tym Wykonawcę i wezwie go do doprowadzenia do zmiany tej umowy pod rygorem wystąpienia o zapłatę kary umownej.</w:t>
      </w:r>
    </w:p>
    <w:p w14:paraId="00FED2F2" w14:textId="5C36BE4C" w:rsidR="00F675EA" w:rsidRPr="00E821C5" w:rsidRDefault="00F675EA" w:rsidP="00C94A6D">
      <w:pPr>
        <w:numPr>
          <w:ilvl w:val="0"/>
          <w:numId w:val="2"/>
        </w:numPr>
        <w:tabs>
          <w:tab w:val="clear" w:pos="720"/>
          <w:tab w:val="num" w:pos="426"/>
        </w:tabs>
        <w:ind w:left="426" w:hanging="426"/>
        <w:jc w:val="both"/>
        <w:rPr>
          <w:rFonts w:ascii="Century Gothic" w:hAnsi="Century Gothic" w:cs="Tahoma"/>
          <w:sz w:val="18"/>
          <w:szCs w:val="18"/>
        </w:rPr>
      </w:pPr>
      <w:r w:rsidRPr="00E821C5">
        <w:rPr>
          <w:rFonts w:ascii="Century Gothic" w:hAnsi="Century Gothic" w:cs="Tahoma"/>
          <w:sz w:val="18"/>
          <w:szCs w:val="18"/>
        </w:rPr>
        <w:t xml:space="preserve">Postanowienia ust. </w:t>
      </w:r>
      <w:r w:rsidR="00B864FC" w:rsidRPr="00E821C5">
        <w:rPr>
          <w:rFonts w:ascii="Century Gothic" w:hAnsi="Century Gothic" w:cs="Tahoma"/>
          <w:sz w:val="18"/>
          <w:szCs w:val="18"/>
        </w:rPr>
        <w:t>4</w:t>
      </w:r>
      <w:r w:rsidRPr="00E821C5">
        <w:rPr>
          <w:rFonts w:ascii="Century Gothic" w:hAnsi="Century Gothic" w:cs="Tahoma"/>
          <w:sz w:val="18"/>
          <w:szCs w:val="18"/>
        </w:rPr>
        <w:t>-1</w:t>
      </w:r>
      <w:r w:rsidR="00B864FC" w:rsidRPr="00E821C5">
        <w:rPr>
          <w:rFonts w:ascii="Century Gothic" w:hAnsi="Century Gothic" w:cs="Tahoma"/>
          <w:sz w:val="18"/>
          <w:szCs w:val="18"/>
        </w:rPr>
        <w:t>2</w:t>
      </w:r>
      <w:r w:rsidRPr="00E821C5">
        <w:rPr>
          <w:rFonts w:ascii="Century Gothic" w:hAnsi="Century Gothic" w:cs="Tahoma"/>
          <w:sz w:val="18"/>
          <w:szCs w:val="18"/>
        </w:rPr>
        <w:t xml:space="preserve"> stosuje się odpowiednio do zmian umowy o podwykonawstwo</w:t>
      </w:r>
      <w:r w:rsidR="00E620AA" w:rsidRPr="00E821C5">
        <w:rPr>
          <w:rFonts w:ascii="Century Gothic" w:hAnsi="Century Gothic" w:cs="Tahoma"/>
          <w:sz w:val="18"/>
          <w:szCs w:val="18"/>
        </w:rPr>
        <w:t xml:space="preserve"> i dalsze podwykonawstwo</w:t>
      </w:r>
      <w:r w:rsidRPr="00E821C5">
        <w:rPr>
          <w:rFonts w:ascii="Century Gothic" w:hAnsi="Century Gothic" w:cs="Tahoma"/>
          <w:sz w:val="18"/>
          <w:szCs w:val="18"/>
        </w:rPr>
        <w:t>.</w:t>
      </w:r>
    </w:p>
    <w:p w14:paraId="4AEF38D9" w14:textId="1F8BE0D5" w:rsidR="00F675EA" w:rsidRPr="00E821C5" w:rsidRDefault="00F675EA" w:rsidP="00C94A6D">
      <w:pPr>
        <w:numPr>
          <w:ilvl w:val="0"/>
          <w:numId w:val="2"/>
        </w:numPr>
        <w:tabs>
          <w:tab w:val="clear" w:pos="720"/>
          <w:tab w:val="num" w:pos="426"/>
        </w:tabs>
        <w:ind w:left="426" w:hanging="426"/>
        <w:jc w:val="both"/>
        <w:rPr>
          <w:rFonts w:ascii="Century Gothic" w:hAnsi="Century Gothic" w:cs="Tahoma"/>
          <w:sz w:val="18"/>
          <w:szCs w:val="18"/>
        </w:rPr>
      </w:pPr>
      <w:r w:rsidRPr="00E821C5">
        <w:rPr>
          <w:rFonts w:ascii="Century Gothic" w:hAnsi="Century Gothic" w:cs="Tahoma"/>
          <w:sz w:val="18"/>
          <w:szCs w:val="18"/>
        </w:rPr>
        <w:t xml:space="preserve">Wykonawca zobowiązuje się zawrzeć w umowie, o której mowa w ust. </w:t>
      </w:r>
      <w:r w:rsidR="00B864FC" w:rsidRPr="00E821C5">
        <w:rPr>
          <w:rFonts w:ascii="Century Gothic" w:hAnsi="Century Gothic" w:cs="Tahoma"/>
          <w:sz w:val="18"/>
          <w:szCs w:val="18"/>
        </w:rPr>
        <w:t>4</w:t>
      </w:r>
      <w:r w:rsidRPr="00E821C5">
        <w:rPr>
          <w:rFonts w:ascii="Century Gothic" w:hAnsi="Century Gothic" w:cs="Tahoma"/>
          <w:sz w:val="18"/>
          <w:szCs w:val="18"/>
        </w:rPr>
        <w:t xml:space="preserve">, postanowienia zobowiązujące podwykonawcę do: </w:t>
      </w:r>
    </w:p>
    <w:p w14:paraId="5664B9BE" w14:textId="77777777" w:rsidR="00F675EA" w:rsidRPr="00E821C5" w:rsidRDefault="00F675EA" w:rsidP="00C94A6D">
      <w:pPr>
        <w:numPr>
          <w:ilvl w:val="1"/>
          <w:numId w:val="11"/>
        </w:numPr>
        <w:ind w:left="709" w:hanging="283"/>
        <w:jc w:val="both"/>
        <w:rPr>
          <w:rFonts w:ascii="Century Gothic" w:hAnsi="Century Gothic" w:cs="Tahoma"/>
          <w:sz w:val="18"/>
          <w:szCs w:val="18"/>
        </w:rPr>
      </w:pPr>
      <w:r w:rsidRPr="00E821C5">
        <w:rPr>
          <w:rFonts w:ascii="Century Gothic" w:hAnsi="Century Gothic" w:cs="Tahoma"/>
          <w:sz w:val="18"/>
          <w:szCs w:val="18"/>
        </w:rPr>
        <w:t>uzyskania zgody Zamawiającego na zawarcie z dalszym podwykonawcą umowy                                         o podwykonawstwo, której przedmiotem są roboty budowlane stanowiące część zamówienia publicznego objętego niniejszą umową,</w:t>
      </w:r>
    </w:p>
    <w:p w14:paraId="71369C51" w14:textId="76BDE4E3" w:rsidR="00F675EA" w:rsidRPr="00E558AF" w:rsidRDefault="00F675EA" w:rsidP="00C94A6D">
      <w:pPr>
        <w:numPr>
          <w:ilvl w:val="1"/>
          <w:numId w:val="11"/>
        </w:numPr>
        <w:ind w:left="709" w:hanging="283"/>
        <w:jc w:val="both"/>
        <w:rPr>
          <w:rFonts w:ascii="Century Gothic" w:hAnsi="Century Gothic" w:cs="Tahoma"/>
          <w:sz w:val="18"/>
          <w:szCs w:val="18"/>
        </w:rPr>
      </w:pPr>
      <w:r w:rsidRPr="00E821C5">
        <w:rPr>
          <w:rFonts w:ascii="Century Gothic" w:hAnsi="Century Gothic" w:cs="Tahoma"/>
          <w:sz w:val="18"/>
          <w:szCs w:val="18"/>
        </w:rPr>
        <w:t xml:space="preserve">przedkładania </w:t>
      </w:r>
      <w:r w:rsidR="00480425">
        <w:rPr>
          <w:rFonts w:ascii="Century Gothic" w:hAnsi="Century Gothic" w:cs="Tahoma"/>
          <w:sz w:val="18"/>
          <w:szCs w:val="18"/>
        </w:rPr>
        <w:t xml:space="preserve">Pełnomocnikowi </w:t>
      </w:r>
      <w:r w:rsidRPr="00E821C5">
        <w:rPr>
          <w:rFonts w:ascii="Century Gothic" w:hAnsi="Century Gothic" w:cs="Tahoma"/>
          <w:sz w:val="18"/>
          <w:szCs w:val="18"/>
        </w:rPr>
        <w:t>Zamawiające</w:t>
      </w:r>
      <w:r w:rsidR="00480425">
        <w:rPr>
          <w:rFonts w:ascii="Century Gothic" w:hAnsi="Century Gothic" w:cs="Tahoma"/>
          <w:sz w:val="18"/>
          <w:szCs w:val="18"/>
        </w:rPr>
        <w:t>go</w:t>
      </w:r>
      <w:r w:rsidRPr="00E821C5">
        <w:rPr>
          <w:rFonts w:ascii="Century Gothic" w:hAnsi="Century Gothic" w:cs="Tahoma"/>
          <w:sz w:val="18"/>
          <w:szCs w:val="18"/>
        </w:rPr>
        <w:t xml:space="preserve"> projektu umowy o podwykonawstwo, której przedmiotem są roboty budowlane stanowiące część </w:t>
      </w:r>
      <w:r w:rsidRPr="00E558AF">
        <w:rPr>
          <w:rFonts w:ascii="Century Gothic" w:hAnsi="Century Gothic" w:cs="Tahoma"/>
          <w:sz w:val="18"/>
          <w:szCs w:val="18"/>
        </w:rPr>
        <w:t xml:space="preserve">zamówienia publicznego objętego </w:t>
      </w:r>
      <w:r w:rsidRPr="00E558AF">
        <w:rPr>
          <w:rFonts w:ascii="Century Gothic" w:hAnsi="Century Gothic" w:cs="Tahoma"/>
          <w:sz w:val="18"/>
          <w:szCs w:val="18"/>
        </w:rPr>
        <w:lastRenderedPageBreak/>
        <w:t>niniejszą umową</w:t>
      </w:r>
      <w:r w:rsidR="009009B6">
        <w:rPr>
          <w:rFonts w:ascii="Century Gothic" w:hAnsi="Century Gothic" w:cs="Tahoma"/>
          <w:sz w:val="18"/>
          <w:szCs w:val="18"/>
        </w:rPr>
        <w:t xml:space="preserve"> </w:t>
      </w:r>
      <w:r w:rsidRPr="00E558AF">
        <w:rPr>
          <w:rFonts w:ascii="Century Gothic" w:hAnsi="Century Gothic" w:cs="Tahoma"/>
          <w:sz w:val="18"/>
          <w:szCs w:val="18"/>
        </w:rPr>
        <w:t xml:space="preserve">a także projektu jej zmiany, wraz ze zgodą Wykonawcy na zawarcie umowy o podwykonawstwo o treści zgodnej z projektem umowy, </w:t>
      </w:r>
    </w:p>
    <w:p w14:paraId="5717B7A6" w14:textId="7A1FF941" w:rsidR="00F675EA" w:rsidRPr="00E821C5" w:rsidRDefault="00F675EA" w:rsidP="00C94A6D">
      <w:pPr>
        <w:numPr>
          <w:ilvl w:val="1"/>
          <w:numId w:val="11"/>
        </w:numPr>
        <w:ind w:left="709" w:hanging="283"/>
        <w:jc w:val="both"/>
        <w:rPr>
          <w:rFonts w:ascii="Century Gothic" w:hAnsi="Century Gothic" w:cs="Tahoma"/>
          <w:sz w:val="18"/>
          <w:szCs w:val="18"/>
        </w:rPr>
      </w:pPr>
      <w:r w:rsidRPr="00E558AF">
        <w:rPr>
          <w:rFonts w:ascii="Century Gothic" w:hAnsi="Century Gothic" w:cs="Tahoma"/>
          <w:sz w:val="18"/>
          <w:szCs w:val="18"/>
        </w:rPr>
        <w:t xml:space="preserve">przedkładania </w:t>
      </w:r>
      <w:r w:rsidR="00480425">
        <w:rPr>
          <w:rFonts w:ascii="Century Gothic" w:hAnsi="Century Gothic" w:cs="Tahoma"/>
          <w:sz w:val="18"/>
          <w:szCs w:val="18"/>
        </w:rPr>
        <w:t xml:space="preserve">Pełnomocnikowi </w:t>
      </w:r>
      <w:r w:rsidRPr="00E558AF">
        <w:rPr>
          <w:rFonts w:ascii="Century Gothic" w:hAnsi="Century Gothic" w:cs="Tahoma"/>
          <w:sz w:val="18"/>
          <w:szCs w:val="18"/>
        </w:rPr>
        <w:t>Zamawiające</w:t>
      </w:r>
      <w:r w:rsidR="00480425">
        <w:rPr>
          <w:rFonts w:ascii="Century Gothic" w:hAnsi="Century Gothic" w:cs="Tahoma"/>
          <w:sz w:val="18"/>
          <w:szCs w:val="18"/>
        </w:rPr>
        <w:t>go</w:t>
      </w:r>
      <w:r w:rsidRPr="00E558AF">
        <w:rPr>
          <w:rFonts w:ascii="Century Gothic" w:hAnsi="Century Gothic" w:cs="Tahoma"/>
          <w:sz w:val="18"/>
          <w:szCs w:val="18"/>
        </w:rPr>
        <w:t xml:space="preserve"> poświadczonej za zgodność z oryginałem kopii zawartej umowy o </w:t>
      </w:r>
      <w:r w:rsidRPr="00E821C5">
        <w:rPr>
          <w:rFonts w:ascii="Century Gothic" w:hAnsi="Century Gothic" w:cs="Tahoma"/>
          <w:sz w:val="18"/>
          <w:szCs w:val="18"/>
        </w:rPr>
        <w:t>podwykonawstwo, której przedmiotem są roboty budowlane stanowiące część zamówienia publicznego objętego niniejszą umową, lub dostawy lub usługi, o których mowa w ust. 1</w:t>
      </w:r>
      <w:r w:rsidR="00B864FC" w:rsidRPr="00E821C5">
        <w:rPr>
          <w:rFonts w:ascii="Century Gothic" w:hAnsi="Century Gothic" w:cs="Tahoma"/>
          <w:sz w:val="18"/>
          <w:szCs w:val="18"/>
        </w:rPr>
        <w:t>1</w:t>
      </w:r>
      <w:r w:rsidRPr="00E821C5">
        <w:rPr>
          <w:rFonts w:ascii="Century Gothic" w:hAnsi="Century Gothic" w:cs="Tahoma"/>
          <w:sz w:val="18"/>
          <w:szCs w:val="18"/>
        </w:rPr>
        <w:t xml:space="preserve">, i jej zmian w terminie 7 dni od dnia jej zawarcia, </w:t>
      </w:r>
    </w:p>
    <w:p w14:paraId="43ED4E9F" w14:textId="140DF479" w:rsidR="00F675EA" w:rsidRPr="00E821C5" w:rsidRDefault="00F675EA" w:rsidP="00C94A6D">
      <w:pPr>
        <w:numPr>
          <w:ilvl w:val="1"/>
          <w:numId w:val="11"/>
        </w:numPr>
        <w:ind w:left="709" w:hanging="283"/>
        <w:jc w:val="both"/>
        <w:rPr>
          <w:rFonts w:ascii="Century Gothic" w:hAnsi="Century Gothic" w:cs="Tahoma"/>
          <w:sz w:val="18"/>
          <w:szCs w:val="18"/>
        </w:rPr>
      </w:pPr>
      <w:r w:rsidRPr="00E821C5">
        <w:rPr>
          <w:rFonts w:ascii="Century Gothic" w:hAnsi="Century Gothic" w:cs="Tahoma"/>
          <w:sz w:val="18"/>
          <w:szCs w:val="18"/>
        </w:rPr>
        <w:t>ustalenia w umowie</w:t>
      </w:r>
      <w:r w:rsidR="00920292">
        <w:rPr>
          <w:rFonts w:ascii="Century Gothic" w:hAnsi="Century Gothic" w:cs="Tahoma"/>
          <w:sz w:val="18"/>
          <w:szCs w:val="18"/>
        </w:rPr>
        <w:t xml:space="preserve"> </w:t>
      </w:r>
      <w:r w:rsidRPr="00E821C5">
        <w:rPr>
          <w:rFonts w:ascii="Century Gothic" w:hAnsi="Century Gothic" w:cs="Tahoma"/>
          <w:sz w:val="18"/>
          <w:szCs w:val="18"/>
        </w:rPr>
        <w:t xml:space="preserve">terminu zapłaty wynagrodzenia należnego podwykonawcy nie dłuższego niż 30 dni od dnia doręczenia podwykonawcy faktury lub rachunku, </w:t>
      </w:r>
    </w:p>
    <w:p w14:paraId="01EDF226" w14:textId="766888A4" w:rsidR="00F675EA" w:rsidRPr="00E821C5" w:rsidRDefault="00F675EA" w:rsidP="00C94A6D">
      <w:pPr>
        <w:numPr>
          <w:ilvl w:val="1"/>
          <w:numId w:val="11"/>
        </w:numPr>
        <w:ind w:left="709" w:hanging="283"/>
        <w:jc w:val="both"/>
        <w:rPr>
          <w:rFonts w:ascii="Century Gothic" w:hAnsi="Century Gothic" w:cs="Tahoma"/>
          <w:sz w:val="18"/>
          <w:szCs w:val="18"/>
        </w:rPr>
      </w:pPr>
      <w:r w:rsidRPr="00E821C5">
        <w:rPr>
          <w:rFonts w:ascii="Century Gothic" w:hAnsi="Century Gothic" w:cs="Tahoma"/>
          <w:sz w:val="18"/>
          <w:szCs w:val="18"/>
        </w:rPr>
        <w:t>powiadomienia</w:t>
      </w:r>
      <w:r w:rsidR="00480425">
        <w:rPr>
          <w:rFonts w:ascii="Century Gothic" w:hAnsi="Century Gothic" w:cs="Tahoma"/>
          <w:sz w:val="18"/>
          <w:szCs w:val="18"/>
        </w:rPr>
        <w:t xml:space="preserve"> Pełnomocnika</w:t>
      </w:r>
      <w:r w:rsidRPr="00E821C5">
        <w:rPr>
          <w:rFonts w:ascii="Century Gothic" w:hAnsi="Century Gothic" w:cs="Tahoma"/>
          <w:sz w:val="18"/>
          <w:szCs w:val="18"/>
        </w:rPr>
        <w:t xml:space="preserve"> Zamawiającego o dokonaniu przez Wykonawcę zapłaty za roboty budowlane, usługi lub dostawy zrealizowane przez podwykonawcę, stanowiące przedmiot umowy</w:t>
      </w:r>
      <w:r w:rsidR="009009B6" w:rsidRPr="00E821C5">
        <w:rPr>
          <w:rFonts w:ascii="Century Gothic" w:hAnsi="Century Gothic" w:cs="Tahoma"/>
          <w:sz w:val="18"/>
          <w:szCs w:val="18"/>
        </w:rPr>
        <w:t xml:space="preserve"> </w:t>
      </w:r>
      <w:r w:rsidRPr="00E821C5">
        <w:rPr>
          <w:rFonts w:ascii="Century Gothic" w:hAnsi="Century Gothic" w:cs="Tahoma"/>
          <w:sz w:val="18"/>
          <w:szCs w:val="18"/>
        </w:rPr>
        <w:t>o podwykonawstwo, o której mowa w pkt 1-3, w terminie 3 dni roboczych od daty wpływu należności na rachunek bankowy podwykonawcy.</w:t>
      </w:r>
    </w:p>
    <w:p w14:paraId="206F3AC1" w14:textId="53FF2BD9" w:rsidR="00F675EA" w:rsidRDefault="00F675EA" w:rsidP="00C94A6D">
      <w:pPr>
        <w:numPr>
          <w:ilvl w:val="0"/>
          <w:numId w:val="2"/>
        </w:numPr>
        <w:tabs>
          <w:tab w:val="clear" w:pos="720"/>
          <w:tab w:val="num" w:pos="426"/>
        </w:tabs>
        <w:ind w:left="360"/>
        <w:jc w:val="both"/>
        <w:rPr>
          <w:rFonts w:ascii="Century Gothic" w:hAnsi="Century Gothic" w:cs="Tahoma"/>
          <w:sz w:val="18"/>
          <w:szCs w:val="18"/>
        </w:rPr>
      </w:pPr>
      <w:r w:rsidRPr="00E558AF">
        <w:rPr>
          <w:rFonts w:ascii="Century Gothic" w:hAnsi="Century Gothic" w:cs="Tahoma"/>
          <w:sz w:val="18"/>
          <w:szCs w:val="18"/>
        </w:rPr>
        <w:t>Wykonawca zobowiązuje się zapewnić, iż postanowienia, o których mowa w ust. 1</w:t>
      </w:r>
      <w:r w:rsidR="00B864FC">
        <w:rPr>
          <w:rFonts w:ascii="Century Gothic" w:hAnsi="Century Gothic" w:cs="Tahoma"/>
          <w:sz w:val="18"/>
          <w:szCs w:val="18"/>
        </w:rPr>
        <w:t>4</w:t>
      </w:r>
      <w:r w:rsidRPr="00E558AF">
        <w:rPr>
          <w:rFonts w:ascii="Century Gothic" w:hAnsi="Century Gothic" w:cs="Tahoma"/>
          <w:sz w:val="18"/>
          <w:szCs w:val="18"/>
        </w:rPr>
        <w:t xml:space="preserve"> zostaną wprowadzone w umowie o dalsze podwykonawstwo, której przedmiotem są roboty budowlane stanowiące część zamówienia publicznego objętego niniejszą umową, odpowiednio przez każdego dalszego podwykonawcę.</w:t>
      </w:r>
    </w:p>
    <w:p w14:paraId="13CF96EC" w14:textId="77777777" w:rsidR="00554169" w:rsidRDefault="00554169" w:rsidP="00E558AF">
      <w:pPr>
        <w:jc w:val="center"/>
        <w:rPr>
          <w:rFonts w:ascii="Century Gothic" w:hAnsi="Century Gothic" w:cs="Tahoma"/>
          <w:b/>
          <w:sz w:val="18"/>
          <w:szCs w:val="18"/>
        </w:rPr>
      </w:pPr>
    </w:p>
    <w:p w14:paraId="59B4864D" w14:textId="77777777" w:rsidR="00554169" w:rsidRDefault="00554169" w:rsidP="00E558AF">
      <w:pPr>
        <w:jc w:val="center"/>
        <w:rPr>
          <w:rFonts w:ascii="Century Gothic" w:hAnsi="Century Gothic" w:cs="Tahoma"/>
          <w:b/>
          <w:sz w:val="18"/>
          <w:szCs w:val="18"/>
        </w:rPr>
      </w:pPr>
    </w:p>
    <w:p w14:paraId="021CB55F" w14:textId="1DDD9BF3" w:rsidR="00F675EA" w:rsidRDefault="00F675EA" w:rsidP="00E558AF">
      <w:pPr>
        <w:jc w:val="center"/>
        <w:rPr>
          <w:rFonts w:ascii="Century Gothic" w:hAnsi="Century Gothic" w:cs="Tahoma"/>
          <w:b/>
          <w:sz w:val="18"/>
          <w:szCs w:val="18"/>
        </w:rPr>
      </w:pPr>
      <w:r w:rsidRPr="00E558AF">
        <w:rPr>
          <w:rFonts w:ascii="Century Gothic" w:hAnsi="Century Gothic" w:cs="Tahoma"/>
          <w:b/>
          <w:sz w:val="18"/>
          <w:szCs w:val="18"/>
        </w:rPr>
        <w:t xml:space="preserve">§ </w:t>
      </w:r>
      <w:r w:rsidR="00426761">
        <w:rPr>
          <w:rFonts w:ascii="Century Gothic" w:hAnsi="Century Gothic" w:cs="Tahoma"/>
          <w:b/>
          <w:sz w:val="18"/>
          <w:szCs w:val="18"/>
        </w:rPr>
        <w:t>6</w:t>
      </w:r>
      <w:r>
        <w:rPr>
          <w:rFonts w:ascii="Century Gothic" w:hAnsi="Century Gothic" w:cs="Tahoma"/>
          <w:b/>
          <w:sz w:val="18"/>
          <w:szCs w:val="18"/>
        </w:rPr>
        <w:t>.</w:t>
      </w:r>
    </w:p>
    <w:p w14:paraId="15834F83" w14:textId="24853AF6" w:rsidR="00994415" w:rsidRDefault="00994415" w:rsidP="00E558AF">
      <w:pPr>
        <w:jc w:val="center"/>
        <w:rPr>
          <w:rFonts w:ascii="Century Gothic" w:hAnsi="Century Gothic" w:cs="Tahoma"/>
          <w:b/>
          <w:sz w:val="18"/>
          <w:szCs w:val="18"/>
        </w:rPr>
      </w:pPr>
      <w:r>
        <w:rPr>
          <w:rFonts w:ascii="Century Gothic" w:hAnsi="Century Gothic" w:cs="Tahoma"/>
          <w:b/>
          <w:sz w:val="18"/>
          <w:szCs w:val="18"/>
        </w:rPr>
        <w:t>WARUNKI PŁATNOŚCI</w:t>
      </w:r>
    </w:p>
    <w:p w14:paraId="2266A8BF" w14:textId="77777777" w:rsidR="005149C8" w:rsidRPr="00E558AF" w:rsidRDefault="00620A64" w:rsidP="00620A64">
      <w:pPr>
        <w:tabs>
          <w:tab w:val="left" w:pos="3192"/>
          <w:tab w:val="center" w:pos="4819"/>
        </w:tabs>
        <w:rPr>
          <w:rFonts w:ascii="Century Gothic" w:hAnsi="Century Gothic" w:cs="Tahoma"/>
          <w:b/>
          <w:sz w:val="18"/>
          <w:szCs w:val="18"/>
        </w:rPr>
      </w:pPr>
      <w:r>
        <w:rPr>
          <w:rFonts w:ascii="Century Gothic" w:hAnsi="Century Gothic" w:cs="Tahoma"/>
          <w:b/>
          <w:sz w:val="18"/>
          <w:szCs w:val="18"/>
        </w:rPr>
        <w:tab/>
      </w:r>
      <w:r w:rsidR="005149C8" w:rsidRPr="00E558AF">
        <w:rPr>
          <w:rFonts w:ascii="Century Gothic" w:hAnsi="Century Gothic" w:cs="Tahoma"/>
          <w:b/>
          <w:sz w:val="18"/>
          <w:szCs w:val="18"/>
        </w:rPr>
        <w:t xml:space="preserve"> </w:t>
      </w:r>
    </w:p>
    <w:p w14:paraId="6EC7BD26" w14:textId="77777777" w:rsidR="00EE7863" w:rsidRPr="00EE7863" w:rsidRDefault="004E228E" w:rsidP="00EC02BA">
      <w:pPr>
        <w:numPr>
          <w:ilvl w:val="0"/>
          <w:numId w:val="13"/>
        </w:numPr>
        <w:tabs>
          <w:tab w:val="clear" w:pos="360"/>
          <w:tab w:val="num" w:pos="426"/>
        </w:tabs>
        <w:ind w:left="284" w:hanging="284"/>
        <w:jc w:val="both"/>
        <w:rPr>
          <w:rFonts w:ascii="Century Gothic" w:hAnsi="Century Gothic" w:cs="Tahoma"/>
          <w:sz w:val="18"/>
          <w:szCs w:val="18"/>
        </w:rPr>
      </w:pPr>
      <w:r w:rsidRPr="008220DF">
        <w:rPr>
          <w:rFonts w:ascii="Century Gothic" w:hAnsi="Century Gothic" w:cs="Tahoma"/>
          <w:bCs/>
          <w:sz w:val="18"/>
          <w:szCs w:val="18"/>
        </w:rPr>
        <w:t xml:space="preserve">Z tytułu wykonania przedmiotu umowy wykonawcy przysługuje wynagrodzenie ryczałtowe w kwocie </w:t>
      </w:r>
    </w:p>
    <w:p w14:paraId="576479CF" w14:textId="2BAD38DE" w:rsidR="008220DF" w:rsidRPr="008220DF" w:rsidRDefault="008220DF" w:rsidP="00C352C3">
      <w:pPr>
        <w:tabs>
          <w:tab w:val="num" w:pos="426"/>
        </w:tabs>
        <w:ind w:left="284"/>
        <w:jc w:val="both"/>
        <w:rPr>
          <w:rFonts w:ascii="Century Gothic" w:hAnsi="Century Gothic" w:cs="Tahoma"/>
          <w:sz w:val="18"/>
          <w:szCs w:val="18"/>
        </w:rPr>
      </w:pPr>
      <w:r w:rsidRPr="008220DF">
        <w:rPr>
          <w:rFonts w:ascii="Century Gothic" w:hAnsi="Century Gothic" w:cs="Tahoma"/>
          <w:bCs/>
          <w:sz w:val="18"/>
          <w:szCs w:val="18"/>
        </w:rPr>
        <w:t>netto:</w:t>
      </w:r>
      <w:r w:rsidR="000C67F9">
        <w:rPr>
          <w:rFonts w:ascii="Century Gothic" w:hAnsi="Century Gothic" w:cs="Tahoma"/>
          <w:bCs/>
          <w:sz w:val="18"/>
          <w:szCs w:val="18"/>
        </w:rPr>
        <w:t xml:space="preserve"> </w:t>
      </w:r>
      <w:r w:rsidR="00476789">
        <w:rPr>
          <w:rFonts w:ascii="Century Gothic" w:hAnsi="Century Gothic" w:cs="Tahoma"/>
          <w:bCs/>
          <w:sz w:val="18"/>
          <w:szCs w:val="18"/>
        </w:rPr>
        <w:t>………………………..</w:t>
      </w:r>
      <w:r w:rsidR="00C352C3" w:rsidRPr="00C352C3">
        <w:rPr>
          <w:rFonts w:ascii="Century Gothic" w:hAnsi="Century Gothic" w:cs="Tahoma"/>
          <w:b/>
          <w:sz w:val="18"/>
          <w:szCs w:val="18"/>
        </w:rPr>
        <w:t xml:space="preserve"> </w:t>
      </w:r>
      <w:r w:rsidR="004E228E" w:rsidRPr="00C352C3">
        <w:rPr>
          <w:rFonts w:ascii="Century Gothic" w:hAnsi="Century Gothic" w:cs="Tahoma"/>
          <w:b/>
          <w:sz w:val="18"/>
          <w:szCs w:val="18"/>
        </w:rPr>
        <w:t>zł</w:t>
      </w:r>
      <w:r w:rsidR="004E228E" w:rsidRPr="008220DF">
        <w:rPr>
          <w:rFonts w:ascii="Century Gothic" w:hAnsi="Century Gothic" w:cs="Tahoma"/>
          <w:bCs/>
          <w:sz w:val="18"/>
          <w:szCs w:val="18"/>
        </w:rPr>
        <w:t xml:space="preserve"> (słownie:</w:t>
      </w:r>
      <w:r w:rsidR="00C352C3">
        <w:rPr>
          <w:rFonts w:ascii="Century Gothic" w:hAnsi="Century Gothic" w:cs="Tahoma"/>
          <w:bCs/>
          <w:sz w:val="18"/>
          <w:szCs w:val="18"/>
        </w:rPr>
        <w:t xml:space="preserve"> </w:t>
      </w:r>
      <w:r w:rsidR="00476789">
        <w:rPr>
          <w:rFonts w:ascii="Century Gothic" w:hAnsi="Century Gothic" w:cs="Tahoma"/>
          <w:bCs/>
          <w:sz w:val="18"/>
          <w:szCs w:val="18"/>
        </w:rPr>
        <w:t>………………………………………………………………………………</w:t>
      </w:r>
      <w:r w:rsidR="004E228E" w:rsidRPr="008220DF">
        <w:rPr>
          <w:rFonts w:ascii="Century Gothic" w:hAnsi="Century Gothic" w:cs="Tahoma"/>
          <w:bCs/>
          <w:sz w:val="18"/>
          <w:szCs w:val="18"/>
        </w:rPr>
        <w:t xml:space="preserve">) </w:t>
      </w:r>
    </w:p>
    <w:p w14:paraId="44A1E38C" w14:textId="0393F0A5" w:rsidR="008220DF" w:rsidRPr="008220DF" w:rsidRDefault="001C0AD6" w:rsidP="00C352C3">
      <w:pPr>
        <w:tabs>
          <w:tab w:val="num" w:pos="426"/>
          <w:tab w:val="left" w:pos="709"/>
        </w:tabs>
        <w:ind w:left="284" w:hanging="284"/>
        <w:jc w:val="both"/>
        <w:rPr>
          <w:rFonts w:ascii="Century Gothic" w:hAnsi="Century Gothic" w:cs="Tahoma"/>
          <w:bCs/>
          <w:sz w:val="18"/>
          <w:szCs w:val="18"/>
        </w:rPr>
      </w:pPr>
      <w:r>
        <w:rPr>
          <w:rFonts w:ascii="Century Gothic" w:hAnsi="Century Gothic" w:cs="Tahoma"/>
          <w:bCs/>
          <w:sz w:val="18"/>
          <w:szCs w:val="18"/>
        </w:rPr>
        <w:t xml:space="preserve">     </w:t>
      </w:r>
      <w:r w:rsidR="00C352C3">
        <w:rPr>
          <w:rFonts w:ascii="Century Gothic" w:hAnsi="Century Gothic" w:cs="Tahoma"/>
          <w:bCs/>
          <w:sz w:val="18"/>
          <w:szCs w:val="18"/>
        </w:rPr>
        <w:t xml:space="preserve"> </w:t>
      </w:r>
      <w:r w:rsidR="008220DF" w:rsidRPr="008220DF">
        <w:rPr>
          <w:rFonts w:ascii="Century Gothic" w:hAnsi="Century Gothic" w:cs="Tahoma"/>
          <w:bCs/>
          <w:sz w:val="18"/>
          <w:szCs w:val="18"/>
        </w:rPr>
        <w:t>podatek VAT %</w:t>
      </w:r>
      <w:r w:rsidR="00476789">
        <w:rPr>
          <w:rFonts w:ascii="Century Gothic" w:hAnsi="Century Gothic" w:cs="Tahoma"/>
          <w:bCs/>
          <w:sz w:val="18"/>
          <w:szCs w:val="18"/>
        </w:rPr>
        <w:t>: ………………………..</w:t>
      </w:r>
      <w:r w:rsidR="00780F45">
        <w:rPr>
          <w:rFonts w:ascii="Century Gothic" w:hAnsi="Century Gothic" w:cs="Tahoma"/>
          <w:bCs/>
          <w:sz w:val="18"/>
          <w:szCs w:val="18"/>
        </w:rPr>
        <w:t xml:space="preserve"> </w:t>
      </w:r>
      <w:r w:rsidR="00B91EE8">
        <w:rPr>
          <w:rFonts w:ascii="Century Gothic" w:hAnsi="Century Gothic" w:cs="Tahoma"/>
          <w:bCs/>
          <w:sz w:val="18"/>
          <w:szCs w:val="18"/>
        </w:rPr>
        <w:t>zł</w:t>
      </w:r>
      <w:r w:rsidR="00476789">
        <w:rPr>
          <w:rFonts w:ascii="Century Gothic" w:hAnsi="Century Gothic" w:cs="Tahoma"/>
          <w:bCs/>
          <w:sz w:val="18"/>
          <w:szCs w:val="18"/>
        </w:rPr>
        <w:t xml:space="preserve"> (stawka podatku ……….. </w:t>
      </w:r>
      <w:r w:rsidR="00C352C3">
        <w:rPr>
          <w:rFonts w:ascii="Century Gothic" w:hAnsi="Century Gothic" w:cs="Tahoma"/>
          <w:bCs/>
          <w:sz w:val="18"/>
          <w:szCs w:val="18"/>
        </w:rPr>
        <w:t>%)</w:t>
      </w:r>
    </w:p>
    <w:p w14:paraId="1D24A269" w14:textId="17D89C79" w:rsidR="00B91EE8" w:rsidRDefault="001C0AD6" w:rsidP="00C352C3">
      <w:pPr>
        <w:tabs>
          <w:tab w:val="num" w:pos="426"/>
        </w:tabs>
        <w:ind w:left="284" w:hanging="284"/>
        <w:jc w:val="both"/>
        <w:rPr>
          <w:rFonts w:ascii="Century Gothic" w:hAnsi="Century Gothic" w:cs="Tahoma"/>
          <w:bCs/>
          <w:sz w:val="18"/>
          <w:szCs w:val="18"/>
        </w:rPr>
      </w:pPr>
      <w:r>
        <w:rPr>
          <w:rFonts w:ascii="Century Gothic" w:hAnsi="Century Gothic" w:cs="Tahoma"/>
          <w:bCs/>
          <w:sz w:val="18"/>
          <w:szCs w:val="18"/>
        </w:rPr>
        <w:t xml:space="preserve">     </w:t>
      </w:r>
      <w:r w:rsidR="00C352C3">
        <w:rPr>
          <w:rFonts w:ascii="Century Gothic" w:hAnsi="Century Gothic" w:cs="Tahoma"/>
          <w:bCs/>
          <w:sz w:val="18"/>
          <w:szCs w:val="18"/>
        </w:rPr>
        <w:t xml:space="preserve"> </w:t>
      </w:r>
      <w:r w:rsidR="008220DF" w:rsidRPr="008220DF">
        <w:rPr>
          <w:rFonts w:ascii="Century Gothic" w:hAnsi="Century Gothic" w:cs="Tahoma"/>
          <w:bCs/>
          <w:sz w:val="18"/>
          <w:szCs w:val="18"/>
        </w:rPr>
        <w:t xml:space="preserve">brutto: </w:t>
      </w:r>
      <w:r w:rsidR="00476789">
        <w:rPr>
          <w:rFonts w:ascii="Century Gothic" w:hAnsi="Century Gothic" w:cs="Tahoma"/>
          <w:bCs/>
          <w:sz w:val="18"/>
          <w:szCs w:val="18"/>
        </w:rPr>
        <w:t>………………………</w:t>
      </w:r>
      <w:r w:rsidR="000C67F9" w:rsidRPr="00C352C3">
        <w:rPr>
          <w:rFonts w:ascii="Century Gothic" w:hAnsi="Century Gothic" w:cs="Tahoma"/>
          <w:b/>
          <w:sz w:val="18"/>
          <w:szCs w:val="18"/>
        </w:rPr>
        <w:t xml:space="preserve"> </w:t>
      </w:r>
      <w:r w:rsidR="008220DF" w:rsidRPr="00C352C3">
        <w:rPr>
          <w:rFonts w:ascii="Century Gothic" w:hAnsi="Century Gothic" w:cs="Tahoma"/>
          <w:b/>
          <w:sz w:val="18"/>
          <w:szCs w:val="18"/>
        </w:rPr>
        <w:t>zł</w:t>
      </w:r>
      <w:r w:rsidR="008220DF" w:rsidRPr="008220DF">
        <w:rPr>
          <w:rFonts w:ascii="Century Gothic" w:hAnsi="Century Gothic" w:cs="Tahoma"/>
          <w:bCs/>
          <w:sz w:val="18"/>
          <w:szCs w:val="18"/>
        </w:rPr>
        <w:t xml:space="preserve"> (słownie:</w:t>
      </w:r>
      <w:r w:rsidR="00C352C3">
        <w:rPr>
          <w:rFonts w:ascii="Century Gothic" w:hAnsi="Century Gothic" w:cs="Tahoma"/>
          <w:bCs/>
          <w:sz w:val="18"/>
          <w:szCs w:val="18"/>
        </w:rPr>
        <w:t xml:space="preserve"> </w:t>
      </w:r>
      <w:r w:rsidR="00476789">
        <w:rPr>
          <w:rFonts w:ascii="Century Gothic" w:hAnsi="Century Gothic" w:cs="Tahoma"/>
          <w:bCs/>
          <w:sz w:val="18"/>
          <w:szCs w:val="18"/>
        </w:rPr>
        <w:t>………………………………………………………………………………</w:t>
      </w:r>
      <w:r w:rsidR="00B91EE8">
        <w:rPr>
          <w:rFonts w:ascii="Century Gothic" w:hAnsi="Century Gothic" w:cs="Tahoma"/>
          <w:bCs/>
          <w:sz w:val="18"/>
          <w:szCs w:val="18"/>
        </w:rPr>
        <w:t>)</w:t>
      </w:r>
    </w:p>
    <w:p w14:paraId="76C800DE" w14:textId="77777777" w:rsidR="00AA51C3" w:rsidRPr="009B6B9B" w:rsidRDefault="00AA51C3" w:rsidP="00AA51C3">
      <w:pPr>
        <w:numPr>
          <w:ilvl w:val="0"/>
          <w:numId w:val="13"/>
        </w:numPr>
        <w:shd w:val="clear" w:color="auto" w:fill="FFFFFF" w:themeFill="background1"/>
        <w:tabs>
          <w:tab w:val="clear" w:pos="360"/>
          <w:tab w:val="num" w:pos="284"/>
        </w:tabs>
        <w:suppressAutoHyphens/>
        <w:ind w:left="284" w:hanging="284"/>
        <w:jc w:val="both"/>
        <w:rPr>
          <w:rFonts w:ascii="Century Gothic" w:hAnsi="Century Gothic" w:cs="Tahoma"/>
          <w:sz w:val="18"/>
          <w:szCs w:val="18"/>
        </w:rPr>
      </w:pPr>
      <w:r w:rsidRPr="00E558AF">
        <w:rPr>
          <w:rFonts w:ascii="Century Gothic" w:hAnsi="Century Gothic" w:cs="Tahoma"/>
          <w:iCs/>
          <w:sz w:val="18"/>
          <w:szCs w:val="18"/>
        </w:rPr>
        <w:t xml:space="preserve">Wynagrodzenie, o którym mowa w ust. 1, obejmuje wszystkie koszty związane z wykonaniem </w:t>
      </w:r>
      <w:r w:rsidRPr="009B6B9B">
        <w:rPr>
          <w:rFonts w:ascii="Century Gothic" w:hAnsi="Century Gothic" w:cs="Tahoma"/>
          <w:iCs/>
          <w:sz w:val="18"/>
          <w:szCs w:val="18"/>
        </w:rPr>
        <w:t>zamówienia będącego przedmiotem niniejszej umowy.</w:t>
      </w:r>
    </w:p>
    <w:p w14:paraId="420CA2D3" w14:textId="1D8FDF40" w:rsidR="005D23BB" w:rsidRPr="00E767F1" w:rsidRDefault="005D23BB" w:rsidP="007A21D7">
      <w:pPr>
        <w:pStyle w:val="Akapitzlist"/>
        <w:numPr>
          <w:ilvl w:val="0"/>
          <w:numId w:val="13"/>
        </w:numPr>
        <w:tabs>
          <w:tab w:val="clear" w:pos="360"/>
          <w:tab w:val="num" w:pos="284"/>
        </w:tabs>
        <w:ind w:left="284" w:hanging="284"/>
        <w:jc w:val="both"/>
        <w:rPr>
          <w:rFonts w:ascii="Century Gothic" w:hAnsi="Century Gothic" w:cs="Tahoma"/>
          <w:sz w:val="18"/>
          <w:szCs w:val="18"/>
        </w:rPr>
      </w:pPr>
      <w:r w:rsidRPr="00FF63D2">
        <w:rPr>
          <w:rFonts w:ascii="Century Gothic" w:hAnsi="Century Gothic" w:cs="Tahoma"/>
          <w:sz w:val="18"/>
          <w:szCs w:val="18"/>
        </w:rPr>
        <w:t>Strony ustalają, że zapłata wynagrodze</w:t>
      </w:r>
      <w:r w:rsidR="00965B1A" w:rsidRPr="00FF63D2">
        <w:rPr>
          <w:rFonts w:ascii="Century Gothic" w:hAnsi="Century Gothic" w:cs="Tahoma"/>
          <w:sz w:val="18"/>
          <w:szCs w:val="18"/>
        </w:rPr>
        <w:t>nia</w:t>
      </w:r>
      <w:r w:rsidRPr="00FF63D2">
        <w:rPr>
          <w:rFonts w:ascii="Century Gothic" w:hAnsi="Century Gothic" w:cs="Tahoma"/>
          <w:sz w:val="18"/>
          <w:szCs w:val="18"/>
        </w:rPr>
        <w:t>, o który</w:t>
      </w:r>
      <w:r w:rsidR="00965B1A" w:rsidRPr="00FF63D2">
        <w:rPr>
          <w:rFonts w:ascii="Century Gothic" w:hAnsi="Century Gothic" w:cs="Tahoma"/>
          <w:sz w:val="18"/>
          <w:szCs w:val="18"/>
        </w:rPr>
        <w:t>m</w:t>
      </w:r>
      <w:r w:rsidRPr="00FF63D2">
        <w:rPr>
          <w:rFonts w:ascii="Century Gothic" w:hAnsi="Century Gothic" w:cs="Tahoma"/>
          <w:sz w:val="18"/>
          <w:szCs w:val="18"/>
        </w:rPr>
        <w:t xml:space="preserve"> mowa w ust. 1, odbędzie się na podstawie</w:t>
      </w:r>
      <w:r w:rsidR="00476789">
        <w:rPr>
          <w:rFonts w:ascii="Century Gothic" w:hAnsi="Century Gothic" w:cs="Tahoma"/>
          <w:sz w:val="18"/>
          <w:szCs w:val="18"/>
        </w:rPr>
        <w:t xml:space="preserve"> jednej </w:t>
      </w:r>
      <w:r w:rsidR="00476789" w:rsidRPr="00E767F1">
        <w:rPr>
          <w:rFonts w:ascii="Century Gothic" w:hAnsi="Century Gothic" w:cs="Tahoma"/>
          <w:sz w:val="18"/>
          <w:szCs w:val="18"/>
        </w:rPr>
        <w:t>faktury</w:t>
      </w:r>
      <w:r w:rsidR="00C428B2" w:rsidRPr="00E767F1">
        <w:rPr>
          <w:rFonts w:ascii="Century Gothic" w:hAnsi="Century Gothic" w:cs="Tahoma"/>
          <w:sz w:val="18"/>
          <w:szCs w:val="18"/>
        </w:rPr>
        <w:t>.</w:t>
      </w:r>
      <w:r w:rsidRPr="00E767F1">
        <w:rPr>
          <w:rFonts w:ascii="Century Gothic" w:hAnsi="Century Gothic" w:cs="Tahoma"/>
          <w:sz w:val="18"/>
          <w:szCs w:val="18"/>
        </w:rPr>
        <w:t xml:space="preserve"> </w:t>
      </w:r>
      <w:r w:rsidR="00480425" w:rsidRPr="00EF75A7">
        <w:rPr>
          <w:rFonts w:ascii="Century Gothic" w:hAnsi="Century Gothic" w:cs="Tahoma"/>
          <w:sz w:val="18"/>
          <w:szCs w:val="18"/>
        </w:rPr>
        <w:t>Faktura z kompletem dokumentów potwierdzającym wykonanie wszystkich prac objętych fakturą.</w:t>
      </w:r>
    </w:p>
    <w:p w14:paraId="11AC6016" w14:textId="2629CFE8" w:rsidR="00480425" w:rsidRPr="00EF75A7" w:rsidRDefault="005D23BB" w:rsidP="007A21D7">
      <w:pPr>
        <w:pStyle w:val="Akapitzlist"/>
        <w:numPr>
          <w:ilvl w:val="0"/>
          <w:numId w:val="13"/>
        </w:numPr>
        <w:tabs>
          <w:tab w:val="clear" w:pos="360"/>
          <w:tab w:val="num" w:pos="284"/>
        </w:tabs>
        <w:ind w:left="284" w:hanging="284"/>
        <w:rPr>
          <w:rFonts w:ascii="Century Gothic" w:hAnsi="Century Gothic" w:cs="Tahoma"/>
          <w:sz w:val="18"/>
          <w:szCs w:val="18"/>
        </w:rPr>
      </w:pPr>
      <w:r w:rsidRPr="00E767F1">
        <w:rPr>
          <w:rFonts w:ascii="Century Gothic" w:hAnsi="Century Gothic" w:cs="Tahoma"/>
          <w:sz w:val="18"/>
          <w:szCs w:val="18"/>
        </w:rPr>
        <w:t xml:space="preserve">Wykonawca wystawi i dostarczy </w:t>
      </w:r>
      <w:r w:rsidR="00480425" w:rsidRPr="00E767F1">
        <w:rPr>
          <w:rFonts w:ascii="Century Gothic" w:hAnsi="Century Gothic" w:cs="Tahoma"/>
          <w:sz w:val="18"/>
          <w:szCs w:val="18"/>
        </w:rPr>
        <w:t xml:space="preserve">Pełnomocnikowi </w:t>
      </w:r>
      <w:r w:rsidRPr="00E767F1">
        <w:rPr>
          <w:rFonts w:ascii="Century Gothic" w:hAnsi="Century Gothic" w:cs="Tahoma"/>
          <w:sz w:val="18"/>
          <w:szCs w:val="18"/>
        </w:rPr>
        <w:t>Zamawiające</w:t>
      </w:r>
      <w:r w:rsidR="00480425" w:rsidRPr="00E767F1">
        <w:rPr>
          <w:rFonts w:ascii="Century Gothic" w:hAnsi="Century Gothic" w:cs="Tahoma"/>
          <w:sz w:val="18"/>
          <w:szCs w:val="18"/>
        </w:rPr>
        <w:t>go</w:t>
      </w:r>
      <w:r w:rsidRPr="00E767F1">
        <w:rPr>
          <w:rFonts w:ascii="Century Gothic" w:hAnsi="Century Gothic" w:cs="Tahoma"/>
          <w:sz w:val="18"/>
          <w:szCs w:val="18"/>
        </w:rPr>
        <w:t xml:space="preserve"> fakturę w terminie 7 dni od dnia podpisania przez obie strony protokołu odbioru końcowego</w:t>
      </w:r>
      <w:r w:rsidR="00480425" w:rsidRPr="00E767F1">
        <w:rPr>
          <w:rFonts w:ascii="Century Gothic" w:hAnsi="Century Gothic" w:cs="Tahoma"/>
          <w:sz w:val="18"/>
          <w:szCs w:val="18"/>
        </w:rPr>
        <w:t>. Faktura winna zawierać dane zamawiającego, wskazane w ust. 5</w:t>
      </w:r>
      <w:r w:rsidR="005745B1" w:rsidRPr="00E767F1">
        <w:rPr>
          <w:rFonts w:ascii="Century Gothic" w:hAnsi="Century Gothic" w:cs="Tahoma"/>
          <w:sz w:val="18"/>
          <w:szCs w:val="18"/>
        </w:rPr>
        <w:t>.</w:t>
      </w:r>
    </w:p>
    <w:p w14:paraId="2867D9C2" w14:textId="619C4DA0" w:rsidR="005C1016" w:rsidRPr="00EF75A7" w:rsidRDefault="005C1016" w:rsidP="00BC0EC6">
      <w:pPr>
        <w:pStyle w:val="Akapitzlist"/>
        <w:numPr>
          <w:ilvl w:val="0"/>
          <w:numId w:val="13"/>
        </w:numPr>
        <w:tabs>
          <w:tab w:val="clear" w:pos="360"/>
          <w:tab w:val="num" w:pos="284"/>
        </w:tabs>
        <w:ind w:left="284" w:hanging="284"/>
        <w:rPr>
          <w:rFonts w:ascii="Century Gothic" w:hAnsi="Century Gothic" w:cs="Tahoma"/>
          <w:sz w:val="18"/>
          <w:szCs w:val="18"/>
        </w:rPr>
      </w:pPr>
      <w:r w:rsidRPr="00EF75A7">
        <w:rPr>
          <w:rFonts w:ascii="Century Gothic" w:hAnsi="Century Gothic" w:cs="Tahoma"/>
          <w:sz w:val="18"/>
          <w:szCs w:val="18"/>
        </w:rPr>
        <w:t>Dane do faktury:</w:t>
      </w:r>
    </w:p>
    <w:p w14:paraId="29B60387" w14:textId="77777777" w:rsidR="005C1016" w:rsidRPr="00EF75A7" w:rsidRDefault="005745B1" w:rsidP="00492A27">
      <w:pPr>
        <w:ind w:left="284"/>
        <w:jc w:val="both"/>
        <w:rPr>
          <w:rFonts w:ascii="Century Gothic" w:hAnsi="Century Gothic" w:cs="Tahoma"/>
          <w:sz w:val="18"/>
          <w:szCs w:val="18"/>
        </w:rPr>
      </w:pPr>
      <w:r w:rsidRPr="00EF75A7">
        <w:rPr>
          <w:rFonts w:ascii="Century Gothic" w:hAnsi="Century Gothic" w:cs="Tahoma"/>
          <w:sz w:val="18"/>
          <w:szCs w:val="18"/>
        </w:rPr>
        <w:t>Nabywca</w:t>
      </w:r>
      <w:r w:rsidR="005C1016" w:rsidRPr="00EF75A7">
        <w:rPr>
          <w:rFonts w:ascii="Century Gothic" w:hAnsi="Century Gothic" w:cs="Tahoma"/>
          <w:sz w:val="18"/>
          <w:szCs w:val="18"/>
        </w:rPr>
        <w:t xml:space="preserve">: </w:t>
      </w:r>
    </w:p>
    <w:p w14:paraId="3753C7F0" w14:textId="77777777" w:rsidR="005C1016" w:rsidRPr="00EF75A7" w:rsidRDefault="005745B1" w:rsidP="00492A27">
      <w:pPr>
        <w:ind w:left="284"/>
        <w:jc w:val="both"/>
        <w:rPr>
          <w:rFonts w:ascii="Century Gothic" w:hAnsi="Century Gothic" w:cs="Tahoma"/>
          <w:b/>
          <w:sz w:val="18"/>
          <w:szCs w:val="18"/>
        </w:rPr>
      </w:pPr>
      <w:r w:rsidRPr="00EF75A7">
        <w:rPr>
          <w:rFonts w:ascii="Century Gothic" w:hAnsi="Century Gothic" w:cs="Tahoma"/>
          <w:b/>
          <w:sz w:val="18"/>
          <w:szCs w:val="18"/>
        </w:rPr>
        <w:t xml:space="preserve">Województwo Warmińsko-Mazurskie, </w:t>
      </w:r>
    </w:p>
    <w:p w14:paraId="5D9508A8" w14:textId="77777777" w:rsidR="005C1016" w:rsidRPr="00EF75A7" w:rsidRDefault="005745B1" w:rsidP="00492A27">
      <w:pPr>
        <w:ind w:left="284"/>
        <w:jc w:val="both"/>
        <w:rPr>
          <w:rFonts w:ascii="Century Gothic" w:hAnsi="Century Gothic" w:cs="Tahoma"/>
          <w:sz w:val="18"/>
          <w:szCs w:val="18"/>
        </w:rPr>
      </w:pPr>
      <w:r w:rsidRPr="00EF75A7">
        <w:rPr>
          <w:rFonts w:ascii="Century Gothic" w:hAnsi="Century Gothic" w:cs="Tahoma"/>
          <w:sz w:val="18"/>
          <w:szCs w:val="18"/>
        </w:rPr>
        <w:t>ul. E</w:t>
      </w:r>
      <w:r w:rsidR="005C1016" w:rsidRPr="00EF75A7">
        <w:rPr>
          <w:rFonts w:ascii="Century Gothic" w:hAnsi="Century Gothic" w:cs="Tahoma"/>
          <w:sz w:val="18"/>
          <w:szCs w:val="18"/>
        </w:rPr>
        <w:t>milii</w:t>
      </w:r>
      <w:r w:rsidRPr="00EF75A7">
        <w:rPr>
          <w:rFonts w:ascii="Century Gothic" w:hAnsi="Century Gothic" w:cs="Tahoma"/>
          <w:sz w:val="18"/>
          <w:szCs w:val="18"/>
        </w:rPr>
        <w:t xml:space="preserve"> Plater 1, 10</w:t>
      </w:r>
      <w:r w:rsidR="00492A27" w:rsidRPr="00EF75A7">
        <w:rPr>
          <w:rFonts w:ascii="Century Gothic" w:hAnsi="Century Gothic" w:cs="Tahoma"/>
          <w:sz w:val="18"/>
          <w:szCs w:val="18"/>
        </w:rPr>
        <w:t xml:space="preserve">-562 Olsztyn, </w:t>
      </w:r>
    </w:p>
    <w:p w14:paraId="1F39FA89" w14:textId="3883BF44" w:rsidR="005745B1" w:rsidRPr="00EF75A7" w:rsidRDefault="005C1016" w:rsidP="00492A27">
      <w:pPr>
        <w:ind w:left="284"/>
        <w:jc w:val="both"/>
        <w:rPr>
          <w:rFonts w:ascii="Century Gothic" w:hAnsi="Century Gothic" w:cs="Tahoma"/>
          <w:sz w:val="18"/>
          <w:szCs w:val="18"/>
        </w:rPr>
      </w:pPr>
      <w:r w:rsidRPr="00EF75A7">
        <w:rPr>
          <w:rFonts w:ascii="Century Gothic" w:hAnsi="Century Gothic" w:cs="Tahoma"/>
          <w:sz w:val="18"/>
          <w:szCs w:val="18"/>
        </w:rPr>
        <w:t>NIP 739-38-90-447</w:t>
      </w:r>
    </w:p>
    <w:p w14:paraId="4B989B1F" w14:textId="742C89F5" w:rsidR="005C1016" w:rsidRPr="00EF75A7" w:rsidRDefault="005C1016" w:rsidP="00492A27">
      <w:pPr>
        <w:ind w:left="284"/>
        <w:jc w:val="both"/>
        <w:rPr>
          <w:rFonts w:ascii="Century Gothic" w:hAnsi="Century Gothic" w:cs="Tahoma"/>
          <w:sz w:val="18"/>
          <w:szCs w:val="18"/>
        </w:rPr>
      </w:pPr>
      <w:r w:rsidRPr="00EF75A7">
        <w:rPr>
          <w:rFonts w:ascii="Century Gothic" w:hAnsi="Century Gothic" w:cs="Tahoma"/>
          <w:sz w:val="18"/>
          <w:szCs w:val="18"/>
        </w:rPr>
        <w:t>Odbiorca:</w:t>
      </w:r>
    </w:p>
    <w:p w14:paraId="5521BCBF" w14:textId="49714ACF" w:rsidR="005C1016" w:rsidRPr="00EF75A7" w:rsidRDefault="00480425" w:rsidP="005C1016">
      <w:pPr>
        <w:ind w:left="284"/>
        <w:jc w:val="both"/>
        <w:rPr>
          <w:rFonts w:ascii="Century Gothic" w:hAnsi="Century Gothic" w:cs="Tahoma"/>
          <w:b/>
          <w:sz w:val="18"/>
          <w:szCs w:val="18"/>
        </w:rPr>
      </w:pPr>
      <w:r w:rsidRPr="00EF75A7">
        <w:rPr>
          <w:rFonts w:ascii="Century Gothic" w:hAnsi="Century Gothic" w:cs="Tahoma"/>
          <w:b/>
          <w:sz w:val="18"/>
          <w:szCs w:val="18"/>
        </w:rPr>
        <w:t>Warmińsko – Mazurskie Centrum Chorób Płuc w Olsztynie</w:t>
      </w:r>
    </w:p>
    <w:p w14:paraId="3E785784" w14:textId="39BDF069" w:rsidR="00C428B2" w:rsidRPr="00E767F1" w:rsidRDefault="005C1016" w:rsidP="00BC0EC6">
      <w:pPr>
        <w:ind w:left="284"/>
        <w:jc w:val="both"/>
        <w:rPr>
          <w:rFonts w:ascii="Century Gothic" w:hAnsi="Century Gothic" w:cs="Tahoma"/>
          <w:sz w:val="18"/>
          <w:szCs w:val="18"/>
        </w:rPr>
      </w:pPr>
      <w:r w:rsidRPr="00EF75A7">
        <w:rPr>
          <w:rFonts w:ascii="Century Gothic" w:hAnsi="Century Gothic" w:cs="Tahoma"/>
          <w:sz w:val="18"/>
          <w:szCs w:val="18"/>
        </w:rPr>
        <w:t xml:space="preserve">ul. </w:t>
      </w:r>
      <w:r w:rsidR="00480425" w:rsidRPr="00EF75A7">
        <w:rPr>
          <w:rFonts w:ascii="Century Gothic" w:hAnsi="Century Gothic" w:cs="Tahoma"/>
          <w:sz w:val="18"/>
          <w:szCs w:val="18"/>
        </w:rPr>
        <w:t>Jagiellońska 78</w:t>
      </w:r>
      <w:r w:rsidRPr="00EF75A7">
        <w:rPr>
          <w:rFonts w:ascii="Century Gothic" w:hAnsi="Century Gothic" w:cs="Tahoma"/>
          <w:sz w:val="18"/>
          <w:szCs w:val="18"/>
        </w:rPr>
        <w:t>, 10-</w:t>
      </w:r>
      <w:r w:rsidR="00480425" w:rsidRPr="00EF75A7">
        <w:rPr>
          <w:rFonts w:ascii="Century Gothic" w:hAnsi="Century Gothic" w:cs="Tahoma"/>
          <w:sz w:val="18"/>
          <w:szCs w:val="18"/>
        </w:rPr>
        <w:t xml:space="preserve">357 </w:t>
      </w:r>
      <w:r w:rsidRPr="00EF75A7">
        <w:rPr>
          <w:rFonts w:ascii="Century Gothic" w:hAnsi="Century Gothic" w:cs="Tahoma"/>
          <w:sz w:val="18"/>
          <w:szCs w:val="18"/>
        </w:rPr>
        <w:t>Olsztyn</w:t>
      </w:r>
      <w:r w:rsidR="00480425" w:rsidRPr="00EF75A7">
        <w:rPr>
          <w:rFonts w:ascii="Century Gothic" w:hAnsi="Century Gothic" w:cs="Tahoma"/>
          <w:sz w:val="18"/>
          <w:szCs w:val="18"/>
        </w:rPr>
        <w:t>, NIP: 739-29-54-808</w:t>
      </w:r>
    </w:p>
    <w:p w14:paraId="7BF90634" w14:textId="523AEF45" w:rsidR="00F73CDC" w:rsidRPr="00E767F1" w:rsidRDefault="00711D52" w:rsidP="007A21D7">
      <w:pPr>
        <w:pStyle w:val="Akapitzlist"/>
        <w:numPr>
          <w:ilvl w:val="0"/>
          <w:numId w:val="13"/>
        </w:numPr>
        <w:shd w:val="clear" w:color="auto" w:fill="FFFFFF" w:themeFill="background1"/>
        <w:ind w:left="284" w:hanging="284"/>
        <w:jc w:val="both"/>
        <w:rPr>
          <w:rFonts w:ascii="Century Gothic" w:hAnsi="Century Gothic" w:cs="Tahoma"/>
          <w:sz w:val="18"/>
          <w:szCs w:val="18"/>
        </w:rPr>
      </w:pPr>
      <w:r w:rsidRPr="00E767F1">
        <w:rPr>
          <w:rFonts w:ascii="Century Gothic" w:hAnsi="Century Gothic" w:cs="Tahoma"/>
          <w:sz w:val="18"/>
          <w:szCs w:val="18"/>
        </w:rPr>
        <w:t xml:space="preserve">W sytuacji, </w:t>
      </w:r>
      <w:r w:rsidR="006C58F3" w:rsidRPr="00E767F1">
        <w:rPr>
          <w:rFonts w:ascii="Century Gothic" w:hAnsi="Century Gothic" w:cs="Tahoma"/>
          <w:sz w:val="18"/>
          <w:szCs w:val="18"/>
        </w:rPr>
        <w:t xml:space="preserve"> </w:t>
      </w:r>
      <w:r w:rsidRPr="00E767F1">
        <w:rPr>
          <w:rFonts w:ascii="Century Gothic" w:hAnsi="Century Gothic" w:cs="Tahoma"/>
          <w:sz w:val="18"/>
          <w:szCs w:val="18"/>
        </w:rPr>
        <w:t xml:space="preserve">o której mowa w §7 ust. 7 pkt </w:t>
      </w:r>
      <w:r w:rsidR="00CD3FB9" w:rsidRPr="00E767F1">
        <w:rPr>
          <w:rFonts w:ascii="Century Gothic" w:hAnsi="Century Gothic" w:cs="Tahoma"/>
          <w:sz w:val="18"/>
          <w:szCs w:val="18"/>
        </w:rPr>
        <w:t>1)</w:t>
      </w:r>
      <w:r w:rsidRPr="00E767F1">
        <w:rPr>
          <w:rFonts w:ascii="Century Gothic" w:hAnsi="Century Gothic" w:cs="Tahoma"/>
          <w:sz w:val="18"/>
          <w:szCs w:val="18"/>
        </w:rPr>
        <w:t xml:space="preserve">, podstawą do wystawienia faktury będzie potwierdzenie przez </w:t>
      </w:r>
      <w:r w:rsidR="00CD3FB9" w:rsidRPr="00E767F1">
        <w:rPr>
          <w:rFonts w:ascii="Century Gothic" w:hAnsi="Century Gothic" w:cs="Tahoma"/>
          <w:sz w:val="18"/>
          <w:szCs w:val="18"/>
        </w:rPr>
        <w:t xml:space="preserve">Pełnomocnika </w:t>
      </w:r>
      <w:r w:rsidRPr="00E767F1">
        <w:rPr>
          <w:rFonts w:ascii="Century Gothic" w:hAnsi="Century Gothic" w:cs="Tahoma"/>
          <w:sz w:val="18"/>
          <w:szCs w:val="18"/>
        </w:rPr>
        <w:t>Zamawiającego w protokole odbioru usunięcia wad stwierdzonych w trakcie czynności odbiorowych.</w:t>
      </w:r>
    </w:p>
    <w:p w14:paraId="1B7005AF" w14:textId="02F0E4E6" w:rsidR="00F73CDC" w:rsidRPr="00E821C5" w:rsidRDefault="00F73CDC" w:rsidP="00C94A6D">
      <w:pPr>
        <w:pStyle w:val="Akapitzlist"/>
        <w:numPr>
          <w:ilvl w:val="0"/>
          <w:numId w:val="13"/>
        </w:numPr>
        <w:shd w:val="clear" w:color="auto" w:fill="FFFFFF" w:themeFill="background1"/>
        <w:tabs>
          <w:tab w:val="clear" w:pos="360"/>
          <w:tab w:val="num" w:pos="284"/>
        </w:tabs>
        <w:ind w:left="284" w:hanging="284"/>
        <w:jc w:val="both"/>
        <w:rPr>
          <w:rFonts w:ascii="Century Gothic" w:hAnsi="Century Gothic" w:cs="Tahoma"/>
          <w:sz w:val="18"/>
          <w:szCs w:val="18"/>
        </w:rPr>
      </w:pPr>
      <w:r w:rsidRPr="00E821C5">
        <w:rPr>
          <w:rFonts w:ascii="Century Gothic" w:hAnsi="Century Gothic"/>
          <w:sz w:val="18"/>
          <w:szCs w:val="18"/>
        </w:rPr>
        <w:t>Zgodnie z ustawą z dnia 9 listopada 2018 r</w:t>
      </w:r>
      <w:r w:rsidR="00C254ED" w:rsidRPr="00E821C5">
        <w:rPr>
          <w:rFonts w:ascii="Century Gothic" w:hAnsi="Century Gothic"/>
          <w:sz w:val="18"/>
          <w:szCs w:val="18"/>
        </w:rPr>
        <w:t>oku</w:t>
      </w:r>
      <w:r w:rsidRPr="00E821C5">
        <w:rPr>
          <w:rFonts w:ascii="Century Gothic" w:hAnsi="Century Gothic"/>
          <w:sz w:val="18"/>
          <w:szCs w:val="18"/>
        </w:rPr>
        <w:t xml:space="preserve"> o elektronicznym fakturowaniu w zamówieniach publicznych, koncesjach na roboty budowlane lub usługi oraz partnerstwie publiczno-prywatnym</w:t>
      </w:r>
      <w:r w:rsidR="009009B6" w:rsidRPr="00E821C5">
        <w:rPr>
          <w:rFonts w:ascii="Century Gothic" w:hAnsi="Century Gothic"/>
          <w:sz w:val="18"/>
          <w:szCs w:val="18"/>
        </w:rPr>
        <w:t xml:space="preserve">             </w:t>
      </w:r>
      <w:r w:rsidRPr="00E821C5">
        <w:rPr>
          <w:rFonts w:ascii="Century Gothic" w:hAnsi="Century Gothic"/>
          <w:sz w:val="18"/>
          <w:szCs w:val="18"/>
        </w:rPr>
        <w:t xml:space="preserve"> </w:t>
      </w:r>
      <w:r w:rsidR="009009B6" w:rsidRPr="00E821C5">
        <w:rPr>
          <w:rFonts w:ascii="Century Gothic" w:hAnsi="Century Gothic"/>
          <w:sz w:val="18"/>
          <w:szCs w:val="18"/>
        </w:rPr>
        <w:t xml:space="preserve">(Dz. U. z 2020 roku, poz. 1666 </w:t>
      </w:r>
      <w:proofErr w:type="spellStart"/>
      <w:r w:rsidR="009009B6" w:rsidRPr="00E821C5">
        <w:rPr>
          <w:rFonts w:ascii="Century Gothic" w:hAnsi="Century Gothic"/>
          <w:sz w:val="18"/>
          <w:szCs w:val="18"/>
        </w:rPr>
        <w:t>t.j</w:t>
      </w:r>
      <w:proofErr w:type="spellEnd"/>
      <w:r w:rsidR="009009B6" w:rsidRPr="00E821C5">
        <w:rPr>
          <w:rFonts w:ascii="Century Gothic" w:hAnsi="Century Gothic"/>
          <w:sz w:val="18"/>
          <w:szCs w:val="18"/>
        </w:rPr>
        <w:t xml:space="preserve">). </w:t>
      </w:r>
      <w:r w:rsidRPr="00E821C5">
        <w:rPr>
          <w:rFonts w:ascii="Century Gothic" w:hAnsi="Century Gothic"/>
          <w:sz w:val="18"/>
          <w:szCs w:val="18"/>
        </w:rPr>
        <w:t>Wykonawca może przekazać fakturę Zmawiającemu w formie elektronicznej przy pomocy platformy: https://brokerpefexpert.efaktura.gov.pl/zaloguj. Korzystanie</w:t>
      </w:r>
      <w:r w:rsidR="009009B6" w:rsidRPr="00E821C5">
        <w:rPr>
          <w:rFonts w:ascii="Century Gothic" w:hAnsi="Century Gothic"/>
          <w:sz w:val="18"/>
          <w:szCs w:val="18"/>
        </w:rPr>
        <w:t xml:space="preserve"> </w:t>
      </w:r>
      <w:r w:rsidR="0002676C" w:rsidRPr="00E821C5">
        <w:rPr>
          <w:rFonts w:ascii="Century Gothic" w:hAnsi="Century Gothic"/>
          <w:sz w:val="18"/>
          <w:szCs w:val="18"/>
        </w:rPr>
        <w:t xml:space="preserve">                  </w:t>
      </w:r>
      <w:r w:rsidRPr="00E821C5">
        <w:rPr>
          <w:rFonts w:ascii="Century Gothic" w:hAnsi="Century Gothic"/>
          <w:sz w:val="18"/>
          <w:szCs w:val="18"/>
        </w:rPr>
        <w:t>z platformy jest bezpłatne.</w:t>
      </w:r>
    </w:p>
    <w:p w14:paraId="3396C9BD" w14:textId="0F28CB63" w:rsidR="005149C8" w:rsidRPr="0002676C" w:rsidRDefault="00C071EC" w:rsidP="00C94A6D">
      <w:pPr>
        <w:pStyle w:val="Akapitzlist"/>
        <w:numPr>
          <w:ilvl w:val="0"/>
          <w:numId w:val="13"/>
        </w:numPr>
        <w:tabs>
          <w:tab w:val="clear" w:pos="360"/>
          <w:tab w:val="num" w:pos="284"/>
        </w:tabs>
        <w:ind w:left="284" w:hanging="284"/>
        <w:jc w:val="both"/>
        <w:rPr>
          <w:rFonts w:ascii="Century Gothic" w:hAnsi="Century Gothic" w:cs="Tahoma"/>
          <w:sz w:val="18"/>
          <w:szCs w:val="18"/>
        </w:rPr>
      </w:pPr>
      <w:r w:rsidRPr="00E821C5">
        <w:rPr>
          <w:rFonts w:ascii="Century Gothic" w:hAnsi="Century Gothic" w:cs="Tahoma"/>
          <w:sz w:val="18"/>
          <w:szCs w:val="18"/>
        </w:rPr>
        <w:t xml:space="preserve">Zapłata wynagrodzenia nastąpi przelewem na rachunek bankowy wskazany </w:t>
      </w:r>
      <w:r w:rsidRPr="0002676C">
        <w:rPr>
          <w:rFonts w:ascii="Century Gothic" w:hAnsi="Century Gothic" w:cs="Tahoma"/>
          <w:sz w:val="18"/>
          <w:szCs w:val="18"/>
        </w:rPr>
        <w:t>przez Wykonawcę</w:t>
      </w:r>
      <w:r w:rsidR="001C0AD6" w:rsidRPr="0002676C">
        <w:rPr>
          <w:rFonts w:ascii="Century Gothic" w:hAnsi="Century Gothic" w:cs="Tahoma"/>
          <w:sz w:val="18"/>
          <w:szCs w:val="18"/>
        </w:rPr>
        <w:t xml:space="preserve"> na fakturze</w:t>
      </w:r>
      <w:r w:rsidRPr="0002676C">
        <w:rPr>
          <w:rFonts w:ascii="Century Gothic" w:hAnsi="Century Gothic" w:cs="Tahoma"/>
          <w:sz w:val="18"/>
          <w:szCs w:val="18"/>
        </w:rPr>
        <w:t xml:space="preserve">, w ciągu </w:t>
      </w:r>
      <w:r w:rsidR="00476789" w:rsidRPr="00476789">
        <w:rPr>
          <w:rFonts w:ascii="Century Gothic" w:hAnsi="Century Gothic" w:cs="Tahoma"/>
          <w:b/>
          <w:sz w:val="18"/>
          <w:szCs w:val="18"/>
        </w:rPr>
        <w:t>30</w:t>
      </w:r>
      <w:r w:rsidRPr="00476789">
        <w:rPr>
          <w:rFonts w:ascii="Century Gothic" w:hAnsi="Century Gothic" w:cs="Tahoma"/>
          <w:b/>
          <w:sz w:val="18"/>
          <w:szCs w:val="18"/>
        </w:rPr>
        <w:t xml:space="preserve"> dni</w:t>
      </w:r>
      <w:r w:rsidRPr="0002676C">
        <w:rPr>
          <w:rFonts w:ascii="Century Gothic" w:hAnsi="Century Gothic" w:cs="Tahoma"/>
          <w:sz w:val="18"/>
          <w:szCs w:val="18"/>
        </w:rPr>
        <w:t xml:space="preserve"> od daty wpływu do Zamawiającego prawidłowo wystawionej faktury.</w:t>
      </w:r>
      <w:r w:rsidR="00CD3FB9" w:rsidRPr="00CD3FB9">
        <w:rPr>
          <w:rFonts w:ascii="Century Gothic" w:hAnsi="Century Gothic" w:cs="Tahoma"/>
          <w:sz w:val="18"/>
          <w:szCs w:val="18"/>
        </w:rPr>
        <w:t xml:space="preserve"> </w:t>
      </w:r>
      <w:r w:rsidR="00CD3FB9">
        <w:rPr>
          <w:rFonts w:ascii="Century Gothic" w:hAnsi="Century Gothic" w:cs="Tahoma"/>
          <w:sz w:val="18"/>
          <w:szCs w:val="18"/>
        </w:rPr>
        <w:t>Za datę zapłaty uważa się dzień obciążenia rachunku bankowego Zamawiającego.</w:t>
      </w:r>
    </w:p>
    <w:p w14:paraId="3AC63638" w14:textId="0C17D8C6" w:rsidR="005149C8" w:rsidRPr="00E558AF" w:rsidRDefault="005149C8" w:rsidP="00C94A6D">
      <w:pPr>
        <w:numPr>
          <w:ilvl w:val="0"/>
          <w:numId w:val="13"/>
        </w:numPr>
        <w:tabs>
          <w:tab w:val="clear" w:pos="360"/>
          <w:tab w:val="num" w:pos="284"/>
        </w:tabs>
        <w:ind w:left="284" w:hanging="284"/>
        <w:jc w:val="both"/>
        <w:rPr>
          <w:rFonts w:ascii="Century Gothic" w:hAnsi="Century Gothic" w:cs="Tahoma"/>
          <w:bCs/>
          <w:sz w:val="18"/>
          <w:szCs w:val="18"/>
        </w:rPr>
      </w:pPr>
      <w:r w:rsidRPr="0002676C">
        <w:rPr>
          <w:rFonts w:ascii="Century Gothic" w:hAnsi="Century Gothic" w:cs="Tahoma"/>
          <w:sz w:val="18"/>
          <w:szCs w:val="18"/>
        </w:rPr>
        <w:t>Każdorazowo wraz z fakturą Wykonawca zobowiązany jest dostarczyć oświadczenie stwierdzające,</w:t>
      </w:r>
      <w:r w:rsidR="00DC6572" w:rsidRPr="0002676C">
        <w:rPr>
          <w:rFonts w:ascii="Century Gothic" w:hAnsi="Century Gothic" w:cs="Tahoma"/>
          <w:sz w:val="18"/>
          <w:szCs w:val="18"/>
        </w:rPr>
        <w:t xml:space="preserve">                       </w:t>
      </w:r>
      <w:r w:rsidRPr="0002676C">
        <w:rPr>
          <w:rFonts w:ascii="Century Gothic" w:hAnsi="Century Gothic" w:cs="Tahoma"/>
          <w:sz w:val="18"/>
          <w:szCs w:val="18"/>
        </w:rPr>
        <w:t xml:space="preserve"> iż odebrane i objęte daną fakturą roboty nie zostały wykonane przy udziale podwykonawców</w:t>
      </w:r>
      <w:r w:rsidR="00453AB1" w:rsidRPr="0002676C">
        <w:rPr>
          <w:rFonts w:ascii="Century Gothic" w:hAnsi="Century Gothic" w:cs="Tahoma"/>
          <w:sz w:val="18"/>
          <w:szCs w:val="18"/>
        </w:rPr>
        <w:t xml:space="preserve"> lub dalszych podwykonawców</w:t>
      </w:r>
      <w:r w:rsidRPr="0002676C">
        <w:rPr>
          <w:rFonts w:ascii="Century Gothic" w:hAnsi="Century Gothic" w:cs="Tahoma"/>
          <w:sz w:val="18"/>
          <w:szCs w:val="18"/>
        </w:rPr>
        <w:t xml:space="preserve"> albo</w:t>
      </w:r>
      <w:r w:rsidRPr="00E558AF">
        <w:rPr>
          <w:rFonts w:ascii="Century Gothic" w:hAnsi="Century Gothic" w:cs="Tahoma"/>
          <w:sz w:val="18"/>
          <w:szCs w:val="18"/>
        </w:rPr>
        <w:t xml:space="preserve"> potwierdzone przez Wykonawcę za zgodność z oryginałem kopie dokumentów potwierdzających dokonanie zapłaty na rzecz tych podwykonawców lub dalszych podwykonawców wymagalnego wynagrodzenia.</w:t>
      </w:r>
    </w:p>
    <w:p w14:paraId="611AE506" w14:textId="6A935DA0" w:rsidR="005149C8" w:rsidRPr="00E558AF" w:rsidRDefault="005149C8" w:rsidP="00C94A6D">
      <w:pPr>
        <w:numPr>
          <w:ilvl w:val="0"/>
          <w:numId w:val="13"/>
        </w:numPr>
        <w:tabs>
          <w:tab w:val="clear" w:pos="360"/>
          <w:tab w:val="num" w:pos="284"/>
        </w:tabs>
        <w:ind w:left="284" w:hanging="284"/>
        <w:jc w:val="both"/>
        <w:rPr>
          <w:rFonts w:ascii="Century Gothic" w:hAnsi="Century Gothic" w:cs="Tahoma"/>
          <w:bCs/>
          <w:sz w:val="18"/>
          <w:szCs w:val="18"/>
        </w:rPr>
      </w:pPr>
      <w:r w:rsidRPr="00E558AF">
        <w:rPr>
          <w:rFonts w:ascii="Century Gothic" w:hAnsi="Century Gothic" w:cs="Tahoma"/>
          <w:bCs/>
          <w:sz w:val="18"/>
          <w:szCs w:val="18"/>
        </w:rPr>
        <w:t xml:space="preserve">Warunkiem zapłaty przez Zamawiającego należnego Wykonawcy wynagrodzenia za odebrane roboty jest przedstawienie dokumentów, o których mowa w ust. </w:t>
      </w:r>
      <w:r w:rsidR="00C55C20">
        <w:rPr>
          <w:rFonts w:ascii="Century Gothic" w:hAnsi="Century Gothic" w:cs="Tahoma"/>
          <w:bCs/>
          <w:sz w:val="18"/>
          <w:szCs w:val="18"/>
        </w:rPr>
        <w:t>8</w:t>
      </w:r>
      <w:r w:rsidRPr="00E558AF">
        <w:rPr>
          <w:rFonts w:ascii="Century Gothic" w:hAnsi="Century Gothic" w:cs="Tahoma"/>
          <w:bCs/>
          <w:sz w:val="18"/>
          <w:szCs w:val="18"/>
        </w:rPr>
        <w:t xml:space="preserve">. </w:t>
      </w:r>
      <w:r w:rsidRPr="00E558AF">
        <w:rPr>
          <w:rFonts w:ascii="Century Gothic" w:hAnsi="Century Gothic" w:cs="Tahoma"/>
          <w:sz w:val="18"/>
          <w:szCs w:val="18"/>
        </w:rPr>
        <w:t xml:space="preserve">W przypadku nieprzedstawienia przez Wykonawcę wszystkich wymaganych zgodnie z ust. </w:t>
      </w:r>
      <w:r w:rsidR="00C55C20">
        <w:rPr>
          <w:rFonts w:ascii="Century Gothic" w:hAnsi="Century Gothic" w:cs="Tahoma"/>
          <w:sz w:val="18"/>
          <w:szCs w:val="18"/>
        </w:rPr>
        <w:t>8</w:t>
      </w:r>
      <w:r w:rsidRPr="00E558AF">
        <w:rPr>
          <w:rFonts w:ascii="Century Gothic" w:hAnsi="Century Gothic" w:cs="Tahoma"/>
          <w:sz w:val="18"/>
          <w:szCs w:val="18"/>
        </w:rPr>
        <w:t xml:space="preserve"> dokumentów wypłata należnego Wykonawcy za odebrane roboty wynagrodzenia ulega wstrzymaniu w części odpowiadającej sumie kwot, co do których Wykonawca nie przedstawił wymaganych dokumentów.</w:t>
      </w:r>
    </w:p>
    <w:p w14:paraId="5FD0F97C" w14:textId="44A06AFE" w:rsidR="005149C8" w:rsidRPr="00E558AF" w:rsidRDefault="005149C8" w:rsidP="00EC02BA">
      <w:pPr>
        <w:numPr>
          <w:ilvl w:val="0"/>
          <w:numId w:val="13"/>
        </w:numPr>
        <w:shd w:val="clear" w:color="auto" w:fill="FFFFFF" w:themeFill="background1"/>
        <w:tabs>
          <w:tab w:val="clear" w:pos="360"/>
          <w:tab w:val="num" w:pos="284"/>
        </w:tabs>
        <w:suppressAutoHyphens/>
        <w:autoSpaceDE w:val="0"/>
        <w:ind w:left="284" w:hanging="284"/>
        <w:jc w:val="both"/>
        <w:rPr>
          <w:rFonts w:ascii="Century Gothic" w:hAnsi="Century Gothic" w:cs="Tahoma"/>
          <w:sz w:val="18"/>
          <w:szCs w:val="18"/>
        </w:rPr>
      </w:pPr>
      <w:r w:rsidRPr="00E558AF">
        <w:rPr>
          <w:rFonts w:ascii="Century Gothic" w:hAnsi="Century Gothic" w:cs="Tahoma"/>
          <w:sz w:val="18"/>
          <w:szCs w:val="18"/>
        </w:rPr>
        <w:lastRenderedPageBreak/>
        <w:t xml:space="preserve">Zamawiający dokona bezpośredniej zapłaty wymagalnego wynagrodzenia przysługującego podwykonawcy lub dalszemu podwykonawcy, który zawarł zaakceptowaną przez Zamawiającego umowę o </w:t>
      </w:r>
      <w:r w:rsidRPr="00C92DF7">
        <w:rPr>
          <w:rFonts w:ascii="Century Gothic" w:hAnsi="Century Gothic" w:cs="Tahoma"/>
          <w:sz w:val="18"/>
          <w:szCs w:val="18"/>
        </w:rPr>
        <w:t>podwykonawstwo, której przedmiotem są roboty budowlane, lub który zawarł przedłożoną Zamawiającemu zgodnie z § 5 ust. 1</w:t>
      </w:r>
      <w:r w:rsidR="00AA51C3">
        <w:rPr>
          <w:rFonts w:ascii="Century Gothic" w:hAnsi="Century Gothic" w:cs="Tahoma"/>
          <w:sz w:val="18"/>
          <w:szCs w:val="18"/>
        </w:rPr>
        <w:t>1</w:t>
      </w:r>
      <w:r w:rsidRPr="00C92DF7">
        <w:rPr>
          <w:rFonts w:ascii="Century Gothic" w:hAnsi="Century Gothic" w:cs="Tahoma"/>
          <w:sz w:val="18"/>
          <w:szCs w:val="18"/>
        </w:rPr>
        <w:t xml:space="preserve"> umowę o podwykonawstwo, której przedmiotem są dostawy lub usługi, w przypadku uchylenia się od obowiązku</w:t>
      </w:r>
      <w:r w:rsidRPr="00E558AF">
        <w:rPr>
          <w:rFonts w:ascii="Century Gothic" w:hAnsi="Century Gothic" w:cs="Tahoma"/>
          <w:sz w:val="18"/>
          <w:szCs w:val="18"/>
        </w:rPr>
        <w:t xml:space="preserve"> zapłaty odpowiednio przez Wykonawcę, podwykonawcę lub dalszego podwykonawcę zamówienia na roboty budowlane.</w:t>
      </w:r>
    </w:p>
    <w:p w14:paraId="6EFFEFDF" w14:textId="327BC20E" w:rsidR="005149C8" w:rsidRPr="00E558AF" w:rsidRDefault="005149C8" w:rsidP="00C94A6D">
      <w:pPr>
        <w:numPr>
          <w:ilvl w:val="0"/>
          <w:numId w:val="13"/>
        </w:numPr>
        <w:shd w:val="clear" w:color="auto" w:fill="FFFFFF" w:themeFill="background1"/>
        <w:jc w:val="both"/>
        <w:rPr>
          <w:rFonts w:ascii="Century Gothic" w:hAnsi="Century Gothic" w:cs="Tahoma"/>
          <w:b/>
          <w:sz w:val="18"/>
          <w:szCs w:val="18"/>
        </w:rPr>
      </w:pPr>
      <w:r w:rsidRPr="00E558AF">
        <w:rPr>
          <w:rFonts w:ascii="Century Gothic" w:hAnsi="Century Gothic" w:cs="Tahoma"/>
          <w:sz w:val="18"/>
          <w:szCs w:val="18"/>
        </w:rPr>
        <w:t xml:space="preserve">Wynagrodzenie, o którym mowa w ust. </w:t>
      </w:r>
      <w:r w:rsidR="00C55C20">
        <w:rPr>
          <w:rFonts w:ascii="Century Gothic" w:hAnsi="Century Gothic" w:cs="Tahoma"/>
          <w:sz w:val="18"/>
          <w:szCs w:val="18"/>
        </w:rPr>
        <w:t>10</w:t>
      </w:r>
      <w:r w:rsidRPr="00E558AF">
        <w:rPr>
          <w:rFonts w:ascii="Century Gothic" w:hAnsi="Century Gothic" w:cs="Tahoma"/>
          <w:sz w:val="18"/>
          <w:szCs w:val="18"/>
        </w:rPr>
        <w:t xml:space="preserve">, dotyczy wyłącznie należności powstałych po zaakceptowaniu przez Zamawiającego umowy o podwykonawstwo, której przedmiotem są roboty budowlane, lub po przedłożeniu zamawiającemu zgodnie z § 5 ust. </w:t>
      </w:r>
      <w:r w:rsidR="00C254ED">
        <w:rPr>
          <w:rFonts w:ascii="Century Gothic" w:hAnsi="Century Gothic" w:cs="Tahoma"/>
          <w:sz w:val="18"/>
          <w:szCs w:val="18"/>
        </w:rPr>
        <w:t>1</w:t>
      </w:r>
      <w:r w:rsidR="00AA51C3">
        <w:rPr>
          <w:rFonts w:ascii="Century Gothic" w:hAnsi="Century Gothic" w:cs="Tahoma"/>
          <w:sz w:val="18"/>
          <w:szCs w:val="18"/>
        </w:rPr>
        <w:t>1</w:t>
      </w:r>
      <w:r w:rsidR="00E93FAE" w:rsidRPr="00E558AF">
        <w:rPr>
          <w:rFonts w:ascii="Century Gothic" w:hAnsi="Century Gothic" w:cs="Tahoma"/>
          <w:sz w:val="18"/>
          <w:szCs w:val="18"/>
        </w:rPr>
        <w:t xml:space="preserve"> </w:t>
      </w:r>
      <w:r w:rsidRPr="00E558AF">
        <w:rPr>
          <w:rFonts w:ascii="Century Gothic" w:hAnsi="Century Gothic" w:cs="Tahoma"/>
          <w:sz w:val="18"/>
          <w:szCs w:val="18"/>
        </w:rPr>
        <w:t xml:space="preserve"> poświadczonej za zgodność z oryginałem kopii umowy o podwykonawstwo, której przedmiotem są dostawy lub usługi.</w:t>
      </w:r>
    </w:p>
    <w:p w14:paraId="6BA23871" w14:textId="50D06163" w:rsidR="005149C8" w:rsidRPr="00E558AF" w:rsidRDefault="005149C8" w:rsidP="00C94A6D">
      <w:pPr>
        <w:numPr>
          <w:ilvl w:val="0"/>
          <w:numId w:val="13"/>
        </w:numPr>
        <w:shd w:val="clear" w:color="auto" w:fill="FFFFFF" w:themeFill="background1"/>
        <w:jc w:val="both"/>
        <w:rPr>
          <w:rFonts w:ascii="Century Gothic" w:hAnsi="Century Gothic" w:cs="Tahoma"/>
          <w:b/>
          <w:sz w:val="18"/>
          <w:szCs w:val="18"/>
        </w:rPr>
      </w:pPr>
      <w:r w:rsidRPr="00E558AF">
        <w:rPr>
          <w:rFonts w:ascii="Century Gothic" w:hAnsi="Century Gothic" w:cs="Tahoma"/>
          <w:sz w:val="18"/>
          <w:szCs w:val="18"/>
        </w:rPr>
        <w:t xml:space="preserve">Bezpośrednia zapłata, o której mowa w ust. </w:t>
      </w:r>
      <w:r w:rsidR="00C55C20">
        <w:rPr>
          <w:rFonts w:ascii="Century Gothic" w:hAnsi="Century Gothic" w:cs="Tahoma"/>
          <w:sz w:val="18"/>
          <w:szCs w:val="18"/>
        </w:rPr>
        <w:t>10</w:t>
      </w:r>
      <w:r w:rsidRPr="00E558AF">
        <w:rPr>
          <w:rFonts w:ascii="Century Gothic" w:hAnsi="Century Gothic" w:cs="Tahoma"/>
          <w:sz w:val="18"/>
          <w:szCs w:val="18"/>
        </w:rPr>
        <w:t>, obejmuje wyłącznie należne wynagrodzenie, bez odsetek, należnych podwykonawcy lub dalszemu podwykonawcy.</w:t>
      </w:r>
    </w:p>
    <w:p w14:paraId="495C3FC3" w14:textId="6534E5AF" w:rsidR="005149C8" w:rsidRPr="006C1192" w:rsidRDefault="005149C8" w:rsidP="00C94A6D">
      <w:pPr>
        <w:numPr>
          <w:ilvl w:val="0"/>
          <w:numId w:val="13"/>
        </w:numPr>
        <w:shd w:val="clear" w:color="auto" w:fill="FFFFFF" w:themeFill="background1"/>
        <w:jc w:val="both"/>
        <w:rPr>
          <w:rFonts w:ascii="Century Gothic" w:hAnsi="Century Gothic" w:cs="Tahoma"/>
          <w:b/>
          <w:sz w:val="18"/>
          <w:szCs w:val="18"/>
        </w:rPr>
      </w:pPr>
      <w:r w:rsidRPr="00E558AF">
        <w:rPr>
          <w:rFonts w:ascii="Century Gothic" w:hAnsi="Century Gothic" w:cs="Tahoma"/>
          <w:sz w:val="18"/>
          <w:szCs w:val="18"/>
        </w:rPr>
        <w:t>Przed dokonaniem bezpośredniej zapłaty</w:t>
      </w:r>
      <w:r w:rsidR="00946B2F" w:rsidRPr="00E558AF">
        <w:rPr>
          <w:rFonts w:ascii="Century Gothic" w:hAnsi="Century Gothic" w:cs="Tahoma"/>
          <w:sz w:val="18"/>
          <w:szCs w:val="18"/>
        </w:rPr>
        <w:t xml:space="preserve">, o której mowa w ust. </w:t>
      </w:r>
      <w:r w:rsidR="00C55C20">
        <w:rPr>
          <w:rFonts w:ascii="Century Gothic" w:hAnsi="Century Gothic" w:cs="Tahoma"/>
          <w:sz w:val="18"/>
          <w:szCs w:val="18"/>
        </w:rPr>
        <w:t>10</w:t>
      </w:r>
      <w:r w:rsidRPr="00E558AF">
        <w:rPr>
          <w:rFonts w:ascii="Century Gothic" w:hAnsi="Century Gothic" w:cs="Tahoma"/>
          <w:sz w:val="18"/>
          <w:szCs w:val="18"/>
        </w:rPr>
        <w:t xml:space="preserve"> zamawiający zobowiązuje się umożliwić wykonawcy zgłoszenie pisemnych uwag dotyczących zasadności bezpośredniej zapłaty wynagrodzenia podwykonawcy lub dalszemu podwykonawcy</w:t>
      </w:r>
      <w:r w:rsidR="00F25B8F" w:rsidRPr="00E558AF">
        <w:rPr>
          <w:rFonts w:ascii="Century Gothic" w:hAnsi="Century Gothic" w:cs="Tahoma"/>
          <w:sz w:val="18"/>
          <w:szCs w:val="18"/>
        </w:rPr>
        <w:t>.</w:t>
      </w:r>
      <w:r w:rsidRPr="00E558AF">
        <w:rPr>
          <w:rFonts w:ascii="Century Gothic" w:hAnsi="Century Gothic" w:cs="Tahoma"/>
          <w:sz w:val="18"/>
          <w:szCs w:val="18"/>
        </w:rPr>
        <w:t xml:space="preserve"> Zamawiający poinformuje wykonawcę o terminie zgłaszania uwag, wskazując termin nie krótszy niż 7 dni od dnia doręczenia tej informacji.</w:t>
      </w:r>
    </w:p>
    <w:p w14:paraId="5F750FE9" w14:textId="3A354CE8" w:rsidR="006C1192" w:rsidRPr="006C1192" w:rsidRDefault="00EC02BA" w:rsidP="00C94A6D">
      <w:pPr>
        <w:pStyle w:val="Akapitzlist"/>
        <w:numPr>
          <w:ilvl w:val="0"/>
          <w:numId w:val="13"/>
        </w:numPr>
        <w:shd w:val="clear" w:color="auto" w:fill="FFFFFF" w:themeFill="background1"/>
        <w:tabs>
          <w:tab w:val="clear" w:pos="360"/>
          <w:tab w:val="num" w:pos="284"/>
        </w:tabs>
        <w:autoSpaceDE w:val="0"/>
        <w:autoSpaceDN w:val="0"/>
        <w:adjustRightInd w:val="0"/>
        <w:jc w:val="both"/>
        <w:rPr>
          <w:rFonts w:ascii="Century Gothic" w:hAnsi="Century Gothic" w:cs="Tahoma"/>
          <w:b/>
          <w:sz w:val="18"/>
          <w:szCs w:val="18"/>
        </w:rPr>
      </w:pPr>
      <w:r>
        <w:rPr>
          <w:rFonts w:ascii="Century Gothic" w:eastAsiaTheme="minorHAnsi" w:hAnsi="Century Gothic" w:cs="Arial"/>
          <w:sz w:val="18"/>
          <w:szCs w:val="18"/>
          <w:lang w:eastAsia="en-US"/>
        </w:rPr>
        <w:t xml:space="preserve"> </w:t>
      </w:r>
      <w:r w:rsidR="006C1192" w:rsidRPr="006C1192">
        <w:rPr>
          <w:rFonts w:ascii="Century Gothic" w:eastAsiaTheme="minorHAnsi" w:hAnsi="Century Gothic" w:cs="Arial"/>
          <w:sz w:val="18"/>
          <w:szCs w:val="18"/>
          <w:lang w:eastAsia="en-US"/>
        </w:rPr>
        <w:t>W zakresie zamówienia objętego mechanizmem odwróconego obciążenia VAT, na Zamawiającym ciąży obowiązek rozliczenia podatku VAT należnego od dokonanej czynności podlegającej opodatkowaniu, zgodnie z zapisami  ustawy z dnia 11 marca 2004 roku o podatku  od towarów</w:t>
      </w:r>
      <w:r w:rsidR="00E351B7">
        <w:rPr>
          <w:rFonts w:ascii="Century Gothic" w:eastAsiaTheme="minorHAnsi" w:hAnsi="Century Gothic" w:cs="Arial"/>
          <w:sz w:val="18"/>
          <w:szCs w:val="18"/>
          <w:lang w:eastAsia="en-US"/>
        </w:rPr>
        <w:t xml:space="preserve">                         </w:t>
      </w:r>
      <w:r w:rsidR="006C1192" w:rsidRPr="006C1192">
        <w:rPr>
          <w:rFonts w:ascii="Century Gothic" w:eastAsiaTheme="minorHAnsi" w:hAnsi="Century Gothic" w:cs="Arial"/>
          <w:sz w:val="18"/>
          <w:szCs w:val="18"/>
          <w:lang w:eastAsia="en-US"/>
        </w:rPr>
        <w:t xml:space="preserve"> i usług (Dz. U. z 2020 roku, poz. 2419).</w:t>
      </w:r>
    </w:p>
    <w:p w14:paraId="7306E74A" w14:textId="395C58CB" w:rsidR="005149C8" w:rsidRPr="00E558AF" w:rsidRDefault="005149C8" w:rsidP="00C94A6D">
      <w:pPr>
        <w:numPr>
          <w:ilvl w:val="0"/>
          <w:numId w:val="13"/>
        </w:numPr>
        <w:shd w:val="clear" w:color="auto" w:fill="FFFFFF" w:themeFill="background1"/>
        <w:ind w:hanging="357"/>
        <w:jc w:val="both"/>
        <w:rPr>
          <w:rFonts w:ascii="Century Gothic" w:hAnsi="Century Gothic" w:cs="Tahoma"/>
          <w:b/>
          <w:sz w:val="18"/>
          <w:szCs w:val="18"/>
        </w:rPr>
      </w:pPr>
      <w:r w:rsidRPr="00E558AF">
        <w:rPr>
          <w:rFonts w:ascii="Century Gothic" w:hAnsi="Century Gothic" w:cs="Tahoma"/>
          <w:sz w:val="18"/>
          <w:szCs w:val="18"/>
        </w:rPr>
        <w:t>W przypadku zgłoszenia uwag, o których mowa w ust. 1</w:t>
      </w:r>
      <w:r w:rsidR="00C55C20">
        <w:rPr>
          <w:rFonts w:ascii="Century Gothic" w:hAnsi="Century Gothic" w:cs="Tahoma"/>
          <w:sz w:val="18"/>
          <w:szCs w:val="18"/>
        </w:rPr>
        <w:t>3</w:t>
      </w:r>
      <w:r w:rsidRPr="00E558AF">
        <w:rPr>
          <w:rFonts w:ascii="Century Gothic" w:hAnsi="Century Gothic" w:cs="Tahoma"/>
          <w:sz w:val="18"/>
          <w:szCs w:val="18"/>
        </w:rPr>
        <w:t>, w terminie wskazanym przez Zamawiającego, Zamawiający może:</w:t>
      </w:r>
    </w:p>
    <w:p w14:paraId="2909B3BC" w14:textId="4A600B54" w:rsidR="005946AA" w:rsidRDefault="005946AA" w:rsidP="005946AA">
      <w:pPr>
        <w:pStyle w:val="Akapitzlist"/>
        <w:shd w:val="clear" w:color="auto" w:fill="FFFFFF" w:themeFill="background1"/>
        <w:ind w:left="709" w:hanging="283"/>
        <w:jc w:val="both"/>
        <w:rPr>
          <w:rFonts w:ascii="Century Gothic" w:hAnsi="Century Gothic" w:cs="Tahoma"/>
          <w:sz w:val="18"/>
          <w:szCs w:val="18"/>
        </w:rPr>
      </w:pPr>
      <w:r>
        <w:rPr>
          <w:rFonts w:ascii="Century Gothic" w:hAnsi="Century Gothic" w:cs="Tahoma"/>
          <w:sz w:val="18"/>
          <w:szCs w:val="18"/>
        </w:rPr>
        <w:t xml:space="preserve">1) </w:t>
      </w:r>
      <w:r w:rsidR="005149C8" w:rsidRPr="00067F10">
        <w:rPr>
          <w:rFonts w:ascii="Century Gothic" w:hAnsi="Century Gothic" w:cs="Tahoma"/>
          <w:sz w:val="18"/>
          <w:szCs w:val="18"/>
        </w:rPr>
        <w:t>nie dokonać bezpośredniej zapłaty wynagrodzenia podwykonawcy lub dalszemu podwykonawcy, jeżeli Wykonawca wykaże niezasadność takiej zapłaty</w:t>
      </w:r>
      <w:r w:rsidR="00CD3FB9">
        <w:rPr>
          <w:rFonts w:ascii="Century Gothic" w:hAnsi="Century Gothic" w:cs="Tahoma"/>
          <w:sz w:val="18"/>
          <w:szCs w:val="18"/>
        </w:rPr>
        <w:t>,</w:t>
      </w:r>
    </w:p>
    <w:p w14:paraId="47AF7DA2" w14:textId="619F719A" w:rsidR="005149C8" w:rsidRPr="00E558AF" w:rsidRDefault="005946AA" w:rsidP="005946AA">
      <w:pPr>
        <w:pStyle w:val="Akapitzlist"/>
        <w:shd w:val="clear" w:color="auto" w:fill="FFFFFF" w:themeFill="background1"/>
        <w:ind w:left="709" w:hanging="283"/>
        <w:jc w:val="both"/>
        <w:rPr>
          <w:rFonts w:ascii="Century Gothic" w:hAnsi="Century Gothic" w:cs="Tahoma"/>
          <w:sz w:val="18"/>
          <w:szCs w:val="18"/>
        </w:rPr>
      </w:pPr>
      <w:r>
        <w:rPr>
          <w:rFonts w:ascii="Century Gothic" w:hAnsi="Century Gothic" w:cs="Tahoma"/>
          <w:sz w:val="18"/>
          <w:szCs w:val="18"/>
        </w:rPr>
        <w:t xml:space="preserve">2)  </w:t>
      </w:r>
      <w:r w:rsidR="005149C8" w:rsidRPr="00E558AF">
        <w:rPr>
          <w:rFonts w:ascii="Century Gothic" w:hAnsi="Century Gothic" w:cs="Tahoma"/>
          <w:sz w:val="18"/>
          <w:szCs w:val="18"/>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327390E3" w14:textId="226E38D6" w:rsidR="005149C8" w:rsidRPr="00E558AF" w:rsidRDefault="005946AA" w:rsidP="005946AA">
      <w:pPr>
        <w:ind w:left="426"/>
        <w:jc w:val="both"/>
        <w:rPr>
          <w:rFonts w:ascii="Century Gothic" w:hAnsi="Century Gothic" w:cs="Tahoma"/>
          <w:sz w:val="18"/>
          <w:szCs w:val="18"/>
        </w:rPr>
      </w:pPr>
      <w:r>
        <w:rPr>
          <w:rFonts w:ascii="Century Gothic" w:hAnsi="Century Gothic" w:cs="Tahoma"/>
          <w:sz w:val="18"/>
          <w:szCs w:val="18"/>
        </w:rPr>
        <w:t xml:space="preserve">3)   </w:t>
      </w:r>
      <w:r w:rsidR="005149C8" w:rsidRPr="00E558AF">
        <w:rPr>
          <w:rFonts w:ascii="Century Gothic" w:hAnsi="Century Gothic" w:cs="Tahoma"/>
          <w:sz w:val="18"/>
          <w:szCs w:val="18"/>
        </w:rPr>
        <w:t xml:space="preserve">dokonać bezpośredniej zapłaty wynagrodzenia podwykonawcy lub dalszemu podwykonawcy, </w:t>
      </w:r>
      <w:r>
        <w:rPr>
          <w:rFonts w:ascii="Century Gothic" w:hAnsi="Century Gothic" w:cs="Tahoma"/>
          <w:sz w:val="18"/>
          <w:szCs w:val="18"/>
        </w:rPr>
        <w:t xml:space="preserve">  </w:t>
      </w:r>
      <w:r w:rsidR="005149C8" w:rsidRPr="00E558AF">
        <w:rPr>
          <w:rFonts w:ascii="Century Gothic" w:hAnsi="Century Gothic" w:cs="Tahoma"/>
          <w:sz w:val="18"/>
          <w:szCs w:val="18"/>
        </w:rPr>
        <w:t>jeżeli podwykonawca lub dalszy podwykonawca wykaże zasadność takiej zapłaty.</w:t>
      </w:r>
    </w:p>
    <w:p w14:paraId="168A108F" w14:textId="795E930A" w:rsidR="005149C8" w:rsidRPr="00E558AF" w:rsidRDefault="005149C8" w:rsidP="00C94A6D">
      <w:pPr>
        <w:numPr>
          <w:ilvl w:val="0"/>
          <w:numId w:val="13"/>
        </w:numPr>
        <w:ind w:hanging="357"/>
        <w:jc w:val="both"/>
        <w:rPr>
          <w:rFonts w:ascii="Century Gothic" w:hAnsi="Century Gothic" w:cs="Tahoma"/>
          <w:b/>
          <w:sz w:val="18"/>
          <w:szCs w:val="18"/>
        </w:rPr>
      </w:pPr>
      <w:r w:rsidRPr="00E558AF">
        <w:rPr>
          <w:rFonts w:ascii="Century Gothic" w:hAnsi="Century Gothic" w:cs="Tahoma"/>
          <w:sz w:val="18"/>
          <w:szCs w:val="18"/>
        </w:rPr>
        <w:t xml:space="preserve">W przypadku dokonania bezpośredniej zapłaty podwykonawcy lub dalszemu podwykonawcy, </w:t>
      </w:r>
      <w:r w:rsidR="004B2B00" w:rsidRPr="00E558AF">
        <w:rPr>
          <w:rFonts w:ascii="Century Gothic" w:hAnsi="Century Gothic" w:cs="Tahoma"/>
          <w:sz w:val="18"/>
          <w:szCs w:val="18"/>
        </w:rPr>
        <w:t xml:space="preserve">                            </w:t>
      </w:r>
      <w:r w:rsidRPr="00E558AF">
        <w:rPr>
          <w:rFonts w:ascii="Century Gothic" w:hAnsi="Century Gothic" w:cs="Tahoma"/>
          <w:sz w:val="18"/>
          <w:szCs w:val="18"/>
        </w:rPr>
        <w:t xml:space="preserve">Zamawiający </w:t>
      </w:r>
      <w:r w:rsidR="00CD3FB9">
        <w:rPr>
          <w:rFonts w:ascii="Century Gothic" w:hAnsi="Century Gothic" w:cs="Tahoma"/>
          <w:sz w:val="18"/>
          <w:szCs w:val="18"/>
        </w:rPr>
        <w:t>pomniejszy</w:t>
      </w:r>
      <w:r w:rsidR="00CD3FB9" w:rsidRPr="00E558AF">
        <w:rPr>
          <w:rFonts w:ascii="Century Gothic" w:hAnsi="Century Gothic" w:cs="Tahoma"/>
          <w:sz w:val="18"/>
          <w:szCs w:val="18"/>
        </w:rPr>
        <w:t xml:space="preserve"> </w:t>
      </w:r>
      <w:r w:rsidRPr="00E558AF">
        <w:rPr>
          <w:rFonts w:ascii="Century Gothic" w:hAnsi="Century Gothic" w:cs="Tahoma"/>
          <w:sz w:val="18"/>
          <w:szCs w:val="18"/>
        </w:rPr>
        <w:t xml:space="preserve">kwotę  wynagrodzenia należnego </w:t>
      </w:r>
      <w:r w:rsidR="00AA51C3">
        <w:rPr>
          <w:rFonts w:ascii="Century Gothic" w:hAnsi="Century Gothic" w:cs="Tahoma"/>
          <w:sz w:val="18"/>
          <w:szCs w:val="18"/>
        </w:rPr>
        <w:t>W</w:t>
      </w:r>
      <w:r w:rsidRPr="00E558AF">
        <w:rPr>
          <w:rFonts w:ascii="Century Gothic" w:hAnsi="Century Gothic" w:cs="Tahoma"/>
          <w:sz w:val="18"/>
          <w:szCs w:val="18"/>
        </w:rPr>
        <w:t>ykonawcy.</w:t>
      </w:r>
    </w:p>
    <w:p w14:paraId="46604886" w14:textId="77777777" w:rsidR="001C7985" w:rsidRDefault="001C7985" w:rsidP="00620A64">
      <w:pPr>
        <w:tabs>
          <w:tab w:val="left" w:pos="3281"/>
        </w:tabs>
        <w:jc w:val="center"/>
        <w:rPr>
          <w:rFonts w:ascii="Century Gothic" w:hAnsi="Century Gothic" w:cs="Tahoma"/>
          <w:b/>
          <w:sz w:val="18"/>
          <w:szCs w:val="18"/>
        </w:rPr>
      </w:pPr>
    </w:p>
    <w:p w14:paraId="6FFEB29F" w14:textId="1B4010A7" w:rsidR="005149C8" w:rsidRDefault="005149C8" w:rsidP="00620A64">
      <w:pPr>
        <w:tabs>
          <w:tab w:val="left" w:pos="3281"/>
        </w:tabs>
        <w:jc w:val="center"/>
        <w:rPr>
          <w:rFonts w:ascii="Century Gothic" w:hAnsi="Century Gothic" w:cs="Tahoma"/>
          <w:b/>
          <w:sz w:val="18"/>
          <w:szCs w:val="18"/>
        </w:rPr>
      </w:pPr>
      <w:r w:rsidRPr="00E27C67">
        <w:rPr>
          <w:rFonts w:ascii="Century Gothic" w:hAnsi="Century Gothic" w:cs="Tahoma"/>
          <w:b/>
          <w:sz w:val="18"/>
          <w:szCs w:val="18"/>
        </w:rPr>
        <w:t xml:space="preserve">§ </w:t>
      </w:r>
      <w:r w:rsidR="00426761">
        <w:rPr>
          <w:rFonts w:ascii="Century Gothic" w:hAnsi="Century Gothic" w:cs="Tahoma"/>
          <w:b/>
          <w:sz w:val="18"/>
          <w:szCs w:val="18"/>
        </w:rPr>
        <w:t>7</w:t>
      </w:r>
      <w:r w:rsidR="00620A64">
        <w:rPr>
          <w:rFonts w:ascii="Century Gothic" w:hAnsi="Century Gothic" w:cs="Tahoma"/>
          <w:b/>
          <w:sz w:val="18"/>
          <w:szCs w:val="18"/>
        </w:rPr>
        <w:t>.</w:t>
      </w:r>
    </w:p>
    <w:p w14:paraId="7ED6EA69" w14:textId="35E6A1F0" w:rsidR="009B3310" w:rsidRPr="00E558AF" w:rsidRDefault="009B3310" w:rsidP="00620A64">
      <w:pPr>
        <w:tabs>
          <w:tab w:val="left" w:pos="3281"/>
        </w:tabs>
        <w:jc w:val="center"/>
        <w:rPr>
          <w:rFonts w:ascii="Century Gothic" w:hAnsi="Century Gothic" w:cs="Tahoma"/>
          <w:b/>
          <w:sz w:val="18"/>
          <w:szCs w:val="18"/>
        </w:rPr>
      </w:pPr>
      <w:r>
        <w:rPr>
          <w:rFonts w:ascii="Century Gothic" w:hAnsi="Century Gothic" w:cs="Tahoma"/>
          <w:b/>
          <w:sz w:val="18"/>
          <w:szCs w:val="18"/>
        </w:rPr>
        <w:t>ODB</w:t>
      </w:r>
      <w:r w:rsidR="00A909BD">
        <w:rPr>
          <w:rFonts w:ascii="Century Gothic" w:hAnsi="Century Gothic" w:cs="Tahoma"/>
          <w:b/>
          <w:sz w:val="18"/>
          <w:szCs w:val="18"/>
        </w:rPr>
        <w:t>I</w:t>
      </w:r>
      <w:r>
        <w:rPr>
          <w:rFonts w:ascii="Century Gothic" w:hAnsi="Century Gothic" w:cs="Tahoma"/>
          <w:b/>
          <w:sz w:val="18"/>
          <w:szCs w:val="18"/>
        </w:rPr>
        <w:t>ÓR ROBÓT</w:t>
      </w:r>
    </w:p>
    <w:p w14:paraId="191780E4" w14:textId="77777777" w:rsidR="0085026F" w:rsidRPr="00720A08" w:rsidRDefault="0085026F" w:rsidP="00E558AF">
      <w:pPr>
        <w:jc w:val="center"/>
        <w:rPr>
          <w:rFonts w:ascii="Century Gothic" w:hAnsi="Century Gothic" w:cs="Tahoma"/>
          <w:b/>
          <w:sz w:val="18"/>
          <w:szCs w:val="18"/>
        </w:rPr>
      </w:pPr>
    </w:p>
    <w:p w14:paraId="35B85982" w14:textId="26C74501" w:rsidR="000B60B6" w:rsidRPr="00720A08" w:rsidRDefault="000B60B6" w:rsidP="00E351B7">
      <w:pPr>
        <w:numPr>
          <w:ilvl w:val="0"/>
          <w:numId w:val="4"/>
        </w:numPr>
        <w:shd w:val="clear" w:color="auto" w:fill="FFFFFF" w:themeFill="background1"/>
        <w:tabs>
          <w:tab w:val="clear" w:pos="720"/>
          <w:tab w:val="num" w:pos="284"/>
        </w:tabs>
        <w:autoSpaceDE w:val="0"/>
        <w:ind w:left="284" w:hanging="284"/>
        <w:jc w:val="both"/>
        <w:rPr>
          <w:rFonts w:ascii="Century Gothic" w:hAnsi="Century Gothic" w:cs="Tahoma"/>
          <w:sz w:val="18"/>
          <w:szCs w:val="18"/>
        </w:rPr>
      </w:pPr>
      <w:r w:rsidRPr="00720A08">
        <w:rPr>
          <w:rFonts w:ascii="Century Gothic" w:hAnsi="Century Gothic" w:cs="Tahoma"/>
          <w:sz w:val="18"/>
          <w:szCs w:val="18"/>
        </w:rPr>
        <w:t>Zamawiający przewiduje jeden odbiór końcowy</w:t>
      </w:r>
      <w:r w:rsidR="006C58F3">
        <w:rPr>
          <w:rFonts w:ascii="Century Gothic" w:hAnsi="Century Gothic" w:cs="Tahoma"/>
          <w:sz w:val="18"/>
          <w:szCs w:val="18"/>
        </w:rPr>
        <w:t>.</w:t>
      </w:r>
      <w:r w:rsidR="003A61AE" w:rsidRPr="00720A08">
        <w:rPr>
          <w:rFonts w:ascii="Century Gothic" w:hAnsi="Century Gothic" w:cs="Tahoma"/>
          <w:sz w:val="18"/>
          <w:szCs w:val="18"/>
        </w:rPr>
        <w:t xml:space="preserve"> </w:t>
      </w:r>
    </w:p>
    <w:p w14:paraId="0A5F2DF2" w14:textId="1AD0420D" w:rsidR="00D422A0" w:rsidRPr="00720A08" w:rsidRDefault="00A20271" w:rsidP="00E351B7">
      <w:pPr>
        <w:pStyle w:val="Akapitzlist"/>
        <w:numPr>
          <w:ilvl w:val="0"/>
          <w:numId w:val="4"/>
        </w:numPr>
        <w:shd w:val="clear" w:color="auto" w:fill="FFFFFF" w:themeFill="background1"/>
        <w:tabs>
          <w:tab w:val="clear" w:pos="720"/>
          <w:tab w:val="num" w:pos="284"/>
        </w:tabs>
        <w:autoSpaceDE w:val="0"/>
        <w:ind w:left="284" w:hanging="284"/>
        <w:jc w:val="both"/>
        <w:rPr>
          <w:rFonts w:ascii="Century Gothic" w:hAnsi="Century Gothic" w:cs="Tahoma"/>
          <w:sz w:val="18"/>
          <w:szCs w:val="18"/>
        </w:rPr>
      </w:pPr>
      <w:r w:rsidRPr="00720A08">
        <w:rPr>
          <w:rFonts w:ascii="Century Gothic" w:hAnsi="Century Gothic" w:cs="Tahoma"/>
          <w:sz w:val="18"/>
          <w:szCs w:val="18"/>
        </w:rPr>
        <w:t>Przedmiotem odbioru końcowego będzie wykonanie przedmiotu umowy w pełnym zakresie.</w:t>
      </w:r>
    </w:p>
    <w:p w14:paraId="69D7C83D" w14:textId="16754153" w:rsidR="00D4094C" w:rsidRPr="0085171A" w:rsidRDefault="00C53204" w:rsidP="00E351B7">
      <w:pPr>
        <w:pStyle w:val="Akapitzlist"/>
        <w:numPr>
          <w:ilvl w:val="0"/>
          <w:numId w:val="4"/>
        </w:numPr>
        <w:tabs>
          <w:tab w:val="clear" w:pos="720"/>
          <w:tab w:val="num" w:pos="284"/>
        </w:tabs>
        <w:suppressAutoHyphens/>
        <w:ind w:hanging="720"/>
        <w:jc w:val="both"/>
        <w:rPr>
          <w:rFonts w:ascii="Century Gothic" w:hAnsi="Century Gothic"/>
          <w:sz w:val="18"/>
          <w:szCs w:val="18"/>
          <w:lang w:eastAsia="zh-CN"/>
        </w:rPr>
      </w:pPr>
      <w:r w:rsidRPr="00720A08">
        <w:rPr>
          <w:rFonts w:ascii="Century Gothic" w:hAnsi="Century Gothic" w:cs="Tahoma"/>
          <w:sz w:val="18"/>
          <w:szCs w:val="18"/>
        </w:rPr>
        <w:t xml:space="preserve">Wykonawca zgłosi pisemnie gotowość do odbioru końcowego. </w:t>
      </w:r>
    </w:p>
    <w:p w14:paraId="494923AB" w14:textId="1629C001" w:rsidR="00D4094C" w:rsidRPr="007A21D7" w:rsidRDefault="00D4094C" w:rsidP="00E351B7">
      <w:pPr>
        <w:pStyle w:val="Akapitzlist"/>
        <w:numPr>
          <w:ilvl w:val="0"/>
          <w:numId w:val="4"/>
        </w:numPr>
        <w:tabs>
          <w:tab w:val="clear" w:pos="720"/>
          <w:tab w:val="num" w:pos="284"/>
        </w:tabs>
        <w:suppressAutoHyphens/>
        <w:ind w:hanging="720"/>
        <w:jc w:val="both"/>
        <w:rPr>
          <w:rFonts w:ascii="Century Gothic" w:hAnsi="Century Gothic"/>
          <w:sz w:val="18"/>
          <w:szCs w:val="18"/>
          <w:lang w:eastAsia="zh-CN"/>
        </w:rPr>
      </w:pPr>
      <w:r w:rsidRPr="007A21D7">
        <w:rPr>
          <w:rFonts w:ascii="Century Gothic" w:hAnsi="Century Gothic" w:cs="Tahoma"/>
          <w:sz w:val="18"/>
          <w:szCs w:val="18"/>
          <w:lang w:eastAsia="zh-CN"/>
        </w:rPr>
        <w:t>Do protokołu odbioru końcowego wykonawca załączy następujące dokumenty:</w:t>
      </w:r>
    </w:p>
    <w:p w14:paraId="15EA30D0" w14:textId="3ABAED28" w:rsidR="00D4094C" w:rsidRPr="007A21D7" w:rsidRDefault="00D4094C" w:rsidP="00E351B7">
      <w:pPr>
        <w:pStyle w:val="Akapitzlist"/>
        <w:numPr>
          <w:ilvl w:val="1"/>
          <w:numId w:val="28"/>
        </w:numPr>
        <w:tabs>
          <w:tab w:val="left" w:pos="709"/>
        </w:tabs>
        <w:suppressAutoHyphens/>
        <w:ind w:left="709" w:hanging="425"/>
        <w:jc w:val="both"/>
        <w:rPr>
          <w:rFonts w:ascii="Century Gothic" w:hAnsi="Century Gothic"/>
          <w:sz w:val="18"/>
          <w:szCs w:val="18"/>
          <w:lang w:eastAsia="zh-CN"/>
        </w:rPr>
      </w:pPr>
      <w:r w:rsidRPr="007A21D7">
        <w:rPr>
          <w:rFonts w:ascii="Century Gothic" w:hAnsi="Century Gothic" w:cs="Tahoma"/>
          <w:sz w:val="18"/>
          <w:szCs w:val="18"/>
          <w:lang w:eastAsia="zh-CN"/>
        </w:rPr>
        <w:t>wymagane dokumenty, protokoły i zaświadczenia z przeprowadzonych przez wykonawcę sprawdzeń i badań, a w szczególności protokoły odbioru robót branżowych objętych zamówieniem,</w:t>
      </w:r>
    </w:p>
    <w:p w14:paraId="7A700A0D" w14:textId="5C596419" w:rsidR="006E02F8" w:rsidRPr="0004720D" w:rsidRDefault="00D4094C">
      <w:pPr>
        <w:pStyle w:val="Akapitzlist"/>
        <w:numPr>
          <w:ilvl w:val="1"/>
          <w:numId w:val="28"/>
        </w:numPr>
        <w:shd w:val="clear" w:color="auto" w:fill="FFFFFF" w:themeFill="background1"/>
        <w:tabs>
          <w:tab w:val="left" w:pos="709"/>
        </w:tabs>
        <w:suppressAutoHyphens/>
        <w:autoSpaceDE w:val="0"/>
        <w:ind w:left="709" w:hanging="425"/>
        <w:jc w:val="both"/>
        <w:rPr>
          <w:rFonts w:ascii="Century Gothic" w:hAnsi="Century Gothic"/>
          <w:sz w:val="18"/>
          <w:szCs w:val="18"/>
          <w:lang w:eastAsia="zh-CN"/>
        </w:rPr>
      </w:pPr>
      <w:r w:rsidRPr="0004720D">
        <w:rPr>
          <w:rFonts w:ascii="Century Gothic" w:hAnsi="Century Gothic" w:cs="Tahoma"/>
          <w:bCs/>
          <w:iCs/>
          <w:sz w:val="18"/>
          <w:szCs w:val="18"/>
          <w:lang w:eastAsia="zh-CN"/>
        </w:rPr>
        <w:t>protokoł</w:t>
      </w:r>
      <w:r w:rsidR="00AA51C3" w:rsidRPr="0004720D">
        <w:rPr>
          <w:rFonts w:ascii="Century Gothic" w:hAnsi="Century Gothic" w:cs="Tahoma"/>
          <w:bCs/>
          <w:iCs/>
          <w:sz w:val="18"/>
          <w:szCs w:val="18"/>
          <w:lang w:eastAsia="zh-CN"/>
        </w:rPr>
        <w:t>y</w:t>
      </w:r>
      <w:r w:rsidRPr="0004720D">
        <w:rPr>
          <w:rFonts w:ascii="Century Gothic" w:hAnsi="Century Gothic" w:cs="Tahoma"/>
          <w:bCs/>
          <w:iCs/>
          <w:sz w:val="18"/>
          <w:szCs w:val="18"/>
          <w:lang w:eastAsia="zh-CN"/>
        </w:rPr>
        <w:t xml:space="preserve"> odbiorów końcowych podpisanych między wykonawcą, podwykonawcami i dalszymi podwykonawcami. W przypadku jeśli w tych protokołach zawarte będą zastrzeżenia lub uwagi wykonawca zobligowany będzie do przestawienia dokumentu potwierdzającego ich  faktyczne usunięcie</w:t>
      </w:r>
      <w:r w:rsidR="006E02F8" w:rsidRPr="0004720D">
        <w:rPr>
          <w:rFonts w:ascii="Century Gothic" w:hAnsi="Century Gothic" w:cs="Tahoma"/>
          <w:bCs/>
          <w:iCs/>
          <w:sz w:val="18"/>
          <w:szCs w:val="18"/>
          <w:lang w:eastAsia="zh-CN"/>
        </w:rPr>
        <w:t>,</w:t>
      </w:r>
    </w:p>
    <w:p w14:paraId="1D5EE3C0" w14:textId="753F97D4" w:rsidR="00AF3B10" w:rsidRPr="00720A08" w:rsidRDefault="00C53204" w:rsidP="00E351B7">
      <w:pPr>
        <w:pStyle w:val="Akapitzlist"/>
        <w:numPr>
          <w:ilvl w:val="0"/>
          <w:numId w:val="4"/>
        </w:numPr>
        <w:shd w:val="clear" w:color="auto" w:fill="FFFFFF" w:themeFill="background1"/>
        <w:tabs>
          <w:tab w:val="clear" w:pos="720"/>
          <w:tab w:val="num" w:pos="284"/>
        </w:tabs>
        <w:autoSpaceDE w:val="0"/>
        <w:ind w:left="284" w:hanging="284"/>
        <w:jc w:val="both"/>
        <w:rPr>
          <w:rFonts w:ascii="Century Gothic" w:hAnsi="Century Gothic" w:cs="Tahoma"/>
          <w:sz w:val="18"/>
          <w:szCs w:val="18"/>
        </w:rPr>
      </w:pPr>
      <w:r w:rsidRPr="00720A08">
        <w:rPr>
          <w:rFonts w:ascii="Century Gothic" w:hAnsi="Century Gothic" w:cs="Tahoma"/>
          <w:sz w:val="18"/>
          <w:szCs w:val="18"/>
        </w:rPr>
        <w:t xml:space="preserve">Zamawiający przystąpi do odbioru zgłoszonych robót, w terminie </w:t>
      </w:r>
      <w:r w:rsidR="00D4094C" w:rsidRPr="00720A08">
        <w:rPr>
          <w:rFonts w:ascii="Century Gothic" w:hAnsi="Century Gothic" w:cs="Tahoma"/>
          <w:sz w:val="18"/>
          <w:szCs w:val="18"/>
        </w:rPr>
        <w:t>5 dni</w:t>
      </w:r>
      <w:r w:rsidRPr="00720A08">
        <w:rPr>
          <w:rFonts w:ascii="Century Gothic" w:hAnsi="Century Gothic" w:cs="Tahoma"/>
          <w:sz w:val="18"/>
          <w:szCs w:val="18"/>
        </w:rPr>
        <w:t xml:space="preserve"> roboczych od dnia zgłoszenia gotowości do odbioru.</w:t>
      </w:r>
      <w:r w:rsidR="00D4094C" w:rsidRPr="00720A08">
        <w:rPr>
          <w:rFonts w:ascii="Century Gothic" w:hAnsi="Century Gothic" w:cs="Tahoma"/>
          <w:sz w:val="18"/>
          <w:szCs w:val="18"/>
        </w:rPr>
        <w:t xml:space="preserve"> Warunkiem przystąpienia do odbioru jest złożenie przez </w:t>
      </w:r>
      <w:r w:rsidR="00AA51C3" w:rsidRPr="00720A08">
        <w:rPr>
          <w:rFonts w:ascii="Century Gothic" w:hAnsi="Century Gothic" w:cs="Tahoma"/>
          <w:sz w:val="18"/>
          <w:szCs w:val="18"/>
        </w:rPr>
        <w:t>W</w:t>
      </w:r>
      <w:r w:rsidR="00D4094C" w:rsidRPr="00720A08">
        <w:rPr>
          <w:rFonts w:ascii="Century Gothic" w:hAnsi="Century Gothic" w:cs="Tahoma"/>
          <w:sz w:val="18"/>
          <w:szCs w:val="18"/>
        </w:rPr>
        <w:t>ykonawcę dokumentów, o których mowa w ust. 4.</w:t>
      </w:r>
    </w:p>
    <w:p w14:paraId="5BEDC2A7" w14:textId="77777777" w:rsidR="00610CBE" w:rsidRPr="00720A08" w:rsidRDefault="00AF3B10" w:rsidP="00E351B7">
      <w:pPr>
        <w:pStyle w:val="Akapitzlist"/>
        <w:numPr>
          <w:ilvl w:val="0"/>
          <w:numId w:val="4"/>
        </w:numPr>
        <w:shd w:val="clear" w:color="auto" w:fill="FFFFFF" w:themeFill="background1"/>
        <w:tabs>
          <w:tab w:val="clear" w:pos="720"/>
          <w:tab w:val="num" w:pos="284"/>
          <w:tab w:val="left" w:pos="426"/>
        </w:tabs>
        <w:suppressAutoHyphens/>
        <w:autoSpaceDE w:val="0"/>
        <w:ind w:left="284" w:hanging="284"/>
        <w:jc w:val="both"/>
        <w:rPr>
          <w:rFonts w:ascii="Century Gothic" w:hAnsi="Century Gothic" w:cs="Tahoma"/>
          <w:sz w:val="18"/>
          <w:szCs w:val="18"/>
          <w:lang w:eastAsia="zh-CN"/>
        </w:rPr>
      </w:pPr>
      <w:r w:rsidRPr="00720A08">
        <w:rPr>
          <w:rFonts w:ascii="Century Gothic" w:hAnsi="Century Gothic" w:cs="Tahoma"/>
          <w:sz w:val="18"/>
          <w:szCs w:val="18"/>
          <w:lang w:eastAsia="zh-CN"/>
        </w:rPr>
        <w:t xml:space="preserve">Zamawiający sporządza protokół odbioru robót zawierający wszelkie ustalenia dokonane w toku odbioru oraz terminy na usunięcie stwierdzonych przy odbiorze wad. </w:t>
      </w:r>
    </w:p>
    <w:p w14:paraId="2A2D7298" w14:textId="492D2339" w:rsidR="00AA60B6" w:rsidRPr="00720A08" w:rsidRDefault="00AA60B6" w:rsidP="00E351B7">
      <w:pPr>
        <w:pStyle w:val="Akapitzlist"/>
        <w:numPr>
          <w:ilvl w:val="0"/>
          <w:numId w:val="4"/>
        </w:numPr>
        <w:shd w:val="clear" w:color="auto" w:fill="FFFFFF" w:themeFill="background1"/>
        <w:tabs>
          <w:tab w:val="clear" w:pos="720"/>
          <w:tab w:val="num" w:pos="284"/>
          <w:tab w:val="left" w:pos="426"/>
        </w:tabs>
        <w:suppressAutoHyphens/>
        <w:autoSpaceDE w:val="0"/>
        <w:ind w:left="284" w:hanging="284"/>
        <w:jc w:val="both"/>
        <w:rPr>
          <w:rFonts w:ascii="Century Gothic" w:hAnsi="Century Gothic"/>
          <w:sz w:val="18"/>
          <w:szCs w:val="18"/>
          <w:lang w:eastAsia="zh-CN"/>
        </w:rPr>
      </w:pPr>
      <w:r w:rsidRPr="00720A08">
        <w:rPr>
          <w:rFonts w:ascii="Century Gothic" w:hAnsi="Century Gothic" w:cs="Tahoma"/>
          <w:sz w:val="18"/>
          <w:szCs w:val="18"/>
          <w:lang w:eastAsia="zh-CN"/>
        </w:rPr>
        <w:t>Jeżeli w toku czynności odbioru zostaną stwierdzone wady to zamawiającemu przysługują   następujące uprawnienia:</w:t>
      </w:r>
    </w:p>
    <w:p w14:paraId="2C91EBD0" w14:textId="3C3BE676" w:rsidR="00AA60B6" w:rsidRPr="00720A08" w:rsidRDefault="00AA60B6" w:rsidP="00E351B7">
      <w:pPr>
        <w:pStyle w:val="Akapitzlist"/>
        <w:numPr>
          <w:ilvl w:val="1"/>
          <w:numId w:val="29"/>
        </w:numPr>
        <w:tabs>
          <w:tab w:val="left" w:pos="851"/>
        </w:tabs>
        <w:suppressAutoHyphens/>
        <w:jc w:val="both"/>
        <w:rPr>
          <w:rFonts w:ascii="Century Gothic" w:hAnsi="Century Gothic"/>
          <w:sz w:val="18"/>
          <w:szCs w:val="18"/>
          <w:lang w:eastAsia="zh-CN"/>
        </w:rPr>
      </w:pPr>
      <w:r w:rsidRPr="00720A08">
        <w:rPr>
          <w:rFonts w:ascii="Century Gothic" w:hAnsi="Century Gothic" w:cs="Tahoma"/>
          <w:sz w:val="18"/>
          <w:szCs w:val="18"/>
          <w:lang w:eastAsia="zh-CN"/>
        </w:rPr>
        <w:t xml:space="preserve">zamawiający może żądać ich usunięcia, wyznaczając w tym celu wykonawcy odpowiedni termin z </w:t>
      </w:r>
      <w:r w:rsidR="00CD3FB9" w:rsidRPr="00720A08">
        <w:rPr>
          <w:rFonts w:ascii="Century Gothic" w:hAnsi="Century Gothic" w:cs="Tahoma"/>
          <w:sz w:val="18"/>
          <w:szCs w:val="18"/>
          <w:lang w:eastAsia="zh-CN"/>
        </w:rPr>
        <w:t>za</w:t>
      </w:r>
      <w:r w:rsidR="00CD3FB9">
        <w:rPr>
          <w:rFonts w:ascii="Century Gothic" w:hAnsi="Century Gothic" w:cs="Tahoma"/>
          <w:sz w:val="18"/>
          <w:szCs w:val="18"/>
          <w:lang w:eastAsia="zh-CN"/>
        </w:rPr>
        <w:t>strzeżeniem</w:t>
      </w:r>
      <w:r w:rsidRPr="00720A08">
        <w:rPr>
          <w:rFonts w:ascii="Century Gothic" w:hAnsi="Century Gothic" w:cs="Tahoma"/>
          <w:sz w:val="18"/>
          <w:szCs w:val="18"/>
          <w:lang w:eastAsia="zh-CN"/>
        </w:rPr>
        <w:t xml:space="preserve">, że po bezskutecznym upływie wyznaczonego terminu </w:t>
      </w:r>
      <w:r w:rsidR="00825DFF">
        <w:rPr>
          <w:rFonts w:ascii="Century Gothic" w:hAnsi="Century Gothic" w:cs="Tahoma"/>
          <w:sz w:val="18"/>
          <w:szCs w:val="18"/>
          <w:lang w:eastAsia="zh-CN"/>
        </w:rPr>
        <w:t xml:space="preserve">Zamawiający może </w:t>
      </w:r>
      <w:r w:rsidRPr="00720A08">
        <w:rPr>
          <w:rFonts w:ascii="Century Gothic" w:hAnsi="Century Gothic" w:cs="Tahoma"/>
          <w:sz w:val="18"/>
          <w:szCs w:val="18"/>
          <w:lang w:eastAsia="zh-CN"/>
        </w:rPr>
        <w:t xml:space="preserve">nie </w:t>
      </w:r>
      <w:r w:rsidR="00825DFF" w:rsidRPr="00720A08">
        <w:rPr>
          <w:rFonts w:ascii="Century Gothic" w:hAnsi="Century Gothic" w:cs="Tahoma"/>
          <w:sz w:val="18"/>
          <w:szCs w:val="18"/>
          <w:lang w:eastAsia="zh-CN"/>
        </w:rPr>
        <w:t>przyj</w:t>
      </w:r>
      <w:r w:rsidR="00825DFF">
        <w:rPr>
          <w:rFonts w:ascii="Century Gothic" w:hAnsi="Century Gothic" w:cs="Tahoma"/>
          <w:sz w:val="18"/>
          <w:szCs w:val="18"/>
          <w:lang w:eastAsia="zh-CN"/>
        </w:rPr>
        <w:t xml:space="preserve">ąć </w:t>
      </w:r>
      <w:r w:rsidRPr="00720A08">
        <w:rPr>
          <w:rFonts w:ascii="Century Gothic" w:hAnsi="Century Gothic" w:cs="Tahoma"/>
          <w:sz w:val="18"/>
          <w:szCs w:val="18"/>
          <w:lang w:eastAsia="zh-CN"/>
        </w:rPr>
        <w:t>naprawy,</w:t>
      </w:r>
    </w:p>
    <w:p w14:paraId="7510660C" w14:textId="2FE3EEDC" w:rsidR="00AA60B6" w:rsidRPr="00720A08" w:rsidRDefault="00AA60B6" w:rsidP="00E351B7">
      <w:pPr>
        <w:pStyle w:val="Akapitzlist"/>
        <w:numPr>
          <w:ilvl w:val="1"/>
          <w:numId w:val="29"/>
        </w:numPr>
        <w:tabs>
          <w:tab w:val="left" w:pos="851"/>
        </w:tabs>
        <w:suppressAutoHyphens/>
        <w:jc w:val="both"/>
        <w:rPr>
          <w:rFonts w:ascii="Century Gothic" w:hAnsi="Century Gothic"/>
          <w:sz w:val="18"/>
          <w:szCs w:val="18"/>
          <w:lang w:eastAsia="zh-CN"/>
        </w:rPr>
      </w:pPr>
      <w:r w:rsidRPr="00720A08">
        <w:rPr>
          <w:rFonts w:ascii="Century Gothic" w:hAnsi="Century Gothic" w:cs="Tahoma"/>
          <w:sz w:val="18"/>
          <w:szCs w:val="18"/>
          <w:lang w:eastAsia="zh-CN"/>
        </w:rPr>
        <w:t>jeżeli wady nie dadzą się usunąć albo gdy z okoliczności wynika, że wykonawca nie zdoła ich usunąć w czasie odpowiednim to:</w:t>
      </w:r>
    </w:p>
    <w:p w14:paraId="1127D23F" w14:textId="787C7DDA" w:rsidR="00AA60B6" w:rsidRPr="00720A08" w:rsidRDefault="00AA60B6" w:rsidP="00E351B7">
      <w:pPr>
        <w:pStyle w:val="Akapitzlist"/>
        <w:numPr>
          <w:ilvl w:val="2"/>
          <w:numId w:val="29"/>
        </w:numPr>
        <w:suppressAutoHyphens/>
        <w:ind w:left="1276" w:hanging="567"/>
        <w:jc w:val="both"/>
        <w:rPr>
          <w:rFonts w:ascii="Century Gothic" w:hAnsi="Century Gothic"/>
          <w:sz w:val="18"/>
          <w:szCs w:val="18"/>
          <w:lang w:eastAsia="zh-CN"/>
        </w:rPr>
      </w:pPr>
      <w:r w:rsidRPr="00720A08">
        <w:rPr>
          <w:rFonts w:ascii="Century Gothic" w:hAnsi="Century Gothic" w:cs="Tahoma"/>
          <w:sz w:val="18"/>
          <w:szCs w:val="18"/>
          <w:lang w:eastAsia="zh-CN"/>
        </w:rPr>
        <w:t xml:space="preserve">jeżeli wady są istotne (uniemożliwiają użytkowanie obiektu zgodnie </w:t>
      </w:r>
      <w:r w:rsidR="00D4094C" w:rsidRPr="00720A08">
        <w:rPr>
          <w:rFonts w:ascii="Century Gothic" w:hAnsi="Century Gothic" w:cs="Tahoma"/>
          <w:sz w:val="18"/>
          <w:szCs w:val="18"/>
          <w:lang w:eastAsia="zh-CN"/>
        </w:rPr>
        <w:t xml:space="preserve">z przeznaczeniem), zamawiający </w:t>
      </w:r>
      <w:r w:rsidRPr="00720A08">
        <w:rPr>
          <w:rFonts w:ascii="Century Gothic" w:hAnsi="Century Gothic" w:cs="Tahoma"/>
          <w:sz w:val="18"/>
          <w:szCs w:val="18"/>
          <w:lang w:eastAsia="zh-CN"/>
        </w:rPr>
        <w:t xml:space="preserve">może od umowy odstąpić lub żądać wykonania przedmiotu odbioru po raz drugi. </w:t>
      </w:r>
    </w:p>
    <w:p w14:paraId="3FB98657" w14:textId="43261591" w:rsidR="00AA60B6" w:rsidRPr="00720A08" w:rsidRDefault="00AA60B6" w:rsidP="00E351B7">
      <w:pPr>
        <w:numPr>
          <w:ilvl w:val="2"/>
          <w:numId w:val="29"/>
        </w:numPr>
        <w:suppressAutoHyphens/>
        <w:ind w:left="1276" w:hanging="567"/>
        <w:jc w:val="both"/>
        <w:rPr>
          <w:rFonts w:ascii="Century Gothic" w:hAnsi="Century Gothic"/>
          <w:sz w:val="18"/>
          <w:szCs w:val="18"/>
          <w:lang w:eastAsia="zh-CN"/>
        </w:rPr>
      </w:pPr>
      <w:r w:rsidRPr="00720A08">
        <w:rPr>
          <w:rFonts w:ascii="Century Gothic" w:hAnsi="Century Gothic" w:cs="Tahoma"/>
          <w:sz w:val="18"/>
          <w:szCs w:val="18"/>
          <w:lang w:eastAsia="zh-CN"/>
        </w:rPr>
        <w:lastRenderedPageBreak/>
        <w:t xml:space="preserve">jeżeli wady nie są istotne, zamawiający może </w:t>
      </w:r>
      <w:r w:rsidR="00722EA9" w:rsidRPr="00720A08">
        <w:rPr>
          <w:rFonts w:ascii="Century Gothic" w:hAnsi="Century Gothic" w:cs="Tahoma"/>
          <w:sz w:val="18"/>
          <w:szCs w:val="18"/>
          <w:lang w:eastAsia="zh-CN"/>
        </w:rPr>
        <w:t>żądać obniżenia wynagrodzenia</w:t>
      </w:r>
      <w:r w:rsidRPr="00720A08">
        <w:rPr>
          <w:rFonts w:ascii="Century Gothic" w:hAnsi="Century Gothic" w:cs="Tahoma"/>
          <w:sz w:val="18"/>
          <w:szCs w:val="18"/>
          <w:lang w:eastAsia="zh-CN"/>
        </w:rPr>
        <w:t xml:space="preserve"> </w:t>
      </w:r>
      <w:r w:rsidR="00401253">
        <w:rPr>
          <w:rFonts w:ascii="Century Gothic" w:hAnsi="Century Gothic" w:cs="Tahoma"/>
          <w:sz w:val="18"/>
          <w:szCs w:val="18"/>
          <w:lang w:eastAsia="zh-CN"/>
        </w:rPr>
        <w:t xml:space="preserve">                                  </w:t>
      </w:r>
      <w:r w:rsidRPr="00720A08">
        <w:rPr>
          <w:rFonts w:ascii="Century Gothic" w:hAnsi="Century Gothic" w:cs="Tahoma"/>
          <w:sz w:val="18"/>
          <w:szCs w:val="18"/>
          <w:lang w:eastAsia="zh-CN"/>
        </w:rPr>
        <w:t xml:space="preserve"> w odpowiednim stosunku. To samo dotyczy przypadku, gdy wykonawca nie usunął wad w terminie wyznaczonym przez zamawiającego.</w:t>
      </w:r>
    </w:p>
    <w:p w14:paraId="67D7A2C9" w14:textId="1A987730" w:rsidR="00A55C41" w:rsidRPr="0004720D" w:rsidRDefault="00A55C41" w:rsidP="00E351B7">
      <w:pPr>
        <w:pStyle w:val="Akapitzlist"/>
        <w:numPr>
          <w:ilvl w:val="0"/>
          <w:numId w:val="29"/>
        </w:numPr>
        <w:tabs>
          <w:tab w:val="left" w:pos="426"/>
        </w:tabs>
        <w:suppressAutoHyphens/>
        <w:overflowPunct w:val="0"/>
        <w:autoSpaceDE w:val="0"/>
        <w:jc w:val="both"/>
        <w:textAlignment w:val="baseline"/>
        <w:rPr>
          <w:rFonts w:ascii="Century Gothic" w:hAnsi="Century Gothic"/>
          <w:sz w:val="18"/>
          <w:szCs w:val="18"/>
          <w:lang w:eastAsia="zh-CN"/>
        </w:rPr>
      </w:pPr>
      <w:r w:rsidRPr="00720A08">
        <w:rPr>
          <w:rFonts w:ascii="Century Gothic" w:hAnsi="Century Gothic"/>
          <w:sz w:val="18"/>
          <w:szCs w:val="18"/>
          <w:lang w:eastAsia="zh-CN"/>
        </w:rPr>
        <w:t>W sytuacji wskazanej w ust. 7 pkt 1</w:t>
      </w:r>
      <w:r w:rsidR="00CD3FB9">
        <w:rPr>
          <w:rFonts w:ascii="Century Gothic" w:hAnsi="Century Gothic"/>
          <w:sz w:val="18"/>
          <w:szCs w:val="18"/>
          <w:lang w:eastAsia="zh-CN"/>
        </w:rPr>
        <w:t>)</w:t>
      </w:r>
      <w:r w:rsidRPr="00720A08">
        <w:rPr>
          <w:rFonts w:ascii="Century Gothic" w:hAnsi="Century Gothic"/>
          <w:sz w:val="18"/>
          <w:szCs w:val="18"/>
          <w:lang w:eastAsia="zh-CN"/>
        </w:rPr>
        <w:t xml:space="preserve">, Wykonawca jest zobowiązany zgłosić </w:t>
      </w:r>
      <w:r w:rsidR="0014666E" w:rsidRPr="00720A08">
        <w:rPr>
          <w:rFonts w:ascii="Century Gothic" w:hAnsi="Century Gothic"/>
          <w:sz w:val="18"/>
          <w:szCs w:val="18"/>
          <w:lang w:eastAsia="zh-CN"/>
        </w:rPr>
        <w:t xml:space="preserve">Zamawiającemu </w:t>
      </w:r>
      <w:r w:rsidRPr="00720A08">
        <w:rPr>
          <w:rFonts w:ascii="Century Gothic" w:hAnsi="Century Gothic"/>
          <w:sz w:val="18"/>
          <w:szCs w:val="18"/>
          <w:lang w:eastAsia="zh-CN"/>
        </w:rPr>
        <w:t xml:space="preserve">pisemnie </w:t>
      </w:r>
      <w:r w:rsidR="0014666E">
        <w:rPr>
          <w:rFonts w:ascii="Century Gothic" w:hAnsi="Century Gothic"/>
          <w:sz w:val="18"/>
          <w:szCs w:val="18"/>
          <w:lang w:eastAsia="zh-CN"/>
        </w:rPr>
        <w:t xml:space="preserve">lub mailowo </w:t>
      </w:r>
      <w:r w:rsidRPr="00720A08">
        <w:rPr>
          <w:rFonts w:ascii="Century Gothic" w:hAnsi="Century Gothic"/>
          <w:sz w:val="18"/>
          <w:szCs w:val="18"/>
          <w:lang w:eastAsia="zh-CN"/>
        </w:rPr>
        <w:t>usunięcie wad. Zamawiający jest zobowiązany w terminie 3 dni roboczych</w:t>
      </w:r>
      <w:r w:rsidR="00C55C20">
        <w:rPr>
          <w:rFonts w:ascii="Century Gothic" w:hAnsi="Century Gothic"/>
          <w:sz w:val="18"/>
          <w:szCs w:val="18"/>
          <w:lang w:eastAsia="zh-CN"/>
        </w:rPr>
        <w:t xml:space="preserve"> od zgłoszenia,</w:t>
      </w:r>
      <w:r w:rsidRPr="00720A08">
        <w:rPr>
          <w:rFonts w:ascii="Century Gothic" w:hAnsi="Century Gothic"/>
          <w:sz w:val="18"/>
          <w:szCs w:val="18"/>
          <w:lang w:eastAsia="zh-CN"/>
        </w:rPr>
        <w:t xml:space="preserve"> przystąpić do sprawdzenia usunięcia wad i usterek. Jeśli wady zostały usunięte</w:t>
      </w:r>
      <w:r w:rsidR="0018506A" w:rsidRPr="0018506A">
        <w:rPr>
          <w:rFonts w:ascii="Century Gothic" w:hAnsi="Century Gothic"/>
          <w:sz w:val="18"/>
          <w:szCs w:val="18"/>
          <w:lang w:eastAsia="zh-CN"/>
        </w:rPr>
        <w:t xml:space="preserve"> </w:t>
      </w:r>
      <w:r w:rsidR="0018506A">
        <w:rPr>
          <w:rFonts w:ascii="Century Gothic" w:hAnsi="Century Gothic"/>
          <w:sz w:val="18"/>
          <w:szCs w:val="18"/>
          <w:lang w:eastAsia="zh-CN"/>
        </w:rPr>
        <w:t>w zakreślonym przez Zamawiającego terminie</w:t>
      </w:r>
      <w:r w:rsidR="0014666E">
        <w:rPr>
          <w:rFonts w:ascii="Century Gothic" w:hAnsi="Century Gothic"/>
          <w:sz w:val="18"/>
          <w:szCs w:val="18"/>
          <w:lang w:eastAsia="zh-CN"/>
        </w:rPr>
        <w:t xml:space="preserve">, </w:t>
      </w:r>
      <w:r w:rsidR="0014666E" w:rsidRPr="00720A08">
        <w:rPr>
          <w:rFonts w:ascii="Century Gothic" w:hAnsi="Century Gothic"/>
          <w:sz w:val="18"/>
          <w:szCs w:val="18"/>
          <w:lang w:eastAsia="zh-CN"/>
        </w:rPr>
        <w:t>strony podpisują protokół stwierdzający bezusterkowe</w:t>
      </w:r>
      <w:r w:rsidR="0014666E">
        <w:rPr>
          <w:rFonts w:ascii="Century Gothic" w:hAnsi="Century Gothic"/>
          <w:sz w:val="18"/>
          <w:szCs w:val="18"/>
          <w:lang w:eastAsia="zh-CN"/>
        </w:rPr>
        <w:t xml:space="preserve"> </w:t>
      </w:r>
      <w:r w:rsidR="0014666E" w:rsidRPr="00720A08">
        <w:rPr>
          <w:rFonts w:ascii="Century Gothic" w:hAnsi="Century Gothic"/>
          <w:sz w:val="18"/>
          <w:szCs w:val="18"/>
          <w:lang w:eastAsia="zh-CN"/>
        </w:rPr>
        <w:t>wykonanie robót</w:t>
      </w:r>
      <w:r w:rsidR="0014666E">
        <w:rPr>
          <w:rFonts w:ascii="Century Gothic" w:hAnsi="Century Gothic"/>
          <w:sz w:val="18"/>
          <w:szCs w:val="18"/>
          <w:lang w:eastAsia="zh-CN"/>
        </w:rPr>
        <w:t xml:space="preserve">, a kara za zwłokę nie jest naliczana </w:t>
      </w:r>
      <w:r w:rsidRPr="00720A08">
        <w:rPr>
          <w:rFonts w:ascii="Century Gothic" w:hAnsi="Century Gothic"/>
          <w:sz w:val="18"/>
          <w:szCs w:val="18"/>
          <w:lang w:eastAsia="zh-CN"/>
        </w:rPr>
        <w:t>. W przypadku nieusunięcia wad</w:t>
      </w:r>
      <w:r w:rsidR="00B31CED">
        <w:rPr>
          <w:rFonts w:ascii="Century Gothic" w:hAnsi="Century Gothic"/>
          <w:color w:val="FF0000"/>
          <w:sz w:val="18"/>
          <w:szCs w:val="18"/>
          <w:lang w:eastAsia="zh-CN"/>
        </w:rPr>
        <w:t xml:space="preserve"> </w:t>
      </w:r>
      <w:r w:rsidR="00B31CED" w:rsidRPr="007A21D7">
        <w:rPr>
          <w:rFonts w:ascii="Century Gothic" w:hAnsi="Century Gothic"/>
          <w:sz w:val="18"/>
          <w:szCs w:val="18"/>
          <w:lang w:eastAsia="zh-CN"/>
        </w:rPr>
        <w:t>w wyznaczonym terminie, odbiór robót zostanie rozpisany po raz drugi</w:t>
      </w:r>
      <w:r w:rsidR="0018506A" w:rsidRPr="007A21D7">
        <w:rPr>
          <w:rFonts w:ascii="Century Gothic" w:hAnsi="Century Gothic"/>
          <w:sz w:val="18"/>
          <w:szCs w:val="18"/>
          <w:lang w:eastAsia="zh-CN"/>
        </w:rPr>
        <w:t>,</w:t>
      </w:r>
      <w:r w:rsidR="00B31CED" w:rsidRPr="007A21D7">
        <w:rPr>
          <w:rFonts w:ascii="Century Gothic" w:hAnsi="Century Gothic"/>
          <w:sz w:val="18"/>
          <w:szCs w:val="18"/>
          <w:lang w:eastAsia="zh-CN"/>
        </w:rPr>
        <w:t xml:space="preserve"> z konsekwencją </w:t>
      </w:r>
      <w:r w:rsidR="0018506A" w:rsidRPr="007A21D7">
        <w:rPr>
          <w:rFonts w:ascii="Century Gothic" w:hAnsi="Century Gothic"/>
          <w:sz w:val="18"/>
          <w:szCs w:val="18"/>
          <w:lang w:eastAsia="zh-CN"/>
        </w:rPr>
        <w:t xml:space="preserve">naliczenia </w:t>
      </w:r>
      <w:r w:rsidR="00B31CED" w:rsidRPr="007A21D7">
        <w:rPr>
          <w:rFonts w:ascii="Century Gothic" w:hAnsi="Century Gothic"/>
          <w:sz w:val="18"/>
          <w:szCs w:val="18"/>
          <w:lang w:eastAsia="zh-CN"/>
        </w:rPr>
        <w:t>kar</w:t>
      </w:r>
      <w:r w:rsidR="0018506A" w:rsidRPr="007A21D7">
        <w:rPr>
          <w:rFonts w:ascii="Century Gothic" w:hAnsi="Century Gothic"/>
          <w:sz w:val="18"/>
          <w:szCs w:val="18"/>
          <w:lang w:eastAsia="zh-CN"/>
        </w:rPr>
        <w:t>y</w:t>
      </w:r>
      <w:r w:rsidR="00B31CED" w:rsidRPr="007A21D7">
        <w:rPr>
          <w:rFonts w:ascii="Century Gothic" w:hAnsi="Century Gothic"/>
          <w:sz w:val="18"/>
          <w:szCs w:val="18"/>
          <w:lang w:eastAsia="zh-CN"/>
        </w:rPr>
        <w:t xml:space="preserve"> za </w:t>
      </w:r>
      <w:r w:rsidR="0018506A" w:rsidRPr="007A21D7">
        <w:rPr>
          <w:rFonts w:ascii="Century Gothic" w:hAnsi="Century Gothic"/>
          <w:sz w:val="18"/>
          <w:szCs w:val="18"/>
          <w:lang w:eastAsia="zh-CN"/>
        </w:rPr>
        <w:t xml:space="preserve">zwłokę w wykonaniu robót, zgodnie z  § 9 ust. 1 pkt </w:t>
      </w:r>
      <w:r w:rsidR="004D0EDF" w:rsidRPr="007A21D7">
        <w:rPr>
          <w:rFonts w:ascii="Century Gothic" w:hAnsi="Century Gothic"/>
          <w:sz w:val="18"/>
          <w:szCs w:val="18"/>
          <w:lang w:eastAsia="zh-CN"/>
        </w:rPr>
        <w:t>2</w:t>
      </w:r>
      <w:r w:rsidR="0018506A" w:rsidRPr="007A21D7">
        <w:rPr>
          <w:rFonts w:ascii="Century Gothic" w:hAnsi="Century Gothic"/>
          <w:sz w:val="18"/>
          <w:szCs w:val="18"/>
          <w:lang w:eastAsia="zh-CN"/>
        </w:rPr>
        <w:t xml:space="preserve"> umowy.</w:t>
      </w:r>
    </w:p>
    <w:p w14:paraId="53328E07" w14:textId="38F16DDC" w:rsidR="00AF3B10" w:rsidRPr="00720A08" w:rsidRDefault="00AF3B10" w:rsidP="00E351B7">
      <w:pPr>
        <w:pStyle w:val="Akapitzlist"/>
        <w:numPr>
          <w:ilvl w:val="0"/>
          <w:numId w:val="29"/>
        </w:numPr>
        <w:tabs>
          <w:tab w:val="left" w:pos="426"/>
        </w:tabs>
        <w:suppressAutoHyphens/>
        <w:overflowPunct w:val="0"/>
        <w:autoSpaceDE w:val="0"/>
        <w:jc w:val="both"/>
        <w:textAlignment w:val="baseline"/>
        <w:rPr>
          <w:rFonts w:ascii="Century Gothic" w:hAnsi="Century Gothic"/>
          <w:sz w:val="18"/>
          <w:szCs w:val="18"/>
          <w:lang w:eastAsia="zh-CN"/>
        </w:rPr>
      </w:pPr>
      <w:r w:rsidRPr="00720A08">
        <w:rPr>
          <w:rFonts w:ascii="Century Gothic" w:hAnsi="Century Gothic" w:cs="Tahoma"/>
          <w:sz w:val="18"/>
          <w:szCs w:val="18"/>
          <w:lang w:eastAsia="zh-CN"/>
        </w:rPr>
        <w:t xml:space="preserve">W przypadku nie wypełnienia </w:t>
      </w:r>
      <w:r w:rsidR="00720A08" w:rsidRPr="00720A08">
        <w:rPr>
          <w:rFonts w:ascii="Century Gothic" w:hAnsi="Century Gothic" w:cs="Tahoma"/>
          <w:sz w:val="18"/>
          <w:szCs w:val="18"/>
          <w:lang w:eastAsia="zh-CN"/>
        </w:rPr>
        <w:t xml:space="preserve">przez Zamawiającego </w:t>
      </w:r>
      <w:r w:rsidRPr="00720A08">
        <w:rPr>
          <w:rFonts w:ascii="Century Gothic" w:hAnsi="Century Gothic" w:cs="Tahoma"/>
          <w:sz w:val="18"/>
          <w:szCs w:val="18"/>
          <w:lang w:eastAsia="zh-CN"/>
        </w:rPr>
        <w:t xml:space="preserve">warunku, o którym mowa w § </w:t>
      </w:r>
      <w:r w:rsidR="006C1192" w:rsidRPr="00720A08">
        <w:rPr>
          <w:rFonts w:ascii="Century Gothic" w:hAnsi="Century Gothic" w:cs="Tahoma"/>
          <w:sz w:val="18"/>
          <w:szCs w:val="18"/>
          <w:lang w:eastAsia="zh-CN"/>
        </w:rPr>
        <w:t>3</w:t>
      </w:r>
      <w:r w:rsidRPr="00720A08">
        <w:rPr>
          <w:rFonts w:ascii="Century Gothic" w:hAnsi="Century Gothic" w:cs="Tahoma"/>
          <w:sz w:val="18"/>
          <w:szCs w:val="18"/>
          <w:lang w:eastAsia="zh-CN"/>
        </w:rPr>
        <w:t xml:space="preserve"> </w:t>
      </w:r>
      <w:r w:rsidR="00B4186E" w:rsidRPr="00720A08">
        <w:rPr>
          <w:rFonts w:ascii="Century Gothic" w:hAnsi="Century Gothic" w:cs="Tahoma"/>
          <w:sz w:val="18"/>
          <w:szCs w:val="18"/>
          <w:lang w:eastAsia="zh-CN"/>
        </w:rPr>
        <w:t xml:space="preserve">ust. </w:t>
      </w:r>
      <w:r w:rsidR="00720A08" w:rsidRPr="00720A08">
        <w:rPr>
          <w:rFonts w:ascii="Century Gothic" w:hAnsi="Century Gothic" w:cs="Tahoma"/>
          <w:sz w:val="18"/>
          <w:szCs w:val="18"/>
          <w:lang w:eastAsia="zh-CN"/>
        </w:rPr>
        <w:t>3</w:t>
      </w:r>
      <w:r w:rsidR="00B4186E" w:rsidRPr="00720A08">
        <w:rPr>
          <w:rFonts w:ascii="Century Gothic" w:hAnsi="Century Gothic" w:cs="Tahoma"/>
          <w:sz w:val="18"/>
          <w:szCs w:val="18"/>
          <w:lang w:eastAsia="zh-CN"/>
        </w:rPr>
        <w:t xml:space="preserve"> </w:t>
      </w:r>
      <w:r w:rsidRPr="00720A08">
        <w:rPr>
          <w:rFonts w:ascii="Century Gothic" w:hAnsi="Century Gothic" w:cs="Tahoma"/>
          <w:sz w:val="18"/>
          <w:szCs w:val="18"/>
          <w:lang w:eastAsia="zh-CN"/>
        </w:rPr>
        <w:t>pkt 3, wykonawca ustali protokolarnie stan przedmiotu odbioru robót przez powołaną przez siebie komisję. Odbiór robót nie może trwać dłużej niż 5 dni roboczych.</w:t>
      </w:r>
    </w:p>
    <w:p w14:paraId="3B4C2968" w14:textId="0544F404" w:rsidR="002528F9" w:rsidRPr="00720A08" w:rsidRDefault="005149C8" w:rsidP="00D4094C">
      <w:pPr>
        <w:numPr>
          <w:ilvl w:val="0"/>
          <w:numId w:val="29"/>
        </w:numPr>
        <w:shd w:val="clear" w:color="auto" w:fill="FFFFFF" w:themeFill="background1"/>
        <w:tabs>
          <w:tab w:val="left" w:pos="426"/>
        </w:tabs>
        <w:suppressAutoHyphens/>
        <w:overflowPunct w:val="0"/>
        <w:autoSpaceDE w:val="0"/>
        <w:spacing w:line="276" w:lineRule="auto"/>
        <w:ind w:left="284" w:hanging="284"/>
        <w:jc w:val="both"/>
        <w:textAlignment w:val="baseline"/>
        <w:rPr>
          <w:rFonts w:ascii="Century Gothic" w:hAnsi="Century Gothic" w:cs="Tahoma"/>
          <w:sz w:val="18"/>
          <w:szCs w:val="18"/>
        </w:rPr>
      </w:pPr>
      <w:r w:rsidRPr="00720A08">
        <w:rPr>
          <w:rFonts w:ascii="Century Gothic" w:hAnsi="Century Gothic" w:cs="Tahoma"/>
          <w:sz w:val="18"/>
          <w:szCs w:val="18"/>
        </w:rPr>
        <w:t>Zamawiający zastrzega, iż w przypadk</w:t>
      </w:r>
      <w:r w:rsidR="003B5D3F" w:rsidRPr="00720A08">
        <w:rPr>
          <w:rFonts w:ascii="Century Gothic" w:hAnsi="Century Gothic" w:cs="Tahoma"/>
          <w:sz w:val="18"/>
          <w:szCs w:val="18"/>
        </w:rPr>
        <w:t>u stwierdzenia w wyniku odbioru</w:t>
      </w:r>
      <w:r w:rsidR="00271615" w:rsidRPr="00720A08">
        <w:rPr>
          <w:rFonts w:ascii="Century Gothic" w:hAnsi="Century Gothic" w:cs="Tahoma"/>
          <w:sz w:val="18"/>
          <w:szCs w:val="18"/>
        </w:rPr>
        <w:t xml:space="preserve"> </w:t>
      </w:r>
      <w:r w:rsidR="003B5D3F" w:rsidRPr="00720A08">
        <w:rPr>
          <w:rFonts w:ascii="Century Gothic" w:hAnsi="Century Gothic" w:cs="Tahoma"/>
          <w:sz w:val="18"/>
          <w:szCs w:val="18"/>
        </w:rPr>
        <w:t>końcowego</w:t>
      </w:r>
      <w:r w:rsidRPr="00720A08">
        <w:rPr>
          <w:rFonts w:ascii="Century Gothic" w:hAnsi="Century Gothic" w:cs="Tahoma"/>
          <w:sz w:val="18"/>
          <w:szCs w:val="18"/>
        </w:rPr>
        <w:t>,</w:t>
      </w:r>
      <w:r w:rsidR="00007C6C" w:rsidRPr="00720A08">
        <w:rPr>
          <w:rFonts w:ascii="Century Gothic" w:hAnsi="Century Gothic" w:cs="Tahoma"/>
          <w:sz w:val="18"/>
          <w:szCs w:val="18"/>
        </w:rPr>
        <w:t xml:space="preserve"> </w:t>
      </w:r>
      <w:r w:rsidRPr="00720A08">
        <w:rPr>
          <w:rFonts w:ascii="Century Gothic" w:hAnsi="Century Gothic" w:cs="Tahoma"/>
          <w:sz w:val="18"/>
          <w:szCs w:val="18"/>
        </w:rPr>
        <w:t>iż przedmiot odbioru</w:t>
      </w:r>
      <w:r w:rsidR="00D179F2" w:rsidRPr="00720A08">
        <w:rPr>
          <w:rFonts w:ascii="Century Gothic" w:hAnsi="Century Gothic" w:cs="Tahoma"/>
          <w:sz w:val="18"/>
          <w:szCs w:val="18"/>
        </w:rPr>
        <w:t xml:space="preserve"> </w:t>
      </w:r>
      <w:r w:rsidRPr="00720A08">
        <w:rPr>
          <w:rFonts w:ascii="Century Gothic" w:hAnsi="Century Gothic" w:cs="Tahoma"/>
          <w:sz w:val="18"/>
          <w:szCs w:val="18"/>
        </w:rPr>
        <w:t xml:space="preserve">został wykonany niezgodnie z </w:t>
      </w:r>
      <w:r w:rsidR="00D179F2" w:rsidRPr="00720A08">
        <w:rPr>
          <w:rFonts w:ascii="Century Gothic" w:hAnsi="Century Gothic" w:cs="Tahoma"/>
          <w:sz w:val="18"/>
          <w:szCs w:val="18"/>
        </w:rPr>
        <w:t>przedmiotem zamówienia lub występ</w:t>
      </w:r>
      <w:r w:rsidRPr="00720A08">
        <w:rPr>
          <w:rFonts w:ascii="Century Gothic" w:hAnsi="Century Gothic" w:cs="Tahoma"/>
          <w:sz w:val="18"/>
          <w:szCs w:val="18"/>
        </w:rPr>
        <w:t>ujące w nim wady</w:t>
      </w:r>
      <w:r w:rsidR="00D179F2" w:rsidRPr="00720A08">
        <w:rPr>
          <w:rFonts w:ascii="Century Gothic" w:hAnsi="Century Gothic" w:cs="Tahoma"/>
          <w:sz w:val="18"/>
          <w:szCs w:val="18"/>
        </w:rPr>
        <w:t xml:space="preserve"> są </w:t>
      </w:r>
      <w:r w:rsidRPr="00720A08">
        <w:rPr>
          <w:rFonts w:ascii="Century Gothic" w:hAnsi="Century Gothic" w:cs="Tahoma"/>
          <w:sz w:val="18"/>
          <w:szCs w:val="18"/>
        </w:rPr>
        <w:t>istotne</w:t>
      </w:r>
      <w:r w:rsidR="00D179F2" w:rsidRPr="00720A08">
        <w:rPr>
          <w:rFonts w:ascii="Century Gothic" w:hAnsi="Century Gothic" w:cs="Tahoma"/>
          <w:sz w:val="18"/>
          <w:szCs w:val="18"/>
        </w:rPr>
        <w:t xml:space="preserve"> i uniemożliwiają jego użytkowanie z</w:t>
      </w:r>
      <w:r w:rsidR="00C038BA" w:rsidRPr="00720A08">
        <w:rPr>
          <w:rFonts w:ascii="Century Gothic" w:hAnsi="Century Gothic" w:cs="Tahoma"/>
          <w:sz w:val="18"/>
          <w:szCs w:val="18"/>
        </w:rPr>
        <w:t>godnie z</w:t>
      </w:r>
      <w:r w:rsidR="00D179F2" w:rsidRPr="00720A08">
        <w:rPr>
          <w:rFonts w:ascii="Century Gothic" w:hAnsi="Century Gothic" w:cs="Tahoma"/>
          <w:sz w:val="18"/>
          <w:szCs w:val="18"/>
        </w:rPr>
        <w:t xml:space="preserve"> założonym przeznaczeniem</w:t>
      </w:r>
      <w:r w:rsidRPr="00720A08">
        <w:rPr>
          <w:rFonts w:ascii="Century Gothic" w:hAnsi="Century Gothic" w:cs="Tahoma"/>
          <w:sz w:val="18"/>
          <w:szCs w:val="18"/>
        </w:rPr>
        <w:t xml:space="preserve">, odmówi odbioru </w:t>
      </w:r>
      <w:r w:rsidR="00D179F2" w:rsidRPr="00720A08">
        <w:rPr>
          <w:rFonts w:ascii="Century Gothic" w:hAnsi="Century Gothic" w:cs="Tahoma"/>
          <w:sz w:val="18"/>
          <w:szCs w:val="18"/>
        </w:rPr>
        <w:t>końcowego</w:t>
      </w:r>
      <w:r w:rsidRPr="00720A08">
        <w:rPr>
          <w:rFonts w:ascii="Century Gothic" w:hAnsi="Century Gothic" w:cs="Tahoma"/>
          <w:sz w:val="18"/>
          <w:szCs w:val="18"/>
        </w:rPr>
        <w:t>.</w:t>
      </w:r>
      <w:r w:rsidR="00C038BA" w:rsidRPr="00720A08">
        <w:rPr>
          <w:rFonts w:ascii="Century Gothic" w:hAnsi="Century Gothic" w:cs="Tahoma"/>
          <w:sz w:val="18"/>
          <w:szCs w:val="18"/>
          <w:lang w:eastAsia="zh-CN"/>
        </w:rPr>
        <w:t xml:space="preserve"> Z prawa odstąpienia od umowy zamawiający może skorzystać w terminie do 2 miesięcy od dnia, w którym powziął wiadomość, że nastąpiło zdarzenie dające podstawę do odstąpienia.</w:t>
      </w:r>
    </w:p>
    <w:p w14:paraId="79873677" w14:textId="77777777" w:rsidR="005946AA" w:rsidRDefault="005946AA" w:rsidP="00B121E0">
      <w:pPr>
        <w:pStyle w:val="Akapitzlist"/>
        <w:shd w:val="clear" w:color="auto" w:fill="FFFFFF" w:themeFill="background1"/>
        <w:tabs>
          <w:tab w:val="num" w:pos="720"/>
        </w:tabs>
        <w:autoSpaceDE w:val="0"/>
        <w:ind w:left="284" w:hanging="284"/>
        <w:jc w:val="both"/>
        <w:rPr>
          <w:rFonts w:ascii="Century Gothic" w:hAnsi="Century Gothic" w:cs="Tahoma"/>
          <w:sz w:val="18"/>
          <w:szCs w:val="18"/>
        </w:rPr>
      </w:pPr>
    </w:p>
    <w:p w14:paraId="0ED014BF" w14:textId="292D64CD" w:rsidR="005149C8" w:rsidRPr="00E558AF" w:rsidRDefault="005149C8" w:rsidP="00E558AF">
      <w:pPr>
        <w:jc w:val="center"/>
        <w:rPr>
          <w:rFonts w:ascii="Century Gothic" w:hAnsi="Century Gothic" w:cs="Tahoma"/>
          <w:b/>
          <w:sz w:val="18"/>
          <w:szCs w:val="18"/>
        </w:rPr>
      </w:pPr>
      <w:r w:rsidRPr="00E558AF">
        <w:rPr>
          <w:rFonts w:ascii="Century Gothic" w:hAnsi="Century Gothic" w:cs="Tahoma"/>
          <w:b/>
          <w:sz w:val="18"/>
          <w:szCs w:val="18"/>
        </w:rPr>
        <w:t xml:space="preserve">§ </w:t>
      </w:r>
      <w:r w:rsidR="00426761">
        <w:rPr>
          <w:rFonts w:ascii="Century Gothic" w:hAnsi="Century Gothic" w:cs="Tahoma"/>
          <w:b/>
          <w:sz w:val="18"/>
          <w:szCs w:val="18"/>
        </w:rPr>
        <w:t>8</w:t>
      </w:r>
      <w:r w:rsidR="00620A64">
        <w:rPr>
          <w:rFonts w:ascii="Century Gothic" w:hAnsi="Century Gothic" w:cs="Tahoma"/>
          <w:b/>
          <w:sz w:val="18"/>
          <w:szCs w:val="18"/>
        </w:rPr>
        <w:t>.</w:t>
      </w:r>
    </w:p>
    <w:p w14:paraId="5FB88F5E" w14:textId="3A541829" w:rsidR="00E333CF" w:rsidRDefault="006C1192" w:rsidP="00E558AF">
      <w:pPr>
        <w:jc w:val="center"/>
        <w:rPr>
          <w:rFonts w:ascii="Century Gothic" w:hAnsi="Century Gothic" w:cs="Tahoma"/>
          <w:b/>
          <w:sz w:val="18"/>
          <w:szCs w:val="18"/>
        </w:rPr>
      </w:pPr>
      <w:r>
        <w:rPr>
          <w:rFonts w:ascii="Century Gothic" w:hAnsi="Century Gothic" w:cs="Tahoma"/>
          <w:b/>
          <w:sz w:val="18"/>
          <w:szCs w:val="18"/>
        </w:rPr>
        <w:t>GWARANCJA</w:t>
      </w:r>
    </w:p>
    <w:p w14:paraId="472FB922" w14:textId="77777777" w:rsidR="00F21BB2" w:rsidRPr="00E558AF" w:rsidRDefault="00F21BB2" w:rsidP="00E558AF">
      <w:pPr>
        <w:jc w:val="center"/>
        <w:rPr>
          <w:rFonts w:ascii="Century Gothic" w:hAnsi="Century Gothic" w:cs="Tahoma"/>
          <w:b/>
          <w:sz w:val="18"/>
          <w:szCs w:val="18"/>
        </w:rPr>
      </w:pPr>
    </w:p>
    <w:p w14:paraId="4660FAE4" w14:textId="6621308C" w:rsidR="005149C8" w:rsidRPr="00D843FE" w:rsidRDefault="005149C8" w:rsidP="00BD3C8C">
      <w:pPr>
        <w:numPr>
          <w:ilvl w:val="0"/>
          <w:numId w:val="5"/>
        </w:numPr>
        <w:shd w:val="clear" w:color="auto" w:fill="FFFFFF" w:themeFill="background1"/>
        <w:tabs>
          <w:tab w:val="clear" w:pos="720"/>
          <w:tab w:val="num" w:pos="284"/>
        </w:tabs>
        <w:autoSpaceDE w:val="0"/>
        <w:ind w:left="284" w:hanging="284"/>
        <w:jc w:val="both"/>
        <w:rPr>
          <w:rFonts w:ascii="Century Gothic" w:hAnsi="Century Gothic" w:cs="Tahoma"/>
          <w:color w:val="0070C0"/>
          <w:sz w:val="18"/>
          <w:szCs w:val="18"/>
        </w:rPr>
      </w:pPr>
      <w:r w:rsidRPr="00E558AF">
        <w:rPr>
          <w:rFonts w:ascii="Century Gothic" w:hAnsi="Century Gothic" w:cs="Tahoma"/>
          <w:sz w:val="18"/>
          <w:szCs w:val="18"/>
        </w:rPr>
        <w:t>Wykonawca udziela Zamawiającemu</w:t>
      </w:r>
      <w:r w:rsidR="006677AC">
        <w:rPr>
          <w:rFonts w:ascii="Century Gothic" w:hAnsi="Century Gothic" w:cs="Tahoma"/>
          <w:sz w:val="18"/>
          <w:szCs w:val="18"/>
        </w:rPr>
        <w:t xml:space="preserve"> </w:t>
      </w:r>
      <w:r w:rsidR="00952145">
        <w:rPr>
          <w:rFonts w:ascii="Century Gothic" w:hAnsi="Century Gothic" w:cs="Tahoma"/>
          <w:sz w:val="18"/>
          <w:szCs w:val="18"/>
        </w:rPr>
        <w:t>…………</w:t>
      </w:r>
      <w:r w:rsidR="00080286" w:rsidRPr="00080286">
        <w:rPr>
          <w:rFonts w:ascii="Century Gothic" w:hAnsi="Century Gothic" w:cs="Tahoma"/>
          <w:b/>
          <w:sz w:val="18"/>
          <w:szCs w:val="18"/>
        </w:rPr>
        <w:t xml:space="preserve"> </w:t>
      </w:r>
      <w:r w:rsidR="00DD64C5" w:rsidRPr="00080286">
        <w:rPr>
          <w:rFonts w:ascii="Century Gothic" w:hAnsi="Century Gothic" w:cs="Tahoma"/>
          <w:b/>
          <w:sz w:val="18"/>
          <w:szCs w:val="18"/>
        </w:rPr>
        <w:t>-</w:t>
      </w:r>
      <w:r w:rsidR="00080286" w:rsidRPr="00080286">
        <w:rPr>
          <w:rFonts w:ascii="Century Gothic" w:hAnsi="Century Gothic" w:cs="Tahoma"/>
          <w:b/>
          <w:sz w:val="18"/>
          <w:szCs w:val="18"/>
        </w:rPr>
        <w:t xml:space="preserve"> </w:t>
      </w:r>
      <w:r w:rsidR="006677AC" w:rsidRPr="00080286">
        <w:rPr>
          <w:rFonts w:ascii="Century Gothic" w:hAnsi="Century Gothic" w:cs="Tahoma"/>
          <w:b/>
          <w:sz w:val="18"/>
          <w:szCs w:val="18"/>
        </w:rPr>
        <w:t>miesięcznej</w:t>
      </w:r>
      <w:r w:rsidR="00A53AB1" w:rsidRPr="00E821C5">
        <w:rPr>
          <w:rFonts w:ascii="Century Gothic" w:hAnsi="Century Gothic" w:cs="Tahoma"/>
          <w:sz w:val="18"/>
          <w:szCs w:val="18"/>
        </w:rPr>
        <w:t xml:space="preserve"> </w:t>
      </w:r>
      <w:r w:rsidRPr="00E821C5">
        <w:rPr>
          <w:rFonts w:ascii="Century Gothic" w:hAnsi="Century Gothic" w:cs="Tahoma"/>
          <w:sz w:val="18"/>
          <w:szCs w:val="18"/>
        </w:rPr>
        <w:t xml:space="preserve">gwarancji </w:t>
      </w:r>
      <w:r w:rsidR="00C254ED" w:rsidRPr="00E821C5">
        <w:rPr>
          <w:rFonts w:ascii="Century Gothic" w:hAnsi="Century Gothic" w:cs="Tahoma"/>
          <w:sz w:val="18"/>
          <w:szCs w:val="18"/>
        </w:rPr>
        <w:t>jakości</w:t>
      </w:r>
      <w:r w:rsidR="00E333CF" w:rsidRPr="00E821C5">
        <w:rPr>
          <w:rFonts w:ascii="Century Gothic" w:hAnsi="Century Gothic" w:cs="Tahoma"/>
          <w:sz w:val="18"/>
          <w:szCs w:val="18"/>
        </w:rPr>
        <w:t xml:space="preserve"> </w:t>
      </w:r>
      <w:r w:rsidRPr="00E821C5">
        <w:rPr>
          <w:rFonts w:ascii="Century Gothic" w:hAnsi="Century Gothic" w:cs="Tahoma"/>
          <w:sz w:val="18"/>
          <w:szCs w:val="18"/>
        </w:rPr>
        <w:t>na wykonane roboty</w:t>
      </w:r>
      <w:r w:rsidR="00F21BB2">
        <w:rPr>
          <w:rFonts w:ascii="Century Gothic" w:hAnsi="Century Gothic" w:cs="Tahoma"/>
          <w:sz w:val="18"/>
          <w:szCs w:val="18"/>
        </w:rPr>
        <w:t xml:space="preserve"> </w:t>
      </w:r>
      <w:r w:rsidRPr="00E821C5">
        <w:rPr>
          <w:rFonts w:ascii="Century Gothic" w:hAnsi="Century Gothic" w:cs="Tahoma"/>
          <w:sz w:val="18"/>
          <w:szCs w:val="18"/>
        </w:rPr>
        <w:t>i zastosowane w ramach wykonanych robót materiały</w:t>
      </w:r>
      <w:r w:rsidR="00BD3C8C" w:rsidRPr="00E821C5">
        <w:rPr>
          <w:rFonts w:ascii="Century Gothic" w:hAnsi="Century Gothic" w:cs="Tahoma"/>
          <w:sz w:val="18"/>
          <w:szCs w:val="18"/>
        </w:rPr>
        <w:t xml:space="preserve">. Bieg terminu gwarancji rozpoczyna się </w:t>
      </w:r>
      <w:r w:rsidRPr="00E821C5">
        <w:rPr>
          <w:rFonts w:ascii="Century Gothic" w:hAnsi="Century Gothic" w:cs="Tahoma"/>
          <w:sz w:val="18"/>
          <w:szCs w:val="18"/>
        </w:rPr>
        <w:t xml:space="preserve"> od daty odbioru końcowego przedmiotu umowy przez Zamawiającego.</w:t>
      </w:r>
      <w:r w:rsidR="00BD3C8C" w:rsidRPr="00E821C5">
        <w:rPr>
          <w:rFonts w:ascii="Century Gothic" w:hAnsi="Century Gothic" w:cs="Tahoma"/>
          <w:sz w:val="18"/>
          <w:szCs w:val="18"/>
        </w:rPr>
        <w:t xml:space="preserve"> W przypadku usuwania </w:t>
      </w:r>
      <w:r w:rsidR="00D843FE" w:rsidRPr="00E821C5">
        <w:rPr>
          <w:rFonts w:ascii="Century Gothic" w:hAnsi="Century Gothic" w:cs="Tahoma"/>
          <w:sz w:val="18"/>
          <w:szCs w:val="18"/>
        </w:rPr>
        <w:t xml:space="preserve">przez Wykonawcę </w:t>
      </w:r>
      <w:r w:rsidR="00BD3C8C" w:rsidRPr="00E821C5">
        <w:rPr>
          <w:rFonts w:ascii="Century Gothic" w:hAnsi="Century Gothic" w:cs="Tahoma"/>
          <w:sz w:val="18"/>
          <w:szCs w:val="18"/>
        </w:rPr>
        <w:t xml:space="preserve">wad w trybie określonym w  §7 ust. 7 pkt </w:t>
      </w:r>
      <w:r w:rsidR="00CD3FB9">
        <w:rPr>
          <w:rFonts w:ascii="Century Gothic" w:hAnsi="Century Gothic" w:cs="Tahoma"/>
          <w:sz w:val="18"/>
          <w:szCs w:val="18"/>
        </w:rPr>
        <w:t>1)</w:t>
      </w:r>
      <w:r w:rsidR="00BD3C8C" w:rsidRPr="00E821C5">
        <w:rPr>
          <w:rFonts w:ascii="Century Gothic" w:hAnsi="Century Gothic" w:cs="Tahoma"/>
          <w:sz w:val="18"/>
          <w:szCs w:val="18"/>
        </w:rPr>
        <w:t xml:space="preserve">, bieg </w:t>
      </w:r>
      <w:r w:rsidR="00D843FE" w:rsidRPr="00E821C5">
        <w:rPr>
          <w:rFonts w:ascii="Century Gothic" w:hAnsi="Century Gothic" w:cs="Tahoma"/>
          <w:sz w:val="18"/>
          <w:szCs w:val="18"/>
        </w:rPr>
        <w:t xml:space="preserve">terminu </w:t>
      </w:r>
      <w:r w:rsidR="00BD3C8C" w:rsidRPr="00E821C5">
        <w:rPr>
          <w:rFonts w:ascii="Century Gothic" w:hAnsi="Century Gothic" w:cs="Tahoma"/>
          <w:sz w:val="18"/>
          <w:szCs w:val="18"/>
        </w:rPr>
        <w:t xml:space="preserve">gwarancji rozpoczyna się </w:t>
      </w:r>
      <w:r w:rsidR="00E821C5">
        <w:rPr>
          <w:rFonts w:ascii="Century Gothic" w:hAnsi="Century Gothic" w:cs="Tahoma"/>
          <w:sz w:val="18"/>
          <w:szCs w:val="18"/>
        </w:rPr>
        <w:t xml:space="preserve">                         </w:t>
      </w:r>
      <w:r w:rsidR="00BD3C8C" w:rsidRPr="00E821C5">
        <w:rPr>
          <w:rFonts w:ascii="Century Gothic" w:hAnsi="Century Gothic" w:cs="Tahoma"/>
          <w:sz w:val="18"/>
          <w:szCs w:val="18"/>
        </w:rPr>
        <w:t xml:space="preserve">z chwilą odbioru robót po usunięciu usterek. </w:t>
      </w:r>
    </w:p>
    <w:p w14:paraId="57E39DAE" w14:textId="21361D9C" w:rsidR="00CD3FB9" w:rsidRDefault="005149C8" w:rsidP="00C94A6D">
      <w:pPr>
        <w:numPr>
          <w:ilvl w:val="0"/>
          <w:numId w:val="5"/>
        </w:numPr>
        <w:shd w:val="clear" w:color="auto" w:fill="FFFFFF" w:themeFill="background1"/>
        <w:tabs>
          <w:tab w:val="clear" w:pos="720"/>
          <w:tab w:val="num" w:pos="284"/>
        </w:tabs>
        <w:autoSpaceDE w:val="0"/>
        <w:ind w:left="284" w:hanging="284"/>
        <w:jc w:val="both"/>
        <w:rPr>
          <w:rFonts w:ascii="Century Gothic" w:hAnsi="Century Gothic" w:cs="Tahoma"/>
          <w:sz w:val="18"/>
          <w:szCs w:val="18"/>
        </w:rPr>
      </w:pPr>
      <w:r w:rsidRPr="005E4308">
        <w:rPr>
          <w:rFonts w:ascii="Century Gothic" w:hAnsi="Century Gothic" w:cs="Tahoma"/>
          <w:sz w:val="18"/>
          <w:szCs w:val="18"/>
        </w:rPr>
        <w:t>W ramach udzielonej gwarancji</w:t>
      </w:r>
      <w:r w:rsidR="00D654AF" w:rsidRPr="005E4308">
        <w:rPr>
          <w:rFonts w:ascii="Century Gothic" w:hAnsi="Century Gothic" w:cs="Tahoma"/>
          <w:sz w:val="18"/>
          <w:szCs w:val="18"/>
        </w:rPr>
        <w:t xml:space="preserve"> </w:t>
      </w:r>
      <w:r w:rsidRPr="005E4308">
        <w:rPr>
          <w:rFonts w:ascii="Century Gothic" w:hAnsi="Century Gothic" w:cs="Tahoma"/>
          <w:sz w:val="18"/>
          <w:szCs w:val="18"/>
        </w:rPr>
        <w:t>Wykonawca zobowiązuje się do nieodpłatnego usunięcia</w:t>
      </w:r>
      <w:r w:rsidR="00AD5D3E" w:rsidRPr="005E4308">
        <w:rPr>
          <w:rFonts w:ascii="Century Gothic" w:hAnsi="Century Gothic" w:cs="Tahoma"/>
          <w:sz w:val="18"/>
          <w:szCs w:val="18"/>
        </w:rPr>
        <w:t>,</w:t>
      </w:r>
      <w:r w:rsidRPr="005E4308">
        <w:rPr>
          <w:rFonts w:ascii="Century Gothic" w:hAnsi="Century Gothic" w:cs="Tahoma"/>
          <w:sz w:val="18"/>
          <w:szCs w:val="18"/>
        </w:rPr>
        <w:t xml:space="preserve"> </w:t>
      </w:r>
      <w:r w:rsidR="000D7EFD" w:rsidRPr="005E4308">
        <w:rPr>
          <w:rFonts w:ascii="Century Gothic" w:hAnsi="Century Gothic" w:cs="Tahoma"/>
          <w:sz w:val="18"/>
          <w:szCs w:val="18"/>
        </w:rPr>
        <w:t xml:space="preserve">                       </w:t>
      </w:r>
      <w:r w:rsidRPr="005E4308">
        <w:rPr>
          <w:rFonts w:ascii="Century Gothic" w:hAnsi="Century Gothic" w:cs="Tahoma"/>
          <w:sz w:val="18"/>
          <w:szCs w:val="18"/>
        </w:rPr>
        <w:t>w terminie wskazanym przez Zamawiającego, nie dłuższym niż 3</w:t>
      </w:r>
      <w:r w:rsidR="00AD5D3E" w:rsidRPr="005E4308">
        <w:rPr>
          <w:rFonts w:ascii="Century Gothic" w:hAnsi="Century Gothic" w:cs="Tahoma"/>
          <w:sz w:val="18"/>
          <w:szCs w:val="18"/>
        </w:rPr>
        <w:t>0</w:t>
      </w:r>
      <w:r w:rsidRPr="005E4308">
        <w:rPr>
          <w:rFonts w:ascii="Century Gothic" w:hAnsi="Century Gothic" w:cs="Tahoma"/>
          <w:sz w:val="18"/>
          <w:szCs w:val="18"/>
        </w:rPr>
        <w:t xml:space="preserve"> dni, </w:t>
      </w:r>
      <w:r w:rsidR="00AD5D3E" w:rsidRPr="005E4308">
        <w:rPr>
          <w:rFonts w:ascii="Century Gothic" w:hAnsi="Century Gothic" w:cs="Tahoma"/>
          <w:sz w:val="18"/>
          <w:szCs w:val="18"/>
        </w:rPr>
        <w:t xml:space="preserve">ujawnionych </w:t>
      </w:r>
      <w:r w:rsidR="00C923F0" w:rsidRPr="005E4308">
        <w:rPr>
          <w:rFonts w:ascii="Century Gothic" w:hAnsi="Century Gothic" w:cs="Tahoma"/>
          <w:sz w:val="18"/>
          <w:szCs w:val="18"/>
        </w:rPr>
        <w:t xml:space="preserve">w okresie gwarancji </w:t>
      </w:r>
      <w:r w:rsidRPr="005E4308">
        <w:rPr>
          <w:rFonts w:ascii="Century Gothic" w:hAnsi="Century Gothic" w:cs="Tahoma"/>
          <w:sz w:val="18"/>
          <w:szCs w:val="18"/>
        </w:rPr>
        <w:t xml:space="preserve">wad </w:t>
      </w:r>
      <w:r w:rsidR="00AD5D3E" w:rsidRPr="005E4308">
        <w:rPr>
          <w:rFonts w:ascii="Century Gothic" w:hAnsi="Century Gothic" w:cs="Tahoma"/>
          <w:sz w:val="18"/>
          <w:szCs w:val="18"/>
        </w:rPr>
        <w:t xml:space="preserve">i </w:t>
      </w:r>
      <w:r w:rsidRPr="005E4308">
        <w:rPr>
          <w:rFonts w:ascii="Century Gothic" w:hAnsi="Century Gothic" w:cs="Tahoma"/>
          <w:sz w:val="18"/>
          <w:szCs w:val="18"/>
        </w:rPr>
        <w:t>usterek</w:t>
      </w:r>
      <w:r w:rsidR="00C923F0">
        <w:rPr>
          <w:rFonts w:ascii="Century Gothic" w:hAnsi="Century Gothic" w:cs="Tahoma"/>
          <w:sz w:val="18"/>
          <w:szCs w:val="18"/>
        </w:rPr>
        <w:t>.</w:t>
      </w:r>
      <w:r w:rsidR="00AD5D3E" w:rsidRPr="005E4308">
        <w:rPr>
          <w:rFonts w:ascii="Century Gothic" w:hAnsi="Century Gothic" w:cs="Tahoma"/>
          <w:sz w:val="18"/>
          <w:szCs w:val="18"/>
        </w:rPr>
        <w:t xml:space="preserve"> </w:t>
      </w:r>
      <w:r w:rsidRPr="005E4308">
        <w:rPr>
          <w:rFonts w:ascii="Century Gothic" w:hAnsi="Century Gothic" w:cs="Tahoma"/>
          <w:sz w:val="18"/>
          <w:szCs w:val="18"/>
        </w:rPr>
        <w:t>Zamawiający poinform</w:t>
      </w:r>
      <w:r w:rsidR="00AD5D3E" w:rsidRPr="005E4308">
        <w:rPr>
          <w:rFonts w:ascii="Century Gothic" w:hAnsi="Century Gothic" w:cs="Tahoma"/>
          <w:sz w:val="18"/>
          <w:szCs w:val="18"/>
        </w:rPr>
        <w:t>uje</w:t>
      </w:r>
      <w:r w:rsidRPr="005E4308">
        <w:rPr>
          <w:rFonts w:ascii="Century Gothic" w:hAnsi="Century Gothic" w:cs="Tahoma"/>
          <w:sz w:val="18"/>
          <w:szCs w:val="18"/>
        </w:rPr>
        <w:t xml:space="preserve"> Wykonawcę o wystąpieniu tych wad </w:t>
      </w:r>
      <w:r w:rsidR="00D179F2" w:rsidRPr="005E4308">
        <w:rPr>
          <w:rFonts w:ascii="Century Gothic" w:hAnsi="Century Gothic" w:cs="Tahoma"/>
          <w:sz w:val="18"/>
          <w:szCs w:val="18"/>
        </w:rPr>
        <w:t xml:space="preserve">w formie </w:t>
      </w:r>
      <w:r w:rsidR="004864FA" w:rsidRPr="005E4308">
        <w:rPr>
          <w:rFonts w:ascii="Century Gothic" w:hAnsi="Century Gothic" w:cs="Tahoma"/>
          <w:sz w:val="18"/>
          <w:szCs w:val="18"/>
        </w:rPr>
        <w:t>pisemnej</w:t>
      </w:r>
      <w:r w:rsidR="00D179F2" w:rsidRPr="005E4308">
        <w:rPr>
          <w:rFonts w:ascii="Century Gothic" w:hAnsi="Century Gothic" w:cs="Tahoma"/>
          <w:sz w:val="18"/>
          <w:szCs w:val="18"/>
        </w:rPr>
        <w:t xml:space="preserve"> </w:t>
      </w:r>
      <w:r w:rsidRPr="005E4308">
        <w:rPr>
          <w:rFonts w:ascii="Century Gothic" w:hAnsi="Century Gothic" w:cs="Tahoma"/>
          <w:sz w:val="18"/>
          <w:szCs w:val="18"/>
        </w:rPr>
        <w:t>lub</w:t>
      </w:r>
      <w:r w:rsidR="00D179F2" w:rsidRPr="005E4308">
        <w:rPr>
          <w:rFonts w:ascii="Century Gothic" w:hAnsi="Century Gothic" w:cs="Tahoma"/>
          <w:sz w:val="18"/>
          <w:szCs w:val="18"/>
        </w:rPr>
        <w:t xml:space="preserve"> </w:t>
      </w:r>
      <w:r w:rsidRPr="005E4308">
        <w:rPr>
          <w:rFonts w:ascii="Century Gothic" w:hAnsi="Century Gothic" w:cs="Tahoma"/>
          <w:sz w:val="18"/>
          <w:szCs w:val="18"/>
        </w:rPr>
        <w:t xml:space="preserve">elektronicznej. </w:t>
      </w:r>
    </w:p>
    <w:p w14:paraId="1185CC55" w14:textId="73C140E6" w:rsidR="005149C8" w:rsidRPr="005E4308" w:rsidRDefault="005149C8" w:rsidP="00C94A6D">
      <w:pPr>
        <w:numPr>
          <w:ilvl w:val="0"/>
          <w:numId w:val="5"/>
        </w:numPr>
        <w:shd w:val="clear" w:color="auto" w:fill="FFFFFF" w:themeFill="background1"/>
        <w:tabs>
          <w:tab w:val="clear" w:pos="720"/>
          <w:tab w:val="num" w:pos="284"/>
        </w:tabs>
        <w:autoSpaceDE w:val="0"/>
        <w:ind w:left="284" w:hanging="284"/>
        <w:jc w:val="both"/>
        <w:rPr>
          <w:rFonts w:ascii="Century Gothic" w:hAnsi="Century Gothic" w:cs="Tahoma"/>
          <w:sz w:val="18"/>
          <w:szCs w:val="18"/>
        </w:rPr>
      </w:pPr>
      <w:r w:rsidRPr="005E4308">
        <w:rPr>
          <w:rFonts w:ascii="Century Gothic" w:hAnsi="Century Gothic" w:cs="Tahoma"/>
          <w:sz w:val="18"/>
          <w:szCs w:val="18"/>
        </w:rPr>
        <w:t xml:space="preserve">Wykonawca zobowiązany </w:t>
      </w:r>
      <w:r w:rsidR="00D654AF" w:rsidRPr="005E4308">
        <w:rPr>
          <w:rFonts w:ascii="Century Gothic" w:hAnsi="Century Gothic" w:cs="Tahoma"/>
          <w:sz w:val="18"/>
          <w:szCs w:val="18"/>
        </w:rPr>
        <w:t xml:space="preserve">jest </w:t>
      </w:r>
      <w:r w:rsidR="00AD5D3E" w:rsidRPr="005E4308">
        <w:rPr>
          <w:rFonts w:ascii="Century Gothic" w:hAnsi="Century Gothic" w:cs="Tahoma"/>
          <w:sz w:val="18"/>
          <w:szCs w:val="18"/>
        </w:rPr>
        <w:t xml:space="preserve">przystąpić </w:t>
      </w:r>
      <w:r w:rsidRPr="005E4308">
        <w:rPr>
          <w:rFonts w:ascii="Century Gothic" w:hAnsi="Century Gothic" w:cs="Tahoma"/>
          <w:sz w:val="18"/>
          <w:szCs w:val="18"/>
        </w:rPr>
        <w:t>do usu</w:t>
      </w:r>
      <w:r w:rsidR="00D654AF" w:rsidRPr="005E4308">
        <w:rPr>
          <w:rFonts w:ascii="Century Gothic" w:hAnsi="Century Gothic" w:cs="Tahoma"/>
          <w:sz w:val="18"/>
          <w:szCs w:val="18"/>
        </w:rPr>
        <w:t>wania wad zagrażających bezpieczeństwu</w:t>
      </w:r>
      <w:r w:rsidR="00AD5D3E" w:rsidRPr="005E4308">
        <w:rPr>
          <w:rFonts w:ascii="Century Gothic" w:hAnsi="Century Gothic" w:cs="Tahoma"/>
          <w:sz w:val="18"/>
          <w:szCs w:val="18"/>
        </w:rPr>
        <w:t xml:space="preserve"> w ciągu 1 dnia</w:t>
      </w:r>
      <w:r w:rsidR="00D654AF" w:rsidRPr="005E4308">
        <w:rPr>
          <w:rFonts w:ascii="Century Gothic" w:hAnsi="Century Gothic" w:cs="Tahoma"/>
          <w:sz w:val="18"/>
          <w:szCs w:val="18"/>
        </w:rPr>
        <w:t xml:space="preserve">, </w:t>
      </w:r>
      <w:r w:rsidR="00CD3FB9">
        <w:rPr>
          <w:rFonts w:ascii="Century Gothic" w:hAnsi="Century Gothic" w:cs="Tahoma"/>
          <w:sz w:val="18"/>
          <w:szCs w:val="18"/>
        </w:rPr>
        <w:t xml:space="preserve">natomiast </w:t>
      </w:r>
      <w:r w:rsidR="00D654AF" w:rsidRPr="005E4308">
        <w:rPr>
          <w:rFonts w:ascii="Century Gothic" w:hAnsi="Century Gothic" w:cs="Tahoma"/>
          <w:sz w:val="18"/>
          <w:szCs w:val="18"/>
        </w:rPr>
        <w:t>pozostałych w ciągu</w:t>
      </w:r>
      <w:r w:rsidRPr="005E4308">
        <w:rPr>
          <w:rFonts w:ascii="Century Gothic" w:hAnsi="Century Gothic" w:cs="Tahoma"/>
          <w:sz w:val="18"/>
          <w:szCs w:val="18"/>
        </w:rPr>
        <w:t xml:space="preserve"> </w:t>
      </w:r>
      <w:r w:rsidR="00D654AF" w:rsidRPr="005E4308">
        <w:rPr>
          <w:rFonts w:ascii="Century Gothic" w:hAnsi="Century Gothic" w:cs="Tahoma"/>
          <w:sz w:val="18"/>
          <w:szCs w:val="18"/>
        </w:rPr>
        <w:t>7</w:t>
      </w:r>
      <w:r w:rsidRPr="005E4308">
        <w:rPr>
          <w:rFonts w:ascii="Century Gothic" w:hAnsi="Century Gothic" w:cs="Tahoma"/>
          <w:sz w:val="18"/>
          <w:szCs w:val="18"/>
        </w:rPr>
        <w:t xml:space="preserve"> dni. </w:t>
      </w:r>
    </w:p>
    <w:p w14:paraId="76064339" w14:textId="5481E8F8" w:rsidR="005149C8" w:rsidRPr="005E4308" w:rsidRDefault="005149C8" w:rsidP="00C94A6D">
      <w:pPr>
        <w:numPr>
          <w:ilvl w:val="0"/>
          <w:numId w:val="5"/>
        </w:numPr>
        <w:shd w:val="clear" w:color="auto" w:fill="FFFFFF" w:themeFill="background1"/>
        <w:tabs>
          <w:tab w:val="clear" w:pos="720"/>
          <w:tab w:val="num" w:pos="284"/>
        </w:tabs>
        <w:autoSpaceDE w:val="0"/>
        <w:ind w:left="284" w:hanging="284"/>
        <w:jc w:val="both"/>
        <w:rPr>
          <w:rFonts w:ascii="Century Gothic" w:hAnsi="Century Gothic" w:cs="Tahoma"/>
          <w:sz w:val="18"/>
          <w:szCs w:val="18"/>
        </w:rPr>
      </w:pPr>
      <w:r w:rsidRPr="005E4308">
        <w:rPr>
          <w:rFonts w:ascii="Century Gothic" w:hAnsi="Century Gothic" w:cs="Tahoma"/>
          <w:sz w:val="18"/>
          <w:szCs w:val="18"/>
        </w:rPr>
        <w:t xml:space="preserve">W przypadku, gdy w ramach usunięcia wad Wykonawca dokonał wymiany zastosowanych elementów lub urządzeń termin gwarancji </w:t>
      </w:r>
      <w:r w:rsidR="00352103" w:rsidRPr="005E4308">
        <w:rPr>
          <w:rFonts w:ascii="Century Gothic" w:hAnsi="Century Gothic" w:cs="Tahoma"/>
          <w:sz w:val="18"/>
          <w:szCs w:val="18"/>
        </w:rPr>
        <w:t xml:space="preserve">dla tych urządzeń lub elementów </w:t>
      </w:r>
      <w:r w:rsidRPr="005E4308">
        <w:rPr>
          <w:rFonts w:ascii="Century Gothic" w:hAnsi="Century Gothic" w:cs="Tahoma"/>
          <w:sz w:val="18"/>
          <w:szCs w:val="18"/>
        </w:rPr>
        <w:t xml:space="preserve">biegnie na nowo od dnia dokonania wymiany. </w:t>
      </w:r>
    </w:p>
    <w:p w14:paraId="694DC8F5" w14:textId="4266521E" w:rsidR="005149C8" w:rsidRPr="00E558AF" w:rsidRDefault="005149C8" w:rsidP="00C94A6D">
      <w:pPr>
        <w:numPr>
          <w:ilvl w:val="0"/>
          <w:numId w:val="5"/>
        </w:numPr>
        <w:shd w:val="clear" w:color="auto" w:fill="FFFFFF" w:themeFill="background1"/>
        <w:tabs>
          <w:tab w:val="clear" w:pos="720"/>
          <w:tab w:val="num" w:pos="284"/>
        </w:tabs>
        <w:autoSpaceDE w:val="0"/>
        <w:ind w:left="284" w:hanging="284"/>
        <w:jc w:val="both"/>
        <w:rPr>
          <w:rFonts w:ascii="Century Gothic" w:hAnsi="Century Gothic" w:cs="Tahoma"/>
          <w:sz w:val="18"/>
          <w:szCs w:val="18"/>
        </w:rPr>
      </w:pPr>
      <w:r w:rsidRPr="00E558AF">
        <w:rPr>
          <w:rFonts w:ascii="Century Gothic" w:hAnsi="Century Gothic" w:cs="Tahoma"/>
          <w:sz w:val="18"/>
          <w:szCs w:val="18"/>
        </w:rPr>
        <w:t xml:space="preserve">Termin gwarancji, o którym mowa w ust. 1, ulega przedłużeniu o czas, w ciągu którego wskutek wady </w:t>
      </w:r>
      <w:r w:rsidR="00E333CF" w:rsidRPr="00E558AF">
        <w:rPr>
          <w:rFonts w:ascii="Century Gothic" w:hAnsi="Century Gothic" w:cs="Tahoma"/>
          <w:sz w:val="18"/>
          <w:szCs w:val="18"/>
        </w:rPr>
        <w:t xml:space="preserve">  </w:t>
      </w:r>
      <w:r w:rsidRPr="00E558AF">
        <w:rPr>
          <w:rFonts w:ascii="Century Gothic" w:hAnsi="Century Gothic" w:cs="Tahoma"/>
          <w:sz w:val="18"/>
          <w:szCs w:val="18"/>
        </w:rPr>
        <w:t xml:space="preserve">w wykonanych robotach lub zastosowanych w ramach wykonanych robót materiałach lub urządzeniach Zamawiający nie mógł korzystać z obiektu wymienionego w § 1 ust. 1 zgodnie z jego normalnym przeznaczeniem. </w:t>
      </w:r>
    </w:p>
    <w:p w14:paraId="68234488" w14:textId="07F67347" w:rsidR="005149C8" w:rsidRPr="00E558AF" w:rsidRDefault="005149C8" w:rsidP="00C94A6D">
      <w:pPr>
        <w:numPr>
          <w:ilvl w:val="0"/>
          <w:numId w:val="5"/>
        </w:numPr>
        <w:shd w:val="clear" w:color="auto" w:fill="FFFFFF" w:themeFill="background1"/>
        <w:tabs>
          <w:tab w:val="clear" w:pos="720"/>
          <w:tab w:val="num" w:pos="284"/>
        </w:tabs>
        <w:autoSpaceDE w:val="0"/>
        <w:ind w:left="284" w:hanging="284"/>
        <w:jc w:val="both"/>
        <w:rPr>
          <w:rFonts w:ascii="Century Gothic" w:hAnsi="Century Gothic" w:cs="Tahoma"/>
          <w:sz w:val="18"/>
          <w:szCs w:val="18"/>
        </w:rPr>
      </w:pPr>
      <w:r w:rsidRPr="00E558AF">
        <w:rPr>
          <w:rFonts w:ascii="Century Gothic" w:hAnsi="Century Gothic" w:cs="Tahoma"/>
          <w:sz w:val="18"/>
          <w:szCs w:val="18"/>
        </w:rPr>
        <w:t>Strony ustalają, iż w ramach uprawnień przysługujących Zamawiającemu z tytułu gwarancji udzielonej w ramach postanowień niniejszego paragrafu w razie nieusunięcia przez Wykonawcę wad w terminie wskazanym zgodnie z ust. 2, Zamawiający jest uprawniony do usunięcia tych wad na koszt Wykonawcy</w:t>
      </w:r>
      <w:r w:rsidR="00AB1FA4">
        <w:rPr>
          <w:rFonts w:ascii="Century Gothic" w:hAnsi="Century Gothic" w:cs="Tahoma"/>
          <w:sz w:val="18"/>
          <w:szCs w:val="18"/>
        </w:rPr>
        <w:t xml:space="preserve"> (wykonanie zastępcze)</w:t>
      </w:r>
      <w:r w:rsidRPr="00E558AF">
        <w:rPr>
          <w:rFonts w:ascii="Century Gothic" w:hAnsi="Century Gothic" w:cs="Tahoma"/>
          <w:sz w:val="18"/>
          <w:szCs w:val="18"/>
        </w:rPr>
        <w:t>.</w:t>
      </w:r>
    </w:p>
    <w:p w14:paraId="2C08F3F8" w14:textId="77777777" w:rsidR="005149C8" w:rsidRPr="00E558AF" w:rsidRDefault="005149C8" w:rsidP="00C94A6D">
      <w:pPr>
        <w:numPr>
          <w:ilvl w:val="0"/>
          <w:numId w:val="5"/>
        </w:numPr>
        <w:shd w:val="clear" w:color="auto" w:fill="FFFFFF" w:themeFill="background1"/>
        <w:tabs>
          <w:tab w:val="clear" w:pos="720"/>
          <w:tab w:val="num" w:pos="284"/>
        </w:tabs>
        <w:autoSpaceDE w:val="0"/>
        <w:ind w:left="284" w:hanging="284"/>
        <w:jc w:val="both"/>
        <w:rPr>
          <w:rFonts w:ascii="Century Gothic" w:hAnsi="Century Gothic" w:cs="Tahoma"/>
          <w:sz w:val="18"/>
          <w:szCs w:val="18"/>
        </w:rPr>
      </w:pPr>
      <w:r w:rsidRPr="00E558AF">
        <w:rPr>
          <w:rFonts w:ascii="Century Gothic" w:hAnsi="Century Gothic" w:cs="Tahoma"/>
          <w:sz w:val="18"/>
          <w:szCs w:val="18"/>
        </w:rPr>
        <w:t xml:space="preserve">Zamawiający ma prawo wykonywać uprawnienia z tytułu rękojmi za wady fizyczne wykonanych </w:t>
      </w:r>
      <w:r w:rsidR="00E333CF" w:rsidRPr="00E558AF">
        <w:rPr>
          <w:rFonts w:ascii="Century Gothic" w:hAnsi="Century Gothic" w:cs="Tahoma"/>
          <w:sz w:val="18"/>
          <w:szCs w:val="18"/>
        </w:rPr>
        <w:t xml:space="preserve">                     </w:t>
      </w:r>
      <w:r w:rsidRPr="00E558AF">
        <w:rPr>
          <w:rFonts w:ascii="Century Gothic" w:hAnsi="Century Gothic" w:cs="Tahoma"/>
          <w:sz w:val="18"/>
          <w:szCs w:val="18"/>
        </w:rPr>
        <w:t>w ramach niniejszej umowy robót, niezależnie od uprawnień wynikających z gwarancji.</w:t>
      </w:r>
    </w:p>
    <w:p w14:paraId="6E842D69" w14:textId="55749086" w:rsidR="005149C8" w:rsidRPr="001B07A0" w:rsidRDefault="005149C8" w:rsidP="00C94A6D">
      <w:pPr>
        <w:numPr>
          <w:ilvl w:val="0"/>
          <w:numId w:val="5"/>
        </w:numPr>
        <w:tabs>
          <w:tab w:val="clear" w:pos="720"/>
          <w:tab w:val="num" w:pos="284"/>
        </w:tabs>
        <w:autoSpaceDE w:val="0"/>
        <w:ind w:left="284" w:hanging="284"/>
        <w:jc w:val="both"/>
        <w:rPr>
          <w:rFonts w:ascii="Century Gothic" w:hAnsi="Century Gothic" w:cs="Tahoma"/>
          <w:sz w:val="18"/>
          <w:szCs w:val="18"/>
        </w:rPr>
      </w:pPr>
      <w:r w:rsidRPr="00E558AF">
        <w:rPr>
          <w:rFonts w:ascii="Century Gothic" w:hAnsi="Century Gothic" w:cs="Tahoma"/>
          <w:sz w:val="18"/>
          <w:szCs w:val="18"/>
        </w:rPr>
        <w:t xml:space="preserve">Strony ustalają, iż odpowiedzialność Wykonawcy z tytułu rękojmi jest rozszerzona w ten sposób, iż </w:t>
      </w:r>
      <w:r w:rsidR="00847335">
        <w:rPr>
          <w:rFonts w:ascii="Century Gothic" w:hAnsi="Century Gothic" w:cs="Tahoma"/>
          <w:sz w:val="18"/>
          <w:szCs w:val="18"/>
        </w:rPr>
        <w:t xml:space="preserve">                     </w:t>
      </w:r>
      <w:r w:rsidRPr="00E558AF">
        <w:rPr>
          <w:rFonts w:ascii="Century Gothic" w:hAnsi="Century Gothic" w:cs="Tahoma"/>
          <w:sz w:val="18"/>
          <w:szCs w:val="18"/>
        </w:rPr>
        <w:t xml:space="preserve">w razie wystąpienia wad w wykonanych w ramach niniejszej umowy robotach oraz nieusunięcia ich przez Wykonawcę w odpowiednim terminie wyznaczonym w tym celu przez Zamawiającego, </w:t>
      </w:r>
      <w:r w:rsidRPr="001B07A0">
        <w:rPr>
          <w:rFonts w:ascii="Century Gothic" w:hAnsi="Century Gothic" w:cs="Tahoma"/>
          <w:sz w:val="18"/>
          <w:szCs w:val="18"/>
        </w:rPr>
        <w:t xml:space="preserve">Zamawiający będzie uprawniony do usunięcia wad na koszt Wykonawcy. </w:t>
      </w:r>
    </w:p>
    <w:p w14:paraId="5FCEF773" w14:textId="773A9193" w:rsidR="00F73CDC" w:rsidRPr="001B07A0" w:rsidRDefault="005149C8" w:rsidP="00C94A6D">
      <w:pPr>
        <w:numPr>
          <w:ilvl w:val="0"/>
          <w:numId w:val="5"/>
        </w:numPr>
        <w:tabs>
          <w:tab w:val="clear" w:pos="720"/>
          <w:tab w:val="num" w:pos="284"/>
        </w:tabs>
        <w:autoSpaceDE w:val="0"/>
        <w:ind w:left="284" w:hanging="284"/>
        <w:jc w:val="both"/>
        <w:rPr>
          <w:rFonts w:ascii="Century Gothic" w:hAnsi="Century Gothic" w:cs="Tahoma"/>
          <w:b/>
          <w:sz w:val="18"/>
          <w:szCs w:val="18"/>
        </w:rPr>
      </w:pPr>
      <w:r w:rsidRPr="001B07A0">
        <w:rPr>
          <w:rFonts w:ascii="Century Gothic" w:hAnsi="Century Gothic" w:cs="Tahoma"/>
          <w:sz w:val="18"/>
          <w:szCs w:val="18"/>
        </w:rPr>
        <w:t xml:space="preserve">Zamawiający  przewiduje przeprowadzanie w okresie gwarancji i rękojmi przeglądów w terminach </w:t>
      </w:r>
      <w:r w:rsidR="00E333CF" w:rsidRPr="001B07A0">
        <w:rPr>
          <w:rFonts w:ascii="Century Gothic" w:hAnsi="Century Gothic" w:cs="Tahoma"/>
          <w:sz w:val="18"/>
          <w:szCs w:val="18"/>
        </w:rPr>
        <w:t xml:space="preserve">                  </w:t>
      </w:r>
      <w:r w:rsidRPr="001B07A0">
        <w:rPr>
          <w:rFonts w:ascii="Century Gothic" w:hAnsi="Century Gothic" w:cs="Tahoma"/>
          <w:sz w:val="18"/>
          <w:szCs w:val="18"/>
        </w:rPr>
        <w:t>i zakresie zgodnym z przepisami ustawy z dnia 7 lipca 1994 r</w:t>
      </w:r>
      <w:r w:rsidR="00B121E0" w:rsidRPr="001B07A0">
        <w:rPr>
          <w:rFonts w:ascii="Century Gothic" w:hAnsi="Century Gothic" w:cs="Tahoma"/>
          <w:sz w:val="18"/>
          <w:szCs w:val="18"/>
        </w:rPr>
        <w:t>oku</w:t>
      </w:r>
      <w:r w:rsidRPr="001B07A0">
        <w:rPr>
          <w:rFonts w:ascii="Century Gothic" w:hAnsi="Century Gothic" w:cs="Tahoma"/>
          <w:sz w:val="18"/>
          <w:szCs w:val="18"/>
        </w:rPr>
        <w:t xml:space="preserve"> Prawo budowlane</w:t>
      </w:r>
      <w:r w:rsidRPr="001B07A0" w:rsidDel="00464B10">
        <w:rPr>
          <w:rFonts w:ascii="Century Gothic" w:hAnsi="Century Gothic" w:cs="Tahoma"/>
          <w:sz w:val="18"/>
          <w:szCs w:val="18"/>
        </w:rPr>
        <w:t xml:space="preserve"> </w:t>
      </w:r>
      <w:r w:rsidRPr="001B07A0">
        <w:rPr>
          <w:rFonts w:ascii="Century Gothic" w:hAnsi="Century Gothic" w:cs="Tahoma"/>
          <w:sz w:val="18"/>
          <w:szCs w:val="18"/>
        </w:rPr>
        <w:t xml:space="preserve">oraz w przypadku zaistnienia uzasadnionej potrzeby, a Wykonawca ma obowiązek w nich uczestniczyć. </w:t>
      </w:r>
      <w:r w:rsidR="00E30150" w:rsidRPr="001B07A0">
        <w:rPr>
          <w:rFonts w:ascii="Century Gothic" w:hAnsi="Century Gothic" w:cs="Tahoma"/>
          <w:sz w:val="18"/>
          <w:szCs w:val="18"/>
        </w:rPr>
        <w:t xml:space="preserve">                                    </w:t>
      </w:r>
      <w:r w:rsidRPr="001B07A0">
        <w:rPr>
          <w:rFonts w:ascii="Century Gothic" w:hAnsi="Century Gothic" w:cs="Tahoma"/>
          <w:sz w:val="18"/>
          <w:szCs w:val="18"/>
        </w:rPr>
        <w:t>O planowanych terminach przeglądów Zamawiający powiadomi Wykonaw</w:t>
      </w:r>
      <w:r w:rsidR="007A2FBD" w:rsidRPr="001B07A0">
        <w:rPr>
          <w:rFonts w:ascii="Century Gothic" w:hAnsi="Century Gothic" w:cs="Tahoma"/>
          <w:sz w:val="18"/>
          <w:szCs w:val="18"/>
        </w:rPr>
        <w:t>cę z wyprzedzeniem co najmniej 14</w:t>
      </w:r>
      <w:r w:rsidRPr="001B07A0">
        <w:rPr>
          <w:rFonts w:ascii="Century Gothic" w:hAnsi="Century Gothic" w:cs="Tahoma"/>
          <w:sz w:val="18"/>
          <w:szCs w:val="18"/>
        </w:rPr>
        <w:t xml:space="preserve"> dni</w:t>
      </w:r>
      <w:r w:rsidR="00F73CDC" w:rsidRPr="001B07A0">
        <w:rPr>
          <w:rFonts w:ascii="Century Gothic" w:hAnsi="Century Gothic" w:cs="Tahoma"/>
          <w:sz w:val="18"/>
          <w:szCs w:val="18"/>
        </w:rPr>
        <w:t>.</w:t>
      </w:r>
      <w:r w:rsidRPr="001B07A0">
        <w:rPr>
          <w:rFonts w:ascii="Century Gothic" w:hAnsi="Century Gothic" w:cs="Tahoma"/>
          <w:sz w:val="18"/>
          <w:szCs w:val="18"/>
        </w:rPr>
        <w:t xml:space="preserve"> </w:t>
      </w:r>
    </w:p>
    <w:p w14:paraId="3CD6FA61" w14:textId="4E0B96FD" w:rsidR="005149C8" w:rsidRPr="00E821C5" w:rsidRDefault="005149C8" w:rsidP="00007C6C">
      <w:pPr>
        <w:autoSpaceDE w:val="0"/>
        <w:jc w:val="center"/>
        <w:rPr>
          <w:rFonts w:ascii="Century Gothic" w:hAnsi="Century Gothic" w:cs="Tahoma"/>
          <w:b/>
          <w:sz w:val="18"/>
          <w:szCs w:val="18"/>
        </w:rPr>
      </w:pPr>
      <w:r w:rsidRPr="00E821C5">
        <w:rPr>
          <w:rFonts w:ascii="Century Gothic" w:hAnsi="Century Gothic" w:cs="Tahoma"/>
          <w:b/>
          <w:sz w:val="18"/>
          <w:szCs w:val="18"/>
        </w:rPr>
        <w:t xml:space="preserve">§ </w:t>
      </w:r>
      <w:r w:rsidR="00426761" w:rsidRPr="00E821C5">
        <w:rPr>
          <w:rFonts w:ascii="Century Gothic" w:hAnsi="Century Gothic" w:cs="Tahoma"/>
          <w:b/>
          <w:sz w:val="18"/>
          <w:szCs w:val="18"/>
        </w:rPr>
        <w:t>9</w:t>
      </w:r>
      <w:r w:rsidR="00A20271" w:rsidRPr="00E821C5">
        <w:rPr>
          <w:rFonts w:ascii="Century Gothic" w:hAnsi="Century Gothic" w:cs="Tahoma"/>
          <w:b/>
          <w:sz w:val="18"/>
          <w:szCs w:val="18"/>
        </w:rPr>
        <w:t>.</w:t>
      </w:r>
    </w:p>
    <w:p w14:paraId="1E502D70" w14:textId="374CEB59" w:rsidR="00A20271" w:rsidRDefault="001B07A0" w:rsidP="00007C6C">
      <w:pPr>
        <w:autoSpaceDE w:val="0"/>
        <w:jc w:val="center"/>
        <w:rPr>
          <w:rFonts w:ascii="Century Gothic" w:hAnsi="Century Gothic" w:cs="Tahoma"/>
          <w:b/>
          <w:sz w:val="18"/>
          <w:szCs w:val="18"/>
        </w:rPr>
      </w:pPr>
      <w:r w:rsidRPr="00E821C5">
        <w:rPr>
          <w:rFonts w:ascii="Century Gothic" w:hAnsi="Century Gothic" w:cs="Tahoma"/>
          <w:b/>
          <w:sz w:val="18"/>
          <w:szCs w:val="18"/>
        </w:rPr>
        <w:t>KARY UMOWNE</w:t>
      </w:r>
    </w:p>
    <w:p w14:paraId="1CED8C54" w14:textId="77777777" w:rsidR="00F21BB2" w:rsidRPr="00E821C5" w:rsidRDefault="00F21BB2" w:rsidP="00007C6C">
      <w:pPr>
        <w:autoSpaceDE w:val="0"/>
        <w:jc w:val="center"/>
        <w:rPr>
          <w:rFonts w:ascii="Century Gothic" w:hAnsi="Century Gothic" w:cs="Tahoma"/>
          <w:b/>
          <w:sz w:val="18"/>
          <w:szCs w:val="18"/>
        </w:rPr>
      </w:pPr>
    </w:p>
    <w:p w14:paraId="04EBDF22" w14:textId="77777777" w:rsidR="005149C8" w:rsidRPr="00E821C5" w:rsidRDefault="005149C8" w:rsidP="00C94A6D">
      <w:pPr>
        <w:numPr>
          <w:ilvl w:val="0"/>
          <w:numId w:val="9"/>
        </w:numPr>
        <w:shd w:val="clear" w:color="auto" w:fill="FFFFFF" w:themeFill="background1"/>
        <w:tabs>
          <w:tab w:val="clear" w:pos="720"/>
          <w:tab w:val="num" w:pos="360"/>
        </w:tabs>
        <w:autoSpaceDE w:val="0"/>
        <w:autoSpaceDN w:val="0"/>
        <w:adjustRightInd w:val="0"/>
        <w:ind w:hanging="720"/>
        <w:jc w:val="both"/>
        <w:rPr>
          <w:rFonts w:ascii="Century Gothic" w:hAnsi="Century Gothic" w:cs="Tahoma"/>
          <w:sz w:val="18"/>
          <w:szCs w:val="18"/>
        </w:rPr>
      </w:pPr>
      <w:r w:rsidRPr="00E821C5">
        <w:rPr>
          <w:rFonts w:ascii="Century Gothic" w:hAnsi="Century Gothic" w:cs="Tahoma"/>
          <w:sz w:val="18"/>
          <w:szCs w:val="18"/>
        </w:rPr>
        <w:t>Wykonawca zapłaci Zamawiającemu kary umowne:</w:t>
      </w:r>
    </w:p>
    <w:p w14:paraId="67DBCCBA" w14:textId="5DC6AA5D" w:rsidR="005149C8" w:rsidRPr="00E821C5" w:rsidRDefault="005149C8" w:rsidP="00C94A6D">
      <w:pPr>
        <w:numPr>
          <w:ilvl w:val="1"/>
          <w:numId w:val="9"/>
        </w:numPr>
        <w:shd w:val="clear" w:color="auto" w:fill="FFFFFF" w:themeFill="background1"/>
        <w:tabs>
          <w:tab w:val="clear" w:pos="1440"/>
          <w:tab w:val="num" w:pos="720"/>
        </w:tabs>
        <w:autoSpaceDE w:val="0"/>
        <w:ind w:left="720"/>
        <w:jc w:val="both"/>
        <w:rPr>
          <w:rFonts w:ascii="Century Gothic" w:hAnsi="Century Gothic" w:cs="Tahoma"/>
          <w:sz w:val="18"/>
          <w:szCs w:val="18"/>
        </w:rPr>
      </w:pPr>
      <w:r w:rsidRPr="00E821C5">
        <w:rPr>
          <w:rFonts w:ascii="Century Gothic" w:hAnsi="Century Gothic" w:cs="Tahoma"/>
          <w:sz w:val="18"/>
          <w:szCs w:val="18"/>
        </w:rPr>
        <w:t>za zwłokę w wykonaniu r</w:t>
      </w:r>
      <w:r w:rsidR="00271615" w:rsidRPr="00E821C5">
        <w:rPr>
          <w:rFonts w:ascii="Century Gothic" w:hAnsi="Century Gothic" w:cs="Tahoma"/>
          <w:sz w:val="18"/>
          <w:szCs w:val="18"/>
        </w:rPr>
        <w:t>obót wskazanych w § 1 w termin</w:t>
      </w:r>
      <w:r w:rsidR="00DC6572" w:rsidRPr="00E821C5">
        <w:rPr>
          <w:rFonts w:ascii="Century Gothic" w:hAnsi="Century Gothic" w:cs="Tahoma"/>
          <w:sz w:val="18"/>
          <w:szCs w:val="18"/>
        </w:rPr>
        <w:t>ie określonym</w:t>
      </w:r>
      <w:r w:rsidRPr="00E821C5">
        <w:rPr>
          <w:rFonts w:ascii="Century Gothic" w:hAnsi="Century Gothic" w:cs="Tahoma"/>
          <w:sz w:val="18"/>
          <w:szCs w:val="18"/>
        </w:rPr>
        <w:t xml:space="preserve"> w </w:t>
      </w:r>
      <w:r w:rsidRPr="00E821C5">
        <w:rPr>
          <w:rFonts w:ascii="Century Gothic" w:hAnsi="Century Gothic" w:cs="Tahoma"/>
          <w:bCs/>
          <w:sz w:val="18"/>
          <w:szCs w:val="18"/>
        </w:rPr>
        <w:t>§ 2 ust. 1</w:t>
      </w:r>
      <w:r w:rsidR="00847335">
        <w:rPr>
          <w:rFonts w:ascii="Century Gothic" w:hAnsi="Century Gothic" w:cs="Tahoma"/>
          <w:bCs/>
          <w:sz w:val="18"/>
          <w:szCs w:val="18"/>
        </w:rPr>
        <w:t xml:space="preserve"> </w:t>
      </w:r>
      <w:r w:rsidR="00CA4DDC" w:rsidRPr="00E821C5">
        <w:rPr>
          <w:rFonts w:ascii="Century Gothic" w:hAnsi="Century Gothic" w:cs="Tahoma"/>
          <w:sz w:val="18"/>
          <w:szCs w:val="18"/>
        </w:rPr>
        <w:t>w wysokości 0,2</w:t>
      </w:r>
      <w:r w:rsidRPr="00E821C5">
        <w:rPr>
          <w:rFonts w:ascii="Century Gothic" w:hAnsi="Century Gothic" w:cs="Tahoma"/>
          <w:sz w:val="18"/>
          <w:szCs w:val="18"/>
        </w:rPr>
        <w:t xml:space="preserve"> % </w:t>
      </w:r>
      <w:r w:rsidR="00A53AB1" w:rsidRPr="00E821C5">
        <w:rPr>
          <w:rFonts w:ascii="Century Gothic" w:hAnsi="Century Gothic" w:cs="Tahoma"/>
          <w:sz w:val="18"/>
          <w:szCs w:val="18"/>
        </w:rPr>
        <w:t xml:space="preserve">całkowitego </w:t>
      </w:r>
      <w:r w:rsidRPr="00E821C5">
        <w:rPr>
          <w:rFonts w:ascii="Century Gothic" w:hAnsi="Century Gothic" w:cs="Tahoma"/>
          <w:sz w:val="18"/>
          <w:szCs w:val="18"/>
        </w:rPr>
        <w:t xml:space="preserve">wynagrodzenia brutto określonego w </w:t>
      </w:r>
      <w:r w:rsidRPr="00E821C5">
        <w:rPr>
          <w:rFonts w:ascii="Century Gothic" w:hAnsi="Century Gothic" w:cs="Tahoma"/>
          <w:bCs/>
          <w:sz w:val="18"/>
          <w:szCs w:val="18"/>
        </w:rPr>
        <w:t xml:space="preserve">§ </w:t>
      </w:r>
      <w:r w:rsidR="00426761" w:rsidRPr="00E821C5">
        <w:rPr>
          <w:rFonts w:ascii="Century Gothic" w:hAnsi="Century Gothic" w:cs="Tahoma"/>
          <w:bCs/>
          <w:sz w:val="18"/>
          <w:szCs w:val="18"/>
        </w:rPr>
        <w:t>6</w:t>
      </w:r>
      <w:r w:rsidRPr="00E821C5">
        <w:rPr>
          <w:rFonts w:ascii="Century Gothic" w:hAnsi="Century Gothic" w:cs="Tahoma"/>
          <w:bCs/>
          <w:sz w:val="18"/>
          <w:szCs w:val="18"/>
        </w:rPr>
        <w:t xml:space="preserve"> ust. 1</w:t>
      </w:r>
      <w:r w:rsidRPr="00E821C5">
        <w:rPr>
          <w:rFonts w:ascii="Century Gothic" w:hAnsi="Century Gothic" w:cs="Tahoma"/>
          <w:b/>
          <w:sz w:val="18"/>
          <w:szCs w:val="18"/>
        </w:rPr>
        <w:t xml:space="preserve"> </w:t>
      </w:r>
      <w:r w:rsidRPr="00E821C5">
        <w:rPr>
          <w:rFonts w:ascii="Century Gothic" w:hAnsi="Century Gothic" w:cs="Tahoma"/>
          <w:sz w:val="18"/>
          <w:szCs w:val="18"/>
        </w:rPr>
        <w:t xml:space="preserve"> umowy za każdy </w:t>
      </w:r>
      <w:r w:rsidR="00F319DE" w:rsidRPr="00E821C5">
        <w:rPr>
          <w:rFonts w:ascii="Century Gothic" w:hAnsi="Century Gothic" w:cs="Tahoma"/>
          <w:sz w:val="18"/>
          <w:szCs w:val="18"/>
        </w:rPr>
        <w:t xml:space="preserve">rozpoczęty </w:t>
      </w:r>
      <w:r w:rsidRPr="00E821C5">
        <w:rPr>
          <w:rFonts w:ascii="Century Gothic" w:hAnsi="Century Gothic" w:cs="Tahoma"/>
          <w:sz w:val="18"/>
          <w:szCs w:val="18"/>
        </w:rPr>
        <w:t>dzień zwłoki;</w:t>
      </w:r>
    </w:p>
    <w:p w14:paraId="7649F04E" w14:textId="341ABC52" w:rsidR="005149C8" w:rsidRPr="00E821C5" w:rsidRDefault="005149C8" w:rsidP="00C94A6D">
      <w:pPr>
        <w:numPr>
          <w:ilvl w:val="1"/>
          <w:numId w:val="9"/>
        </w:numPr>
        <w:shd w:val="clear" w:color="auto" w:fill="FFFFFF" w:themeFill="background1"/>
        <w:tabs>
          <w:tab w:val="clear" w:pos="1440"/>
          <w:tab w:val="num" w:pos="720"/>
        </w:tabs>
        <w:autoSpaceDE w:val="0"/>
        <w:ind w:left="720"/>
        <w:jc w:val="both"/>
        <w:rPr>
          <w:rFonts w:ascii="Century Gothic" w:hAnsi="Century Gothic" w:cs="Tahoma"/>
          <w:sz w:val="18"/>
          <w:szCs w:val="18"/>
        </w:rPr>
      </w:pPr>
      <w:r w:rsidRPr="00E821C5">
        <w:rPr>
          <w:rFonts w:ascii="Century Gothic" w:hAnsi="Century Gothic" w:cs="Tahoma"/>
          <w:sz w:val="18"/>
          <w:szCs w:val="18"/>
        </w:rPr>
        <w:lastRenderedPageBreak/>
        <w:t xml:space="preserve">za zwłokę w usunięciu wad stwierdzonych przy odbiorze końcowym w terminie wskazanym </w:t>
      </w:r>
      <w:r w:rsidR="009D5629" w:rsidRPr="00E821C5">
        <w:rPr>
          <w:rFonts w:ascii="Century Gothic" w:hAnsi="Century Gothic" w:cs="Tahoma"/>
          <w:sz w:val="18"/>
          <w:szCs w:val="18"/>
        </w:rPr>
        <w:t xml:space="preserve">w §7 ust. 7 pkt </w:t>
      </w:r>
      <w:r w:rsidR="006C7920">
        <w:rPr>
          <w:rFonts w:ascii="Century Gothic" w:hAnsi="Century Gothic" w:cs="Tahoma"/>
          <w:sz w:val="18"/>
          <w:szCs w:val="18"/>
        </w:rPr>
        <w:t>1)</w:t>
      </w:r>
      <w:r w:rsidR="00CA4DDC" w:rsidRPr="00E821C5">
        <w:rPr>
          <w:rFonts w:ascii="Century Gothic" w:hAnsi="Century Gothic" w:cs="Tahoma"/>
          <w:sz w:val="18"/>
          <w:szCs w:val="18"/>
        </w:rPr>
        <w:t xml:space="preserve"> w wysokości 0,1</w:t>
      </w:r>
      <w:r w:rsidR="00C038BA" w:rsidRPr="00E821C5">
        <w:rPr>
          <w:rFonts w:ascii="Century Gothic" w:hAnsi="Century Gothic" w:cs="Tahoma"/>
          <w:sz w:val="18"/>
          <w:szCs w:val="18"/>
        </w:rPr>
        <w:t>5</w:t>
      </w:r>
      <w:r w:rsidRPr="00E821C5">
        <w:rPr>
          <w:rFonts w:ascii="Century Gothic" w:hAnsi="Century Gothic" w:cs="Tahoma"/>
          <w:sz w:val="18"/>
          <w:szCs w:val="18"/>
        </w:rPr>
        <w:t xml:space="preserve"> % </w:t>
      </w:r>
      <w:r w:rsidR="00A53AB1" w:rsidRPr="00E821C5">
        <w:rPr>
          <w:rFonts w:ascii="Century Gothic" w:hAnsi="Century Gothic" w:cs="Tahoma"/>
          <w:sz w:val="18"/>
          <w:szCs w:val="18"/>
        </w:rPr>
        <w:t xml:space="preserve">całkowitego </w:t>
      </w:r>
      <w:r w:rsidRPr="00E821C5">
        <w:rPr>
          <w:rFonts w:ascii="Century Gothic" w:hAnsi="Century Gothic" w:cs="Tahoma"/>
          <w:sz w:val="18"/>
          <w:szCs w:val="18"/>
        </w:rPr>
        <w:t xml:space="preserve">wynagrodzenia brutto określonego w </w:t>
      </w:r>
      <w:r w:rsidRPr="00E821C5">
        <w:rPr>
          <w:rFonts w:ascii="Century Gothic" w:hAnsi="Century Gothic" w:cs="Tahoma"/>
          <w:bCs/>
          <w:sz w:val="18"/>
          <w:szCs w:val="18"/>
        </w:rPr>
        <w:t xml:space="preserve">§ </w:t>
      </w:r>
      <w:r w:rsidR="00143420" w:rsidRPr="00E821C5">
        <w:rPr>
          <w:rFonts w:ascii="Century Gothic" w:hAnsi="Century Gothic" w:cs="Tahoma"/>
          <w:bCs/>
          <w:sz w:val="18"/>
          <w:szCs w:val="18"/>
        </w:rPr>
        <w:t>6</w:t>
      </w:r>
      <w:r w:rsidRPr="00E821C5">
        <w:rPr>
          <w:rFonts w:ascii="Century Gothic" w:hAnsi="Century Gothic" w:cs="Tahoma"/>
          <w:bCs/>
          <w:sz w:val="18"/>
          <w:szCs w:val="18"/>
        </w:rPr>
        <w:t xml:space="preserve"> ust. 1</w:t>
      </w:r>
      <w:r w:rsidRPr="00E821C5">
        <w:rPr>
          <w:rFonts w:ascii="Century Gothic" w:hAnsi="Century Gothic" w:cs="Tahoma"/>
          <w:b/>
          <w:sz w:val="18"/>
          <w:szCs w:val="18"/>
        </w:rPr>
        <w:t xml:space="preserve"> </w:t>
      </w:r>
      <w:r w:rsidRPr="00E821C5">
        <w:rPr>
          <w:rFonts w:ascii="Century Gothic" w:hAnsi="Century Gothic" w:cs="Tahoma"/>
          <w:sz w:val="18"/>
          <w:szCs w:val="18"/>
        </w:rPr>
        <w:t xml:space="preserve"> umowy za każdy </w:t>
      </w:r>
      <w:r w:rsidR="00F319DE" w:rsidRPr="00E821C5">
        <w:rPr>
          <w:rFonts w:ascii="Century Gothic" w:hAnsi="Century Gothic" w:cs="Tahoma"/>
          <w:sz w:val="18"/>
          <w:szCs w:val="18"/>
        </w:rPr>
        <w:t xml:space="preserve">rozpoczęty </w:t>
      </w:r>
      <w:r w:rsidRPr="00E821C5">
        <w:rPr>
          <w:rFonts w:ascii="Century Gothic" w:hAnsi="Century Gothic" w:cs="Tahoma"/>
          <w:sz w:val="18"/>
          <w:szCs w:val="18"/>
        </w:rPr>
        <w:t xml:space="preserve">dzień zwłoki, z tym zastrzeżeniem, iż kara umowna jest naliczana </w:t>
      </w:r>
      <w:r w:rsidR="004D0EDF">
        <w:rPr>
          <w:rFonts w:ascii="Century Gothic" w:hAnsi="Century Gothic" w:cs="Tahoma"/>
          <w:sz w:val="18"/>
          <w:szCs w:val="18"/>
        </w:rPr>
        <w:t xml:space="preserve">od dnia podpisania protokołu stwierdzającego wady </w:t>
      </w:r>
      <w:r w:rsidRPr="00E821C5">
        <w:rPr>
          <w:rFonts w:ascii="Century Gothic" w:hAnsi="Century Gothic" w:cs="Tahoma"/>
          <w:sz w:val="18"/>
          <w:szCs w:val="18"/>
        </w:rPr>
        <w:t>nie dłużej niż do dnia usunięcia tych wad</w:t>
      </w:r>
      <w:r w:rsidR="004D0EDF">
        <w:rPr>
          <w:rFonts w:ascii="Century Gothic" w:hAnsi="Century Gothic" w:cs="Tahoma"/>
          <w:sz w:val="18"/>
          <w:szCs w:val="18"/>
        </w:rPr>
        <w:t>,</w:t>
      </w:r>
      <w:r w:rsidRPr="00E821C5">
        <w:rPr>
          <w:rFonts w:ascii="Century Gothic" w:hAnsi="Century Gothic" w:cs="Tahoma"/>
          <w:sz w:val="18"/>
          <w:szCs w:val="18"/>
        </w:rPr>
        <w:t xml:space="preserve"> </w:t>
      </w:r>
    </w:p>
    <w:p w14:paraId="0D94E064" w14:textId="43214E73" w:rsidR="005149C8" w:rsidRPr="005B5F7B" w:rsidRDefault="005149C8" w:rsidP="00C94A6D">
      <w:pPr>
        <w:numPr>
          <w:ilvl w:val="1"/>
          <w:numId w:val="9"/>
        </w:numPr>
        <w:shd w:val="clear" w:color="auto" w:fill="FFFFFF" w:themeFill="background1"/>
        <w:tabs>
          <w:tab w:val="clear" w:pos="1440"/>
          <w:tab w:val="num" w:pos="720"/>
        </w:tabs>
        <w:autoSpaceDE w:val="0"/>
        <w:ind w:left="720"/>
        <w:jc w:val="both"/>
        <w:rPr>
          <w:rFonts w:ascii="Century Gothic" w:hAnsi="Century Gothic" w:cs="Tahoma"/>
          <w:color w:val="2E74B5" w:themeColor="accent1" w:themeShade="BF"/>
          <w:sz w:val="18"/>
          <w:szCs w:val="18"/>
        </w:rPr>
      </w:pPr>
      <w:r w:rsidRPr="00E821C5">
        <w:rPr>
          <w:rFonts w:ascii="Century Gothic" w:hAnsi="Century Gothic" w:cs="Tahoma"/>
          <w:sz w:val="18"/>
          <w:szCs w:val="18"/>
        </w:rPr>
        <w:t xml:space="preserve">za zwłokę w usunięciu wad, które ujawniły się w czasie trwania gwarancji lub rękojmi, w terminie wskazanym zgodnie z postanowieniami </w:t>
      </w:r>
      <w:r w:rsidR="00CA4DDC" w:rsidRPr="00E821C5">
        <w:rPr>
          <w:rFonts w:ascii="Century Gothic" w:hAnsi="Century Gothic" w:cs="Tahoma"/>
          <w:sz w:val="18"/>
          <w:szCs w:val="18"/>
        </w:rPr>
        <w:t>niniejszej umowy w wysokości 0,1</w:t>
      </w:r>
      <w:r w:rsidRPr="00E821C5">
        <w:rPr>
          <w:rFonts w:ascii="Century Gothic" w:hAnsi="Century Gothic" w:cs="Tahoma"/>
          <w:sz w:val="18"/>
          <w:szCs w:val="18"/>
        </w:rPr>
        <w:t xml:space="preserve"> % </w:t>
      </w:r>
      <w:r w:rsidR="00A53AB1" w:rsidRPr="00E821C5">
        <w:rPr>
          <w:rFonts w:ascii="Century Gothic" w:hAnsi="Century Gothic" w:cs="Tahoma"/>
          <w:sz w:val="18"/>
          <w:szCs w:val="18"/>
        </w:rPr>
        <w:t xml:space="preserve">całkowitego </w:t>
      </w:r>
      <w:r w:rsidRPr="00E821C5">
        <w:rPr>
          <w:rFonts w:ascii="Century Gothic" w:hAnsi="Century Gothic" w:cs="Tahoma"/>
          <w:sz w:val="18"/>
          <w:szCs w:val="18"/>
        </w:rPr>
        <w:t xml:space="preserve">wynagrodzenia brutto określonego w </w:t>
      </w:r>
      <w:r w:rsidRPr="00E821C5">
        <w:rPr>
          <w:rFonts w:ascii="Century Gothic" w:hAnsi="Century Gothic" w:cs="Tahoma"/>
          <w:bCs/>
          <w:sz w:val="18"/>
          <w:szCs w:val="18"/>
        </w:rPr>
        <w:t xml:space="preserve">§ </w:t>
      </w:r>
      <w:r w:rsidR="00426761" w:rsidRPr="00E821C5">
        <w:rPr>
          <w:rFonts w:ascii="Century Gothic" w:hAnsi="Century Gothic" w:cs="Tahoma"/>
          <w:bCs/>
          <w:sz w:val="18"/>
          <w:szCs w:val="18"/>
        </w:rPr>
        <w:t>6</w:t>
      </w:r>
      <w:r w:rsidRPr="00E821C5">
        <w:rPr>
          <w:rFonts w:ascii="Century Gothic" w:hAnsi="Century Gothic" w:cs="Tahoma"/>
          <w:bCs/>
          <w:sz w:val="18"/>
          <w:szCs w:val="18"/>
        </w:rPr>
        <w:t xml:space="preserve"> ust. 1</w:t>
      </w:r>
      <w:r w:rsidRPr="00E821C5">
        <w:rPr>
          <w:rFonts w:ascii="Century Gothic" w:hAnsi="Century Gothic" w:cs="Tahoma"/>
          <w:b/>
          <w:sz w:val="18"/>
          <w:szCs w:val="18"/>
        </w:rPr>
        <w:t xml:space="preserve"> </w:t>
      </w:r>
      <w:r w:rsidRPr="00E821C5">
        <w:rPr>
          <w:rFonts w:ascii="Century Gothic" w:hAnsi="Century Gothic" w:cs="Tahoma"/>
          <w:sz w:val="18"/>
          <w:szCs w:val="18"/>
        </w:rPr>
        <w:t xml:space="preserve">umowy, za każdy </w:t>
      </w:r>
      <w:r w:rsidR="00F319DE" w:rsidRPr="00E821C5">
        <w:rPr>
          <w:rFonts w:ascii="Century Gothic" w:hAnsi="Century Gothic" w:cs="Tahoma"/>
          <w:sz w:val="18"/>
          <w:szCs w:val="18"/>
        </w:rPr>
        <w:t xml:space="preserve">rozpoczęty </w:t>
      </w:r>
      <w:r w:rsidRPr="00E821C5">
        <w:rPr>
          <w:rFonts w:ascii="Century Gothic" w:hAnsi="Century Gothic" w:cs="Tahoma"/>
          <w:sz w:val="18"/>
          <w:szCs w:val="18"/>
        </w:rPr>
        <w:t>dzień zwłoki, z tym zastrzeżeniem, iż kara umowna jest naliczana nie dłużej niż do dnia usunięcia tych wad zgod</w:t>
      </w:r>
      <w:r w:rsidR="00754F2A" w:rsidRPr="00E821C5">
        <w:rPr>
          <w:rFonts w:ascii="Century Gothic" w:hAnsi="Century Gothic" w:cs="Tahoma"/>
          <w:sz w:val="18"/>
          <w:szCs w:val="18"/>
        </w:rPr>
        <w:t xml:space="preserve">nie z postanowieniami § </w:t>
      </w:r>
      <w:r w:rsidR="00426761" w:rsidRPr="00E821C5">
        <w:rPr>
          <w:rFonts w:ascii="Century Gothic" w:hAnsi="Century Gothic" w:cs="Tahoma"/>
          <w:sz w:val="18"/>
          <w:szCs w:val="18"/>
        </w:rPr>
        <w:t>8</w:t>
      </w:r>
      <w:r w:rsidR="00754F2A" w:rsidRPr="00E821C5">
        <w:rPr>
          <w:rFonts w:ascii="Century Gothic" w:hAnsi="Century Gothic" w:cs="Tahoma"/>
          <w:sz w:val="18"/>
          <w:szCs w:val="18"/>
        </w:rPr>
        <w:t xml:space="preserve"> ust. </w:t>
      </w:r>
      <w:r w:rsidR="006C7920">
        <w:rPr>
          <w:rFonts w:ascii="Century Gothic" w:hAnsi="Century Gothic" w:cs="Tahoma"/>
          <w:sz w:val="18"/>
          <w:szCs w:val="18"/>
        </w:rPr>
        <w:t xml:space="preserve">3 i 4 </w:t>
      </w:r>
      <w:r w:rsidRPr="005B5F7B">
        <w:rPr>
          <w:rFonts w:ascii="Century Gothic" w:hAnsi="Century Gothic" w:cs="Tahoma"/>
          <w:sz w:val="18"/>
          <w:szCs w:val="18"/>
        </w:rPr>
        <w:t xml:space="preserve">, </w:t>
      </w:r>
    </w:p>
    <w:p w14:paraId="23712024" w14:textId="6FAA255E" w:rsidR="005149C8" w:rsidRPr="005B5F7B" w:rsidRDefault="005149C8" w:rsidP="00C94A6D">
      <w:pPr>
        <w:numPr>
          <w:ilvl w:val="1"/>
          <w:numId w:val="9"/>
        </w:numPr>
        <w:shd w:val="clear" w:color="auto" w:fill="FFFFFF" w:themeFill="background1"/>
        <w:tabs>
          <w:tab w:val="clear" w:pos="1440"/>
          <w:tab w:val="num" w:pos="720"/>
        </w:tabs>
        <w:autoSpaceDE w:val="0"/>
        <w:ind w:left="720"/>
        <w:jc w:val="both"/>
        <w:rPr>
          <w:rFonts w:ascii="Century Gothic" w:hAnsi="Century Gothic" w:cs="Tahoma"/>
          <w:sz w:val="18"/>
          <w:szCs w:val="18"/>
        </w:rPr>
      </w:pPr>
      <w:r w:rsidRPr="005B5F7B">
        <w:rPr>
          <w:rFonts w:ascii="Century Gothic" w:hAnsi="Century Gothic" w:cs="Tahoma"/>
          <w:sz w:val="18"/>
          <w:szCs w:val="18"/>
        </w:rPr>
        <w:t xml:space="preserve">w wysokości 0,05 % </w:t>
      </w:r>
      <w:r w:rsidR="00A53AB1" w:rsidRPr="005B5F7B">
        <w:rPr>
          <w:rFonts w:ascii="Century Gothic" w:hAnsi="Century Gothic" w:cs="Tahoma"/>
          <w:sz w:val="18"/>
          <w:szCs w:val="18"/>
        </w:rPr>
        <w:t xml:space="preserve">całkowitego </w:t>
      </w:r>
      <w:r w:rsidRPr="005B5F7B">
        <w:rPr>
          <w:rFonts w:ascii="Century Gothic" w:hAnsi="Century Gothic" w:cs="Tahoma"/>
          <w:sz w:val="18"/>
          <w:szCs w:val="18"/>
        </w:rPr>
        <w:t xml:space="preserve">wynagrodzenia brutto określonego w </w:t>
      </w:r>
      <w:r w:rsidRPr="005B5F7B">
        <w:rPr>
          <w:rFonts w:ascii="Century Gothic" w:hAnsi="Century Gothic" w:cs="Tahoma"/>
          <w:bCs/>
          <w:sz w:val="18"/>
          <w:szCs w:val="18"/>
        </w:rPr>
        <w:t xml:space="preserve">§ </w:t>
      </w:r>
      <w:r w:rsidR="00426761" w:rsidRPr="005B5F7B">
        <w:rPr>
          <w:rFonts w:ascii="Century Gothic" w:hAnsi="Century Gothic" w:cs="Tahoma"/>
          <w:bCs/>
          <w:sz w:val="18"/>
          <w:szCs w:val="18"/>
        </w:rPr>
        <w:t>6</w:t>
      </w:r>
      <w:r w:rsidRPr="005B5F7B">
        <w:rPr>
          <w:rFonts w:ascii="Century Gothic" w:hAnsi="Century Gothic" w:cs="Tahoma"/>
          <w:bCs/>
          <w:sz w:val="18"/>
          <w:szCs w:val="18"/>
        </w:rPr>
        <w:t xml:space="preserve"> ust. 1</w:t>
      </w:r>
      <w:r w:rsidRPr="005B5F7B">
        <w:rPr>
          <w:rFonts w:ascii="Century Gothic" w:hAnsi="Century Gothic" w:cs="Tahoma"/>
          <w:b/>
          <w:sz w:val="18"/>
          <w:szCs w:val="18"/>
        </w:rPr>
        <w:t xml:space="preserve"> </w:t>
      </w:r>
      <w:r w:rsidRPr="005B5F7B">
        <w:rPr>
          <w:rFonts w:ascii="Century Gothic" w:hAnsi="Century Gothic" w:cs="Tahoma"/>
          <w:sz w:val="18"/>
          <w:szCs w:val="18"/>
        </w:rPr>
        <w:t>umowy za każdy stwierdzony przypadek braku zapłaty lub nieterminowej zapłaty wynagrodzenia należnego podwykonawcom lub dalszym podwykonawcom,</w:t>
      </w:r>
    </w:p>
    <w:p w14:paraId="45EAC751" w14:textId="3E78D5D2" w:rsidR="005149C8" w:rsidRPr="005B5F7B" w:rsidRDefault="005149C8" w:rsidP="00C94A6D">
      <w:pPr>
        <w:numPr>
          <w:ilvl w:val="1"/>
          <w:numId w:val="9"/>
        </w:numPr>
        <w:shd w:val="clear" w:color="auto" w:fill="FFFFFF" w:themeFill="background1"/>
        <w:tabs>
          <w:tab w:val="clear" w:pos="1440"/>
          <w:tab w:val="num" w:pos="720"/>
        </w:tabs>
        <w:autoSpaceDE w:val="0"/>
        <w:ind w:left="720"/>
        <w:jc w:val="both"/>
        <w:rPr>
          <w:rFonts w:ascii="Century Gothic" w:hAnsi="Century Gothic" w:cs="Tahoma"/>
          <w:sz w:val="18"/>
          <w:szCs w:val="18"/>
        </w:rPr>
      </w:pPr>
      <w:r w:rsidRPr="005B5F7B">
        <w:rPr>
          <w:rFonts w:ascii="Century Gothic" w:hAnsi="Century Gothic" w:cs="Tahoma"/>
          <w:sz w:val="18"/>
          <w:szCs w:val="18"/>
        </w:rPr>
        <w:t xml:space="preserve">w wysokości 0,05 % </w:t>
      </w:r>
      <w:r w:rsidR="00A53AB1" w:rsidRPr="005B5F7B">
        <w:rPr>
          <w:rFonts w:ascii="Century Gothic" w:hAnsi="Century Gothic" w:cs="Tahoma"/>
          <w:sz w:val="18"/>
          <w:szCs w:val="18"/>
        </w:rPr>
        <w:t xml:space="preserve">całkowitego </w:t>
      </w:r>
      <w:r w:rsidRPr="005B5F7B">
        <w:rPr>
          <w:rFonts w:ascii="Century Gothic" w:hAnsi="Century Gothic" w:cs="Tahoma"/>
          <w:sz w:val="18"/>
          <w:szCs w:val="18"/>
        </w:rPr>
        <w:t xml:space="preserve">wynagrodzenia brutto określonego w </w:t>
      </w:r>
      <w:r w:rsidRPr="005B5F7B">
        <w:rPr>
          <w:rFonts w:ascii="Century Gothic" w:hAnsi="Century Gothic" w:cs="Tahoma"/>
          <w:bCs/>
          <w:sz w:val="18"/>
          <w:szCs w:val="18"/>
        </w:rPr>
        <w:t xml:space="preserve">§ </w:t>
      </w:r>
      <w:r w:rsidR="00426761" w:rsidRPr="005B5F7B">
        <w:rPr>
          <w:rFonts w:ascii="Century Gothic" w:hAnsi="Century Gothic" w:cs="Tahoma"/>
          <w:bCs/>
          <w:sz w:val="18"/>
          <w:szCs w:val="18"/>
        </w:rPr>
        <w:t>6</w:t>
      </w:r>
      <w:r w:rsidRPr="005B5F7B">
        <w:rPr>
          <w:rFonts w:ascii="Century Gothic" w:hAnsi="Century Gothic" w:cs="Tahoma"/>
          <w:bCs/>
          <w:sz w:val="18"/>
          <w:szCs w:val="18"/>
        </w:rPr>
        <w:t xml:space="preserve"> ust. 1</w:t>
      </w:r>
      <w:r w:rsidRPr="005B5F7B">
        <w:rPr>
          <w:rFonts w:ascii="Century Gothic" w:hAnsi="Century Gothic" w:cs="Tahoma"/>
          <w:b/>
          <w:sz w:val="18"/>
          <w:szCs w:val="18"/>
        </w:rPr>
        <w:t xml:space="preserve"> </w:t>
      </w:r>
      <w:r w:rsidRPr="005B5F7B">
        <w:rPr>
          <w:rFonts w:ascii="Century Gothic" w:hAnsi="Century Gothic" w:cs="Tahoma"/>
          <w:sz w:val="18"/>
          <w:szCs w:val="18"/>
        </w:rPr>
        <w:t>umowy za każdy stwierdzony przypadek nieprzedłożenia do zaakceptowania projektu umowy</w:t>
      </w:r>
      <w:r w:rsidR="005B5F7B" w:rsidRPr="005B5F7B">
        <w:rPr>
          <w:rFonts w:ascii="Century Gothic" w:hAnsi="Century Gothic" w:cs="Tahoma"/>
          <w:sz w:val="18"/>
          <w:szCs w:val="18"/>
        </w:rPr>
        <w:t xml:space="preserve">                                                    o p</w:t>
      </w:r>
      <w:r w:rsidRPr="005B5F7B">
        <w:rPr>
          <w:rFonts w:ascii="Century Gothic" w:hAnsi="Century Gothic" w:cs="Tahoma"/>
          <w:sz w:val="18"/>
          <w:szCs w:val="18"/>
        </w:rPr>
        <w:t>odwykonawstwo, której przedmiotem są roboty budowlane, lub projektu jej zmian</w:t>
      </w:r>
      <w:r w:rsidR="00754F2A" w:rsidRPr="005B5F7B">
        <w:rPr>
          <w:rFonts w:ascii="Century Gothic" w:hAnsi="Century Gothic" w:cs="Tahoma"/>
          <w:sz w:val="18"/>
          <w:szCs w:val="18"/>
        </w:rPr>
        <w:t xml:space="preserve">y, zgodnie z postanowieniami </w:t>
      </w:r>
      <w:r w:rsidR="006C7920">
        <w:rPr>
          <w:rFonts w:ascii="Century Gothic" w:hAnsi="Century Gothic" w:cs="Tahoma"/>
          <w:sz w:val="18"/>
          <w:szCs w:val="18"/>
        </w:rPr>
        <w:t>niniejszej umowy</w:t>
      </w:r>
    </w:p>
    <w:p w14:paraId="5AED37C7" w14:textId="4D31488E" w:rsidR="005149C8" w:rsidRPr="005B5F7B" w:rsidRDefault="005149C8" w:rsidP="00C94A6D">
      <w:pPr>
        <w:numPr>
          <w:ilvl w:val="1"/>
          <w:numId w:val="9"/>
        </w:numPr>
        <w:shd w:val="clear" w:color="auto" w:fill="FFFFFF" w:themeFill="background1"/>
        <w:tabs>
          <w:tab w:val="clear" w:pos="1440"/>
          <w:tab w:val="num" w:pos="720"/>
        </w:tabs>
        <w:autoSpaceDE w:val="0"/>
        <w:ind w:left="720"/>
        <w:jc w:val="both"/>
        <w:rPr>
          <w:rFonts w:ascii="Century Gothic" w:hAnsi="Century Gothic" w:cs="Tahoma"/>
          <w:sz w:val="18"/>
          <w:szCs w:val="18"/>
        </w:rPr>
      </w:pPr>
      <w:r w:rsidRPr="005B5F7B">
        <w:rPr>
          <w:rFonts w:ascii="Century Gothic" w:hAnsi="Century Gothic" w:cs="Tahoma"/>
          <w:sz w:val="18"/>
          <w:szCs w:val="18"/>
        </w:rPr>
        <w:t xml:space="preserve">w wysokości 0,05 % </w:t>
      </w:r>
      <w:r w:rsidR="00A53AB1" w:rsidRPr="005B5F7B">
        <w:rPr>
          <w:rFonts w:ascii="Century Gothic" w:hAnsi="Century Gothic" w:cs="Tahoma"/>
          <w:sz w:val="18"/>
          <w:szCs w:val="18"/>
        </w:rPr>
        <w:t xml:space="preserve">całkowitego </w:t>
      </w:r>
      <w:r w:rsidRPr="005B5F7B">
        <w:rPr>
          <w:rFonts w:ascii="Century Gothic" w:hAnsi="Century Gothic" w:cs="Tahoma"/>
          <w:sz w:val="18"/>
          <w:szCs w:val="18"/>
        </w:rPr>
        <w:t xml:space="preserve">wynagrodzenia brutto określonego w </w:t>
      </w:r>
      <w:r w:rsidRPr="005B5F7B">
        <w:rPr>
          <w:rFonts w:ascii="Century Gothic" w:hAnsi="Century Gothic" w:cs="Tahoma"/>
          <w:bCs/>
          <w:sz w:val="18"/>
          <w:szCs w:val="18"/>
        </w:rPr>
        <w:t xml:space="preserve">§ </w:t>
      </w:r>
      <w:r w:rsidR="00426761" w:rsidRPr="005B5F7B">
        <w:rPr>
          <w:rFonts w:ascii="Century Gothic" w:hAnsi="Century Gothic" w:cs="Tahoma"/>
          <w:bCs/>
          <w:sz w:val="18"/>
          <w:szCs w:val="18"/>
        </w:rPr>
        <w:t>6</w:t>
      </w:r>
      <w:r w:rsidRPr="005B5F7B">
        <w:rPr>
          <w:rFonts w:ascii="Century Gothic" w:hAnsi="Century Gothic" w:cs="Tahoma"/>
          <w:bCs/>
          <w:sz w:val="18"/>
          <w:szCs w:val="18"/>
        </w:rPr>
        <w:t xml:space="preserve"> ust. 1</w:t>
      </w:r>
      <w:r w:rsidRPr="005B5F7B">
        <w:rPr>
          <w:rFonts w:ascii="Century Gothic" w:hAnsi="Century Gothic" w:cs="Tahoma"/>
          <w:b/>
          <w:sz w:val="18"/>
          <w:szCs w:val="18"/>
        </w:rPr>
        <w:t xml:space="preserve"> </w:t>
      </w:r>
      <w:r w:rsidRPr="005B5F7B">
        <w:rPr>
          <w:rFonts w:ascii="Century Gothic" w:hAnsi="Century Gothic" w:cs="Tahoma"/>
          <w:sz w:val="18"/>
          <w:szCs w:val="18"/>
        </w:rPr>
        <w:t xml:space="preserve"> umowy za każdy stwierdzony przypadek nieprzedłożenia poświadczonej za zgodność z oryginałem kopii umowy </w:t>
      </w:r>
      <w:r w:rsidR="001D7211" w:rsidRPr="005B5F7B">
        <w:rPr>
          <w:rFonts w:ascii="Century Gothic" w:hAnsi="Century Gothic" w:cs="Tahoma"/>
          <w:sz w:val="18"/>
          <w:szCs w:val="18"/>
        </w:rPr>
        <w:t xml:space="preserve"> </w:t>
      </w:r>
      <w:r w:rsidRPr="005B5F7B">
        <w:rPr>
          <w:rFonts w:ascii="Century Gothic" w:hAnsi="Century Gothic" w:cs="Tahoma"/>
          <w:sz w:val="18"/>
          <w:szCs w:val="18"/>
        </w:rPr>
        <w:t xml:space="preserve">o podwykonawstwo lub jej zmiany zgodnie z </w:t>
      </w:r>
      <w:r w:rsidR="006C7920">
        <w:rPr>
          <w:rFonts w:ascii="Century Gothic" w:hAnsi="Century Gothic" w:cs="Tahoma"/>
          <w:sz w:val="18"/>
          <w:szCs w:val="18"/>
        </w:rPr>
        <w:t>postanowieniami niniejszej umowy</w:t>
      </w:r>
      <w:r w:rsidRPr="005B5F7B">
        <w:rPr>
          <w:rFonts w:ascii="Century Gothic" w:hAnsi="Century Gothic" w:cs="Tahoma"/>
          <w:sz w:val="18"/>
          <w:szCs w:val="18"/>
        </w:rPr>
        <w:t>,</w:t>
      </w:r>
    </w:p>
    <w:p w14:paraId="5981C6D3" w14:textId="173BDEB1" w:rsidR="005149C8" w:rsidRPr="005B5F7B" w:rsidRDefault="005149C8" w:rsidP="00C94A6D">
      <w:pPr>
        <w:numPr>
          <w:ilvl w:val="1"/>
          <w:numId w:val="9"/>
        </w:numPr>
        <w:shd w:val="clear" w:color="auto" w:fill="FFFFFF" w:themeFill="background1"/>
        <w:tabs>
          <w:tab w:val="clear" w:pos="1440"/>
          <w:tab w:val="num" w:pos="720"/>
        </w:tabs>
        <w:autoSpaceDE w:val="0"/>
        <w:ind w:left="709" w:hanging="283"/>
        <w:jc w:val="both"/>
        <w:rPr>
          <w:rFonts w:ascii="Century Gothic" w:hAnsi="Century Gothic" w:cs="Tahoma"/>
          <w:sz w:val="18"/>
          <w:szCs w:val="18"/>
        </w:rPr>
      </w:pPr>
      <w:r w:rsidRPr="005B5F7B">
        <w:rPr>
          <w:rFonts w:ascii="Century Gothic" w:hAnsi="Century Gothic" w:cs="Tahoma"/>
          <w:sz w:val="18"/>
          <w:szCs w:val="18"/>
        </w:rPr>
        <w:t xml:space="preserve">w wysokości 0,1 % </w:t>
      </w:r>
      <w:r w:rsidR="00A53AB1" w:rsidRPr="005B5F7B">
        <w:rPr>
          <w:rFonts w:ascii="Century Gothic" w:hAnsi="Century Gothic" w:cs="Tahoma"/>
          <w:sz w:val="18"/>
          <w:szCs w:val="18"/>
        </w:rPr>
        <w:t xml:space="preserve">całkowitego </w:t>
      </w:r>
      <w:r w:rsidRPr="005B5F7B">
        <w:rPr>
          <w:rFonts w:ascii="Century Gothic" w:hAnsi="Century Gothic" w:cs="Tahoma"/>
          <w:sz w:val="18"/>
          <w:szCs w:val="18"/>
        </w:rPr>
        <w:t xml:space="preserve">wynagrodzenia brutto określonego w § </w:t>
      </w:r>
      <w:r w:rsidR="00426761" w:rsidRPr="005B5F7B">
        <w:rPr>
          <w:rFonts w:ascii="Century Gothic" w:hAnsi="Century Gothic" w:cs="Tahoma"/>
          <w:sz w:val="18"/>
          <w:szCs w:val="18"/>
        </w:rPr>
        <w:t>6</w:t>
      </w:r>
      <w:r w:rsidRPr="005B5F7B">
        <w:rPr>
          <w:rFonts w:ascii="Century Gothic" w:hAnsi="Century Gothic" w:cs="Tahoma"/>
          <w:sz w:val="18"/>
          <w:szCs w:val="18"/>
        </w:rPr>
        <w:t xml:space="preserve"> ust. 1 umowy za każdy stwierdzony przypadek niedokonania zmiany umowy o podwykonawstwo w zakres</w:t>
      </w:r>
      <w:r w:rsidR="00754F2A" w:rsidRPr="005B5F7B">
        <w:rPr>
          <w:rFonts w:ascii="Century Gothic" w:hAnsi="Century Gothic" w:cs="Tahoma"/>
          <w:sz w:val="18"/>
          <w:szCs w:val="18"/>
        </w:rPr>
        <w:t xml:space="preserve">ie terminu zapłaty zgodnie z § </w:t>
      </w:r>
      <w:r w:rsidR="00D64ED7" w:rsidRPr="005B5F7B">
        <w:rPr>
          <w:rFonts w:ascii="Century Gothic" w:hAnsi="Century Gothic" w:cs="Tahoma"/>
          <w:sz w:val="18"/>
          <w:szCs w:val="18"/>
        </w:rPr>
        <w:t>5</w:t>
      </w:r>
      <w:r w:rsidR="00754F2A" w:rsidRPr="005B5F7B">
        <w:rPr>
          <w:rFonts w:ascii="Century Gothic" w:hAnsi="Century Gothic" w:cs="Tahoma"/>
          <w:sz w:val="18"/>
          <w:szCs w:val="18"/>
        </w:rPr>
        <w:t xml:space="preserve"> </w:t>
      </w:r>
      <w:r w:rsidRPr="005B5F7B">
        <w:rPr>
          <w:rFonts w:ascii="Century Gothic" w:hAnsi="Century Gothic" w:cs="Tahoma"/>
          <w:sz w:val="18"/>
          <w:szCs w:val="18"/>
        </w:rPr>
        <w:t>ust. 1</w:t>
      </w:r>
      <w:r w:rsidR="001E3C34">
        <w:rPr>
          <w:rFonts w:ascii="Century Gothic" w:hAnsi="Century Gothic" w:cs="Tahoma"/>
          <w:sz w:val="18"/>
          <w:szCs w:val="18"/>
        </w:rPr>
        <w:t>2</w:t>
      </w:r>
      <w:r w:rsidRPr="005B5F7B">
        <w:rPr>
          <w:rFonts w:ascii="Century Gothic" w:hAnsi="Century Gothic" w:cs="Tahoma"/>
          <w:sz w:val="18"/>
          <w:szCs w:val="18"/>
        </w:rPr>
        <w:t>,</w:t>
      </w:r>
    </w:p>
    <w:p w14:paraId="62B57E51" w14:textId="490AA2A6" w:rsidR="005149C8" w:rsidRPr="0010558E" w:rsidRDefault="005149C8" w:rsidP="00C94A6D">
      <w:pPr>
        <w:numPr>
          <w:ilvl w:val="1"/>
          <w:numId w:val="9"/>
        </w:numPr>
        <w:shd w:val="clear" w:color="auto" w:fill="FFFFFF" w:themeFill="background1"/>
        <w:tabs>
          <w:tab w:val="clear" w:pos="1440"/>
          <w:tab w:val="num" w:pos="720"/>
        </w:tabs>
        <w:autoSpaceDE w:val="0"/>
        <w:ind w:left="720"/>
        <w:jc w:val="both"/>
        <w:rPr>
          <w:rFonts w:ascii="Century Gothic" w:hAnsi="Century Gothic" w:cs="Tahoma"/>
          <w:sz w:val="18"/>
          <w:szCs w:val="18"/>
        </w:rPr>
      </w:pPr>
      <w:r w:rsidRPr="005B5F7B">
        <w:rPr>
          <w:rFonts w:ascii="Century Gothic" w:hAnsi="Century Gothic" w:cs="Tahoma"/>
          <w:sz w:val="18"/>
          <w:szCs w:val="18"/>
        </w:rPr>
        <w:t xml:space="preserve">w przypadku odstąpienia od umowy przez Zamawiającego na skutek okoliczności, za które odpowiedzialność ponosi Wykonawca, lub w przypadku odstąpienia od umowy przez </w:t>
      </w:r>
      <w:r w:rsidRPr="0010558E">
        <w:rPr>
          <w:rFonts w:ascii="Century Gothic" w:hAnsi="Century Gothic" w:cs="Tahoma"/>
          <w:sz w:val="18"/>
          <w:szCs w:val="18"/>
        </w:rPr>
        <w:t xml:space="preserve">Wykonawcę na skutek okoliczności, za które odpowiedzialności nie ponosi Zamawiający, </w:t>
      </w:r>
      <w:r w:rsidR="00C06515">
        <w:rPr>
          <w:rFonts w:ascii="Century Gothic" w:hAnsi="Century Gothic" w:cs="Tahoma"/>
          <w:sz w:val="18"/>
          <w:szCs w:val="18"/>
        </w:rPr>
        <w:t xml:space="preserve">                          </w:t>
      </w:r>
      <w:r w:rsidRPr="0010558E">
        <w:rPr>
          <w:rFonts w:ascii="Century Gothic" w:hAnsi="Century Gothic" w:cs="Tahoma"/>
          <w:sz w:val="18"/>
          <w:szCs w:val="18"/>
        </w:rPr>
        <w:t xml:space="preserve">w wysokości 10 % </w:t>
      </w:r>
      <w:r w:rsidR="00B0288C" w:rsidRPr="0010558E">
        <w:rPr>
          <w:rFonts w:ascii="Century Gothic" w:hAnsi="Century Gothic" w:cs="Tahoma"/>
          <w:sz w:val="18"/>
          <w:szCs w:val="18"/>
        </w:rPr>
        <w:t xml:space="preserve"> całkowitego w</w:t>
      </w:r>
      <w:r w:rsidRPr="0010558E">
        <w:rPr>
          <w:rFonts w:ascii="Century Gothic" w:hAnsi="Century Gothic" w:cs="Tahoma"/>
          <w:sz w:val="18"/>
          <w:szCs w:val="18"/>
        </w:rPr>
        <w:t xml:space="preserve">ynagrodzenia brutto określonego w </w:t>
      </w:r>
      <w:r w:rsidR="00143420" w:rsidRPr="0010558E">
        <w:rPr>
          <w:rFonts w:ascii="Century Gothic" w:hAnsi="Century Gothic" w:cs="Tahoma"/>
          <w:bCs/>
          <w:sz w:val="18"/>
          <w:szCs w:val="18"/>
        </w:rPr>
        <w:t>§ 6</w:t>
      </w:r>
      <w:r w:rsidRPr="0010558E">
        <w:rPr>
          <w:rFonts w:ascii="Century Gothic" w:hAnsi="Century Gothic" w:cs="Tahoma"/>
          <w:bCs/>
          <w:sz w:val="18"/>
          <w:szCs w:val="18"/>
        </w:rPr>
        <w:t xml:space="preserve"> ust. 1</w:t>
      </w:r>
      <w:r w:rsidRPr="0010558E">
        <w:rPr>
          <w:rFonts w:ascii="Century Gothic" w:hAnsi="Century Gothic" w:cs="Tahoma"/>
          <w:b/>
          <w:sz w:val="18"/>
          <w:szCs w:val="18"/>
        </w:rPr>
        <w:t xml:space="preserve"> </w:t>
      </w:r>
      <w:r w:rsidRPr="0010558E">
        <w:rPr>
          <w:rFonts w:ascii="Century Gothic" w:hAnsi="Century Gothic" w:cs="Tahoma"/>
          <w:sz w:val="18"/>
          <w:szCs w:val="18"/>
        </w:rPr>
        <w:t>umowy.</w:t>
      </w:r>
    </w:p>
    <w:p w14:paraId="67BBD851" w14:textId="77777777" w:rsidR="005149C8" w:rsidRPr="0010558E" w:rsidRDefault="005149C8" w:rsidP="00C94A6D">
      <w:pPr>
        <w:numPr>
          <w:ilvl w:val="0"/>
          <w:numId w:val="9"/>
        </w:numPr>
        <w:shd w:val="clear" w:color="auto" w:fill="FFFFFF" w:themeFill="background1"/>
        <w:tabs>
          <w:tab w:val="left" w:pos="284"/>
        </w:tabs>
        <w:ind w:hanging="720"/>
        <w:jc w:val="both"/>
        <w:rPr>
          <w:rFonts w:ascii="Century Gothic" w:hAnsi="Century Gothic" w:cs="Tahoma"/>
          <w:sz w:val="18"/>
          <w:szCs w:val="18"/>
        </w:rPr>
      </w:pPr>
      <w:r w:rsidRPr="0010558E">
        <w:rPr>
          <w:rFonts w:ascii="Century Gothic" w:hAnsi="Century Gothic" w:cs="Tahoma"/>
          <w:sz w:val="18"/>
          <w:szCs w:val="18"/>
        </w:rPr>
        <w:t>Zamawiający zapłaci Wykonawcy kary umowne:</w:t>
      </w:r>
    </w:p>
    <w:p w14:paraId="2C669509" w14:textId="2C941C33" w:rsidR="005149C8" w:rsidRPr="0010558E" w:rsidRDefault="005149C8" w:rsidP="00C94A6D">
      <w:pPr>
        <w:numPr>
          <w:ilvl w:val="1"/>
          <w:numId w:val="9"/>
        </w:numPr>
        <w:shd w:val="clear" w:color="auto" w:fill="FFFFFF" w:themeFill="background1"/>
        <w:tabs>
          <w:tab w:val="clear" w:pos="1440"/>
          <w:tab w:val="num" w:pos="720"/>
        </w:tabs>
        <w:ind w:left="720"/>
        <w:jc w:val="both"/>
        <w:rPr>
          <w:rFonts w:ascii="Century Gothic" w:hAnsi="Century Gothic" w:cs="Tahoma"/>
          <w:sz w:val="18"/>
          <w:szCs w:val="18"/>
        </w:rPr>
      </w:pPr>
      <w:r w:rsidRPr="0010558E">
        <w:rPr>
          <w:rFonts w:ascii="Century Gothic" w:hAnsi="Century Gothic" w:cs="Tahoma"/>
          <w:sz w:val="18"/>
          <w:szCs w:val="18"/>
        </w:rPr>
        <w:t>za  zwłokę w przekazaniu placu budowy w termin</w:t>
      </w:r>
      <w:r w:rsidR="001D0A9E" w:rsidRPr="0010558E">
        <w:rPr>
          <w:rFonts w:ascii="Century Gothic" w:hAnsi="Century Gothic" w:cs="Tahoma"/>
          <w:sz w:val="18"/>
          <w:szCs w:val="18"/>
        </w:rPr>
        <w:t>ie</w:t>
      </w:r>
      <w:r w:rsidRPr="0010558E">
        <w:rPr>
          <w:rFonts w:ascii="Century Gothic" w:hAnsi="Century Gothic" w:cs="Tahoma"/>
          <w:sz w:val="18"/>
          <w:szCs w:val="18"/>
        </w:rPr>
        <w:t xml:space="preserve"> określony</w:t>
      </w:r>
      <w:r w:rsidR="00B0288C" w:rsidRPr="0010558E">
        <w:rPr>
          <w:rFonts w:ascii="Century Gothic" w:hAnsi="Century Gothic" w:cs="Tahoma"/>
          <w:sz w:val="18"/>
          <w:szCs w:val="18"/>
        </w:rPr>
        <w:t>ch</w:t>
      </w:r>
      <w:r w:rsidRPr="0010558E">
        <w:rPr>
          <w:rFonts w:ascii="Century Gothic" w:hAnsi="Century Gothic" w:cs="Tahoma"/>
          <w:sz w:val="18"/>
          <w:szCs w:val="18"/>
        </w:rPr>
        <w:t xml:space="preserve"> w </w:t>
      </w:r>
      <w:r w:rsidRPr="0010558E">
        <w:rPr>
          <w:rFonts w:ascii="Century Gothic" w:hAnsi="Century Gothic" w:cs="Tahoma"/>
          <w:bCs/>
          <w:sz w:val="18"/>
          <w:szCs w:val="18"/>
        </w:rPr>
        <w:t xml:space="preserve">§ 2 ust. 2 </w:t>
      </w:r>
      <w:r w:rsidRPr="0010558E">
        <w:rPr>
          <w:rFonts w:ascii="Century Gothic" w:hAnsi="Century Gothic" w:cs="Tahoma"/>
          <w:sz w:val="18"/>
          <w:szCs w:val="18"/>
        </w:rPr>
        <w:t xml:space="preserve">w wysokości 0,1 % </w:t>
      </w:r>
      <w:r w:rsidR="00B0288C" w:rsidRPr="0010558E">
        <w:rPr>
          <w:rFonts w:ascii="Century Gothic" w:hAnsi="Century Gothic" w:cs="Tahoma"/>
          <w:sz w:val="18"/>
          <w:szCs w:val="18"/>
        </w:rPr>
        <w:t xml:space="preserve">całkowitego </w:t>
      </w:r>
      <w:r w:rsidRPr="0010558E">
        <w:rPr>
          <w:rFonts w:ascii="Century Gothic" w:hAnsi="Century Gothic" w:cs="Tahoma"/>
          <w:sz w:val="18"/>
          <w:szCs w:val="18"/>
        </w:rPr>
        <w:t xml:space="preserve">wynagrodzenia brutto określonego w </w:t>
      </w:r>
      <w:r w:rsidRPr="0010558E">
        <w:rPr>
          <w:rFonts w:ascii="Century Gothic" w:hAnsi="Century Gothic" w:cs="Tahoma"/>
          <w:bCs/>
          <w:sz w:val="18"/>
          <w:szCs w:val="18"/>
        </w:rPr>
        <w:t xml:space="preserve">§ </w:t>
      </w:r>
      <w:r w:rsidR="00B0288C" w:rsidRPr="0010558E">
        <w:rPr>
          <w:rFonts w:ascii="Century Gothic" w:hAnsi="Century Gothic" w:cs="Tahoma"/>
          <w:bCs/>
          <w:sz w:val="18"/>
          <w:szCs w:val="18"/>
        </w:rPr>
        <w:t>6</w:t>
      </w:r>
      <w:r w:rsidRPr="0010558E">
        <w:rPr>
          <w:rFonts w:ascii="Century Gothic" w:hAnsi="Century Gothic" w:cs="Tahoma"/>
          <w:bCs/>
          <w:sz w:val="18"/>
          <w:szCs w:val="18"/>
        </w:rPr>
        <w:t xml:space="preserve"> ust. 1</w:t>
      </w:r>
      <w:r w:rsidRPr="0010558E">
        <w:rPr>
          <w:rFonts w:ascii="Century Gothic" w:hAnsi="Century Gothic" w:cs="Tahoma"/>
          <w:b/>
          <w:sz w:val="18"/>
          <w:szCs w:val="18"/>
        </w:rPr>
        <w:t xml:space="preserve"> </w:t>
      </w:r>
      <w:r w:rsidRPr="0010558E">
        <w:rPr>
          <w:rFonts w:ascii="Century Gothic" w:hAnsi="Century Gothic" w:cs="Tahoma"/>
          <w:sz w:val="18"/>
          <w:szCs w:val="18"/>
        </w:rPr>
        <w:t>umowy</w:t>
      </w:r>
      <w:r w:rsidRPr="0010558E" w:rsidDel="007B6969">
        <w:rPr>
          <w:rFonts w:ascii="Century Gothic" w:hAnsi="Century Gothic" w:cs="Tahoma"/>
          <w:sz w:val="18"/>
          <w:szCs w:val="18"/>
        </w:rPr>
        <w:t xml:space="preserve"> </w:t>
      </w:r>
      <w:r w:rsidRPr="0010558E">
        <w:rPr>
          <w:rFonts w:ascii="Century Gothic" w:hAnsi="Century Gothic" w:cs="Tahoma"/>
          <w:sz w:val="18"/>
          <w:szCs w:val="18"/>
        </w:rPr>
        <w:t xml:space="preserve">za każdy </w:t>
      </w:r>
      <w:r w:rsidR="008131E4">
        <w:rPr>
          <w:rFonts w:ascii="Century Gothic" w:hAnsi="Century Gothic" w:cs="Tahoma"/>
          <w:sz w:val="18"/>
          <w:szCs w:val="18"/>
        </w:rPr>
        <w:t xml:space="preserve">rozpoczęty </w:t>
      </w:r>
      <w:r w:rsidRPr="0010558E">
        <w:rPr>
          <w:rFonts w:ascii="Century Gothic" w:hAnsi="Century Gothic" w:cs="Tahoma"/>
          <w:sz w:val="18"/>
          <w:szCs w:val="18"/>
        </w:rPr>
        <w:t>dzień zwłoki,</w:t>
      </w:r>
    </w:p>
    <w:p w14:paraId="4D3534E8" w14:textId="104C2503" w:rsidR="005149C8" w:rsidRPr="00DD2D86" w:rsidRDefault="005149C8" w:rsidP="00C94A6D">
      <w:pPr>
        <w:numPr>
          <w:ilvl w:val="1"/>
          <w:numId w:val="9"/>
        </w:numPr>
        <w:shd w:val="clear" w:color="auto" w:fill="FFFFFF" w:themeFill="background1"/>
        <w:tabs>
          <w:tab w:val="clear" w:pos="1440"/>
          <w:tab w:val="num" w:pos="709"/>
        </w:tabs>
        <w:ind w:left="709" w:hanging="283"/>
        <w:jc w:val="both"/>
        <w:rPr>
          <w:rFonts w:ascii="Century Gothic" w:hAnsi="Century Gothic" w:cs="Tahoma"/>
          <w:sz w:val="18"/>
          <w:szCs w:val="18"/>
        </w:rPr>
      </w:pPr>
      <w:r w:rsidRPr="00DD2D86">
        <w:rPr>
          <w:rFonts w:ascii="Century Gothic" w:hAnsi="Century Gothic" w:cs="Tahoma"/>
          <w:sz w:val="18"/>
          <w:szCs w:val="18"/>
        </w:rPr>
        <w:t>w przypadku odstąpienia od umowy przez Zamawiającego lub Wykonawcę na skutek okoliczności, za które odpowiedzialność ponosi Zamawiający, z wyjątkiem przypadków, do których ma zastosowanie § 1</w:t>
      </w:r>
      <w:r w:rsidR="00B0288C" w:rsidRPr="00DD2D86">
        <w:rPr>
          <w:rFonts w:ascii="Century Gothic" w:hAnsi="Century Gothic" w:cs="Tahoma"/>
          <w:sz w:val="18"/>
          <w:szCs w:val="18"/>
        </w:rPr>
        <w:t>0</w:t>
      </w:r>
      <w:r w:rsidRPr="00DD2D86">
        <w:rPr>
          <w:rFonts w:ascii="Century Gothic" w:hAnsi="Century Gothic" w:cs="Tahoma"/>
          <w:sz w:val="18"/>
          <w:szCs w:val="18"/>
        </w:rPr>
        <w:t xml:space="preserve"> ust. 1 umowy, w wysokości 10% </w:t>
      </w:r>
      <w:r w:rsidR="00B0288C" w:rsidRPr="00DD2D86">
        <w:rPr>
          <w:rFonts w:ascii="Century Gothic" w:hAnsi="Century Gothic" w:cs="Tahoma"/>
          <w:sz w:val="18"/>
          <w:szCs w:val="18"/>
        </w:rPr>
        <w:t xml:space="preserve">całkowitego </w:t>
      </w:r>
      <w:r w:rsidRPr="00DD2D86">
        <w:rPr>
          <w:rFonts w:ascii="Century Gothic" w:hAnsi="Century Gothic" w:cs="Tahoma"/>
          <w:sz w:val="18"/>
          <w:szCs w:val="18"/>
        </w:rPr>
        <w:t xml:space="preserve">wynagrodzenia brutto określonego w </w:t>
      </w:r>
      <w:r w:rsidRPr="00DD2D86">
        <w:rPr>
          <w:rFonts w:ascii="Century Gothic" w:hAnsi="Century Gothic" w:cs="Tahoma"/>
          <w:bCs/>
          <w:sz w:val="18"/>
          <w:szCs w:val="18"/>
        </w:rPr>
        <w:t xml:space="preserve">§ </w:t>
      </w:r>
      <w:r w:rsidR="00B0288C" w:rsidRPr="00DD2D86">
        <w:rPr>
          <w:rFonts w:ascii="Century Gothic" w:hAnsi="Century Gothic" w:cs="Tahoma"/>
          <w:bCs/>
          <w:sz w:val="18"/>
          <w:szCs w:val="18"/>
        </w:rPr>
        <w:t>6</w:t>
      </w:r>
      <w:r w:rsidRPr="00DD2D86">
        <w:rPr>
          <w:rFonts w:ascii="Century Gothic" w:hAnsi="Century Gothic" w:cs="Tahoma"/>
          <w:bCs/>
          <w:sz w:val="18"/>
          <w:szCs w:val="18"/>
        </w:rPr>
        <w:t xml:space="preserve"> ust. 1</w:t>
      </w:r>
      <w:r w:rsidRPr="00DD2D86">
        <w:rPr>
          <w:rFonts w:ascii="Century Gothic" w:hAnsi="Century Gothic" w:cs="Tahoma"/>
          <w:b/>
          <w:sz w:val="18"/>
          <w:szCs w:val="18"/>
        </w:rPr>
        <w:t xml:space="preserve"> </w:t>
      </w:r>
      <w:r w:rsidRPr="00DD2D86">
        <w:rPr>
          <w:rFonts w:ascii="Century Gothic" w:hAnsi="Century Gothic" w:cs="Tahoma"/>
          <w:sz w:val="18"/>
          <w:szCs w:val="18"/>
        </w:rPr>
        <w:t xml:space="preserve"> umowy.</w:t>
      </w:r>
    </w:p>
    <w:p w14:paraId="0D3B7BFB" w14:textId="27084B5E" w:rsidR="005149C8" w:rsidRPr="00F026EE" w:rsidRDefault="005149C8" w:rsidP="00C94A6D">
      <w:pPr>
        <w:numPr>
          <w:ilvl w:val="0"/>
          <w:numId w:val="9"/>
        </w:numPr>
        <w:tabs>
          <w:tab w:val="clear" w:pos="720"/>
          <w:tab w:val="num" w:pos="284"/>
        </w:tabs>
        <w:autoSpaceDE w:val="0"/>
        <w:ind w:left="284" w:hanging="284"/>
        <w:jc w:val="both"/>
        <w:rPr>
          <w:rFonts w:ascii="Century Gothic" w:hAnsi="Century Gothic" w:cs="Tahoma"/>
          <w:sz w:val="18"/>
          <w:szCs w:val="18"/>
        </w:rPr>
      </w:pPr>
      <w:r w:rsidRPr="009B3310">
        <w:rPr>
          <w:rFonts w:ascii="Century Gothic" w:hAnsi="Century Gothic" w:cs="Tahoma"/>
          <w:sz w:val="18"/>
          <w:szCs w:val="18"/>
        </w:rPr>
        <w:t xml:space="preserve">Strona, w stosunku do której zaistniały podstawy do naliczenia kary umownej, o której mowa </w:t>
      </w:r>
      <w:r w:rsidR="00DD2D86">
        <w:rPr>
          <w:rFonts w:ascii="Century Gothic" w:hAnsi="Century Gothic" w:cs="Tahoma"/>
          <w:sz w:val="18"/>
          <w:szCs w:val="18"/>
        </w:rPr>
        <w:t xml:space="preserve">                              </w:t>
      </w:r>
      <w:r w:rsidRPr="009B3310">
        <w:rPr>
          <w:rFonts w:ascii="Century Gothic" w:hAnsi="Century Gothic" w:cs="Tahoma"/>
          <w:sz w:val="18"/>
          <w:szCs w:val="18"/>
        </w:rPr>
        <w:t xml:space="preserve">w ustępach poprzednich, jest zobowiązana do zapłaty kary w terminie </w:t>
      </w:r>
      <w:r w:rsidR="00B0288C" w:rsidRPr="009B3310">
        <w:rPr>
          <w:rFonts w:ascii="Century Gothic" w:hAnsi="Century Gothic" w:cs="Tahoma"/>
          <w:sz w:val="18"/>
          <w:szCs w:val="18"/>
        </w:rPr>
        <w:t>14</w:t>
      </w:r>
      <w:r w:rsidRPr="009B3310">
        <w:rPr>
          <w:rFonts w:ascii="Century Gothic" w:hAnsi="Century Gothic" w:cs="Tahoma"/>
          <w:sz w:val="18"/>
          <w:szCs w:val="18"/>
        </w:rPr>
        <w:t xml:space="preserve"> dni od dnia otrzymania  noty obciążającej wystawionej z tego tytułu przez drugą Stronę. Za datę zapłaty uważa się datę obciążenia rachunku bankowego Strony zobowiązanej do zapłaty </w:t>
      </w:r>
      <w:r w:rsidRPr="00F026EE">
        <w:rPr>
          <w:rFonts w:ascii="Century Gothic" w:hAnsi="Century Gothic" w:cs="Tahoma"/>
          <w:sz w:val="18"/>
          <w:szCs w:val="18"/>
        </w:rPr>
        <w:t>kary kwotą tej kary.</w:t>
      </w:r>
    </w:p>
    <w:p w14:paraId="3E0FFB8A" w14:textId="46A9649C" w:rsidR="00754F2A" w:rsidRPr="009B3310" w:rsidRDefault="00754F2A" w:rsidP="00C94A6D">
      <w:pPr>
        <w:pStyle w:val="Akapitzlist"/>
        <w:numPr>
          <w:ilvl w:val="0"/>
          <w:numId w:val="9"/>
        </w:numPr>
        <w:tabs>
          <w:tab w:val="clear" w:pos="720"/>
          <w:tab w:val="num" w:pos="284"/>
        </w:tabs>
        <w:ind w:left="284" w:hanging="284"/>
        <w:jc w:val="both"/>
        <w:rPr>
          <w:rFonts w:ascii="Century Gothic" w:hAnsi="Century Gothic" w:cs="Tahoma"/>
          <w:sz w:val="18"/>
          <w:szCs w:val="18"/>
        </w:rPr>
      </w:pPr>
      <w:r w:rsidRPr="00F026EE">
        <w:rPr>
          <w:rFonts w:ascii="Century Gothic" w:hAnsi="Century Gothic" w:cs="Tahoma"/>
          <w:sz w:val="18"/>
          <w:szCs w:val="18"/>
        </w:rPr>
        <w:t>Łączna wysokość kar umownych naliczonych na podstawie ust. 1</w:t>
      </w:r>
      <w:r w:rsidR="001D0A9E" w:rsidRPr="00F026EE">
        <w:rPr>
          <w:rFonts w:ascii="Century Gothic" w:hAnsi="Century Gothic" w:cs="Tahoma"/>
          <w:sz w:val="18"/>
          <w:szCs w:val="18"/>
        </w:rPr>
        <w:t xml:space="preserve"> i 2</w:t>
      </w:r>
      <w:r w:rsidRPr="009B3310">
        <w:rPr>
          <w:rFonts w:ascii="Century Gothic" w:hAnsi="Century Gothic" w:cs="Tahoma"/>
          <w:sz w:val="18"/>
          <w:szCs w:val="18"/>
        </w:rPr>
        <w:t>, nie może przekroczyć 1</w:t>
      </w:r>
      <w:r w:rsidR="00B0288C" w:rsidRPr="009B3310">
        <w:rPr>
          <w:rFonts w:ascii="Century Gothic" w:hAnsi="Century Gothic" w:cs="Tahoma"/>
          <w:sz w:val="18"/>
          <w:szCs w:val="18"/>
        </w:rPr>
        <w:t>5</w:t>
      </w:r>
      <w:r w:rsidRPr="009B3310">
        <w:rPr>
          <w:rFonts w:ascii="Century Gothic" w:hAnsi="Century Gothic" w:cs="Tahoma"/>
          <w:sz w:val="18"/>
          <w:szCs w:val="18"/>
        </w:rPr>
        <w:t>% wartości całkowitej umowy brutto.</w:t>
      </w:r>
    </w:p>
    <w:p w14:paraId="2B66DE51" w14:textId="4D8093ED" w:rsidR="00B0288C" w:rsidRPr="009B3310" w:rsidRDefault="00B0288C" w:rsidP="00C94A6D">
      <w:pPr>
        <w:pStyle w:val="Akapitzlist"/>
        <w:numPr>
          <w:ilvl w:val="0"/>
          <w:numId w:val="9"/>
        </w:numPr>
        <w:tabs>
          <w:tab w:val="clear" w:pos="720"/>
          <w:tab w:val="num" w:pos="284"/>
        </w:tabs>
        <w:ind w:left="284" w:hanging="284"/>
        <w:jc w:val="both"/>
        <w:rPr>
          <w:rFonts w:ascii="Century Gothic" w:hAnsi="Century Gothic" w:cs="Tahoma"/>
          <w:sz w:val="18"/>
          <w:szCs w:val="18"/>
        </w:rPr>
      </w:pPr>
      <w:r w:rsidRPr="009B3310">
        <w:rPr>
          <w:rFonts w:ascii="Century Gothic" w:hAnsi="Century Gothic" w:cs="Tahoma"/>
          <w:sz w:val="18"/>
          <w:szCs w:val="18"/>
        </w:rPr>
        <w:t>Zamawiającemu przysługuje prawo potrącenia kar umownych z wynagrodzeniem przysługującym wykonawcy.</w:t>
      </w:r>
    </w:p>
    <w:p w14:paraId="0631AF2F" w14:textId="77777777" w:rsidR="005149C8" w:rsidRDefault="005149C8" w:rsidP="00C94A6D">
      <w:pPr>
        <w:numPr>
          <w:ilvl w:val="0"/>
          <w:numId w:val="9"/>
        </w:numPr>
        <w:tabs>
          <w:tab w:val="clear" w:pos="720"/>
          <w:tab w:val="num" w:pos="284"/>
        </w:tabs>
        <w:autoSpaceDE w:val="0"/>
        <w:ind w:left="284" w:hanging="284"/>
        <w:jc w:val="both"/>
        <w:rPr>
          <w:rFonts w:ascii="Century Gothic" w:hAnsi="Century Gothic" w:cs="Tahoma"/>
          <w:sz w:val="18"/>
          <w:szCs w:val="18"/>
        </w:rPr>
      </w:pPr>
      <w:r w:rsidRPr="009B3310">
        <w:rPr>
          <w:rFonts w:ascii="Century Gothic" w:hAnsi="Century Gothic" w:cs="Tahoma"/>
          <w:sz w:val="18"/>
          <w:szCs w:val="18"/>
        </w:rPr>
        <w:t>Strony zastrzegają sobie prawo do dochodzenia odszkodowania przekraczającego wysokość zastrzeżonych kar umownych.</w:t>
      </w:r>
    </w:p>
    <w:p w14:paraId="48740754" w14:textId="07D9082A" w:rsidR="005149C8" w:rsidRPr="00E558AF" w:rsidRDefault="005149C8" w:rsidP="00E558AF">
      <w:pPr>
        <w:jc w:val="center"/>
        <w:rPr>
          <w:rFonts w:ascii="Century Gothic" w:hAnsi="Century Gothic" w:cs="Tahoma"/>
          <w:b/>
          <w:sz w:val="18"/>
          <w:szCs w:val="18"/>
        </w:rPr>
      </w:pPr>
      <w:r w:rsidRPr="00E558AF">
        <w:rPr>
          <w:rFonts w:ascii="Century Gothic" w:hAnsi="Century Gothic" w:cs="Tahoma"/>
          <w:b/>
          <w:sz w:val="18"/>
          <w:szCs w:val="18"/>
        </w:rPr>
        <w:t>§ 1</w:t>
      </w:r>
      <w:r w:rsidR="00D64ED7">
        <w:rPr>
          <w:rFonts w:ascii="Century Gothic" w:hAnsi="Century Gothic" w:cs="Tahoma"/>
          <w:b/>
          <w:sz w:val="18"/>
          <w:szCs w:val="18"/>
        </w:rPr>
        <w:t>0</w:t>
      </w:r>
      <w:r w:rsidR="00A20271">
        <w:rPr>
          <w:rFonts w:ascii="Century Gothic" w:hAnsi="Century Gothic" w:cs="Tahoma"/>
          <w:b/>
          <w:sz w:val="18"/>
          <w:szCs w:val="18"/>
        </w:rPr>
        <w:t>.</w:t>
      </w:r>
    </w:p>
    <w:p w14:paraId="264A065F" w14:textId="602D2192" w:rsidR="00912D3D" w:rsidRDefault="001B07A0" w:rsidP="00E558AF">
      <w:pPr>
        <w:jc w:val="center"/>
        <w:rPr>
          <w:rFonts w:ascii="Century Gothic" w:hAnsi="Century Gothic" w:cs="Tahoma"/>
          <w:b/>
          <w:sz w:val="18"/>
          <w:szCs w:val="18"/>
        </w:rPr>
      </w:pPr>
      <w:r>
        <w:rPr>
          <w:rFonts w:ascii="Century Gothic" w:hAnsi="Century Gothic" w:cs="Tahoma"/>
          <w:b/>
          <w:sz w:val="18"/>
          <w:szCs w:val="18"/>
        </w:rPr>
        <w:t>ODSTĄPIENIE OD UMOWY</w:t>
      </w:r>
    </w:p>
    <w:p w14:paraId="3E6DBA93" w14:textId="77777777" w:rsidR="00F21BB2" w:rsidRPr="00E558AF" w:rsidRDefault="00F21BB2" w:rsidP="00E558AF">
      <w:pPr>
        <w:jc w:val="center"/>
        <w:rPr>
          <w:rFonts w:ascii="Century Gothic" w:hAnsi="Century Gothic" w:cs="Tahoma"/>
          <w:b/>
          <w:sz w:val="18"/>
          <w:szCs w:val="18"/>
        </w:rPr>
      </w:pPr>
    </w:p>
    <w:p w14:paraId="63DA1F59" w14:textId="77777777" w:rsidR="001B07A0" w:rsidRPr="001B07A0" w:rsidRDefault="001B07A0" w:rsidP="00C94A6D">
      <w:pPr>
        <w:numPr>
          <w:ilvl w:val="0"/>
          <w:numId w:val="6"/>
        </w:numPr>
        <w:tabs>
          <w:tab w:val="clear" w:pos="360"/>
          <w:tab w:val="num" w:pos="284"/>
        </w:tabs>
        <w:autoSpaceDE w:val="0"/>
        <w:autoSpaceDN w:val="0"/>
        <w:adjustRightInd w:val="0"/>
        <w:ind w:left="284" w:hanging="284"/>
        <w:jc w:val="both"/>
        <w:rPr>
          <w:rFonts w:ascii="Century Gothic" w:hAnsi="Century Gothic" w:cs="Tahoma"/>
          <w:sz w:val="18"/>
          <w:szCs w:val="18"/>
        </w:rPr>
      </w:pPr>
      <w:r w:rsidRPr="00094A1F">
        <w:rPr>
          <w:rFonts w:ascii="Century Gothic" w:hAnsi="Century Gothic"/>
          <w:sz w:val="18"/>
          <w:szCs w:val="18"/>
        </w:rPr>
        <w:t>W razie zaistnienia istotnej zmiany okoliczności powodującej, że wykonanie umowy nie leży</w:t>
      </w:r>
      <w:r w:rsidRPr="00094A1F">
        <w:rPr>
          <w:rFonts w:ascii="Century Gothic" w:hAnsi="Century Gothic"/>
          <w:sz w:val="18"/>
          <w:szCs w:val="18"/>
        </w:rPr>
        <w:br/>
        <w:t xml:space="preserve">w interesie publicznym, czego nie można było przewidzieć w chwili jej zawarcia, Zamawiający może </w:t>
      </w:r>
      <w:r>
        <w:rPr>
          <w:rFonts w:ascii="Century Gothic" w:hAnsi="Century Gothic"/>
          <w:sz w:val="18"/>
          <w:szCs w:val="18"/>
        </w:rPr>
        <w:t xml:space="preserve">  </w:t>
      </w:r>
      <w:r w:rsidRPr="00094A1F">
        <w:rPr>
          <w:rFonts w:ascii="Century Gothic" w:hAnsi="Century Gothic"/>
          <w:sz w:val="18"/>
          <w:szCs w:val="18"/>
        </w:rPr>
        <w:t>odstąpić od umowy w terminie 30 dni od powzięcia wiadomości o tych okolicznościach.</w:t>
      </w:r>
    </w:p>
    <w:p w14:paraId="26D0E441" w14:textId="516CA9C6" w:rsidR="005149C8" w:rsidRPr="00441D5A" w:rsidRDefault="005149C8" w:rsidP="00C94A6D">
      <w:pPr>
        <w:numPr>
          <w:ilvl w:val="0"/>
          <w:numId w:val="6"/>
        </w:numPr>
        <w:tabs>
          <w:tab w:val="clear" w:pos="360"/>
          <w:tab w:val="num" w:pos="284"/>
        </w:tabs>
        <w:autoSpaceDE w:val="0"/>
        <w:autoSpaceDN w:val="0"/>
        <w:adjustRightInd w:val="0"/>
        <w:ind w:left="284" w:hanging="284"/>
        <w:jc w:val="both"/>
        <w:rPr>
          <w:rFonts w:ascii="Century Gothic" w:hAnsi="Century Gothic" w:cs="Tahoma"/>
          <w:sz w:val="18"/>
          <w:szCs w:val="18"/>
        </w:rPr>
      </w:pPr>
      <w:r w:rsidRPr="00E558AF">
        <w:rPr>
          <w:rFonts w:ascii="Century Gothic" w:hAnsi="Century Gothic" w:cs="Tahoma"/>
          <w:sz w:val="18"/>
          <w:szCs w:val="18"/>
        </w:rPr>
        <w:t>W przypadku określonym w ust. 1 Wykonawca może żądać wyłącznie wynagrodzenia należnego</w:t>
      </w:r>
      <w:r w:rsidRPr="00E558AF">
        <w:rPr>
          <w:rFonts w:ascii="Century Gothic" w:hAnsi="Century Gothic" w:cs="Tahoma"/>
          <w:sz w:val="18"/>
          <w:szCs w:val="18"/>
        </w:rPr>
        <w:br/>
      </w:r>
      <w:r w:rsidRPr="00441D5A">
        <w:rPr>
          <w:rFonts w:ascii="Century Gothic" w:hAnsi="Century Gothic" w:cs="Tahoma"/>
          <w:sz w:val="18"/>
          <w:szCs w:val="18"/>
        </w:rPr>
        <w:t>z tytułu wykonania części umowy</w:t>
      </w:r>
      <w:r w:rsidR="006C7920">
        <w:rPr>
          <w:rFonts w:ascii="Century Gothic" w:hAnsi="Century Gothic" w:cs="Tahoma"/>
          <w:sz w:val="18"/>
          <w:szCs w:val="18"/>
        </w:rPr>
        <w:t>, którą wykonał</w:t>
      </w:r>
      <w:r w:rsidRPr="00441D5A">
        <w:rPr>
          <w:rFonts w:ascii="Century Gothic" w:hAnsi="Century Gothic" w:cs="Tahoma"/>
          <w:sz w:val="18"/>
          <w:szCs w:val="18"/>
        </w:rPr>
        <w:t>.</w:t>
      </w:r>
    </w:p>
    <w:p w14:paraId="36D14A30" w14:textId="2C12E65E" w:rsidR="005149C8" w:rsidRPr="00441D5A" w:rsidRDefault="005149C8" w:rsidP="00C94A6D">
      <w:pPr>
        <w:numPr>
          <w:ilvl w:val="0"/>
          <w:numId w:val="6"/>
        </w:numPr>
        <w:tabs>
          <w:tab w:val="clear" w:pos="360"/>
          <w:tab w:val="num" w:pos="284"/>
        </w:tabs>
        <w:suppressAutoHyphens/>
        <w:autoSpaceDE w:val="0"/>
        <w:ind w:left="284" w:hanging="284"/>
        <w:jc w:val="both"/>
        <w:rPr>
          <w:rFonts w:ascii="Century Gothic" w:hAnsi="Century Gothic" w:cs="Tahoma"/>
          <w:sz w:val="18"/>
          <w:szCs w:val="18"/>
        </w:rPr>
      </w:pPr>
      <w:r w:rsidRPr="00441D5A">
        <w:rPr>
          <w:rFonts w:ascii="Century Gothic" w:hAnsi="Century Gothic" w:cs="Tahoma"/>
          <w:sz w:val="18"/>
          <w:szCs w:val="18"/>
        </w:rPr>
        <w:t xml:space="preserve">Zamawiający może odstąpić od umowy w przypadku wystąpienia konieczności dokonania bezpośrednich zapłat na sumę większą niż 5% wartości </w:t>
      </w:r>
      <w:r w:rsidR="00C254ED" w:rsidRPr="00441D5A">
        <w:rPr>
          <w:rFonts w:ascii="Century Gothic" w:hAnsi="Century Gothic" w:cs="Tahoma"/>
          <w:sz w:val="18"/>
          <w:szCs w:val="18"/>
        </w:rPr>
        <w:t xml:space="preserve">netto </w:t>
      </w:r>
      <w:r w:rsidRPr="00441D5A">
        <w:rPr>
          <w:rFonts w:ascii="Century Gothic" w:hAnsi="Century Gothic" w:cs="Tahoma"/>
          <w:sz w:val="18"/>
          <w:szCs w:val="18"/>
        </w:rPr>
        <w:t>niniejszej umowy.</w:t>
      </w:r>
    </w:p>
    <w:p w14:paraId="1617D7BD" w14:textId="77777777" w:rsidR="005149C8" w:rsidRPr="00E558AF" w:rsidRDefault="005149C8" w:rsidP="00C94A6D">
      <w:pPr>
        <w:numPr>
          <w:ilvl w:val="0"/>
          <w:numId w:val="6"/>
        </w:numPr>
        <w:tabs>
          <w:tab w:val="clear" w:pos="360"/>
          <w:tab w:val="num" w:pos="284"/>
        </w:tabs>
        <w:autoSpaceDE w:val="0"/>
        <w:autoSpaceDN w:val="0"/>
        <w:adjustRightInd w:val="0"/>
        <w:ind w:left="284" w:hanging="284"/>
        <w:jc w:val="both"/>
        <w:rPr>
          <w:rFonts w:ascii="Century Gothic" w:hAnsi="Century Gothic" w:cs="Tahoma"/>
          <w:sz w:val="18"/>
          <w:szCs w:val="18"/>
        </w:rPr>
      </w:pPr>
      <w:r w:rsidRPr="00441D5A">
        <w:rPr>
          <w:rFonts w:ascii="Century Gothic" w:hAnsi="Century Gothic" w:cs="Tahoma"/>
          <w:sz w:val="18"/>
          <w:szCs w:val="18"/>
        </w:rPr>
        <w:t>Zamawiający może odstąpić od umowy z</w:t>
      </w:r>
      <w:r w:rsidRPr="00E558AF">
        <w:rPr>
          <w:rFonts w:ascii="Century Gothic" w:hAnsi="Century Gothic" w:cs="Tahoma"/>
          <w:sz w:val="18"/>
          <w:szCs w:val="18"/>
        </w:rPr>
        <w:t xml:space="preserve"> przyczyn, za które Wykonawca ponosi odpowiedzialność, </w:t>
      </w:r>
      <w:r w:rsidR="00912D3D" w:rsidRPr="00E558AF">
        <w:rPr>
          <w:rFonts w:ascii="Century Gothic" w:hAnsi="Century Gothic" w:cs="Tahoma"/>
          <w:sz w:val="18"/>
          <w:szCs w:val="18"/>
        </w:rPr>
        <w:t xml:space="preserve">              </w:t>
      </w:r>
      <w:r w:rsidRPr="00E558AF">
        <w:rPr>
          <w:rFonts w:ascii="Century Gothic" w:hAnsi="Century Gothic" w:cs="Tahoma"/>
          <w:sz w:val="18"/>
          <w:szCs w:val="18"/>
        </w:rPr>
        <w:t xml:space="preserve">w przypadku, gdy Wykonawca wykonuje roboty przewidziane niniejszą umową w sposób niezgodny </w:t>
      </w:r>
      <w:r w:rsidR="00912D3D" w:rsidRPr="00E558AF">
        <w:rPr>
          <w:rFonts w:ascii="Century Gothic" w:hAnsi="Century Gothic" w:cs="Tahoma"/>
          <w:sz w:val="18"/>
          <w:szCs w:val="18"/>
        </w:rPr>
        <w:t xml:space="preserve">                     </w:t>
      </w:r>
      <w:r w:rsidRPr="00E558AF">
        <w:rPr>
          <w:rFonts w:ascii="Century Gothic" w:hAnsi="Century Gothic" w:cs="Tahoma"/>
          <w:sz w:val="18"/>
          <w:szCs w:val="18"/>
        </w:rPr>
        <w:t>z umową lub nie wykonuje obowiązków wynikających z niniejszej umowy pomimo wezwania Wykonawcy przez Zamawiającego do wykonywania robót zgodnie z umową lub wykonania obowiązków wynikających z niniejszej umowy w wyznaczonym odpowiednim terminie.</w:t>
      </w:r>
    </w:p>
    <w:p w14:paraId="2BBC239C" w14:textId="77777777" w:rsidR="005149C8" w:rsidRPr="00E558AF" w:rsidRDefault="005149C8" w:rsidP="00C94A6D">
      <w:pPr>
        <w:numPr>
          <w:ilvl w:val="0"/>
          <w:numId w:val="6"/>
        </w:numPr>
        <w:tabs>
          <w:tab w:val="clear" w:pos="360"/>
          <w:tab w:val="num" w:pos="284"/>
        </w:tabs>
        <w:autoSpaceDE w:val="0"/>
        <w:autoSpaceDN w:val="0"/>
        <w:adjustRightInd w:val="0"/>
        <w:ind w:left="284" w:hanging="284"/>
        <w:jc w:val="both"/>
        <w:rPr>
          <w:rFonts w:ascii="Century Gothic" w:hAnsi="Century Gothic" w:cs="Tahoma"/>
          <w:sz w:val="18"/>
          <w:szCs w:val="18"/>
        </w:rPr>
      </w:pPr>
      <w:r w:rsidRPr="00E558AF">
        <w:rPr>
          <w:rFonts w:ascii="Century Gothic" w:hAnsi="Century Gothic" w:cs="Tahoma"/>
          <w:sz w:val="18"/>
          <w:szCs w:val="18"/>
        </w:rPr>
        <w:t xml:space="preserve">Niezależnie od przypadków wskazanych w ust. 3 i 4 Zamawiający może odstąpić od umowy </w:t>
      </w:r>
      <w:r w:rsidR="00912D3D" w:rsidRPr="00E558AF">
        <w:rPr>
          <w:rFonts w:ascii="Century Gothic" w:hAnsi="Century Gothic" w:cs="Tahoma"/>
          <w:sz w:val="18"/>
          <w:szCs w:val="18"/>
        </w:rPr>
        <w:t xml:space="preserve">                            </w:t>
      </w:r>
      <w:r w:rsidRPr="00E558AF">
        <w:rPr>
          <w:rFonts w:ascii="Century Gothic" w:hAnsi="Century Gothic" w:cs="Tahoma"/>
          <w:sz w:val="18"/>
          <w:szCs w:val="18"/>
        </w:rPr>
        <w:t xml:space="preserve">w przypadkach określonych w przepisach powszechnie obowiązującego prawa, w tym </w:t>
      </w:r>
      <w:r w:rsidR="00912D3D" w:rsidRPr="00E558AF">
        <w:rPr>
          <w:rFonts w:ascii="Century Gothic" w:hAnsi="Century Gothic" w:cs="Tahoma"/>
          <w:sz w:val="18"/>
          <w:szCs w:val="18"/>
        </w:rPr>
        <w:t xml:space="preserve">                                        </w:t>
      </w:r>
      <w:r w:rsidRPr="00E558AF">
        <w:rPr>
          <w:rFonts w:ascii="Century Gothic" w:hAnsi="Century Gothic" w:cs="Tahoma"/>
          <w:sz w:val="18"/>
          <w:szCs w:val="18"/>
        </w:rPr>
        <w:t>w szczególności w przypadkach wskazanych w ustawie z dnia 23 kwietnia 1964 r</w:t>
      </w:r>
      <w:r w:rsidR="00DC6572">
        <w:rPr>
          <w:rFonts w:ascii="Century Gothic" w:hAnsi="Century Gothic" w:cs="Tahoma"/>
          <w:sz w:val="18"/>
          <w:szCs w:val="18"/>
        </w:rPr>
        <w:t>oku</w:t>
      </w:r>
      <w:r w:rsidRPr="00E558AF">
        <w:rPr>
          <w:rFonts w:ascii="Century Gothic" w:hAnsi="Century Gothic" w:cs="Tahoma"/>
          <w:sz w:val="18"/>
          <w:szCs w:val="18"/>
        </w:rPr>
        <w:t xml:space="preserve"> Kodeks cywilny.</w:t>
      </w:r>
    </w:p>
    <w:p w14:paraId="6BAEE91E" w14:textId="77777777" w:rsidR="005149C8" w:rsidRPr="00E558AF" w:rsidRDefault="005149C8" w:rsidP="00C94A6D">
      <w:pPr>
        <w:numPr>
          <w:ilvl w:val="0"/>
          <w:numId w:val="6"/>
        </w:numPr>
        <w:tabs>
          <w:tab w:val="clear" w:pos="360"/>
          <w:tab w:val="num" w:pos="284"/>
        </w:tabs>
        <w:autoSpaceDE w:val="0"/>
        <w:autoSpaceDN w:val="0"/>
        <w:adjustRightInd w:val="0"/>
        <w:ind w:left="284" w:hanging="284"/>
        <w:jc w:val="both"/>
        <w:rPr>
          <w:rFonts w:ascii="Century Gothic" w:hAnsi="Century Gothic" w:cs="Tahoma"/>
          <w:sz w:val="18"/>
          <w:szCs w:val="18"/>
        </w:rPr>
      </w:pPr>
      <w:r w:rsidRPr="00E558AF">
        <w:rPr>
          <w:rFonts w:ascii="Century Gothic" w:hAnsi="Century Gothic" w:cs="Tahoma"/>
          <w:sz w:val="18"/>
          <w:szCs w:val="18"/>
        </w:rPr>
        <w:lastRenderedPageBreak/>
        <w:t xml:space="preserve">Odstąpienie od niniejszej umowy powinno nastąpić </w:t>
      </w:r>
      <w:r w:rsidR="00453282" w:rsidRPr="00E558AF">
        <w:rPr>
          <w:rFonts w:ascii="Century Gothic" w:hAnsi="Century Gothic" w:cs="Tahoma"/>
          <w:sz w:val="18"/>
          <w:szCs w:val="18"/>
        </w:rPr>
        <w:t xml:space="preserve">w terminie </w:t>
      </w:r>
      <w:r w:rsidR="001D7211" w:rsidRPr="00E558AF">
        <w:rPr>
          <w:rFonts w:ascii="Century Gothic" w:hAnsi="Century Gothic" w:cs="Tahoma"/>
          <w:sz w:val="18"/>
          <w:szCs w:val="18"/>
        </w:rPr>
        <w:t>30</w:t>
      </w:r>
      <w:r w:rsidR="00453282" w:rsidRPr="00E558AF">
        <w:rPr>
          <w:rFonts w:ascii="Century Gothic" w:hAnsi="Century Gothic" w:cs="Tahoma"/>
          <w:sz w:val="18"/>
          <w:szCs w:val="18"/>
        </w:rPr>
        <w:t xml:space="preserve"> dni od powzięcia przez Zamawiającego informacji stanowiących podstawę odstąpienia, </w:t>
      </w:r>
      <w:r w:rsidRPr="00E558AF">
        <w:rPr>
          <w:rFonts w:ascii="Century Gothic" w:hAnsi="Century Gothic" w:cs="Tahoma"/>
          <w:sz w:val="18"/>
          <w:szCs w:val="18"/>
        </w:rPr>
        <w:t>w formie pisemnej pod rygorem nieważności, zaś oświadczenie o odstąpieniu od umowy powinno zawierać uzasadnienie.</w:t>
      </w:r>
    </w:p>
    <w:p w14:paraId="30320EBF" w14:textId="77777777" w:rsidR="005149C8" w:rsidRPr="00E558AF" w:rsidRDefault="005149C8" w:rsidP="00C94A6D">
      <w:pPr>
        <w:numPr>
          <w:ilvl w:val="0"/>
          <w:numId w:val="6"/>
        </w:numPr>
        <w:tabs>
          <w:tab w:val="clear" w:pos="360"/>
          <w:tab w:val="num" w:pos="284"/>
        </w:tabs>
        <w:autoSpaceDE w:val="0"/>
        <w:autoSpaceDN w:val="0"/>
        <w:adjustRightInd w:val="0"/>
        <w:ind w:left="284" w:hanging="284"/>
        <w:jc w:val="both"/>
        <w:rPr>
          <w:rFonts w:ascii="Century Gothic" w:hAnsi="Century Gothic" w:cs="Tahoma"/>
          <w:sz w:val="18"/>
          <w:szCs w:val="18"/>
        </w:rPr>
      </w:pPr>
      <w:r w:rsidRPr="00E558AF">
        <w:rPr>
          <w:rFonts w:ascii="Century Gothic" w:hAnsi="Century Gothic" w:cs="Tahoma"/>
          <w:sz w:val="18"/>
          <w:szCs w:val="18"/>
        </w:rPr>
        <w:t>W przypadku odstąpienia od niniejszej umowy, Wykonawcę i Zamawiającego obciążają następujące obowiązki:</w:t>
      </w:r>
    </w:p>
    <w:p w14:paraId="0B6C9021" w14:textId="77777777" w:rsidR="005149C8" w:rsidRPr="00E558AF" w:rsidRDefault="005149C8" w:rsidP="00C94A6D">
      <w:pPr>
        <w:numPr>
          <w:ilvl w:val="1"/>
          <w:numId w:val="6"/>
        </w:numPr>
        <w:tabs>
          <w:tab w:val="clear" w:pos="1080"/>
          <w:tab w:val="num" w:pos="720"/>
        </w:tabs>
        <w:autoSpaceDE w:val="0"/>
        <w:autoSpaceDN w:val="0"/>
        <w:adjustRightInd w:val="0"/>
        <w:ind w:left="720" w:hanging="360"/>
        <w:jc w:val="both"/>
        <w:rPr>
          <w:rFonts w:ascii="Century Gothic" w:hAnsi="Century Gothic" w:cs="Tahoma"/>
          <w:sz w:val="18"/>
          <w:szCs w:val="18"/>
        </w:rPr>
      </w:pPr>
      <w:r w:rsidRPr="00E558AF">
        <w:rPr>
          <w:rFonts w:ascii="Century Gothic" w:hAnsi="Century Gothic" w:cs="Tahoma"/>
          <w:sz w:val="18"/>
          <w:szCs w:val="18"/>
        </w:rPr>
        <w:t>w terminie 7 dni od daty odstąpienia od niniejszej umowy, Wykonawca przy udziale Zamawiającego, sporządzi szczegółową inwentaryzację robót, według stanu na dzień odstąpienia,</w:t>
      </w:r>
    </w:p>
    <w:p w14:paraId="5EE1F430" w14:textId="77777777" w:rsidR="005149C8" w:rsidRPr="00E558AF" w:rsidRDefault="005149C8" w:rsidP="00C94A6D">
      <w:pPr>
        <w:numPr>
          <w:ilvl w:val="1"/>
          <w:numId w:val="6"/>
        </w:numPr>
        <w:tabs>
          <w:tab w:val="clear" w:pos="1080"/>
          <w:tab w:val="num" w:pos="720"/>
        </w:tabs>
        <w:autoSpaceDE w:val="0"/>
        <w:autoSpaceDN w:val="0"/>
        <w:adjustRightInd w:val="0"/>
        <w:ind w:left="720" w:hanging="360"/>
        <w:jc w:val="both"/>
        <w:rPr>
          <w:rFonts w:ascii="Century Gothic" w:hAnsi="Century Gothic" w:cs="Tahoma"/>
          <w:sz w:val="18"/>
          <w:szCs w:val="18"/>
        </w:rPr>
      </w:pPr>
      <w:r w:rsidRPr="00E558AF">
        <w:rPr>
          <w:rFonts w:ascii="Century Gothic" w:hAnsi="Century Gothic" w:cs="Tahoma"/>
          <w:sz w:val="18"/>
          <w:szCs w:val="18"/>
        </w:rPr>
        <w:t>Wykonawca niezwłocznie zabezpieczy przerwane roboty w zakresie obustronnie uzgodnionym, na koszt strony, z winy której nastąpiło odstąpienie od niniejszej umowy,</w:t>
      </w:r>
    </w:p>
    <w:p w14:paraId="1D61CA1A" w14:textId="77777777" w:rsidR="005149C8" w:rsidRPr="00E558AF" w:rsidRDefault="005149C8" w:rsidP="00C94A6D">
      <w:pPr>
        <w:numPr>
          <w:ilvl w:val="1"/>
          <w:numId w:val="6"/>
        </w:numPr>
        <w:tabs>
          <w:tab w:val="clear" w:pos="1080"/>
          <w:tab w:val="num" w:pos="720"/>
        </w:tabs>
        <w:autoSpaceDE w:val="0"/>
        <w:autoSpaceDN w:val="0"/>
        <w:adjustRightInd w:val="0"/>
        <w:ind w:left="720" w:hanging="360"/>
        <w:jc w:val="both"/>
        <w:rPr>
          <w:rFonts w:ascii="Century Gothic" w:hAnsi="Century Gothic" w:cs="Tahoma"/>
          <w:sz w:val="18"/>
          <w:szCs w:val="18"/>
        </w:rPr>
      </w:pPr>
      <w:r w:rsidRPr="00E558AF">
        <w:rPr>
          <w:rFonts w:ascii="Century Gothic" w:hAnsi="Century Gothic" w:cs="Tahoma"/>
          <w:sz w:val="18"/>
          <w:szCs w:val="18"/>
        </w:rPr>
        <w:t xml:space="preserve">Wykonawca zgłosi niezwłocznie na piśmie roboty przerwane oraz zabezpieczające do dokonania ich odbioru przez Zamawiającego; </w:t>
      </w:r>
    </w:p>
    <w:p w14:paraId="4B931A2A" w14:textId="22266C68" w:rsidR="005149C8" w:rsidRPr="00E558AF" w:rsidRDefault="005149C8" w:rsidP="00C94A6D">
      <w:pPr>
        <w:numPr>
          <w:ilvl w:val="1"/>
          <w:numId w:val="6"/>
        </w:numPr>
        <w:tabs>
          <w:tab w:val="clear" w:pos="1080"/>
          <w:tab w:val="num" w:pos="720"/>
        </w:tabs>
        <w:autoSpaceDE w:val="0"/>
        <w:autoSpaceDN w:val="0"/>
        <w:adjustRightInd w:val="0"/>
        <w:ind w:left="720" w:hanging="360"/>
        <w:jc w:val="both"/>
        <w:rPr>
          <w:rFonts w:ascii="Century Gothic" w:hAnsi="Century Gothic" w:cs="Tahoma"/>
          <w:sz w:val="18"/>
          <w:szCs w:val="18"/>
        </w:rPr>
      </w:pPr>
      <w:r w:rsidRPr="00E558AF">
        <w:rPr>
          <w:rFonts w:ascii="Century Gothic" w:hAnsi="Century Gothic" w:cs="Tahoma"/>
          <w:sz w:val="18"/>
          <w:szCs w:val="18"/>
        </w:rPr>
        <w:t xml:space="preserve">Wykonawca najpóźniej w terminie 14 dni od daty odstąpienia od niniejszej umowy usunie </w:t>
      </w:r>
      <w:r w:rsidR="008F755D">
        <w:rPr>
          <w:rFonts w:ascii="Century Gothic" w:hAnsi="Century Gothic" w:cs="Tahoma"/>
          <w:sz w:val="18"/>
          <w:szCs w:val="18"/>
        </w:rPr>
        <w:t xml:space="preserve">                       </w:t>
      </w:r>
      <w:r w:rsidRPr="00E558AF">
        <w:rPr>
          <w:rFonts w:ascii="Century Gothic" w:hAnsi="Century Gothic" w:cs="Tahoma"/>
          <w:sz w:val="18"/>
          <w:szCs w:val="18"/>
        </w:rPr>
        <w:t xml:space="preserve">z terenu budowy urządzenia zaplecza przez niego dostarczone lub wzniesione; w przypadku niewykonania tego obowiązku, strony ustalają, iż Zamawiający jest uprawniony do wykonania tego obowiązku na koszt Wykonawcy oraz w razie potrzeby do przechowania usuniętych urządzeń na koszt Wykonawcy.  </w:t>
      </w:r>
    </w:p>
    <w:p w14:paraId="6A3B36F6" w14:textId="77777777" w:rsidR="00691EF7" w:rsidRDefault="005149C8" w:rsidP="00C94A6D">
      <w:pPr>
        <w:numPr>
          <w:ilvl w:val="0"/>
          <w:numId w:val="6"/>
        </w:numPr>
        <w:tabs>
          <w:tab w:val="clear" w:pos="360"/>
          <w:tab w:val="num" w:pos="284"/>
        </w:tabs>
        <w:autoSpaceDE w:val="0"/>
        <w:autoSpaceDN w:val="0"/>
        <w:adjustRightInd w:val="0"/>
        <w:ind w:left="284" w:hanging="284"/>
        <w:jc w:val="both"/>
        <w:rPr>
          <w:rFonts w:ascii="Century Gothic" w:hAnsi="Century Gothic" w:cs="Tahoma"/>
          <w:sz w:val="18"/>
          <w:szCs w:val="18"/>
        </w:rPr>
      </w:pPr>
      <w:r w:rsidRPr="00E558AF">
        <w:rPr>
          <w:rFonts w:ascii="Century Gothic" w:hAnsi="Century Gothic" w:cs="Tahoma"/>
          <w:sz w:val="18"/>
          <w:szCs w:val="18"/>
        </w:rPr>
        <w:t>W razie odstąpienia od niniejszej umowy z przyczyn, za które Wykonawca nie ponosi odpowiedzialności, Zamawiający zobowiązany jest do dokonania odbioru przerwanych robót budowlanych oraz zapłaty wynagrodzenia Wykonawcy z tytułu wykonania części umowy, która została wykonana do dnia odstąpienia</w:t>
      </w:r>
      <w:r w:rsidR="00691EF7">
        <w:rPr>
          <w:rFonts w:ascii="Century Gothic" w:hAnsi="Century Gothic" w:cs="Tahoma"/>
          <w:sz w:val="18"/>
          <w:szCs w:val="18"/>
        </w:rPr>
        <w:t>.</w:t>
      </w:r>
    </w:p>
    <w:p w14:paraId="29828A0D" w14:textId="77777777" w:rsidR="00847335" w:rsidRDefault="00847335" w:rsidP="00D120D7">
      <w:pPr>
        <w:jc w:val="center"/>
        <w:rPr>
          <w:rFonts w:ascii="Century Gothic" w:hAnsi="Century Gothic" w:cs="Tahoma"/>
          <w:b/>
          <w:sz w:val="18"/>
          <w:szCs w:val="18"/>
        </w:rPr>
      </w:pPr>
    </w:p>
    <w:p w14:paraId="63E726C3" w14:textId="7511BDF5" w:rsidR="005149C8" w:rsidRDefault="005149C8" w:rsidP="00E558AF">
      <w:pPr>
        <w:jc w:val="center"/>
        <w:rPr>
          <w:rFonts w:ascii="Century Gothic" w:hAnsi="Century Gothic" w:cs="Tahoma"/>
          <w:b/>
          <w:sz w:val="18"/>
          <w:szCs w:val="18"/>
        </w:rPr>
      </w:pPr>
      <w:r w:rsidRPr="0089558A">
        <w:rPr>
          <w:rFonts w:ascii="Century Gothic" w:hAnsi="Century Gothic" w:cs="Tahoma"/>
          <w:b/>
          <w:sz w:val="18"/>
          <w:szCs w:val="18"/>
        </w:rPr>
        <w:t>§ 1</w:t>
      </w:r>
      <w:r w:rsidR="006C7920">
        <w:rPr>
          <w:rFonts w:ascii="Century Gothic" w:hAnsi="Century Gothic" w:cs="Tahoma"/>
          <w:b/>
          <w:sz w:val="18"/>
          <w:szCs w:val="18"/>
        </w:rPr>
        <w:t>1</w:t>
      </w:r>
      <w:r w:rsidR="00A20271" w:rsidRPr="0089558A">
        <w:rPr>
          <w:rFonts w:ascii="Century Gothic" w:hAnsi="Century Gothic" w:cs="Tahoma"/>
          <w:b/>
          <w:sz w:val="18"/>
          <w:szCs w:val="18"/>
        </w:rPr>
        <w:t>.</w:t>
      </w:r>
    </w:p>
    <w:p w14:paraId="2633C563" w14:textId="2B282E86" w:rsidR="00994415" w:rsidRPr="0089558A" w:rsidRDefault="00994415" w:rsidP="00E558AF">
      <w:pPr>
        <w:jc w:val="center"/>
        <w:rPr>
          <w:rFonts w:ascii="Century Gothic" w:hAnsi="Century Gothic" w:cs="Tahoma"/>
          <w:b/>
          <w:sz w:val="18"/>
          <w:szCs w:val="18"/>
        </w:rPr>
      </w:pPr>
      <w:r>
        <w:rPr>
          <w:rFonts w:ascii="Century Gothic" w:hAnsi="Century Gothic" w:cs="Tahoma"/>
          <w:b/>
          <w:sz w:val="18"/>
          <w:szCs w:val="18"/>
        </w:rPr>
        <w:t>ZMIANY UMOWY</w:t>
      </w:r>
    </w:p>
    <w:p w14:paraId="35C6EE3E" w14:textId="77777777" w:rsidR="00912D3D" w:rsidRPr="00E558AF" w:rsidRDefault="00912D3D" w:rsidP="00E558AF">
      <w:pPr>
        <w:jc w:val="center"/>
        <w:rPr>
          <w:rFonts w:ascii="Century Gothic" w:hAnsi="Century Gothic" w:cs="Tahoma"/>
          <w:b/>
          <w:sz w:val="18"/>
          <w:szCs w:val="18"/>
        </w:rPr>
      </w:pPr>
    </w:p>
    <w:p w14:paraId="2369FF42" w14:textId="584262B9" w:rsidR="00790641" w:rsidRDefault="001D0C96" w:rsidP="00962FD9">
      <w:pPr>
        <w:tabs>
          <w:tab w:val="left" w:pos="567"/>
        </w:tabs>
        <w:autoSpaceDE w:val="0"/>
        <w:ind w:left="284" w:hanging="284"/>
        <w:jc w:val="both"/>
        <w:rPr>
          <w:rFonts w:ascii="Century Gothic" w:hAnsi="Century Gothic" w:cs="Arial"/>
          <w:sz w:val="18"/>
          <w:szCs w:val="18"/>
        </w:rPr>
      </w:pPr>
      <w:r>
        <w:rPr>
          <w:rFonts w:ascii="Century Gothic" w:hAnsi="Century Gothic" w:cs="Tahoma"/>
          <w:sz w:val="18"/>
          <w:szCs w:val="18"/>
        </w:rPr>
        <w:t xml:space="preserve">1.  </w:t>
      </w:r>
      <w:r w:rsidR="00790641" w:rsidRPr="001D0C96">
        <w:rPr>
          <w:rFonts w:ascii="Century Gothic" w:hAnsi="Century Gothic" w:cs="Tahoma"/>
          <w:sz w:val="18"/>
          <w:szCs w:val="18"/>
        </w:rPr>
        <w:t xml:space="preserve">Na </w:t>
      </w:r>
      <w:r w:rsidR="00790641" w:rsidRPr="001D0C96">
        <w:rPr>
          <w:rFonts w:ascii="Century Gothic" w:hAnsi="Century Gothic" w:cs="Arial"/>
          <w:sz w:val="18"/>
          <w:szCs w:val="18"/>
        </w:rPr>
        <w:t xml:space="preserve"> podstawie art. 455</w:t>
      </w:r>
      <w:r w:rsidR="00354541" w:rsidRPr="00354541">
        <w:rPr>
          <w:rFonts w:ascii="Century Gothic" w:hAnsi="Century Gothic" w:cs="Tahoma"/>
          <w:sz w:val="18"/>
          <w:szCs w:val="18"/>
        </w:rPr>
        <w:t xml:space="preserve"> </w:t>
      </w:r>
      <w:bookmarkStart w:id="0" w:name="_Hlk74818277"/>
      <w:r w:rsidR="00354541" w:rsidRPr="000B1B3B">
        <w:rPr>
          <w:rFonts w:ascii="Century Gothic" w:hAnsi="Century Gothic" w:cs="Tahoma"/>
          <w:sz w:val="18"/>
          <w:szCs w:val="18"/>
        </w:rPr>
        <w:t xml:space="preserve">ustawy </w:t>
      </w:r>
      <w:r w:rsidR="00354541" w:rsidRPr="00B67883">
        <w:rPr>
          <w:rFonts w:ascii="Century Gothic" w:hAnsi="Century Gothic"/>
          <w:sz w:val="18"/>
          <w:szCs w:val="18"/>
        </w:rPr>
        <w:t>z dnia 11 września 2019 roku Prawo zamówień publicznych</w:t>
      </w:r>
      <w:bookmarkEnd w:id="0"/>
      <w:r w:rsidR="00790641" w:rsidRPr="001D0C96">
        <w:rPr>
          <w:rFonts w:ascii="Century Gothic" w:hAnsi="Century Gothic" w:cs="Arial"/>
          <w:sz w:val="18"/>
          <w:szCs w:val="18"/>
        </w:rPr>
        <w:t xml:space="preserve">, Zamawiający przewiduje możliwość dokonania zmian postanowień </w:t>
      </w:r>
      <w:r>
        <w:rPr>
          <w:rFonts w:ascii="Century Gothic" w:hAnsi="Century Gothic" w:cs="Arial"/>
          <w:sz w:val="18"/>
          <w:szCs w:val="18"/>
        </w:rPr>
        <w:t xml:space="preserve">  z</w:t>
      </w:r>
      <w:r w:rsidR="00790641" w:rsidRPr="001D0C96">
        <w:rPr>
          <w:rFonts w:ascii="Century Gothic" w:hAnsi="Century Gothic" w:cs="Arial"/>
          <w:sz w:val="18"/>
          <w:szCs w:val="18"/>
        </w:rPr>
        <w:t>awartej umowy w stosunku do treści oferty na podstawie, której dokonano wyboru Wykonawcy.</w:t>
      </w:r>
    </w:p>
    <w:p w14:paraId="34725F05" w14:textId="64DD6614" w:rsidR="00790641" w:rsidRPr="001D0C96" w:rsidRDefault="001D0C96" w:rsidP="00790641">
      <w:pPr>
        <w:autoSpaceDE w:val="0"/>
        <w:ind w:left="284" w:hanging="284"/>
        <w:jc w:val="both"/>
        <w:rPr>
          <w:rFonts w:ascii="Century Gothic" w:hAnsi="Century Gothic" w:cs="Tahoma"/>
          <w:sz w:val="18"/>
          <w:szCs w:val="18"/>
        </w:rPr>
      </w:pPr>
      <w:r>
        <w:rPr>
          <w:rFonts w:ascii="Century Gothic" w:hAnsi="Century Gothic" w:cs="Arial"/>
          <w:sz w:val="18"/>
          <w:szCs w:val="18"/>
        </w:rPr>
        <w:t xml:space="preserve">2. </w:t>
      </w:r>
      <w:r w:rsidR="00790641" w:rsidRPr="003B7BD8">
        <w:rPr>
          <w:rFonts w:ascii="Century Gothic" w:hAnsi="Century Gothic" w:cs="Arial"/>
          <w:sz w:val="18"/>
          <w:szCs w:val="18"/>
        </w:rPr>
        <w:t>Poza zmianami</w:t>
      </w:r>
      <w:r w:rsidR="00790641">
        <w:rPr>
          <w:rFonts w:ascii="Century Gothic" w:hAnsi="Century Gothic" w:cs="Arial"/>
          <w:sz w:val="18"/>
          <w:szCs w:val="18"/>
        </w:rPr>
        <w:t xml:space="preserve"> </w:t>
      </w:r>
      <w:r w:rsidR="00790641" w:rsidRPr="003B7BD8">
        <w:rPr>
          <w:rFonts w:ascii="Century Gothic" w:hAnsi="Century Gothic" w:cs="Arial"/>
          <w:sz w:val="18"/>
          <w:szCs w:val="18"/>
        </w:rPr>
        <w:t>umowy dopuszczonymi w art.</w:t>
      </w:r>
      <w:r w:rsidR="00790641">
        <w:rPr>
          <w:rFonts w:ascii="Century Gothic" w:hAnsi="Century Gothic" w:cs="Arial"/>
          <w:sz w:val="18"/>
          <w:szCs w:val="18"/>
        </w:rPr>
        <w:t xml:space="preserve"> </w:t>
      </w:r>
      <w:r w:rsidR="00790641" w:rsidRPr="003B7BD8">
        <w:rPr>
          <w:rFonts w:ascii="Century Gothic" w:hAnsi="Century Gothic" w:cs="Arial"/>
          <w:sz w:val="18"/>
          <w:szCs w:val="18"/>
        </w:rPr>
        <w:t xml:space="preserve">455 </w:t>
      </w:r>
      <w:r w:rsidR="009C442C">
        <w:rPr>
          <w:rFonts w:ascii="Century Gothic" w:hAnsi="Century Gothic" w:cs="Arial"/>
          <w:sz w:val="18"/>
          <w:szCs w:val="18"/>
        </w:rPr>
        <w:t xml:space="preserve">w/w </w:t>
      </w:r>
      <w:r w:rsidR="00354541" w:rsidRPr="000B1B3B">
        <w:rPr>
          <w:rFonts w:ascii="Century Gothic" w:hAnsi="Century Gothic" w:cs="Tahoma"/>
          <w:sz w:val="18"/>
          <w:szCs w:val="18"/>
        </w:rPr>
        <w:t>ustawy</w:t>
      </w:r>
      <w:r w:rsidR="009C442C">
        <w:rPr>
          <w:rFonts w:ascii="Century Gothic" w:hAnsi="Century Gothic" w:cs="Tahoma"/>
          <w:sz w:val="18"/>
          <w:szCs w:val="18"/>
        </w:rPr>
        <w:t xml:space="preserve">, </w:t>
      </w:r>
      <w:r w:rsidR="00790641" w:rsidRPr="003B7BD8">
        <w:rPr>
          <w:rFonts w:ascii="Century Gothic" w:hAnsi="Century Gothic" w:cs="Arial"/>
          <w:sz w:val="18"/>
          <w:szCs w:val="18"/>
        </w:rPr>
        <w:t xml:space="preserve">dopuszcza się możliwość </w:t>
      </w:r>
      <w:r>
        <w:rPr>
          <w:rFonts w:ascii="Century Gothic" w:hAnsi="Century Gothic" w:cs="Arial"/>
          <w:sz w:val="18"/>
          <w:szCs w:val="18"/>
        </w:rPr>
        <w:t xml:space="preserve">zmian </w:t>
      </w:r>
      <w:r w:rsidR="00790641" w:rsidRPr="001D0C96">
        <w:rPr>
          <w:rFonts w:ascii="Century Gothic" w:hAnsi="Century Gothic" w:cs="Arial"/>
          <w:sz w:val="18"/>
          <w:szCs w:val="18"/>
        </w:rPr>
        <w:t>postanowień zawartej umowy, w następujący</w:t>
      </w:r>
      <w:r w:rsidRPr="001D0C96">
        <w:rPr>
          <w:rFonts w:ascii="Century Gothic" w:hAnsi="Century Gothic" w:cs="Arial"/>
          <w:sz w:val="18"/>
          <w:szCs w:val="18"/>
        </w:rPr>
        <w:t>m</w:t>
      </w:r>
      <w:r w:rsidR="00790641" w:rsidRPr="001D0C96">
        <w:rPr>
          <w:rFonts w:ascii="Century Gothic" w:hAnsi="Century Gothic" w:cs="Arial"/>
          <w:sz w:val="18"/>
          <w:szCs w:val="18"/>
        </w:rPr>
        <w:t xml:space="preserve"> </w:t>
      </w:r>
      <w:r w:rsidRPr="001D0C96">
        <w:rPr>
          <w:rFonts w:ascii="Century Gothic" w:hAnsi="Century Gothic" w:cs="Arial"/>
          <w:sz w:val="18"/>
          <w:szCs w:val="18"/>
        </w:rPr>
        <w:t>zakresie</w:t>
      </w:r>
      <w:r w:rsidR="00790641" w:rsidRPr="001D0C96">
        <w:rPr>
          <w:rFonts w:ascii="Century Gothic" w:hAnsi="Century Gothic" w:cs="Arial"/>
          <w:sz w:val="18"/>
          <w:szCs w:val="18"/>
        </w:rPr>
        <w:t>:</w:t>
      </w:r>
    </w:p>
    <w:p w14:paraId="1804F8D9" w14:textId="7102A8C8" w:rsidR="00994415" w:rsidRPr="001D0C96" w:rsidRDefault="00994415" w:rsidP="00F21BB2">
      <w:pPr>
        <w:pStyle w:val="Bezodstpw"/>
        <w:ind w:firstLine="284"/>
        <w:jc w:val="both"/>
        <w:rPr>
          <w:rFonts w:ascii="Century Gothic" w:hAnsi="Century Gothic" w:cs="Arial"/>
          <w:sz w:val="18"/>
          <w:szCs w:val="18"/>
          <w:lang w:eastAsia="zh-CN"/>
        </w:rPr>
      </w:pPr>
      <w:r w:rsidRPr="001D0C96">
        <w:rPr>
          <w:rFonts w:ascii="Century Gothic" w:hAnsi="Century Gothic" w:cs="Arial"/>
          <w:sz w:val="18"/>
          <w:szCs w:val="18"/>
        </w:rPr>
        <w:t>1)</w:t>
      </w:r>
      <w:r w:rsidR="00F21BB2">
        <w:rPr>
          <w:rFonts w:ascii="Century Gothic" w:hAnsi="Century Gothic" w:cs="Arial"/>
          <w:sz w:val="18"/>
          <w:szCs w:val="18"/>
        </w:rPr>
        <w:t xml:space="preserve"> </w:t>
      </w:r>
      <w:r w:rsidRPr="001D0C96">
        <w:rPr>
          <w:rFonts w:ascii="Century Gothic" w:hAnsi="Century Gothic" w:cs="Arial"/>
          <w:sz w:val="18"/>
          <w:szCs w:val="18"/>
        </w:rPr>
        <w:t xml:space="preserve"> </w:t>
      </w:r>
      <w:r w:rsidRPr="001D0C96">
        <w:rPr>
          <w:rFonts w:ascii="Century Gothic" w:hAnsi="Century Gothic" w:cs="Arial"/>
          <w:sz w:val="18"/>
          <w:szCs w:val="18"/>
          <w:lang w:eastAsia="zh-CN"/>
        </w:rPr>
        <w:t>terminu realizacji umowy, pod warunkiem:</w:t>
      </w:r>
    </w:p>
    <w:p w14:paraId="11CB6C56" w14:textId="033E3E9D" w:rsidR="00994415" w:rsidRPr="001D0C96" w:rsidRDefault="00994415" w:rsidP="00F21BB2">
      <w:pPr>
        <w:pStyle w:val="Bezodstpw"/>
        <w:ind w:left="708" w:hanging="141"/>
        <w:jc w:val="both"/>
        <w:rPr>
          <w:rFonts w:ascii="Century Gothic" w:hAnsi="Century Gothic" w:cs="Arial"/>
          <w:sz w:val="18"/>
          <w:szCs w:val="18"/>
          <w:lang w:eastAsia="zh-CN"/>
        </w:rPr>
      </w:pPr>
      <w:r w:rsidRPr="001D0C96">
        <w:rPr>
          <w:rFonts w:ascii="Century Gothic" w:hAnsi="Century Gothic" w:cs="Arial"/>
          <w:sz w:val="18"/>
          <w:szCs w:val="18"/>
          <w:lang w:eastAsia="zh-CN"/>
        </w:rPr>
        <w:t xml:space="preserve">a) </w:t>
      </w:r>
      <w:r w:rsidR="00F21BB2">
        <w:rPr>
          <w:rFonts w:ascii="Century Gothic" w:hAnsi="Century Gothic" w:cs="Arial"/>
          <w:sz w:val="18"/>
          <w:szCs w:val="18"/>
          <w:lang w:eastAsia="zh-CN"/>
        </w:rPr>
        <w:t xml:space="preserve"> </w:t>
      </w:r>
      <w:r w:rsidRPr="001D0C96">
        <w:rPr>
          <w:rFonts w:ascii="Century Gothic" w:hAnsi="Century Gothic" w:cs="Arial"/>
          <w:sz w:val="18"/>
          <w:szCs w:val="18"/>
          <w:lang w:eastAsia="zh-CN"/>
        </w:rPr>
        <w:t>działania siły wyższej, uniemożliwiającej wykonanie robót w określonym pierwotnie terminie,</w:t>
      </w:r>
    </w:p>
    <w:p w14:paraId="73D69D81" w14:textId="6C96A2CD" w:rsidR="00994415" w:rsidRPr="001D0C96" w:rsidRDefault="00994415" w:rsidP="007A21D7">
      <w:pPr>
        <w:pStyle w:val="Default"/>
        <w:ind w:left="851" w:hanging="284"/>
        <w:jc w:val="both"/>
        <w:rPr>
          <w:rFonts w:ascii="Century Gothic" w:hAnsi="Century Gothic"/>
          <w:sz w:val="18"/>
          <w:szCs w:val="18"/>
          <w:lang w:eastAsia="zh-CN"/>
        </w:rPr>
      </w:pPr>
      <w:r w:rsidRPr="001D0C96">
        <w:rPr>
          <w:rFonts w:ascii="Century Gothic" w:hAnsi="Century Gothic"/>
          <w:sz w:val="18"/>
          <w:szCs w:val="18"/>
          <w:lang w:eastAsia="zh-CN"/>
        </w:rPr>
        <w:t>b) realizacji dodatkowych prac powiązanych z przedmiotem niniejszej umowy, wymuszającej konieczność skoordynowania prac i uwzględnienia wzajemnych powiązań, mających wpływ na uzgodniony termin zakończenia jej realizacji (powodujących konieczność jego wydłużenia),</w:t>
      </w:r>
    </w:p>
    <w:p w14:paraId="0957C0D9" w14:textId="69F0753A" w:rsidR="00994415" w:rsidRDefault="00960017" w:rsidP="00F27782">
      <w:pPr>
        <w:pStyle w:val="Bezodstpw"/>
        <w:ind w:left="851" w:hanging="284"/>
        <w:jc w:val="both"/>
        <w:rPr>
          <w:rFonts w:ascii="Century Gothic" w:hAnsi="Century Gothic" w:cs="Arial"/>
          <w:sz w:val="18"/>
          <w:szCs w:val="18"/>
          <w:lang w:eastAsia="zh-CN"/>
        </w:rPr>
      </w:pPr>
      <w:r>
        <w:rPr>
          <w:rFonts w:ascii="Century Gothic" w:hAnsi="Century Gothic" w:cs="Arial"/>
          <w:sz w:val="18"/>
          <w:szCs w:val="18"/>
          <w:lang w:eastAsia="zh-CN"/>
        </w:rPr>
        <w:t>c</w:t>
      </w:r>
      <w:r w:rsidR="00994415" w:rsidRPr="001D0C96">
        <w:rPr>
          <w:rFonts w:ascii="Century Gothic" w:hAnsi="Century Gothic" w:cs="Arial"/>
          <w:sz w:val="18"/>
          <w:szCs w:val="18"/>
          <w:lang w:eastAsia="zh-CN"/>
        </w:rPr>
        <w:t>) jakiegokolwiek opóźnienia, utrudnienia lub przeszkody spowodowane przez lub dające się</w:t>
      </w:r>
      <w:r w:rsidR="00F94B05" w:rsidRPr="001D0C96">
        <w:rPr>
          <w:rFonts w:ascii="Century Gothic" w:hAnsi="Century Gothic" w:cs="Arial"/>
          <w:sz w:val="18"/>
          <w:szCs w:val="18"/>
          <w:lang w:eastAsia="zh-CN"/>
        </w:rPr>
        <w:t xml:space="preserve"> </w:t>
      </w:r>
      <w:r w:rsidR="00994415" w:rsidRPr="001D0C96">
        <w:rPr>
          <w:rFonts w:ascii="Century Gothic" w:hAnsi="Century Gothic" w:cs="Arial"/>
          <w:sz w:val="18"/>
          <w:szCs w:val="18"/>
          <w:lang w:eastAsia="zh-CN"/>
        </w:rPr>
        <w:t>przypisać zamawiającemu, personelowi zamawiającego lub innemu wykonawcy zatrudnionemu przez zamawiającego na terenie budowy,</w:t>
      </w:r>
    </w:p>
    <w:p w14:paraId="198981A1" w14:textId="7F34ABBD" w:rsidR="00C55C20" w:rsidRPr="0004720D" w:rsidRDefault="00C55C20" w:rsidP="007A21D7">
      <w:pPr>
        <w:pStyle w:val="Standard"/>
        <w:numPr>
          <w:ilvl w:val="3"/>
          <w:numId w:val="11"/>
        </w:numPr>
        <w:ind w:left="851" w:hanging="284"/>
        <w:jc w:val="both"/>
        <w:rPr>
          <w:rFonts w:ascii="Century Gothic" w:hAnsi="Century Gothic" w:cs="Arial"/>
          <w:sz w:val="18"/>
          <w:szCs w:val="18"/>
        </w:rPr>
      </w:pPr>
      <w:r w:rsidRPr="00E12E2E">
        <w:rPr>
          <w:rFonts w:ascii="Century Gothic" w:hAnsi="Century Gothic" w:cs="Arial"/>
          <w:sz w:val="18"/>
          <w:szCs w:val="18"/>
        </w:rPr>
        <w:t xml:space="preserve">zmiany </w:t>
      </w:r>
      <w:r w:rsidRPr="0004720D">
        <w:rPr>
          <w:rFonts w:ascii="Century Gothic" w:hAnsi="Century Gothic" w:cs="Arial"/>
          <w:sz w:val="18"/>
          <w:szCs w:val="18"/>
        </w:rPr>
        <w:t>technologii robót, materiałów i urządzeń ujętych w dokumentacji projektowej lub ofercie.</w:t>
      </w:r>
    </w:p>
    <w:p w14:paraId="10FA0F2D" w14:textId="7CD4AB8C" w:rsidR="00994415" w:rsidRPr="001D0C96" w:rsidRDefault="00994415" w:rsidP="00F27782">
      <w:pPr>
        <w:pStyle w:val="Bezodstpw"/>
        <w:ind w:left="567" w:hanging="283"/>
        <w:jc w:val="both"/>
        <w:rPr>
          <w:rFonts w:ascii="Century Gothic" w:hAnsi="Century Gothic" w:cs="Arial"/>
          <w:sz w:val="18"/>
          <w:szCs w:val="18"/>
          <w:lang w:eastAsia="zh-CN"/>
        </w:rPr>
      </w:pPr>
      <w:r w:rsidRPr="001D0C96">
        <w:rPr>
          <w:rFonts w:ascii="Century Gothic" w:hAnsi="Century Gothic" w:cs="Arial"/>
          <w:sz w:val="18"/>
          <w:szCs w:val="18"/>
          <w:lang w:eastAsia="zh-CN"/>
        </w:rPr>
        <w:t>2)</w:t>
      </w:r>
      <w:r w:rsidR="00F27782">
        <w:rPr>
          <w:rFonts w:ascii="Century Gothic" w:hAnsi="Century Gothic" w:cs="Arial"/>
          <w:sz w:val="18"/>
          <w:szCs w:val="18"/>
          <w:lang w:eastAsia="zh-CN"/>
        </w:rPr>
        <w:t xml:space="preserve">  </w:t>
      </w:r>
      <w:r w:rsidRPr="001D0C96">
        <w:rPr>
          <w:rFonts w:ascii="Century Gothic" w:hAnsi="Century Gothic" w:cs="Arial"/>
          <w:sz w:val="18"/>
          <w:szCs w:val="18"/>
          <w:lang w:eastAsia="zh-CN"/>
        </w:rPr>
        <w:t>technologii robót, materiałów i urządzeń ujętych w dokumentacji projektowej lub ofercie (za zgodą projektanta i zamawiającego) pod warunkiem, że:</w:t>
      </w:r>
    </w:p>
    <w:p w14:paraId="6424D95C" w14:textId="395BDB4D" w:rsidR="00994415" w:rsidRPr="001D0C96" w:rsidRDefault="00F27782" w:rsidP="00F27782">
      <w:pPr>
        <w:pStyle w:val="Bezodstpw"/>
        <w:ind w:left="567" w:hanging="283"/>
        <w:jc w:val="both"/>
        <w:rPr>
          <w:rFonts w:ascii="Century Gothic" w:hAnsi="Century Gothic" w:cs="Arial"/>
          <w:sz w:val="18"/>
          <w:szCs w:val="18"/>
          <w:lang w:eastAsia="zh-CN"/>
        </w:rPr>
      </w:pPr>
      <w:r>
        <w:rPr>
          <w:rFonts w:ascii="Century Gothic" w:hAnsi="Century Gothic" w:cs="Arial"/>
          <w:sz w:val="18"/>
          <w:szCs w:val="18"/>
          <w:lang w:eastAsia="zh-CN"/>
        </w:rPr>
        <w:t xml:space="preserve">      </w:t>
      </w:r>
      <w:r w:rsidR="00994415" w:rsidRPr="001D0C96">
        <w:rPr>
          <w:rFonts w:ascii="Century Gothic" w:hAnsi="Century Gothic" w:cs="Arial"/>
          <w:sz w:val="18"/>
          <w:szCs w:val="18"/>
          <w:lang w:eastAsia="zh-CN"/>
        </w:rPr>
        <w:t>- zmiany te będą korzystne dla zamawiającego, w szczególności:</w:t>
      </w:r>
    </w:p>
    <w:p w14:paraId="74B3781C" w14:textId="31A01B9E" w:rsidR="00994415" w:rsidRPr="001D0C96" w:rsidRDefault="00994415" w:rsidP="00962FD9">
      <w:pPr>
        <w:pStyle w:val="Bezodstpw"/>
        <w:ind w:left="851" w:hanging="284"/>
        <w:jc w:val="both"/>
        <w:rPr>
          <w:rFonts w:ascii="Century Gothic" w:hAnsi="Century Gothic" w:cs="Arial"/>
          <w:b/>
          <w:sz w:val="18"/>
          <w:szCs w:val="18"/>
          <w:lang w:val="x-none" w:eastAsia="zh-CN"/>
        </w:rPr>
      </w:pPr>
      <w:r w:rsidRPr="001D0C96">
        <w:rPr>
          <w:rFonts w:ascii="Century Gothic" w:hAnsi="Century Gothic" w:cs="Arial"/>
          <w:sz w:val="18"/>
          <w:szCs w:val="18"/>
          <w:lang w:eastAsia="zh-CN"/>
        </w:rPr>
        <w:t>a)</w:t>
      </w:r>
      <w:r w:rsidR="00962FD9">
        <w:rPr>
          <w:rFonts w:ascii="Century Gothic" w:hAnsi="Century Gothic" w:cs="Arial"/>
          <w:sz w:val="18"/>
          <w:szCs w:val="18"/>
          <w:lang w:eastAsia="zh-CN"/>
        </w:rPr>
        <w:t xml:space="preserve"> </w:t>
      </w:r>
      <w:r w:rsidRPr="001D0C96">
        <w:rPr>
          <w:rFonts w:ascii="Century Gothic" w:hAnsi="Century Gothic" w:cs="Arial"/>
          <w:sz w:val="18"/>
          <w:szCs w:val="18"/>
          <w:lang w:val="x-none" w:eastAsia="zh-CN"/>
        </w:rPr>
        <w:t>powodujące obniżenie kosztu ponoszonego przez zamawiającego na eksploatację i konserwację wykonanego przedmiotu umowy,</w:t>
      </w:r>
    </w:p>
    <w:p w14:paraId="2413B446" w14:textId="11189A59" w:rsidR="00994415" w:rsidRPr="001D0C96" w:rsidRDefault="00994415" w:rsidP="00962FD9">
      <w:pPr>
        <w:pStyle w:val="Bezodstpw"/>
        <w:ind w:left="851" w:hanging="284"/>
        <w:jc w:val="both"/>
        <w:rPr>
          <w:rFonts w:ascii="Century Gothic" w:hAnsi="Century Gothic" w:cs="Arial"/>
          <w:b/>
          <w:sz w:val="18"/>
          <w:szCs w:val="18"/>
          <w:lang w:val="x-none" w:eastAsia="zh-CN"/>
        </w:rPr>
      </w:pPr>
      <w:r w:rsidRPr="001D0C96">
        <w:rPr>
          <w:rFonts w:ascii="Century Gothic" w:hAnsi="Century Gothic" w:cs="Arial"/>
          <w:sz w:val="18"/>
          <w:szCs w:val="18"/>
          <w:lang w:eastAsia="zh-CN"/>
        </w:rPr>
        <w:t xml:space="preserve">b) </w:t>
      </w:r>
      <w:r w:rsidRPr="001D0C96">
        <w:rPr>
          <w:rFonts w:ascii="Century Gothic" w:hAnsi="Century Gothic" w:cs="Arial"/>
          <w:sz w:val="18"/>
          <w:szCs w:val="18"/>
          <w:lang w:val="x-none" w:eastAsia="zh-CN"/>
        </w:rPr>
        <w:t>powodujące poprawienie parametrów technicznych czy estetycznych, w tym z punktu widzenia uwarunkowań związanych z realizacją zamówienia,</w:t>
      </w:r>
    </w:p>
    <w:p w14:paraId="22F79CB3" w14:textId="77777777" w:rsidR="00994415" w:rsidRPr="001D0C96" w:rsidRDefault="00994415" w:rsidP="00962FD9">
      <w:pPr>
        <w:pStyle w:val="Bezodstpw"/>
        <w:ind w:left="851" w:hanging="284"/>
        <w:jc w:val="both"/>
        <w:rPr>
          <w:rFonts w:ascii="Century Gothic" w:hAnsi="Century Gothic" w:cs="Arial"/>
          <w:b/>
          <w:sz w:val="18"/>
          <w:szCs w:val="18"/>
          <w:lang w:val="x-none" w:eastAsia="zh-CN"/>
        </w:rPr>
      </w:pPr>
      <w:r w:rsidRPr="001D0C96">
        <w:rPr>
          <w:rFonts w:ascii="Century Gothic" w:hAnsi="Century Gothic" w:cs="Arial"/>
          <w:sz w:val="18"/>
          <w:szCs w:val="18"/>
          <w:lang w:eastAsia="zh-CN"/>
        </w:rPr>
        <w:t xml:space="preserve">c) </w:t>
      </w:r>
      <w:r w:rsidRPr="001D0C96">
        <w:rPr>
          <w:rFonts w:ascii="Century Gothic" w:hAnsi="Century Gothic" w:cs="Arial"/>
          <w:sz w:val="18"/>
          <w:szCs w:val="18"/>
          <w:lang w:val="x-none" w:eastAsia="zh-CN"/>
        </w:rPr>
        <w:t>wynikające z aktualizacji rozwiązań z uwagi na postęp technologiczny lub zmiany obowiązujących przepisów,</w:t>
      </w:r>
    </w:p>
    <w:p w14:paraId="10434C82" w14:textId="77777777" w:rsidR="00994415" w:rsidRPr="001D0C96" w:rsidRDefault="00994415" w:rsidP="00962FD9">
      <w:pPr>
        <w:pStyle w:val="Bezodstpw"/>
        <w:ind w:left="851"/>
        <w:jc w:val="both"/>
        <w:rPr>
          <w:rFonts w:ascii="Century Gothic" w:hAnsi="Century Gothic" w:cs="Arial"/>
          <w:sz w:val="18"/>
          <w:szCs w:val="18"/>
          <w:lang w:val="x-none" w:eastAsia="zh-CN"/>
        </w:rPr>
      </w:pPr>
      <w:r w:rsidRPr="001D0C96">
        <w:rPr>
          <w:rFonts w:ascii="Century Gothic" w:hAnsi="Century Gothic" w:cs="Arial"/>
          <w:sz w:val="18"/>
          <w:szCs w:val="18"/>
          <w:lang w:eastAsia="zh-CN"/>
        </w:rPr>
        <w:t xml:space="preserve">- </w:t>
      </w:r>
      <w:r w:rsidRPr="001D0C96">
        <w:rPr>
          <w:rFonts w:ascii="Century Gothic" w:hAnsi="Century Gothic" w:cs="Arial"/>
          <w:sz w:val="18"/>
          <w:szCs w:val="18"/>
          <w:lang w:val="x-none" w:eastAsia="zh-CN"/>
        </w:rPr>
        <w:t>zastosowanie technologii, materiałów, urządzeń stanie się niemożliwe bądź podyktowane będzie usprawnieniem procesu budowy, postępem technologicznym, zwiększeniem bezpieczeństwa na</w:t>
      </w:r>
      <w:r w:rsidRPr="001D0C96">
        <w:rPr>
          <w:rFonts w:ascii="Century Gothic" w:hAnsi="Century Gothic" w:cs="Arial"/>
          <w:sz w:val="18"/>
          <w:szCs w:val="18"/>
          <w:lang w:eastAsia="zh-CN"/>
        </w:rPr>
        <w:t> </w:t>
      </w:r>
      <w:r w:rsidRPr="001D0C96">
        <w:rPr>
          <w:rFonts w:ascii="Century Gothic" w:hAnsi="Century Gothic" w:cs="Arial"/>
          <w:sz w:val="18"/>
          <w:szCs w:val="18"/>
          <w:lang w:val="x-none" w:eastAsia="zh-CN"/>
        </w:rPr>
        <w:t>budowie.</w:t>
      </w:r>
    </w:p>
    <w:p w14:paraId="178455A6" w14:textId="64D2467A" w:rsidR="00B915C3" w:rsidRPr="001D0C96" w:rsidRDefault="00B915C3" w:rsidP="00962FD9">
      <w:pPr>
        <w:pStyle w:val="Tekstpodstawowy"/>
        <w:spacing w:before="60"/>
        <w:ind w:left="851"/>
        <w:jc w:val="both"/>
        <w:rPr>
          <w:rFonts w:ascii="Century Gothic" w:hAnsi="Century Gothic" w:cs="Arial"/>
          <w:sz w:val="18"/>
          <w:szCs w:val="18"/>
        </w:rPr>
      </w:pPr>
      <w:r w:rsidRPr="001D0C96">
        <w:rPr>
          <w:rFonts w:ascii="Century Gothic" w:hAnsi="Century Gothic" w:cs="Arial"/>
          <w:sz w:val="18"/>
          <w:szCs w:val="18"/>
        </w:rPr>
        <w:t xml:space="preserve">Dodatkowo możliwa jest zmiana producenta poszczególnych materiałów i urządzeń pod warunkiem, że zmiana ta nie spowoduje obniżenia parametrów tych materiałów lub urządzeń. </w:t>
      </w:r>
    </w:p>
    <w:p w14:paraId="219E1F12" w14:textId="180AAB0B" w:rsidR="00B915C3" w:rsidRPr="001D0C96" w:rsidRDefault="00B915C3" w:rsidP="00F27782">
      <w:pPr>
        <w:pStyle w:val="Standard"/>
        <w:tabs>
          <w:tab w:val="left" w:pos="851"/>
        </w:tabs>
        <w:spacing w:before="60"/>
        <w:ind w:firstLine="284"/>
        <w:jc w:val="both"/>
        <w:rPr>
          <w:rFonts w:ascii="Century Gothic" w:hAnsi="Century Gothic" w:cs="Arial"/>
          <w:sz w:val="18"/>
          <w:szCs w:val="18"/>
        </w:rPr>
      </w:pPr>
      <w:r w:rsidRPr="00C40F05">
        <w:rPr>
          <w:rFonts w:ascii="Century Gothic" w:hAnsi="Century Gothic" w:cs="Arial"/>
          <w:sz w:val="18"/>
          <w:szCs w:val="18"/>
        </w:rPr>
        <w:t xml:space="preserve">3) </w:t>
      </w:r>
      <w:r w:rsidR="007A734D">
        <w:rPr>
          <w:rFonts w:ascii="Century Gothic" w:hAnsi="Century Gothic" w:cs="Arial"/>
          <w:sz w:val="18"/>
          <w:szCs w:val="18"/>
        </w:rPr>
        <w:t xml:space="preserve"> </w:t>
      </w:r>
      <w:r w:rsidRPr="00C40F05">
        <w:rPr>
          <w:rFonts w:ascii="Century Gothic" w:hAnsi="Century Gothic" w:cs="Arial"/>
          <w:sz w:val="18"/>
          <w:szCs w:val="18"/>
        </w:rPr>
        <w:t xml:space="preserve">wynagrodzenia </w:t>
      </w:r>
      <w:r w:rsidR="00C40F05" w:rsidRPr="00C40F05">
        <w:rPr>
          <w:rFonts w:ascii="Century Gothic" w:hAnsi="Century Gothic" w:cs="Arial"/>
          <w:sz w:val="18"/>
          <w:szCs w:val="18"/>
        </w:rPr>
        <w:t xml:space="preserve">brutto </w:t>
      </w:r>
      <w:r w:rsidRPr="00C40F05">
        <w:rPr>
          <w:rFonts w:ascii="Century Gothic" w:hAnsi="Century Gothic" w:cs="Arial"/>
          <w:sz w:val="18"/>
          <w:szCs w:val="18"/>
        </w:rPr>
        <w:t xml:space="preserve">określonego w § </w:t>
      </w:r>
      <w:r w:rsidR="00C40F05" w:rsidRPr="00C40F05">
        <w:rPr>
          <w:rFonts w:ascii="Century Gothic" w:hAnsi="Century Gothic" w:cs="Arial"/>
          <w:sz w:val="18"/>
          <w:szCs w:val="18"/>
        </w:rPr>
        <w:t>6</w:t>
      </w:r>
      <w:r w:rsidRPr="00C40F05">
        <w:rPr>
          <w:rFonts w:ascii="Century Gothic" w:hAnsi="Century Gothic" w:cs="Arial"/>
          <w:sz w:val="18"/>
          <w:szCs w:val="18"/>
        </w:rPr>
        <w:t xml:space="preserve"> ust. </w:t>
      </w:r>
      <w:r w:rsidR="00C40F05" w:rsidRPr="00C40F05">
        <w:rPr>
          <w:rFonts w:ascii="Century Gothic" w:hAnsi="Century Gothic" w:cs="Arial"/>
          <w:sz w:val="18"/>
          <w:szCs w:val="18"/>
        </w:rPr>
        <w:t>1</w:t>
      </w:r>
      <w:r w:rsidRPr="00C40F05">
        <w:rPr>
          <w:rFonts w:ascii="Century Gothic" w:hAnsi="Century Gothic" w:cs="Arial"/>
          <w:sz w:val="18"/>
          <w:szCs w:val="18"/>
        </w:rPr>
        <w:t>, w przypadku</w:t>
      </w:r>
      <w:r w:rsidRPr="001D0C96">
        <w:rPr>
          <w:rFonts w:ascii="Century Gothic" w:hAnsi="Century Gothic" w:cs="Arial"/>
          <w:sz w:val="18"/>
          <w:szCs w:val="18"/>
        </w:rPr>
        <w:t>:</w:t>
      </w:r>
    </w:p>
    <w:p w14:paraId="4A1AB501" w14:textId="4E50C65E" w:rsidR="00B915C3" w:rsidRPr="001D0C96" w:rsidRDefault="00B915C3" w:rsidP="00962FD9">
      <w:pPr>
        <w:pStyle w:val="Standard"/>
        <w:numPr>
          <w:ilvl w:val="4"/>
          <w:numId w:val="23"/>
        </w:numPr>
        <w:ind w:left="851" w:hanging="284"/>
        <w:jc w:val="both"/>
        <w:rPr>
          <w:rFonts w:ascii="Century Gothic" w:hAnsi="Century Gothic" w:cs="Arial"/>
          <w:sz w:val="18"/>
          <w:szCs w:val="18"/>
        </w:rPr>
      </w:pPr>
      <w:r w:rsidRPr="001D0C96">
        <w:rPr>
          <w:rFonts w:ascii="Century Gothic" w:hAnsi="Century Gothic" w:cs="Arial"/>
          <w:sz w:val="18"/>
          <w:szCs w:val="18"/>
        </w:rPr>
        <w:t xml:space="preserve">wystąpienia okoliczności, o których mowa w </w:t>
      </w:r>
      <w:r w:rsidRPr="00815C66">
        <w:rPr>
          <w:rFonts w:ascii="Century Gothic" w:hAnsi="Century Gothic" w:cs="Arial"/>
          <w:sz w:val="18"/>
          <w:szCs w:val="18"/>
        </w:rPr>
        <w:t xml:space="preserve">§ 1 ust. </w:t>
      </w:r>
      <w:r w:rsidR="00815C66" w:rsidRPr="00815C66">
        <w:rPr>
          <w:rFonts w:ascii="Century Gothic" w:hAnsi="Century Gothic" w:cs="Arial"/>
          <w:sz w:val="18"/>
          <w:szCs w:val="18"/>
        </w:rPr>
        <w:t>7</w:t>
      </w:r>
      <w:r w:rsidRPr="00815C66">
        <w:rPr>
          <w:rFonts w:ascii="Century Gothic" w:hAnsi="Century Gothic" w:cs="Arial"/>
          <w:sz w:val="18"/>
          <w:szCs w:val="18"/>
        </w:rPr>
        <w:t xml:space="preserve"> umowy</w:t>
      </w:r>
      <w:r w:rsidRPr="001D0C96">
        <w:rPr>
          <w:rFonts w:ascii="Century Gothic" w:hAnsi="Century Gothic" w:cs="Arial"/>
          <w:sz w:val="18"/>
          <w:szCs w:val="18"/>
        </w:rPr>
        <w:t>,</w:t>
      </w:r>
    </w:p>
    <w:p w14:paraId="7D9EBB6E" w14:textId="077A49A8" w:rsidR="00B915C3" w:rsidRDefault="00B915C3" w:rsidP="00962FD9">
      <w:pPr>
        <w:pStyle w:val="Standard"/>
        <w:numPr>
          <w:ilvl w:val="4"/>
          <w:numId w:val="23"/>
        </w:numPr>
        <w:ind w:left="851" w:hanging="284"/>
        <w:jc w:val="both"/>
        <w:rPr>
          <w:rFonts w:ascii="Century Gothic" w:hAnsi="Century Gothic" w:cs="Arial"/>
          <w:sz w:val="18"/>
          <w:szCs w:val="18"/>
        </w:rPr>
      </w:pPr>
      <w:r w:rsidRPr="001D0C96">
        <w:rPr>
          <w:rFonts w:ascii="Century Gothic" w:hAnsi="Century Gothic" w:cs="Arial"/>
          <w:sz w:val="18"/>
          <w:szCs w:val="18"/>
        </w:rPr>
        <w:t xml:space="preserve">konieczności zaniechania wykonania </w:t>
      </w:r>
      <w:r w:rsidRPr="004976D9">
        <w:rPr>
          <w:rFonts w:ascii="Century Gothic" w:hAnsi="Century Gothic" w:cs="Arial"/>
          <w:sz w:val="18"/>
          <w:szCs w:val="18"/>
        </w:rPr>
        <w:t xml:space="preserve">części zakresu przedmiotu umowy, wynagrodzenie wykonawcy ulegnie odpowiednio zmniejszeniu (§ 1 ust. </w:t>
      </w:r>
      <w:r w:rsidR="00815C66" w:rsidRPr="004976D9">
        <w:rPr>
          <w:rFonts w:ascii="Century Gothic" w:hAnsi="Century Gothic" w:cs="Arial"/>
          <w:sz w:val="18"/>
          <w:szCs w:val="18"/>
        </w:rPr>
        <w:t>8</w:t>
      </w:r>
      <w:r w:rsidRPr="004976D9">
        <w:rPr>
          <w:rFonts w:ascii="Century Gothic" w:hAnsi="Century Gothic" w:cs="Arial"/>
          <w:sz w:val="18"/>
          <w:szCs w:val="18"/>
        </w:rPr>
        <w:t xml:space="preserve"> umowy).</w:t>
      </w:r>
    </w:p>
    <w:p w14:paraId="390AC1E7" w14:textId="4A285A65" w:rsidR="007A734D" w:rsidRPr="0004720D" w:rsidRDefault="00B31CED" w:rsidP="00962FD9">
      <w:pPr>
        <w:pStyle w:val="Standard"/>
        <w:numPr>
          <w:ilvl w:val="4"/>
          <w:numId w:val="23"/>
        </w:numPr>
        <w:ind w:left="851" w:hanging="284"/>
        <w:jc w:val="both"/>
        <w:rPr>
          <w:rFonts w:ascii="Century Gothic" w:hAnsi="Century Gothic" w:cs="Arial"/>
          <w:sz w:val="18"/>
          <w:szCs w:val="18"/>
        </w:rPr>
      </w:pPr>
      <w:bookmarkStart w:id="1" w:name="_Hlk77583648"/>
      <w:r w:rsidRPr="007A21D7">
        <w:rPr>
          <w:rFonts w:ascii="Century Gothic" w:hAnsi="Century Gothic" w:cs="Arial"/>
          <w:sz w:val="18"/>
          <w:szCs w:val="18"/>
        </w:rPr>
        <w:t xml:space="preserve">zmiany </w:t>
      </w:r>
      <w:r w:rsidR="007A734D" w:rsidRPr="0004720D">
        <w:rPr>
          <w:rFonts w:ascii="Century Gothic" w:hAnsi="Century Gothic" w:cs="Arial"/>
          <w:sz w:val="18"/>
          <w:szCs w:val="18"/>
        </w:rPr>
        <w:t>technologii robót, materiałów i urządzeń ujętych w dokumentacji projektowej lub ofercie</w:t>
      </w:r>
      <w:r w:rsidR="00A93625" w:rsidRPr="0004720D">
        <w:rPr>
          <w:rFonts w:ascii="Century Gothic" w:hAnsi="Century Gothic" w:cs="Arial"/>
          <w:sz w:val="18"/>
          <w:szCs w:val="18"/>
        </w:rPr>
        <w:t>.</w:t>
      </w:r>
    </w:p>
    <w:bookmarkEnd w:id="1"/>
    <w:p w14:paraId="1511D269" w14:textId="258E79E5" w:rsidR="007A734D" w:rsidRPr="0004720D" w:rsidRDefault="007A734D" w:rsidP="00F27782">
      <w:pPr>
        <w:pStyle w:val="Standard"/>
        <w:ind w:left="284" w:hanging="284"/>
        <w:jc w:val="both"/>
        <w:rPr>
          <w:rFonts w:ascii="Century Gothic" w:hAnsi="Century Gothic" w:cs="Tahoma"/>
          <w:sz w:val="18"/>
          <w:szCs w:val="18"/>
        </w:rPr>
      </w:pPr>
      <w:r w:rsidRPr="0004720D">
        <w:rPr>
          <w:rFonts w:ascii="Century Gothic" w:hAnsi="Century Gothic" w:cs="Arial"/>
          <w:sz w:val="18"/>
          <w:szCs w:val="18"/>
        </w:rPr>
        <w:t xml:space="preserve">3.   </w:t>
      </w:r>
      <w:r w:rsidRPr="0004720D">
        <w:rPr>
          <w:rFonts w:ascii="Century Gothic" w:hAnsi="Century Gothic" w:cs="Tahoma"/>
          <w:sz w:val="18"/>
          <w:szCs w:val="18"/>
        </w:rPr>
        <w:t xml:space="preserve">Rozliczanie robót zaniechanych, dodatkowych i zamiennych odbywać się będzie na następujących </w:t>
      </w:r>
      <w:r w:rsidRPr="0004720D">
        <w:rPr>
          <w:rFonts w:ascii="Century Gothic" w:hAnsi="Century Gothic" w:cs="Tahoma"/>
          <w:sz w:val="18"/>
          <w:szCs w:val="18"/>
        </w:rPr>
        <w:lastRenderedPageBreak/>
        <w:t xml:space="preserve">zasadach: </w:t>
      </w:r>
    </w:p>
    <w:p w14:paraId="67C1CA1A" w14:textId="77777777" w:rsidR="007A734D" w:rsidRPr="0004720D" w:rsidRDefault="007A734D" w:rsidP="007A734D">
      <w:pPr>
        <w:pStyle w:val="Standard"/>
        <w:numPr>
          <w:ilvl w:val="1"/>
          <w:numId w:val="13"/>
        </w:numPr>
        <w:jc w:val="both"/>
        <w:rPr>
          <w:rFonts w:ascii="Century Gothic" w:hAnsi="Century Gothic" w:cs="Tahoma"/>
          <w:sz w:val="18"/>
          <w:szCs w:val="18"/>
        </w:rPr>
      </w:pPr>
      <w:r w:rsidRPr="0004720D">
        <w:rPr>
          <w:rFonts w:ascii="Century Gothic" w:hAnsi="Century Gothic" w:cs="Tahoma"/>
          <w:sz w:val="18"/>
          <w:szCs w:val="18"/>
        </w:rPr>
        <w:t>wg cen jednostkowych kosztorysu ofertowego,</w:t>
      </w:r>
    </w:p>
    <w:p w14:paraId="10733DFC" w14:textId="0A61CAA8" w:rsidR="007A734D" w:rsidRPr="0004720D" w:rsidRDefault="007A734D" w:rsidP="007A734D">
      <w:pPr>
        <w:pStyle w:val="Standard"/>
        <w:numPr>
          <w:ilvl w:val="1"/>
          <w:numId w:val="13"/>
        </w:numPr>
        <w:jc w:val="both"/>
        <w:rPr>
          <w:rFonts w:ascii="Century Gothic" w:hAnsi="Century Gothic" w:cs="Tahoma"/>
          <w:sz w:val="18"/>
          <w:szCs w:val="18"/>
        </w:rPr>
      </w:pPr>
      <w:r w:rsidRPr="0004720D">
        <w:rPr>
          <w:rFonts w:ascii="Century Gothic" w:hAnsi="Century Gothic" w:cs="Tahoma"/>
          <w:sz w:val="18"/>
          <w:szCs w:val="18"/>
        </w:rPr>
        <w:t>wg stawek i wskaźników cenotwórczych określonych w formularzu ofertowym,</w:t>
      </w:r>
    </w:p>
    <w:p w14:paraId="7337A649" w14:textId="2AC08E87" w:rsidR="007A734D" w:rsidRPr="0004720D" w:rsidRDefault="0004720D" w:rsidP="007A21D7">
      <w:pPr>
        <w:tabs>
          <w:tab w:val="left" w:pos="426"/>
        </w:tabs>
        <w:suppressAutoHyphens/>
        <w:ind w:left="284" w:hanging="284"/>
        <w:jc w:val="both"/>
        <w:rPr>
          <w:rFonts w:ascii="Century Gothic" w:hAnsi="Century Gothic" w:cs="Arial"/>
          <w:sz w:val="18"/>
          <w:szCs w:val="18"/>
        </w:rPr>
      </w:pPr>
      <w:r w:rsidRPr="0004720D">
        <w:rPr>
          <w:rFonts w:ascii="Century Gothic" w:hAnsi="Century Gothic" w:cs="Tahoma"/>
          <w:sz w:val="18"/>
          <w:szCs w:val="18"/>
        </w:rPr>
        <w:t>4</w:t>
      </w:r>
      <w:r w:rsidR="00404573" w:rsidRPr="0004720D">
        <w:rPr>
          <w:rFonts w:ascii="Century Gothic" w:hAnsi="Century Gothic" w:cs="Tahoma"/>
          <w:sz w:val="18"/>
          <w:szCs w:val="18"/>
        </w:rPr>
        <w:t xml:space="preserve">. </w:t>
      </w:r>
      <w:r w:rsidRPr="0004720D">
        <w:rPr>
          <w:rFonts w:ascii="Century Gothic" w:hAnsi="Century Gothic" w:cs="Tahoma"/>
          <w:sz w:val="18"/>
          <w:szCs w:val="18"/>
        </w:rPr>
        <w:t xml:space="preserve"> </w:t>
      </w:r>
      <w:r w:rsidR="00404573" w:rsidRPr="0004720D">
        <w:rPr>
          <w:rFonts w:ascii="Century Gothic" w:hAnsi="Century Gothic" w:cs="Tahoma"/>
          <w:sz w:val="18"/>
          <w:szCs w:val="18"/>
        </w:rPr>
        <w:t>Jeżeli nie będzie możliwe rozliczenie</w:t>
      </w:r>
      <w:r>
        <w:rPr>
          <w:rFonts w:ascii="Century Gothic" w:hAnsi="Century Gothic" w:cs="Tahoma"/>
          <w:sz w:val="18"/>
          <w:szCs w:val="18"/>
        </w:rPr>
        <w:t xml:space="preserve"> robót </w:t>
      </w:r>
      <w:r w:rsidR="00404573" w:rsidRPr="0004720D">
        <w:rPr>
          <w:rFonts w:ascii="Century Gothic" w:hAnsi="Century Gothic" w:cs="Tahoma"/>
          <w:sz w:val="18"/>
          <w:szCs w:val="18"/>
        </w:rPr>
        <w:t xml:space="preserve"> w sposób określony w ust. 3, Wykonawca zastosuje stawki wg KNR i </w:t>
      </w:r>
      <w:r w:rsidRPr="0004720D">
        <w:rPr>
          <w:rFonts w:ascii="Century Gothic" w:hAnsi="Century Gothic" w:cs="Tahoma"/>
          <w:sz w:val="18"/>
          <w:szCs w:val="18"/>
        </w:rPr>
        <w:t xml:space="preserve">zeszytów </w:t>
      </w:r>
      <w:proofErr w:type="spellStart"/>
      <w:r w:rsidR="00404573" w:rsidRPr="0004720D">
        <w:rPr>
          <w:rFonts w:ascii="Century Gothic" w:hAnsi="Century Gothic" w:cs="Tahoma"/>
          <w:sz w:val="18"/>
          <w:szCs w:val="18"/>
        </w:rPr>
        <w:t>Secocenbudu</w:t>
      </w:r>
      <w:proofErr w:type="spellEnd"/>
      <w:r w:rsidR="00404573" w:rsidRPr="0004720D">
        <w:rPr>
          <w:rFonts w:ascii="Century Gothic" w:hAnsi="Century Gothic" w:cs="Tahoma"/>
          <w:sz w:val="18"/>
          <w:szCs w:val="18"/>
        </w:rPr>
        <w:t xml:space="preserve"> za </w:t>
      </w:r>
      <w:r w:rsidRPr="0004720D">
        <w:rPr>
          <w:rFonts w:ascii="Century Gothic" w:hAnsi="Century Gothic" w:cs="Tahoma"/>
          <w:sz w:val="18"/>
          <w:szCs w:val="18"/>
        </w:rPr>
        <w:t>poprzedni</w:t>
      </w:r>
      <w:r w:rsidR="00404573" w:rsidRPr="0004720D">
        <w:rPr>
          <w:rFonts w:ascii="Century Gothic" w:hAnsi="Century Gothic" w:cs="Tahoma"/>
          <w:sz w:val="18"/>
          <w:szCs w:val="18"/>
        </w:rPr>
        <w:t xml:space="preserve"> kwartał</w:t>
      </w:r>
      <w:r w:rsidRPr="0004720D">
        <w:rPr>
          <w:rFonts w:ascii="Century Gothic" w:hAnsi="Century Gothic" w:cs="Tahoma"/>
          <w:sz w:val="18"/>
          <w:szCs w:val="18"/>
        </w:rPr>
        <w:t>.</w:t>
      </w:r>
      <w:r w:rsidR="00404573" w:rsidRPr="0004720D">
        <w:rPr>
          <w:rFonts w:ascii="Century Gothic" w:hAnsi="Century Gothic" w:cs="Tahoma"/>
          <w:sz w:val="18"/>
          <w:szCs w:val="18"/>
        </w:rPr>
        <w:t xml:space="preserve"> </w:t>
      </w:r>
    </w:p>
    <w:p w14:paraId="4D896385" w14:textId="38288FE9" w:rsidR="00B915C3" w:rsidRPr="0004720D" w:rsidRDefault="0004720D" w:rsidP="00F27782">
      <w:pPr>
        <w:tabs>
          <w:tab w:val="left" w:pos="426"/>
        </w:tabs>
        <w:suppressAutoHyphens/>
        <w:ind w:left="284" w:hanging="284"/>
        <w:jc w:val="both"/>
        <w:rPr>
          <w:rFonts w:ascii="Century Gothic" w:hAnsi="Century Gothic" w:cs="Arial"/>
          <w:sz w:val="18"/>
          <w:szCs w:val="18"/>
        </w:rPr>
      </w:pPr>
      <w:r w:rsidRPr="0004720D">
        <w:rPr>
          <w:rFonts w:ascii="Century Gothic" w:hAnsi="Century Gothic" w:cs="Arial"/>
          <w:sz w:val="18"/>
          <w:szCs w:val="18"/>
        </w:rPr>
        <w:t>5</w:t>
      </w:r>
      <w:r w:rsidR="007A734D" w:rsidRPr="0004720D">
        <w:rPr>
          <w:rFonts w:ascii="Century Gothic" w:hAnsi="Century Gothic" w:cs="Arial"/>
          <w:sz w:val="18"/>
          <w:szCs w:val="18"/>
        </w:rPr>
        <w:t xml:space="preserve">.  Zmiany, o których mowa w ust. 2 </w:t>
      </w:r>
      <w:r w:rsidR="00B915C3" w:rsidRPr="0004720D">
        <w:rPr>
          <w:rFonts w:ascii="Century Gothic" w:hAnsi="Century Gothic" w:cs="Arial"/>
          <w:sz w:val="18"/>
          <w:szCs w:val="18"/>
        </w:rPr>
        <w:t>dopuszczalne są o czas niezbędny do usunięcia przeszkody</w:t>
      </w:r>
      <w:r w:rsidR="00F94B05" w:rsidRPr="0004720D">
        <w:rPr>
          <w:rFonts w:ascii="Century Gothic" w:hAnsi="Century Gothic" w:cs="Arial"/>
          <w:sz w:val="18"/>
          <w:szCs w:val="18"/>
        </w:rPr>
        <w:t xml:space="preserve"> </w:t>
      </w:r>
      <w:r w:rsidR="00B915C3" w:rsidRPr="0004720D">
        <w:rPr>
          <w:rFonts w:ascii="Century Gothic" w:hAnsi="Century Gothic" w:cs="Arial"/>
          <w:sz w:val="18"/>
          <w:szCs w:val="18"/>
        </w:rPr>
        <w:t>w prowadzeniu robót objętych przedmiotem umowy lub o czas niezbędny do uzyskania wymaganych decyzji bądź uzgodnień lub do wykonania dodatkowych ekspertyz, badań.</w:t>
      </w:r>
    </w:p>
    <w:p w14:paraId="2ABBC933" w14:textId="293527CA" w:rsidR="00B915C3" w:rsidRPr="001D0C96" w:rsidRDefault="0004720D" w:rsidP="00F27782">
      <w:pPr>
        <w:tabs>
          <w:tab w:val="left" w:pos="426"/>
        </w:tabs>
        <w:suppressAutoHyphens/>
        <w:ind w:left="284" w:hanging="284"/>
        <w:jc w:val="both"/>
        <w:rPr>
          <w:rFonts w:ascii="Century Gothic" w:hAnsi="Century Gothic" w:cs="Arial"/>
          <w:sz w:val="18"/>
          <w:szCs w:val="18"/>
        </w:rPr>
      </w:pPr>
      <w:r w:rsidRPr="0004720D">
        <w:rPr>
          <w:rFonts w:ascii="Century Gothic" w:hAnsi="Century Gothic" w:cs="Arial"/>
          <w:sz w:val="18"/>
          <w:szCs w:val="18"/>
        </w:rPr>
        <w:t>6</w:t>
      </w:r>
      <w:r w:rsidR="001D0C96" w:rsidRPr="0004720D">
        <w:rPr>
          <w:rFonts w:ascii="Century Gothic" w:hAnsi="Century Gothic" w:cs="Arial"/>
          <w:sz w:val="18"/>
          <w:szCs w:val="18"/>
        </w:rPr>
        <w:t xml:space="preserve">.  </w:t>
      </w:r>
      <w:r w:rsidR="00B915C3" w:rsidRPr="0004720D">
        <w:rPr>
          <w:rFonts w:ascii="Century Gothic" w:hAnsi="Century Gothic" w:cs="Arial"/>
          <w:sz w:val="18"/>
          <w:szCs w:val="18"/>
        </w:rPr>
        <w:t>W przypadku każdej zmiany o której mowa powyżej, po stronie wnoszącego propozycję zmian leży udokumentowanie powstałej okoliczności</w:t>
      </w:r>
      <w:r w:rsidR="00B915C3" w:rsidRPr="001D0C96">
        <w:rPr>
          <w:rFonts w:ascii="Century Gothic" w:hAnsi="Century Gothic" w:cs="Arial"/>
          <w:sz w:val="18"/>
          <w:szCs w:val="18"/>
        </w:rPr>
        <w:t>.</w:t>
      </w:r>
    </w:p>
    <w:p w14:paraId="012261E1" w14:textId="4984A9AE" w:rsidR="00B915C3" w:rsidRPr="001D0C96" w:rsidRDefault="0004720D" w:rsidP="00F27782">
      <w:pPr>
        <w:tabs>
          <w:tab w:val="left" w:pos="426"/>
        </w:tabs>
        <w:suppressAutoHyphens/>
        <w:ind w:left="284" w:hanging="284"/>
        <w:jc w:val="both"/>
        <w:rPr>
          <w:rFonts w:ascii="Century Gothic" w:hAnsi="Century Gothic" w:cs="Arial"/>
          <w:sz w:val="18"/>
          <w:szCs w:val="18"/>
        </w:rPr>
      </w:pPr>
      <w:r>
        <w:rPr>
          <w:rFonts w:ascii="Century Gothic" w:hAnsi="Century Gothic" w:cs="Arial"/>
          <w:sz w:val="18"/>
          <w:szCs w:val="18"/>
        </w:rPr>
        <w:t>7</w:t>
      </w:r>
      <w:r w:rsidR="001D0C96">
        <w:rPr>
          <w:rFonts w:ascii="Century Gothic" w:hAnsi="Century Gothic" w:cs="Arial"/>
          <w:sz w:val="18"/>
          <w:szCs w:val="18"/>
        </w:rPr>
        <w:t xml:space="preserve">.   </w:t>
      </w:r>
      <w:r w:rsidR="00B915C3" w:rsidRPr="001D0C96">
        <w:rPr>
          <w:rFonts w:ascii="Century Gothic" w:hAnsi="Century Gothic" w:cs="Arial"/>
          <w:sz w:val="18"/>
          <w:szCs w:val="18"/>
        </w:rPr>
        <w:t>W przypadkach wystąpienia opóźnień strony ustalą nowe terminy realizacji, z tym że maksymalny okres przesunięcia terminu zakończenia równy będzie okresowi przerwy lub przestoju.</w:t>
      </w:r>
    </w:p>
    <w:p w14:paraId="684A1029" w14:textId="6CA8F7BE" w:rsidR="005E4308" w:rsidRDefault="0004720D" w:rsidP="007A734D">
      <w:pPr>
        <w:tabs>
          <w:tab w:val="left" w:pos="426"/>
        </w:tabs>
        <w:suppressAutoHyphens/>
        <w:jc w:val="both"/>
        <w:rPr>
          <w:rFonts w:ascii="Century Gothic" w:hAnsi="Century Gothic" w:cs="Arial"/>
          <w:sz w:val="18"/>
          <w:szCs w:val="18"/>
        </w:rPr>
      </w:pPr>
      <w:r>
        <w:rPr>
          <w:rFonts w:ascii="Century Gothic" w:hAnsi="Century Gothic" w:cs="Arial"/>
          <w:sz w:val="18"/>
          <w:szCs w:val="18"/>
        </w:rPr>
        <w:t>8</w:t>
      </w:r>
      <w:r w:rsidR="001D0C96">
        <w:rPr>
          <w:rFonts w:ascii="Century Gothic" w:hAnsi="Century Gothic" w:cs="Arial"/>
          <w:sz w:val="18"/>
          <w:szCs w:val="18"/>
        </w:rPr>
        <w:t xml:space="preserve">. </w:t>
      </w:r>
      <w:r w:rsidR="003F2DF4">
        <w:rPr>
          <w:rFonts w:ascii="Century Gothic" w:hAnsi="Century Gothic" w:cs="Arial"/>
          <w:sz w:val="18"/>
          <w:szCs w:val="18"/>
        </w:rPr>
        <w:t xml:space="preserve"> </w:t>
      </w:r>
      <w:r w:rsidR="005E4308" w:rsidRPr="001D0C96">
        <w:rPr>
          <w:rFonts w:ascii="Century Gothic" w:hAnsi="Century Gothic" w:cs="Arial"/>
          <w:sz w:val="18"/>
          <w:szCs w:val="18"/>
        </w:rPr>
        <w:t>Wszelkie zmiany umowy wymagają formy pisemnej pod rygorem nieważności.</w:t>
      </w:r>
    </w:p>
    <w:p w14:paraId="4D25A0A3" w14:textId="77777777" w:rsidR="00A24C30" w:rsidRDefault="00A24C30" w:rsidP="00DF59BA">
      <w:pPr>
        <w:tabs>
          <w:tab w:val="left" w:pos="1440"/>
        </w:tabs>
        <w:jc w:val="center"/>
        <w:rPr>
          <w:rFonts w:ascii="Century Gothic" w:hAnsi="Century Gothic" w:cs="Tahoma"/>
          <w:b/>
          <w:sz w:val="18"/>
          <w:szCs w:val="18"/>
        </w:rPr>
      </w:pPr>
    </w:p>
    <w:p w14:paraId="70807B77" w14:textId="1461B5AA" w:rsidR="00DF59BA" w:rsidRDefault="005B7D17" w:rsidP="00DF59BA">
      <w:pPr>
        <w:tabs>
          <w:tab w:val="left" w:pos="1440"/>
        </w:tabs>
        <w:jc w:val="center"/>
        <w:rPr>
          <w:rFonts w:ascii="Century Gothic" w:hAnsi="Century Gothic" w:cs="Tahoma"/>
          <w:b/>
          <w:sz w:val="18"/>
          <w:szCs w:val="18"/>
        </w:rPr>
      </w:pPr>
      <w:r>
        <w:rPr>
          <w:rFonts w:ascii="Century Gothic" w:hAnsi="Century Gothic" w:cs="Tahoma"/>
          <w:b/>
          <w:sz w:val="18"/>
          <w:szCs w:val="18"/>
        </w:rPr>
        <w:t>§ 1</w:t>
      </w:r>
      <w:r w:rsidR="00F41808">
        <w:rPr>
          <w:rFonts w:ascii="Century Gothic" w:hAnsi="Century Gothic" w:cs="Tahoma"/>
          <w:b/>
          <w:sz w:val="18"/>
          <w:szCs w:val="18"/>
        </w:rPr>
        <w:t>2</w:t>
      </w:r>
      <w:r w:rsidR="00DF59BA">
        <w:rPr>
          <w:rFonts w:ascii="Century Gothic" w:hAnsi="Century Gothic" w:cs="Tahoma"/>
          <w:b/>
          <w:sz w:val="18"/>
          <w:szCs w:val="18"/>
        </w:rPr>
        <w:t>.</w:t>
      </w:r>
    </w:p>
    <w:p w14:paraId="0C0D893B" w14:textId="77777777" w:rsidR="00DF59BA" w:rsidRPr="00D31D8E" w:rsidRDefault="00DF59BA" w:rsidP="00DF59BA">
      <w:pPr>
        <w:autoSpaceDE w:val="0"/>
        <w:jc w:val="center"/>
        <w:rPr>
          <w:rFonts w:ascii="Century Gothic" w:hAnsi="Century Gothic" w:cs="Tahoma"/>
          <w:b/>
          <w:sz w:val="18"/>
          <w:szCs w:val="18"/>
        </w:rPr>
      </w:pPr>
      <w:r w:rsidRPr="00D31D8E">
        <w:rPr>
          <w:rFonts w:ascii="Century Gothic" w:hAnsi="Century Gothic" w:cs="Tahoma"/>
          <w:b/>
          <w:sz w:val="18"/>
          <w:szCs w:val="18"/>
        </w:rPr>
        <w:t>ZASADY</w:t>
      </w:r>
      <w:r>
        <w:rPr>
          <w:rFonts w:ascii="Century Gothic" w:hAnsi="Century Gothic" w:cs="Tahoma"/>
          <w:b/>
          <w:sz w:val="18"/>
          <w:szCs w:val="18"/>
        </w:rPr>
        <w:t xml:space="preserve"> </w:t>
      </w:r>
      <w:r w:rsidRPr="00D31D8E">
        <w:rPr>
          <w:rFonts w:ascii="Century Gothic" w:hAnsi="Century Gothic" w:cs="Tahoma"/>
          <w:b/>
          <w:sz w:val="18"/>
          <w:szCs w:val="18"/>
        </w:rPr>
        <w:t xml:space="preserve"> WSPÓŁDZIAŁANIA</w:t>
      </w:r>
      <w:r>
        <w:rPr>
          <w:rFonts w:ascii="Century Gothic" w:hAnsi="Century Gothic" w:cs="Tahoma"/>
          <w:b/>
          <w:sz w:val="18"/>
          <w:szCs w:val="18"/>
        </w:rPr>
        <w:t xml:space="preserve"> </w:t>
      </w:r>
      <w:r w:rsidRPr="00D31D8E">
        <w:rPr>
          <w:rFonts w:ascii="Century Gothic" w:hAnsi="Century Gothic" w:cs="Tahoma"/>
          <w:b/>
          <w:sz w:val="18"/>
          <w:szCs w:val="18"/>
        </w:rPr>
        <w:t xml:space="preserve"> STRON </w:t>
      </w:r>
      <w:r>
        <w:rPr>
          <w:rFonts w:ascii="Century Gothic" w:hAnsi="Century Gothic" w:cs="Tahoma"/>
          <w:b/>
          <w:sz w:val="18"/>
          <w:szCs w:val="18"/>
        </w:rPr>
        <w:t xml:space="preserve"> </w:t>
      </w:r>
      <w:r w:rsidRPr="00D31D8E">
        <w:rPr>
          <w:rFonts w:ascii="Century Gothic" w:hAnsi="Century Gothic" w:cs="Tahoma"/>
          <w:b/>
          <w:sz w:val="18"/>
          <w:szCs w:val="18"/>
        </w:rPr>
        <w:t xml:space="preserve">W </w:t>
      </w:r>
      <w:r>
        <w:rPr>
          <w:rFonts w:ascii="Century Gothic" w:hAnsi="Century Gothic" w:cs="Tahoma"/>
          <w:b/>
          <w:sz w:val="18"/>
          <w:szCs w:val="18"/>
        </w:rPr>
        <w:t xml:space="preserve"> </w:t>
      </w:r>
      <w:r w:rsidRPr="00D31D8E">
        <w:rPr>
          <w:rFonts w:ascii="Century Gothic" w:hAnsi="Century Gothic" w:cs="Tahoma"/>
          <w:b/>
          <w:sz w:val="18"/>
          <w:szCs w:val="18"/>
        </w:rPr>
        <w:t xml:space="preserve">RAMACH </w:t>
      </w:r>
      <w:r>
        <w:rPr>
          <w:rFonts w:ascii="Century Gothic" w:hAnsi="Century Gothic" w:cs="Tahoma"/>
          <w:b/>
          <w:sz w:val="18"/>
          <w:szCs w:val="18"/>
        </w:rPr>
        <w:t xml:space="preserve"> </w:t>
      </w:r>
      <w:r w:rsidRPr="00D31D8E">
        <w:rPr>
          <w:rFonts w:ascii="Century Gothic" w:hAnsi="Century Gothic" w:cs="Tahoma"/>
          <w:b/>
          <w:sz w:val="18"/>
          <w:szCs w:val="18"/>
        </w:rPr>
        <w:t>UMOWY</w:t>
      </w:r>
    </w:p>
    <w:p w14:paraId="7E565FCA" w14:textId="77777777" w:rsidR="00DF59BA" w:rsidRPr="00D31D8E" w:rsidRDefault="00DF59BA" w:rsidP="00DF59BA">
      <w:pPr>
        <w:autoSpaceDE w:val="0"/>
        <w:ind w:left="360" w:hanging="360"/>
        <w:jc w:val="both"/>
        <w:rPr>
          <w:rFonts w:ascii="Century Gothic" w:hAnsi="Century Gothic" w:cs="Tahoma"/>
          <w:sz w:val="18"/>
          <w:szCs w:val="18"/>
        </w:rPr>
      </w:pPr>
    </w:p>
    <w:p w14:paraId="52A5D3E6" w14:textId="71BAC3D5" w:rsidR="00DF59BA" w:rsidRPr="007F1A2A" w:rsidRDefault="00DF59BA" w:rsidP="00194A39">
      <w:pPr>
        <w:autoSpaceDE w:val="0"/>
        <w:autoSpaceDN w:val="0"/>
        <w:adjustRightInd w:val="0"/>
        <w:ind w:left="284" w:hanging="284"/>
        <w:jc w:val="both"/>
        <w:rPr>
          <w:rFonts w:ascii="Century Gothic" w:hAnsi="Century Gothic" w:cs="Arial"/>
          <w:iCs/>
          <w:color w:val="000000"/>
          <w:sz w:val="18"/>
          <w:szCs w:val="18"/>
        </w:rPr>
      </w:pPr>
      <w:r w:rsidRPr="007F1A2A">
        <w:rPr>
          <w:rFonts w:ascii="Century Gothic" w:hAnsi="Century Gothic" w:cs="Arial"/>
          <w:iCs/>
          <w:color w:val="000000"/>
          <w:sz w:val="18"/>
          <w:szCs w:val="18"/>
        </w:rPr>
        <w:t xml:space="preserve">1. </w:t>
      </w:r>
      <w:r w:rsidR="00F21BB2">
        <w:rPr>
          <w:rFonts w:ascii="Century Gothic" w:hAnsi="Century Gothic" w:cs="Arial"/>
          <w:iCs/>
          <w:color w:val="000000"/>
          <w:sz w:val="18"/>
          <w:szCs w:val="18"/>
        </w:rPr>
        <w:t xml:space="preserve"> </w:t>
      </w:r>
      <w:r w:rsidRPr="007F1A2A">
        <w:rPr>
          <w:rFonts w:ascii="Century Gothic" w:hAnsi="Century Gothic" w:cs="Arial"/>
          <w:iCs/>
          <w:color w:val="000000"/>
          <w:sz w:val="18"/>
          <w:szCs w:val="18"/>
        </w:rPr>
        <w:t>Podczas przeprowadzenia prac będą obowiązywały następujące założenia dotyczące wzajemnej współpracy Zamawiającego i Wykonawcy:</w:t>
      </w:r>
    </w:p>
    <w:p w14:paraId="3EBF00C9" w14:textId="77777777" w:rsidR="00DF59BA" w:rsidRPr="007F1A2A" w:rsidRDefault="00DF59BA" w:rsidP="00F21BB2">
      <w:pPr>
        <w:autoSpaceDE w:val="0"/>
        <w:autoSpaceDN w:val="0"/>
        <w:adjustRightInd w:val="0"/>
        <w:ind w:left="709" w:hanging="283"/>
        <w:jc w:val="both"/>
        <w:rPr>
          <w:rFonts w:ascii="Century Gothic" w:hAnsi="Century Gothic" w:cs="Arial"/>
          <w:iCs/>
          <w:color w:val="000000"/>
          <w:sz w:val="18"/>
          <w:szCs w:val="18"/>
        </w:rPr>
      </w:pPr>
      <w:r w:rsidRPr="007F1A2A">
        <w:rPr>
          <w:rFonts w:ascii="Century Gothic" w:hAnsi="Century Gothic" w:cs="Arial"/>
          <w:iCs/>
          <w:color w:val="000000"/>
          <w:sz w:val="18"/>
          <w:szCs w:val="18"/>
        </w:rPr>
        <w:t xml:space="preserve">a) komunikacja między uczestnikami realizującymi przedmiot umowy po stronie Wykonawcy </w:t>
      </w:r>
      <w:r>
        <w:rPr>
          <w:rFonts w:ascii="Century Gothic" w:hAnsi="Century Gothic" w:cs="Arial"/>
          <w:iCs/>
          <w:color w:val="000000"/>
          <w:sz w:val="18"/>
          <w:szCs w:val="18"/>
        </w:rPr>
        <w:t xml:space="preserve"> </w:t>
      </w:r>
      <w:r w:rsidRPr="007F1A2A">
        <w:rPr>
          <w:rFonts w:ascii="Century Gothic" w:hAnsi="Century Gothic" w:cs="Arial"/>
          <w:iCs/>
          <w:color w:val="000000"/>
          <w:sz w:val="18"/>
          <w:szCs w:val="18"/>
        </w:rPr>
        <w:t xml:space="preserve">                             i  Zamawiającego będzie się odbywać na poziomie kierownik</w:t>
      </w:r>
      <w:r>
        <w:rPr>
          <w:rFonts w:ascii="Century Gothic" w:hAnsi="Century Gothic" w:cs="Arial"/>
          <w:iCs/>
          <w:color w:val="000000"/>
          <w:sz w:val="18"/>
          <w:szCs w:val="18"/>
        </w:rPr>
        <w:t>a</w:t>
      </w:r>
      <w:r w:rsidRPr="007F1A2A">
        <w:rPr>
          <w:rFonts w:ascii="Century Gothic" w:hAnsi="Century Gothic" w:cs="Arial"/>
          <w:iCs/>
          <w:color w:val="000000"/>
          <w:sz w:val="18"/>
          <w:szCs w:val="18"/>
        </w:rPr>
        <w:t xml:space="preserve"> robót oraz wyznaczonych osób po stronie Zamawiającego,</w:t>
      </w:r>
    </w:p>
    <w:p w14:paraId="408DFDE1" w14:textId="704E09E9" w:rsidR="00DF59BA" w:rsidRPr="007F1A2A" w:rsidRDefault="00DF59BA" w:rsidP="00F21BB2">
      <w:pPr>
        <w:autoSpaceDE w:val="0"/>
        <w:autoSpaceDN w:val="0"/>
        <w:adjustRightInd w:val="0"/>
        <w:ind w:left="709" w:hanging="283"/>
        <w:jc w:val="both"/>
        <w:rPr>
          <w:rFonts w:ascii="Century Gothic" w:hAnsi="Century Gothic" w:cs="Arial"/>
          <w:iCs/>
          <w:color w:val="000000"/>
          <w:sz w:val="18"/>
          <w:szCs w:val="18"/>
        </w:rPr>
      </w:pPr>
      <w:r w:rsidRPr="007F1A2A">
        <w:rPr>
          <w:rFonts w:ascii="Century Gothic" w:hAnsi="Century Gothic" w:cs="Arial"/>
          <w:iCs/>
          <w:color w:val="000000"/>
          <w:sz w:val="18"/>
          <w:szCs w:val="18"/>
        </w:rPr>
        <w:t>b)</w:t>
      </w:r>
      <w:r w:rsidR="00F21BB2">
        <w:rPr>
          <w:rFonts w:ascii="Century Gothic" w:hAnsi="Century Gothic" w:cs="Arial"/>
          <w:iCs/>
          <w:color w:val="000000"/>
          <w:sz w:val="18"/>
          <w:szCs w:val="18"/>
        </w:rPr>
        <w:t xml:space="preserve"> </w:t>
      </w:r>
      <w:r w:rsidRPr="007F1A2A">
        <w:rPr>
          <w:rFonts w:ascii="Century Gothic" w:hAnsi="Century Gothic" w:cs="Arial"/>
          <w:iCs/>
          <w:color w:val="000000"/>
          <w:sz w:val="18"/>
          <w:szCs w:val="18"/>
        </w:rPr>
        <w:t xml:space="preserve"> przewiduje się wykorzystanie różnych mediów komunikacyjnych uzależnionych od poziomu oraz wagi uzgodnień.  Podstawowym środkiem  komunikacji w ramach prac roboczych uczestników projektu będzie poczta elektroniczna i kontakt telefoniczny, z zastrzeżeniem że jeżeli podczas rozmowy podjęte zostaną istotne ustalenia projektowe powinny one zostać potwierdzone poprzez e-mail</w:t>
      </w:r>
      <w:r w:rsidR="00826DCA">
        <w:rPr>
          <w:rFonts w:ascii="Century Gothic" w:hAnsi="Century Gothic" w:cs="Arial"/>
          <w:iCs/>
          <w:color w:val="000000"/>
          <w:sz w:val="18"/>
          <w:szCs w:val="18"/>
        </w:rPr>
        <w:t>.</w:t>
      </w:r>
    </w:p>
    <w:p w14:paraId="225178EE" w14:textId="2AD424E0" w:rsidR="00DF59BA" w:rsidRPr="007F1A2A" w:rsidRDefault="00F21BB2" w:rsidP="00F21BB2">
      <w:pPr>
        <w:numPr>
          <w:ilvl w:val="0"/>
          <w:numId w:val="12"/>
        </w:numPr>
        <w:tabs>
          <w:tab w:val="clear" w:pos="720"/>
          <w:tab w:val="num" w:pos="284"/>
        </w:tabs>
        <w:ind w:left="426" w:hanging="426"/>
        <w:jc w:val="both"/>
        <w:rPr>
          <w:rFonts w:ascii="Century Gothic" w:hAnsi="Century Gothic" w:cs="Tahoma"/>
          <w:sz w:val="18"/>
          <w:szCs w:val="18"/>
        </w:rPr>
      </w:pPr>
      <w:r>
        <w:rPr>
          <w:rFonts w:ascii="Century Gothic" w:eastAsia="Calibri" w:hAnsi="Century Gothic"/>
          <w:sz w:val="18"/>
          <w:szCs w:val="18"/>
          <w:lang w:eastAsia="ar-SA"/>
        </w:rPr>
        <w:t xml:space="preserve">  </w:t>
      </w:r>
      <w:r w:rsidR="00DF59BA" w:rsidRPr="007F1A2A">
        <w:rPr>
          <w:rFonts w:ascii="Century Gothic" w:eastAsia="Calibri" w:hAnsi="Century Gothic"/>
          <w:sz w:val="18"/>
          <w:szCs w:val="18"/>
          <w:lang w:eastAsia="ar-SA"/>
        </w:rPr>
        <w:t xml:space="preserve">Strony zobowiązują się do uczestniczenia w naradach koordynacyjnych w siedzibie Zamawiającego </w:t>
      </w:r>
      <w:r w:rsidR="00DF59BA">
        <w:rPr>
          <w:rFonts w:ascii="Century Gothic" w:eastAsia="Calibri" w:hAnsi="Century Gothic"/>
          <w:sz w:val="18"/>
          <w:szCs w:val="18"/>
          <w:lang w:eastAsia="ar-SA"/>
        </w:rPr>
        <w:t xml:space="preserve">               lub on-line </w:t>
      </w:r>
      <w:r w:rsidR="00DF59BA" w:rsidRPr="007F1A2A">
        <w:rPr>
          <w:rFonts w:ascii="Century Gothic" w:eastAsia="Calibri" w:hAnsi="Century Gothic"/>
          <w:sz w:val="18"/>
          <w:szCs w:val="18"/>
          <w:lang w:eastAsia="ar-SA"/>
        </w:rPr>
        <w:t xml:space="preserve">w dni robocze, w godzinach 7:25 -15:00 w celu </w:t>
      </w:r>
      <w:r w:rsidR="00DF59BA" w:rsidRPr="007F1A2A">
        <w:rPr>
          <w:rFonts w:ascii="Century Gothic" w:eastAsia="Calibri" w:hAnsi="Century Gothic" w:cs="Calibri"/>
          <w:sz w:val="18"/>
          <w:szCs w:val="18"/>
          <w:lang w:eastAsia="en-US"/>
        </w:rPr>
        <w:t>przedstawienia raportu o bieżącym zaawansowaniu prac i informacji o zagrożeniach w realizacji przedmiotu umowy  oraz o sposobach rozwiązywania tych problemów.</w:t>
      </w:r>
      <w:r w:rsidR="00DF59BA" w:rsidRPr="007F1A2A">
        <w:rPr>
          <w:rFonts w:ascii="Century Gothic" w:hAnsi="Century Gothic" w:cs="Tahoma"/>
          <w:sz w:val="18"/>
          <w:szCs w:val="18"/>
        </w:rPr>
        <w:t xml:space="preserve"> </w:t>
      </w:r>
    </w:p>
    <w:p w14:paraId="5202DD2B" w14:textId="77777777" w:rsidR="00EF75A7" w:rsidRDefault="00EF75A7" w:rsidP="00DF59BA">
      <w:pPr>
        <w:tabs>
          <w:tab w:val="left" w:pos="1440"/>
        </w:tabs>
        <w:jc w:val="center"/>
        <w:rPr>
          <w:rFonts w:ascii="Century Gothic" w:hAnsi="Century Gothic" w:cs="Tahoma"/>
          <w:b/>
          <w:sz w:val="18"/>
          <w:szCs w:val="18"/>
        </w:rPr>
      </w:pPr>
    </w:p>
    <w:p w14:paraId="739F953A" w14:textId="641FFCAC" w:rsidR="00DF59BA" w:rsidRDefault="00DF59BA" w:rsidP="00DF59BA">
      <w:pPr>
        <w:tabs>
          <w:tab w:val="left" w:pos="1440"/>
        </w:tabs>
        <w:jc w:val="center"/>
        <w:rPr>
          <w:rFonts w:ascii="Century Gothic" w:hAnsi="Century Gothic" w:cs="Tahoma"/>
          <w:b/>
          <w:sz w:val="18"/>
          <w:szCs w:val="18"/>
        </w:rPr>
      </w:pPr>
      <w:r w:rsidRPr="00955641">
        <w:rPr>
          <w:rFonts w:ascii="Century Gothic" w:hAnsi="Century Gothic" w:cs="Tahoma"/>
          <w:b/>
          <w:sz w:val="18"/>
          <w:szCs w:val="18"/>
        </w:rPr>
        <w:t>§ 1</w:t>
      </w:r>
      <w:r w:rsidR="00F41808">
        <w:rPr>
          <w:rFonts w:ascii="Century Gothic" w:hAnsi="Century Gothic" w:cs="Tahoma"/>
          <w:b/>
          <w:sz w:val="18"/>
          <w:szCs w:val="18"/>
        </w:rPr>
        <w:t>3</w:t>
      </w:r>
      <w:r w:rsidRPr="00955641">
        <w:rPr>
          <w:rFonts w:ascii="Century Gothic" w:hAnsi="Century Gothic" w:cs="Tahoma"/>
          <w:b/>
          <w:sz w:val="18"/>
          <w:szCs w:val="18"/>
        </w:rPr>
        <w:t>.</w:t>
      </w:r>
    </w:p>
    <w:p w14:paraId="62FD08BF" w14:textId="77777777" w:rsidR="007B4633" w:rsidRPr="00E34DEE" w:rsidRDefault="007B4633" w:rsidP="007B4633">
      <w:pPr>
        <w:widowControl w:val="0"/>
        <w:tabs>
          <w:tab w:val="left" w:pos="0"/>
        </w:tabs>
        <w:jc w:val="center"/>
        <w:rPr>
          <w:rFonts w:ascii="Century Gothic" w:eastAsia="Tahoma" w:hAnsi="Century Gothic" w:cs="Century Gothic"/>
          <w:b/>
          <w:bCs/>
          <w:sz w:val="18"/>
          <w:szCs w:val="18"/>
          <w:lang w:eastAsia="ar-SA"/>
        </w:rPr>
      </w:pPr>
      <w:r w:rsidRPr="00E34DEE">
        <w:rPr>
          <w:rFonts w:ascii="Century Gothic" w:eastAsia="Tahoma" w:hAnsi="Century Gothic" w:cs="Century Gothic"/>
          <w:b/>
          <w:bCs/>
          <w:sz w:val="18"/>
          <w:szCs w:val="18"/>
          <w:lang w:eastAsia="ar-SA"/>
        </w:rPr>
        <w:t>KLAUZULA  INFORMACYJNA</w:t>
      </w:r>
    </w:p>
    <w:p w14:paraId="204585A5" w14:textId="77777777" w:rsidR="007B4633" w:rsidRPr="00E34DEE" w:rsidRDefault="007B4633" w:rsidP="007B4633">
      <w:pPr>
        <w:widowControl w:val="0"/>
        <w:tabs>
          <w:tab w:val="left" w:pos="0"/>
        </w:tabs>
        <w:jc w:val="both"/>
        <w:rPr>
          <w:rFonts w:ascii="Century Gothic" w:eastAsia="Tahoma" w:hAnsi="Century Gothic" w:cs="Century Gothic"/>
          <w:b/>
          <w:bCs/>
          <w:sz w:val="18"/>
          <w:szCs w:val="18"/>
          <w:lang w:eastAsia="ar-SA"/>
        </w:rPr>
      </w:pPr>
    </w:p>
    <w:p w14:paraId="2624C0E4" w14:textId="77777777" w:rsidR="007B4633" w:rsidRPr="00E34DEE" w:rsidRDefault="007B4633" w:rsidP="007B4633">
      <w:pPr>
        <w:ind w:left="284" w:hanging="284"/>
        <w:jc w:val="both"/>
        <w:rPr>
          <w:rFonts w:ascii="Century Gothic" w:eastAsia="Calibri" w:hAnsi="Century Gothic"/>
          <w:kern w:val="2"/>
          <w:sz w:val="18"/>
          <w:szCs w:val="18"/>
          <w:lang w:eastAsia="en-US"/>
        </w:rPr>
      </w:pPr>
      <w:r w:rsidRPr="00E34DEE">
        <w:rPr>
          <w:rFonts w:ascii="Century Gothic" w:eastAsia="Calibri" w:hAnsi="Century Gothic"/>
          <w:kern w:val="2"/>
          <w:sz w:val="18"/>
          <w:szCs w:val="18"/>
          <w:lang w:eastAsia="en-US"/>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6B08BC46" w14:textId="77777777" w:rsidR="007B4633" w:rsidRPr="00E34DEE" w:rsidRDefault="007B4633" w:rsidP="007B4633">
      <w:pPr>
        <w:tabs>
          <w:tab w:val="left" w:pos="284"/>
        </w:tabs>
        <w:ind w:left="284" w:hanging="284"/>
        <w:jc w:val="both"/>
        <w:rPr>
          <w:rFonts w:ascii="Century Gothic" w:eastAsia="Calibri" w:hAnsi="Century Gothic"/>
          <w:kern w:val="2"/>
          <w:sz w:val="18"/>
          <w:szCs w:val="18"/>
          <w:lang w:eastAsia="en-US"/>
        </w:rPr>
      </w:pPr>
      <w:r w:rsidRPr="00E34DEE">
        <w:rPr>
          <w:rFonts w:ascii="Century Gothic" w:eastAsia="Calibri" w:hAnsi="Century Gothic"/>
          <w:kern w:val="2"/>
          <w:sz w:val="18"/>
          <w:szCs w:val="18"/>
          <w:lang w:eastAsia="en-US"/>
        </w:rPr>
        <w:t>1)</w:t>
      </w:r>
      <w:r w:rsidRPr="00E34DEE">
        <w:rPr>
          <w:rFonts w:ascii="Century Gothic" w:eastAsia="Calibri" w:hAnsi="Century Gothic"/>
          <w:kern w:val="2"/>
          <w:sz w:val="18"/>
          <w:szCs w:val="18"/>
          <w:lang w:eastAsia="en-US"/>
        </w:rPr>
        <w:tab/>
        <w:t>Administratorem Pani/Pana danych osobowych jest Warmińsko - Mazurskie Centrum Chorób Płuc                         w Olsztynie, ul. Jagiellońska 78, 10-357 Olsztyn</w:t>
      </w:r>
    </w:p>
    <w:p w14:paraId="492BB447" w14:textId="77777777" w:rsidR="007B4633" w:rsidRPr="00E34DEE" w:rsidRDefault="007B4633" w:rsidP="007B4633">
      <w:pPr>
        <w:tabs>
          <w:tab w:val="left" w:pos="284"/>
        </w:tabs>
        <w:ind w:left="284" w:hanging="284"/>
        <w:jc w:val="both"/>
        <w:rPr>
          <w:rFonts w:ascii="Century Gothic" w:eastAsia="Calibri" w:hAnsi="Century Gothic"/>
          <w:kern w:val="2"/>
          <w:sz w:val="18"/>
          <w:szCs w:val="18"/>
          <w:lang w:eastAsia="en-US"/>
        </w:rPr>
      </w:pPr>
      <w:r w:rsidRPr="00E34DEE">
        <w:rPr>
          <w:rFonts w:ascii="Century Gothic" w:eastAsia="Calibri" w:hAnsi="Century Gothic"/>
          <w:kern w:val="2"/>
          <w:sz w:val="18"/>
          <w:szCs w:val="18"/>
          <w:lang w:eastAsia="en-US"/>
        </w:rPr>
        <w:t>2.</w:t>
      </w:r>
      <w:r w:rsidRPr="00E34DEE">
        <w:rPr>
          <w:rFonts w:ascii="Century Gothic" w:eastAsia="Calibri" w:hAnsi="Century Gothic"/>
          <w:kern w:val="2"/>
          <w:sz w:val="18"/>
          <w:szCs w:val="18"/>
          <w:lang w:eastAsia="en-US"/>
        </w:rPr>
        <w:tab/>
        <w:t xml:space="preserve">Kontakt do inspektora ochrony danych osobowych: Warmińsko - Mazurskie Centrum Chorób Płuc                                  w Olsztynie, ul. Jagiellońska 78, 10-357 Olsztyn, Klaudia </w:t>
      </w:r>
      <w:proofErr w:type="spellStart"/>
      <w:r w:rsidRPr="00E34DEE">
        <w:rPr>
          <w:rFonts w:ascii="Century Gothic" w:eastAsia="Calibri" w:hAnsi="Century Gothic"/>
          <w:kern w:val="2"/>
          <w:sz w:val="18"/>
          <w:szCs w:val="18"/>
          <w:lang w:eastAsia="en-US"/>
        </w:rPr>
        <w:t>Goclik</w:t>
      </w:r>
      <w:proofErr w:type="spellEnd"/>
      <w:r w:rsidRPr="00E34DEE">
        <w:rPr>
          <w:rFonts w:ascii="Century Gothic" w:eastAsia="Calibri" w:hAnsi="Century Gothic"/>
          <w:kern w:val="2"/>
          <w:sz w:val="18"/>
          <w:szCs w:val="18"/>
          <w:lang w:eastAsia="en-US"/>
        </w:rPr>
        <w:t>, e-mail: iod@pulmonologia.olsztyn.pl</w:t>
      </w:r>
    </w:p>
    <w:p w14:paraId="2CAFE288" w14:textId="77777777" w:rsidR="007B4633" w:rsidRPr="00E34DEE" w:rsidRDefault="007B4633" w:rsidP="007B4633">
      <w:pPr>
        <w:ind w:left="284"/>
        <w:jc w:val="both"/>
        <w:rPr>
          <w:rFonts w:ascii="Century Gothic" w:eastAsia="Calibri" w:hAnsi="Century Gothic"/>
          <w:kern w:val="2"/>
          <w:sz w:val="18"/>
          <w:szCs w:val="18"/>
          <w:lang w:eastAsia="en-US"/>
        </w:rPr>
      </w:pPr>
      <w:r w:rsidRPr="00E34DEE">
        <w:rPr>
          <w:rFonts w:ascii="Century Gothic" w:eastAsia="Calibri" w:hAnsi="Century Gothic"/>
          <w:kern w:val="2"/>
          <w:sz w:val="18"/>
          <w:szCs w:val="18"/>
          <w:lang w:eastAsia="en-US"/>
        </w:rPr>
        <w:t>Osoba fizyczna*</w:t>
      </w:r>
    </w:p>
    <w:p w14:paraId="729253F8" w14:textId="77777777" w:rsidR="007B4633" w:rsidRPr="00E34DEE" w:rsidRDefault="007B4633" w:rsidP="007B4633">
      <w:pPr>
        <w:tabs>
          <w:tab w:val="left" w:pos="284"/>
        </w:tabs>
        <w:jc w:val="both"/>
        <w:rPr>
          <w:rFonts w:ascii="Century Gothic" w:eastAsia="Calibri" w:hAnsi="Century Gothic"/>
          <w:kern w:val="2"/>
          <w:sz w:val="18"/>
          <w:szCs w:val="18"/>
          <w:lang w:eastAsia="en-US"/>
        </w:rPr>
      </w:pPr>
      <w:r w:rsidRPr="00E34DEE">
        <w:rPr>
          <w:rFonts w:ascii="Century Gothic" w:eastAsia="Calibri" w:hAnsi="Century Gothic"/>
          <w:kern w:val="2"/>
          <w:sz w:val="18"/>
          <w:szCs w:val="18"/>
          <w:lang w:eastAsia="en-US"/>
        </w:rPr>
        <w:t>3)</w:t>
      </w:r>
      <w:r w:rsidRPr="00E34DEE">
        <w:rPr>
          <w:rFonts w:ascii="Century Gothic" w:eastAsia="Calibri" w:hAnsi="Century Gothic"/>
          <w:kern w:val="2"/>
          <w:sz w:val="18"/>
          <w:szCs w:val="18"/>
          <w:lang w:eastAsia="en-US"/>
        </w:rPr>
        <w:tab/>
        <w:t xml:space="preserve">Pani/Pana dane osobowe przetwarzane będą: </w:t>
      </w:r>
    </w:p>
    <w:p w14:paraId="72AC45C1" w14:textId="77777777" w:rsidR="007B4633" w:rsidRPr="00E34DEE" w:rsidRDefault="007B4633" w:rsidP="007B4633">
      <w:pPr>
        <w:tabs>
          <w:tab w:val="left" w:pos="284"/>
        </w:tabs>
        <w:ind w:left="567" w:hanging="283"/>
        <w:jc w:val="both"/>
        <w:rPr>
          <w:rFonts w:ascii="Century Gothic" w:eastAsia="Calibri" w:hAnsi="Century Gothic"/>
          <w:kern w:val="2"/>
          <w:sz w:val="18"/>
          <w:szCs w:val="18"/>
          <w:lang w:eastAsia="en-US"/>
        </w:rPr>
      </w:pPr>
      <w:r w:rsidRPr="00E34DEE">
        <w:rPr>
          <w:rFonts w:ascii="Century Gothic" w:eastAsia="Calibri" w:hAnsi="Century Gothic"/>
          <w:kern w:val="2"/>
          <w:sz w:val="18"/>
          <w:szCs w:val="18"/>
          <w:lang w:eastAsia="en-US"/>
        </w:rPr>
        <w:t xml:space="preserve">a) </w:t>
      </w:r>
      <w:r w:rsidRPr="00E34DEE">
        <w:rPr>
          <w:rFonts w:ascii="Century Gothic" w:eastAsia="Calibri" w:hAnsi="Century Gothic"/>
          <w:kern w:val="2"/>
          <w:sz w:val="18"/>
          <w:szCs w:val="18"/>
          <w:lang w:eastAsia="en-US"/>
        </w:rPr>
        <w:tab/>
        <w:t>w celu realizacji umowy lub podjęcia działań na Państwa żądanie przed zawarciem umowy – zgodnie   z art. 6 ust. 1 lit. b RODO;</w:t>
      </w:r>
    </w:p>
    <w:p w14:paraId="55FCF645" w14:textId="77777777" w:rsidR="007B4633" w:rsidRPr="00E34DEE" w:rsidRDefault="007B4633" w:rsidP="007B4633">
      <w:pPr>
        <w:ind w:left="567" w:hanging="283"/>
        <w:jc w:val="both"/>
        <w:rPr>
          <w:rFonts w:ascii="Century Gothic" w:eastAsia="Calibri" w:hAnsi="Century Gothic"/>
          <w:kern w:val="2"/>
          <w:sz w:val="18"/>
          <w:szCs w:val="18"/>
          <w:lang w:eastAsia="en-US"/>
        </w:rPr>
      </w:pPr>
      <w:r w:rsidRPr="00E34DEE">
        <w:rPr>
          <w:rFonts w:ascii="Century Gothic" w:eastAsia="Calibri" w:hAnsi="Century Gothic"/>
          <w:kern w:val="2"/>
          <w:sz w:val="18"/>
          <w:szCs w:val="18"/>
          <w:lang w:eastAsia="en-US"/>
        </w:rPr>
        <w:t xml:space="preserve">b) </w:t>
      </w:r>
      <w:r w:rsidRPr="00E34DEE">
        <w:rPr>
          <w:rFonts w:ascii="Century Gothic" w:eastAsia="Calibri" w:hAnsi="Century Gothic"/>
          <w:kern w:val="2"/>
          <w:sz w:val="18"/>
          <w:szCs w:val="18"/>
          <w:lang w:eastAsia="en-US"/>
        </w:rPr>
        <w:tab/>
        <w:t>w celu wypełnienia obowiązków prawnych ciążących na Administratorze wynikających                                                 z obowiązujących przepisów prawa, w szczególności związanych z prowadzeniem                                                   i przechowywaniem ksiąg rachunkowych, wystawianiem i przechowywaniem faktur lub innych dokumentów księgowych (finansowych), dokonywaniem rozliczeń podatkowych oraz w celu archiwizacji dokumentacji itp. – zgodnie art. 6 ust. 1 lit. c RODO;</w:t>
      </w:r>
    </w:p>
    <w:p w14:paraId="6480AA54" w14:textId="77777777" w:rsidR="007B4633" w:rsidRPr="00E34DEE" w:rsidRDefault="007B4633" w:rsidP="007B4633">
      <w:pPr>
        <w:ind w:left="567" w:hanging="283"/>
        <w:jc w:val="both"/>
        <w:rPr>
          <w:rFonts w:ascii="Century Gothic" w:eastAsia="Calibri" w:hAnsi="Century Gothic"/>
          <w:kern w:val="2"/>
          <w:sz w:val="18"/>
          <w:szCs w:val="18"/>
          <w:lang w:eastAsia="en-US"/>
        </w:rPr>
      </w:pPr>
      <w:r w:rsidRPr="00E34DEE">
        <w:rPr>
          <w:rFonts w:ascii="Century Gothic" w:eastAsia="Calibri" w:hAnsi="Century Gothic"/>
          <w:kern w:val="2"/>
          <w:sz w:val="18"/>
          <w:szCs w:val="18"/>
          <w:lang w:eastAsia="en-US"/>
        </w:rPr>
        <w:t xml:space="preserve">c) </w:t>
      </w:r>
      <w:r w:rsidRPr="00E34DEE">
        <w:rPr>
          <w:rFonts w:ascii="Century Gothic" w:eastAsia="Calibri" w:hAnsi="Century Gothic"/>
          <w:kern w:val="2"/>
          <w:sz w:val="18"/>
          <w:szCs w:val="18"/>
          <w:lang w:eastAsia="en-US"/>
        </w:rPr>
        <w:tab/>
        <w:t>w celu obrony przed roszczeniami lub dochodzeniem roszczeń (jeżeli takie nastąpią) w związku                      z zawartą umową - na podstawie art. 6 ust. 1 lit. e i c RODO w szczególności w związku z ustawą                    z dnia 27 sierpnia 2009 r. o finansach publicznych.</w:t>
      </w:r>
    </w:p>
    <w:p w14:paraId="37133C9F" w14:textId="77777777" w:rsidR="007B4633" w:rsidRPr="00E34DEE" w:rsidRDefault="007B4633" w:rsidP="007B4633">
      <w:pPr>
        <w:jc w:val="both"/>
        <w:rPr>
          <w:rFonts w:ascii="Century Gothic" w:eastAsia="Calibri" w:hAnsi="Century Gothic"/>
          <w:kern w:val="2"/>
          <w:sz w:val="18"/>
          <w:szCs w:val="18"/>
          <w:lang w:eastAsia="en-US"/>
        </w:rPr>
      </w:pPr>
      <w:r w:rsidRPr="00E34DEE">
        <w:rPr>
          <w:rFonts w:ascii="Century Gothic" w:eastAsia="Calibri" w:hAnsi="Century Gothic"/>
          <w:kern w:val="2"/>
          <w:sz w:val="18"/>
          <w:szCs w:val="18"/>
          <w:lang w:eastAsia="en-US"/>
        </w:rPr>
        <w:t xml:space="preserve">     Osoba prawna*</w:t>
      </w:r>
    </w:p>
    <w:p w14:paraId="78096D02" w14:textId="77777777" w:rsidR="007B4633" w:rsidRPr="00E34DEE" w:rsidRDefault="007B4633" w:rsidP="007B4633">
      <w:pPr>
        <w:tabs>
          <w:tab w:val="left" w:pos="284"/>
        </w:tabs>
        <w:jc w:val="both"/>
        <w:rPr>
          <w:rFonts w:ascii="Century Gothic" w:eastAsia="Calibri" w:hAnsi="Century Gothic"/>
          <w:kern w:val="2"/>
          <w:sz w:val="18"/>
          <w:szCs w:val="18"/>
          <w:lang w:eastAsia="en-US"/>
        </w:rPr>
      </w:pPr>
      <w:r w:rsidRPr="00E34DEE">
        <w:rPr>
          <w:rFonts w:ascii="Century Gothic" w:eastAsia="Calibri" w:hAnsi="Century Gothic"/>
          <w:kern w:val="2"/>
          <w:sz w:val="18"/>
          <w:szCs w:val="18"/>
          <w:lang w:eastAsia="en-US"/>
        </w:rPr>
        <w:t>3)</w:t>
      </w:r>
      <w:r w:rsidRPr="00E34DEE">
        <w:rPr>
          <w:rFonts w:ascii="Century Gothic" w:eastAsia="Calibri" w:hAnsi="Century Gothic"/>
          <w:kern w:val="2"/>
          <w:sz w:val="18"/>
          <w:szCs w:val="18"/>
          <w:lang w:eastAsia="en-US"/>
        </w:rPr>
        <w:tab/>
        <w:t>Pani/Pana dane osobowe przetwarzane będą na podstawie art. 6 ust.1 lit. c) i f) RODO, w celu:</w:t>
      </w:r>
    </w:p>
    <w:p w14:paraId="1CA7F059" w14:textId="77777777" w:rsidR="007B4633" w:rsidRPr="00E34DEE" w:rsidRDefault="007B4633" w:rsidP="007B4633">
      <w:pPr>
        <w:ind w:left="567" w:hanging="283"/>
        <w:jc w:val="both"/>
        <w:rPr>
          <w:rFonts w:ascii="Century Gothic" w:eastAsia="Calibri" w:hAnsi="Century Gothic"/>
          <w:kern w:val="2"/>
          <w:sz w:val="18"/>
          <w:szCs w:val="18"/>
          <w:lang w:eastAsia="en-US"/>
        </w:rPr>
      </w:pPr>
      <w:r w:rsidRPr="00E34DEE">
        <w:rPr>
          <w:rFonts w:ascii="Century Gothic" w:eastAsia="Calibri" w:hAnsi="Century Gothic"/>
          <w:kern w:val="2"/>
          <w:sz w:val="18"/>
          <w:szCs w:val="18"/>
          <w:lang w:eastAsia="en-US"/>
        </w:rPr>
        <w:t>a) określenia osób uprawnionych do reprezentacji podmiotu, z którym zawarto umowę oraz zakres takiego umocowania, a w konsekwencji możliwości zawarcia umowy oraz jej ważności;</w:t>
      </w:r>
    </w:p>
    <w:p w14:paraId="71BC3B4E" w14:textId="77777777" w:rsidR="007B4633" w:rsidRPr="00E34DEE" w:rsidRDefault="007B4633" w:rsidP="007B4633">
      <w:pPr>
        <w:ind w:left="567" w:hanging="283"/>
        <w:jc w:val="both"/>
        <w:rPr>
          <w:rFonts w:ascii="Century Gothic" w:eastAsia="Calibri" w:hAnsi="Century Gothic"/>
          <w:kern w:val="2"/>
          <w:sz w:val="18"/>
          <w:szCs w:val="18"/>
          <w:lang w:eastAsia="en-US"/>
        </w:rPr>
      </w:pPr>
      <w:r w:rsidRPr="00E34DEE">
        <w:rPr>
          <w:rFonts w:ascii="Century Gothic" w:eastAsia="Calibri" w:hAnsi="Century Gothic"/>
          <w:kern w:val="2"/>
          <w:sz w:val="18"/>
          <w:szCs w:val="18"/>
          <w:lang w:eastAsia="en-US"/>
        </w:rPr>
        <w:lastRenderedPageBreak/>
        <w:t>b) realizacji bieżącego kontaktu, związanego z zawieraniem umowy pomiędzy administratorem                                     a podmiotem na rzecz którego działasz, z którym związany jest Pan/Pani stosunkiem pracy lub umową cywilnoprawną;</w:t>
      </w:r>
    </w:p>
    <w:p w14:paraId="5D3C0948" w14:textId="77777777" w:rsidR="007B4633" w:rsidRPr="00E34DEE" w:rsidRDefault="007B4633" w:rsidP="007B4633">
      <w:pPr>
        <w:ind w:left="567" w:hanging="283"/>
        <w:jc w:val="both"/>
        <w:rPr>
          <w:rFonts w:ascii="Century Gothic" w:eastAsia="Calibri" w:hAnsi="Century Gothic"/>
          <w:kern w:val="2"/>
          <w:sz w:val="18"/>
          <w:szCs w:val="18"/>
          <w:lang w:eastAsia="en-US"/>
        </w:rPr>
      </w:pPr>
      <w:r w:rsidRPr="00E34DEE">
        <w:rPr>
          <w:rFonts w:ascii="Century Gothic" w:eastAsia="Calibri" w:hAnsi="Century Gothic"/>
          <w:kern w:val="2"/>
          <w:sz w:val="18"/>
          <w:szCs w:val="18"/>
          <w:lang w:eastAsia="en-US"/>
        </w:rPr>
        <w:t xml:space="preserve">c) realizacji innego bieżącego kontaktu i współpracy zawodowej związanej z przedmiotem działalności administratora; </w:t>
      </w:r>
    </w:p>
    <w:p w14:paraId="633D095D" w14:textId="77777777" w:rsidR="007B4633" w:rsidRPr="00E34DEE" w:rsidRDefault="007B4633" w:rsidP="007B4633">
      <w:pPr>
        <w:ind w:left="567" w:hanging="283"/>
        <w:jc w:val="both"/>
        <w:rPr>
          <w:rFonts w:ascii="Century Gothic" w:eastAsia="Calibri" w:hAnsi="Century Gothic"/>
          <w:kern w:val="2"/>
          <w:sz w:val="18"/>
          <w:szCs w:val="18"/>
          <w:lang w:eastAsia="en-US"/>
        </w:rPr>
      </w:pPr>
      <w:r w:rsidRPr="00E34DEE">
        <w:rPr>
          <w:rFonts w:ascii="Century Gothic" w:eastAsia="Calibri" w:hAnsi="Century Gothic"/>
          <w:kern w:val="2"/>
          <w:sz w:val="18"/>
          <w:szCs w:val="18"/>
          <w:lang w:eastAsia="en-US"/>
        </w:rPr>
        <w:t>d) ewentualnego ustalenia, dochodzenia lub obrony roszczeń z tytułu prowadzonej przez administratora działalności.</w:t>
      </w:r>
    </w:p>
    <w:p w14:paraId="379D1871" w14:textId="77777777" w:rsidR="007B4633" w:rsidRPr="00E34DEE" w:rsidRDefault="007B4633" w:rsidP="007B4633">
      <w:pPr>
        <w:tabs>
          <w:tab w:val="left" w:pos="567"/>
        </w:tabs>
        <w:ind w:left="284" w:hanging="284"/>
        <w:jc w:val="both"/>
        <w:rPr>
          <w:rFonts w:ascii="Century Gothic" w:eastAsia="Calibri" w:hAnsi="Century Gothic"/>
          <w:kern w:val="2"/>
          <w:sz w:val="18"/>
          <w:szCs w:val="18"/>
          <w:lang w:eastAsia="en-US"/>
        </w:rPr>
      </w:pPr>
      <w:r w:rsidRPr="00E34DEE">
        <w:rPr>
          <w:rFonts w:ascii="Century Gothic" w:eastAsia="Calibri" w:hAnsi="Century Gothic"/>
          <w:kern w:val="2"/>
          <w:sz w:val="18"/>
          <w:szCs w:val="18"/>
          <w:lang w:eastAsia="en-US"/>
        </w:rPr>
        <w:t>4)</w:t>
      </w:r>
      <w:r w:rsidRPr="00E34DEE">
        <w:rPr>
          <w:rFonts w:ascii="Century Gothic" w:eastAsia="Calibri" w:hAnsi="Century Gothic"/>
          <w:kern w:val="2"/>
          <w:sz w:val="18"/>
          <w:szCs w:val="18"/>
          <w:lang w:eastAsia="en-US"/>
        </w:rPr>
        <w:tab/>
        <w:t>odbiorcami danych osobowych będą osoby lub podmioty uprawnione na podstawie przepisów prawa lub umowy powierzenia przetwarzania danych. Zgodnie z przepisami prawa dane publikowane mogą być na stronie internetowej Biuletynu Informacji Publicznej Administratora.</w:t>
      </w:r>
    </w:p>
    <w:p w14:paraId="20BF70DB" w14:textId="77777777" w:rsidR="007B4633" w:rsidRPr="00E34DEE" w:rsidRDefault="007B4633" w:rsidP="007B4633">
      <w:pPr>
        <w:tabs>
          <w:tab w:val="left" w:pos="284"/>
        </w:tabs>
        <w:jc w:val="both"/>
        <w:rPr>
          <w:rFonts w:ascii="Century Gothic" w:eastAsia="Calibri" w:hAnsi="Century Gothic"/>
          <w:kern w:val="2"/>
          <w:sz w:val="18"/>
          <w:szCs w:val="18"/>
          <w:lang w:eastAsia="en-US"/>
        </w:rPr>
      </w:pPr>
      <w:r w:rsidRPr="00E34DEE">
        <w:rPr>
          <w:rFonts w:ascii="Century Gothic" w:eastAsia="Calibri" w:hAnsi="Century Gothic"/>
          <w:kern w:val="2"/>
          <w:sz w:val="18"/>
          <w:szCs w:val="18"/>
          <w:lang w:eastAsia="en-US"/>
        </w:rPr>
        <w:t>5)</w:t>
      </w:r>
      <w:r w:rsidRPr="00E34DEE">
        <w:rPr>
          <w:rFonts w:ascii="Century Gothic" w:eastAsia="Calibri" w:hAnsi="Century Gothic"/>
          <w:kern w:val="2"/>
          <w:sz w:val="18"/>
          <w:szCs w:val="18"/>
          <w:lang w:eastAsia="en-US"/>
        </w:rPr>
        <w:tab/>
        <w:t>dane osobowe będą przechowywane, przez okres 6 lat od dnia zakończenia jej obowiązywania.</w:t>
      </w:r>
    </w:p>
    <w:p w14:paraId="6B59582C" w14:textId="77777777" w:rsidR="007B4633" w:rsidRPr="00E34DEE" w:rsidRDefault="007B4633" w:rsidP="007B4633">
      <w:pPr>
        <w:tabs>
          <w:tab w:val="left" w:pos="284"/>
        </w:tabs>
        <w:ind w:left="284" w:hanging="284"/>
        <w:jc w:val="both"/>
        <w:rPr>
          <w:rFonts w:ascii="Century Gothic" w:eastAsia="Calibri" w:hAnsi="Century Gothic"/>
          <w:kern w:val="2"/>
          <w:sz w:val="18"/>
          <w:szCs w:val="18"/>
          <w:lang w:eastAsia="en-US"/>
        </w:rPr>
      </w:pPr>
      <w:r w:rsidRPr="00E34DEE">
        <w:rPr>
          <w:rFonts w:ascii="Century Gothic" w:eastAsia="Calibri" w:hAnsi="Century Gothic"/>
          <w:kern w:val="2"/>
          <w:sz w:val="18"/>
          <w:szCs w:val="18"/>
          <w:lang w:eastAsia="en-US"/>
        </w:rPr>
        <w:t xml:space="preserve">6) </w:t>
      </w:r>
      <w:r w:rsidRPr="00E34DEE">
        <w:rPr>
          <w:rFonts w:ascii="Century Gothic" w:eastAsia="Calibri" w:hAnsi="Century Gothic"/>
          <w:kern w:val="2"/>
          <w:sz w:val="18"/>
          <w:szCs w:val="18"/>
          <w:lang w:eastAsia="en-US"/>
        </w:rPr>
        <w:tab/>
        <w:t>dane osobowe nie będą podlegały zautomatyzowanym procesom  podejmowania decyzji, w tym profilowaniu,</w:t>
      </w:r>
    </w:p>
    <w:p w14:paraId="5D988F49" w14:textId="77777777" w:rsidR="007B4633" w:rsidRPr="00E34DEE" w:rsidRDefault="007B4633" w:rsidP="007B4633">
      <w:pPr>
        <w:tabs>
          <w:tab w:val="left" w:pos="284"/>
        </w:tabs>
        <w:jc w:val="both"/>
        <w:rPr>
          <w:rFonts w:ascii="Century Gothic" w:eastAsia="Calibri" w:hAnsi="Century Gothic"/>
          <w:kern w:val="2"/>
          <w:sz w:val="18"/>
          <w:szCs w:val="18"/>
          <w:lang w:eastAsia="en-US"/>
        </w:rPr>
      </w:pPr>
      <w:r w:rsidRPr="00E34DEE">
        <w:rPr>
          <w:rFonts w:ascii="Century Gothic" w:eastAsia="Calibri" w:hAnsi="Century Gothic"/>
          <w:kern w:val="2"/>
          <w:sz w:val="18"/>
          <w:szCs w:val="18"/>
          <w:lang w:eastAsia="en-US"/>
        </w:rPr>
        <w:t xml:space="preserve">7) </w:t>
      </w:r>
      <w:r w:rsidRPr="00E34DEE">
        <w:rPr>
          <w:rFonts w:ascii="Century Gothic" w:eastAsia="Calibri" w:hAnsi="Century Gothic"/>
          <w:kern w:val="2"/>
          <w:sz w:val="18"/>
          <w:szCs w:val="18"/>
          <w:lang w:eastAsia="en-US"/>
        </w:rPr>
        <w:tab/>
        <w:t>dane osobowe nie będą przekazywane do państwa trzeciego ani do organizacji międzynarodowej,</w:t>
      </w:r>
    </w:p>
    <w:p w14:paraId="40BDD4BD" w14:textId="77777777" w:rsidR="007B4633" w:rsidRPr="00E34DEE" w:rsidRDefault="007B4633" w:rsidP="007B4633">
      <w:pPr>
        <w:tabs>
          <w:tab w:val="left" w:pos="284"/>
        </w:tabs>
        <w:ind w:left="284" w:hanging="284"/>
        <w:jc w:val="both"/>
        <w:rPr>
          <w:rFonts w:ascii="Century Gothic" w:eastAsia="Calibri" w:hAnsi="Century Gothic"/>
          <w:kern w:val="2"/>
          <w:sz w:val="18"/>
          <w:szCs w:val="18"/>
          <w:lang w:eastAsia="en-US"/>
        </w:rPr>
      </w:pPr>
      <w:r w:rsidRPr="00E34DEE">
        <w:rPr>
          <w:rFonts w:ascii="Century Gothic" w:eastAsia="Calibri" w:hAnsi="Century Gothic"/>
          <w:kern w:val="2"/>
          <w:sz w:val="18"/>
          <w:szCs w:val="18"/>
          <w:lang w:eastAsia="en-US"/>
        </w:rPr>
        <w:t xml:space="preserve">8) </w:t>
      </w:r>
      <w:r w:rsidRPr="00E34DEE">
        <w:rPr>
          <w:rFonts w:ascii="Century Gothic" w:eastAsia="Calibri" w:hAnsi="Century Gothic"/>
          <w:kern w:val="2"/>
          <w:sz w:val="18"/>
          <w:szCs w:val="18"/>
          <w:lang w:eastAsia="en-US"/>
        </w:rPr>
        <w:tab/>
        <w:t>podanie danych osobowych jest warunkiem zawarcia umowy. Odmowa podania danych osobowych uniemożliwia zawarcie umowy.</w:t>
      </w:r>
    </w:p>
    <w:p w14:paraId="4D971BBE" w14:textId="77777777" w:rsidR="007B4633" w:rsidRPr="00E34DEE" w:rsidRDefault="007B4633" w:rsidP="007B4633">
      <w:pPr>
        <w:tabs>
          <w:tab w:val="left" w:pos="284"/>
        </w:tabs>
        <w:jc w:val="both"/>
        <w:rPr>
          <w:rFonts w:ascii="Century Gothic" w:eastAsia="Calibri" w:hAnsi="Century Gothic"/>
          <w:kern w:val="2"/>
          <w:sz w:val="18"/>
          <w:szCs w:val="18"/>
          <w:lang w:eastAsia="en-US"/>
        </w:rPr>
      </w:pPr>
      <w:r w:rsidRPr="00E34DEE">
        <w:rPr>
          <w:rFonts w:ascii="Century Gothic" w:eastAsia="Calibri" w:hAnsi="Century Gothic"/>
          <w:kern w:val="2"/>
          <w:sz w:val="18"/>
          <w:szCs w:val="18"/>
          <w:lang w:eastAsia="en-US"/>
        </w:rPr>
        <w:t>9)</w:t>
      </w:r>
      <w:r w:rsidRPr="00E34DEE">
        <w:rPr>
          <w:rFonts w:ascii="Century Gothic" w:eastAsia="Calibri" w:hAnsi="Century Gothic"/>
          <w:kern w:val="2"/>
          <w:sz w:val="18"/>
          <w:szCs w:val="18"/>
          <w:lang w:eastAsia="en-US"/>
        </w:rPr>
        <w:tab/>
        <w:t>w zakresie danych osobowych wykonawca posiada:</w:t>
      </w:r>
    </w:p>
    <w:p w14:paraId="391033FF" w14:textId="77777777" w:rsidR="007B4633" w:rsidRPr="00E34DEE" w:rsidRDefault="007B4633" w:rsidP="007B4633">
      <w:pPr>
        <w:tabs>
          <w:tab w:val="left" w:pos="284"/>
        </w:tabs>
        <w:jc w:val="both"/>
        <w:rPr>
          <w:rFonts w:ascii="Century Gothic" w:eastAsia="Calibri" w:hAnsi="Century Gothic"/>
          <w:kern w:val="2"/>
          <w:sz w:val="18"/>
          <w:szCs w:val="18"/>
          <w:lang w:eastAsia="en-US"/>
        </w:rPr>
      </w:pPr>
      <w:r w:rsidRPr="00E34DEE">
        <w:rPr>
          <w:rFonts w:ascii="Century Gothic" w:eastAsia="Calibri" w:hAnsi="Century Gothic"/>
          <w:kern w:val="2"/>
          <w:sz w:val="18"/>
          <w:szCs w:val="18"/>
          <w:lang w:eastAsia="en-US"/>
        </w:rPr>
        <w:t>a)</w:t>
      </w:r>
      <w:r w:rsidRPr="00E34DEE">
        <w:rPr>
          <w:rFonts w:ascii="Century Gothic" w:eastAsia="Calibri" w:hAnsi="Century Gothic"/>
          <w:kern w:val="2"/>
          <w:sz w:val="18"/>
          <w:szCs w:val="18"/>
          <w:lang w:eastAsia="en-US"/>
        </w:rPr>
        <w:tab/>
        <w:t>na podstawie art. 15 RODO prawo dostępu do danych osobowych;</w:t>
      </w:r>
    </w:p>
    <w:p w14:paraId="3DA78DA9" w14:textId="77777777" w:rsidR="007B4633" w:rsidRPr="00E34DEE" w:rsidRDefault="007B4633" w:rsidP="007B4633">
      <w:pPr>
        <w:tabs>
          <w:tab w:val="left" w:pos="284"/>
        </w:tabs>
        <w:jc w:val="both"/>
        <w:rPr>
          <w:rFonts w:ascii="Century Gothic" w:eastAsia="Calibri" w:hAnsi="Century Gothic"/>
          <w:kern w:val="2"/>
          <w:sz w:val="18"/>
          <w:szCs w:val="18"/>
          <w:lang w:eastAsia="en-US"/>
        </w:rPr>
      </w:pPr>
      <w:r w:rsidRPr="00E34DEE">
        <w:rPr>
          <w:rFonts w:ascii="Century Gothic" w:eastAsia="Calibri" w:hAnsi="Century Gothic"/>
          <w:kern w:val="2"/>
          <w:sz w:val="18"/>
          <w:szCs w:val="18"/>
          <w:lang w:eastAsia="en-US"/>
        </w:rPr>
        <w:t>b)</w:t>
      </w:r>
      <w:r w:rsidRPr="00E34DEE">
        <w:rPr>
          <w:rFonts w:ascii="Century Gothic" w:eastAsia="Calibri" w:hAnsi="Century Gothic"/>
          <w:kern w:val="2"/>
          <w:sz w:val="18"/>
          <w:szCs w:val="18"/>
          <w:lang w:eastAsia="en-US"/>
        </w:rPr>
        <w:tab/>
        <w:t>na podstawie art. 16 RODO prawo do sprostowania danych osobowych;</w:t>
      </w:r>
    </w:p>
    <w:p w14:paraId="5FF265EF" w14:textId="77777777" w:rsidR="007B4633" w:rsidRPr="00E34DEE" w:rsidRDefault="007B4633" w:rsidP="007B4633">
      <w:pPr>
        <w:tabs>
          <w:tab w:val="left" w:pos="284"/>
        </w:tabs>
        <w:jc w:val="both"/>
        <w:rPr>
          <w:rFonts w:ascii="Century Gothic" w:eastAsia="Calibri" w:hAnsi="Century Gothic"/>
          <w:kern w:val="2"/>
          <w:sz w:val="18"/>
          <w:szCs w:val="18"/>
          <w:lang w:eastAsia="en-US"/>
        </w:rPr>
      </w:pPr>
      <w:r w:rsidRPr="00E34DEE">
        <w:rPr>
          <w:rFonts w:ascii="Century Gothic" w:eastAsia="Calibri" w:hAnsi="Century Gothic"/>
          <w:kern w:val="2"/>
          <w:sz w:val="18"/>
          <w:szCs w:val="18"/>
          <w:lang w:eastAsia="en-US"/>
        </w:rPr>
        <w:t>c)</w:t>
      </w:r>
      <w:r w:rsidRPr="00E34DEE">
        <w:rPr>
          <w:rFonts w:ascii="Century Gothic" w:eastAsia="Calibri" w:hAnsi="Century Gothic"/>
          <w:kern w:val="2"/>
          <w:sz w:val="18"/>
          <w:szCs w:val="18"/>
          <w:lang w:eastAsia="en-US"/>
        </w:rPr>
        <w:tab/>
        <w:t xml:space="preserve">na podstawie art. 17 RODO prawo do usunięcia danych; </w:t>
      </w:r>
    </w:p>
    <w:p w14:paraId="713D5DFC" w14:textId="77777777" w:rsidR="007B4633" w:rsidRPr="00E34DEE" w:rsidRDefault="007B4633" w:rsidP="007B4633">
      <w:pPr>
        <w:tabs>
          <w:tab w:val="left" w:pos="284"/>
        </w:tabs>
        <w:ind w:left="284" w:hanging="284"/>
        <w:jc w:val="both"/>
        <w:rPr>
          <w:rFonts w:ascii="Century Gothic" w:eastAsia="Calibri" w:hAnsi="Century Gothic"/>
          <w:kern w:val="2"/>
          <w:sz w:val="18"/>
          <w:szCs w:val="18"/>
          <w:lang w:eastAsia="en-US"/>
        </w:rPr>
      </w:pPr>
      <w:r w:rsidRPr="00E34DEE">
        <w:rPr>
          <w:rFonts w:ascii="Century Gothic" w:eastAsia="Calibri" w:hAnsi="Century Gothic"/>
          <w:kern w:val="2"/>
          <w:sz w:val="18"/>
          <w:szCs w:val="18"/>
          <w:lang w:eastAsia="en-US"/>
        </w:rPr>
        <w:t>d)</w:t>
      </w:r>
      <w:r w:rsidRPr="00E34DEE">
        <w:rPr>
          <w:rFonts w:ascii="Century Gothic" w:eastAsia="Calibri" w:hAnsi="Century Gothic"/>
          <w:kern w:val="2"/>
          <w:sz w:val="18"/>
          <w:szCs w:val="18"/>
          <w:lang w:eastAsia="en-US"/>
        </w:rPr>
        <w:tab/>
        <w:t xml:space="preserve">na podstawie art. 18 RODO prawo żądania od administratora ograniczenia przetwarzania danych osobowych z zastrzeżeniem przypadków, o których mowa w art. 18 ust. 2 RODO;  </w:t>
      </w:r>
    </w:p>
    <w:p w14:paraId="5A4B766B" w14:textId="77777777" w:rsidR="007B4633" w:rsidRPr="00E34DEE" w:rsidRDefault="007B4633" w:rsidP="007B4633">
      <w:pPr>
        <w:tabs>
          <w:tab w:val="left" w:pos="284"/>
        </w:tabs>
        <w:jc w:val="both"/>
        <w:rPr>
          <w:rFonts w:ascii="Century Gothic" w:eastAsia="Calibri" w:hAnsi="Century Gothic"/>
          <w:kern w:val="2"/>
          <w:sz w:val="18"/>
          <w:szCs w:val="18"/>
          <w:lang w:eastAsia="en-US"/>
        </w:rPr>
      </w:pPr>
      <w:r w:rsidRPr="00E34DEE">
        <w:rPr>
          <w:rFonts w:ascii="Century Gothic" w:eastAsia="Calibri" w:hAnsi="Century Gothic"/>
          <w:kern w:val="2"/>
          <w:sz w:val="18"/>
          <w:szCs w:val="18"/>
          <w:lang w:eastAsia="en-US"/>
        </w:rPr>
        <w:t>e)</w:t>
      </w:r>
      <w:r w:rsidRPr="00E34DEE">
        <w:rPr>
          <w:rFonts w:ascii="Century Gothic" w:eastAsia="Calibri" w:hAnsi="Century Gothic"/>
          <w:kern w:val="2"/>
          <w:sz w:val="18"/>
          <w:szCs w:val="18"/>
          <w:lang w:eastAsia="en-US"/>
        </w:rPr>
        <w:tab/>
        <w:t xml:space="preserve">na podstawie art. 21 RODO prawo do złożenia sprzeciwu; </w:t>
      </w:r>
    </w:p>
    <w:p w14:paraId="1C0ADA0A" w14:textId="77777777" w:rsidR="007B4633" w:rsidRPr="00E34DEE" w:rsidRDefault="007B4633" w:rsidP="007B4633">
      <w:pPr>
        <w:tabs>
          <w:tab w:val="left" w:pos="284"/>
        </w:tabs>
        <w:jc w:val="both"/>
        <w:rPr>
          <w:rFonts w:ascii="Century Gothic" w:eastAsia="Calibri" w:hAnsi="Century Gothic"/>
          <w:kern w:val="2"/>
          <w:sz w:val="18"/>
          <w:szCs w:val="18"/>
          <w:lang w:eastAsia="en-US"/>
        </w:rPr>
      </w:pPr>
      <w:r w:rsidRPr="00E34DEE">
        <w:rPr>
          <w:rFonts w:ascii="Century Gothic" w:eastAsia="Calibri" w:hAnsi="Century Gothic"/>
          <w:kern w:val="2"/>
          <w:sz w:val="18"/>
          <w:szCs w:val="18"/>
          <w:lang w:eastAsia="en-US"/>
        </w:rPr>
        <w:t xml:space="preserve">f) </w:t>
      </w:r>
      <w:r w:rsidRPr="00E34DEE">
        <w:rPr>
          <w:rFonts w:ascii="Century Gothic" w:eastAsia="Calibri" w:hAnsi="Century Gothic"/>
          <w:kern w:val="2"/>
          <w:sz w:val="18"/>
          <w:szCs w:val="18"/>
          <w:lang w:eastAsia="en-US"/>
        </w:rPr>
        <w:tab/>
        <w:t xml:space="preserve">prawo do wniesienia skargi do Prezesa Urzędu Ochrony Danych Osobowych, gdy uzna, </w:t>
      </w:r>
    </w:p>
    <w:p w14:paraId="675B6C13" w14:textId="77777777" w:rsidR="007B4633" w:rsidRPr="00E34DEE" w:rsidRDefault="007B4633" w:rsidP="007B4633">
      <w:pPr>
        <w:ind w:left="426" w:hanging="142"/>
        <w:jc w:val="both"/>
        <w:rPr>
          <w:rFonts w:ascii="Century Gothic" w:eastAsia="Calibri" w:hAnsi="Century Gothic"/>
          <w:kern w:val="2"/>
          <w:sz w:val="18"/>
          <w:szCs w:val="18"/>
          <w:lang w:eastAsia="en-US"/>
        </w:rPr>
      </w:pPr>
      <w:r w:rsidRPr="00E34DEE">
        <w:rPr>
          <w:rFonts w:ascii="Century Gothic" w:eastAsia="Calibri" w:hAnsi="Century Gothic"/>
          <w:kern w:val="2"/>
          <w:sz w:val="18"/>
          <w:szCs w:val="18"/>
          <w:lang w:eastAsia="en-US"/>
        </w:rPr>
        <w:t>że przetwarzanie danych osobowych narusza przepisy RODO;</w:t>
      </w:r>
    </w:p>
    <w:p w14:paraId="29262270" w14:textId="77777777" w:rsidR="007B4633" w:rsidRPr="00955641" w:rsidRDefault="007B4633" w:rsidP="00DF59BA">
      <w:pPr>
        <w:tabs>
          <w:tab w:val="left" w:pos="1440"/>
        </w:tabs>
        <w:jc w:val="center"/>
        <w:rPr>
          <w:rFonts w:ascii="Century Gothic" w:hAnsi="Century Gothic" w:cs="Tahoma"/>
          <w:b/>
          <w:sz w:val="18"/>
          <w:szCs w:val="18"/>
        </w:rPr>
      </w:pPr>
    </w:p>
    <w:p w14:paraId="2C5C6B17" w14:textId="53EC91BC" w:rsidR="005149C8" w:rsidRPr="00F727A4" w:rsidRDefault="005149C8" w:rsidP="00E558AF">
      <w:pPr>
        <w:jc w:val="center"/>
        <w:rPr>
          <w:rFonts w:ascii="Century Gothic" w:hAnsi="Century Gothic" w:cs="Tahoma"/>
          <w:b/>
          <w:sz w:val="18"/>
          <w:szCs w:val="18"/>
        </w:rPr>
      </w:pPr>
      <w:r w:rsidRPr="00F727A4">
        <w:rPr>
          <w:rFonts w:ascii="Century Gothic" w:hAnsi="Century Gothic" w:cs="Tahoma"/>
          <w:b/>
          <w:sz w:val="18"/>
          <w:szCs w:val="18"/>
        </w:rPr>
        <w:t>§ 1</w:t>
      </w:r>
      <w:r w:rsidR="00F41808">
        <w:rPr>
          <w:rFonts w:ascii="Century Gothic" w:hAnsi="Century Gothic" w:cs="Tahoma"/>
          <w:b/>
          <w:sz w:val="18"/>
          <w:szCs w:val="18"/>
        </w:rPr>
        <w:t>4</w:t>
      </w:r>
      <w:r w:rsidR="00A20271" w:rsidRPr="00F727A4">
        <w:rPr>
          <w:rFonts w:ascii="Century Gothic" w:hAnsi="Century Gothic" w:cs="Tahoma"/>
          <w:b/>
          <w:sz w:val="18"/>
          <w:szCs w:val="18"/>
        </w:rPr>
        <w:t>.</w:t>
      </w:r>
    </w:p>
    <w:p w14:paraId="6C427B96" w14:textId="13F865B3" w:rsidR="000C342B" w:rsidRDefault="000C342B" w:rsidP="000C342B">
      <w:pPr>
        <w:jc w:val="center"/>
        <w:rPr>
          <w:rFonts w:ascii="Century Gothic" w:hAnsi="Century Gothic" w:cs="Tahoma"/>
          <w:b/>
          <w:sz w:val="18"/>
          <w:szCs w:val="18"/>
        </w:rPr>
      </w:pPr>
      <w:r w:rsidRPr="00F727A4">
        <w:rPr>
          <w:rFonts w:ascii="Century Gothic" w:hAnsi="Century Gothic" w:cs="Tahoma"/>
          <w:b/>
          <w:sz w:val="18"/>
          <w:szCs w:val="18"/>
        </w:rPr>
        <w:t xml:space="preserve">POSTANOWIENIA  KOŃCOWE </w:t>
      </w:r>
    </w:p>
    <w:p w14:paraId="3B623747" w14:textId="77777777" w:rsidR="00194A39" w:rsidRPr="00F727A4" w:rsidRDefault="00194A39" w:rsidP="000C342B">
      <w:pPr>
        <w:jc w:val="center"/>
        <w:rPr>
          <w:rFonts w:ascii="Century Gothic" w:hAnsi="Century Gothic" w:cs="Tahoma"/>
          <w:b/>
          <w:sz w:val="18"/>
          <w:szCs w:val="18"/>
        </w:rPr>
      </w:pPr>
    </w:p>
    <w:p w14:paraId="473F09B7" w14:textId="4C8FA4A7" w:rsidR="000C342B" w:rsidRPr="00F727A4" w:rsidRDefault="005149C8" w:rsidP="00194A39">
      <w:pPr>
        <w:keepNext/>
        <w:numPr>
          <w:ilvl w:val="0"/>
          <w:numId w:val="1"/>
        </w:numPr>
        <w:tabs>
          <w:tab w:val="clear" w:pos="360"/>
          <w:tab w:val="num" w:pos="284"/>
        </w:tabs>
        <w:suppressAutoHyphens/>
        <w:ind w:left="284" w:hanging="284"/>
        <w:jc w:val="both"/>
        <w:outlineLvl w:val="2"/>
        <w:rPr>
          <w:rFonts w:ascii="Century Gothic" w:hAnsi="Century Gothic"/>
          <w:bCs/>
          <w:sz w:val="18"/>
          <w:szCs w:val="18"/>
        </w:rPr>
      </w:pPr>
      <w:r w:rsidRPr="00F727A4">
        <w:rPr>
          <w:rFonts w:ascii="Century Gothic" w:hAnsi="Century Gothic" w:cs="Tahoma"/>
          <w:sz w:val="18"/>
          <w:szCs w:val="18"/>
        </w:rPr>
        <w:t xml:space="preserve">W sprawach nieuregulowanych niniejszą umową wiąże oferta Wykonawcy, postanowienia zawarte </w:t>
      </w:r>
      <w:r w:rsidR="00007C6C" w:rsidRPr="00F727A4">
        <w:rPr>
          <w:rFonts w:ascii="Century Gothic" w:hAnsi="Century Gothic" w:cs="Tahoma"/>
          <w:sz w:val="18"/>
          <w:szCs w:val="18"/>
        </w:rPr>
        <w:t xml:space="preserve">                    </w:t>
      </w:r>
      <w:r w:rsidRPr="00F727A4">
        <w:rPr>
          <w:rFonts w:ascii="Century Gothic" w:hAnsi="Century Gothic" w:cs="Tahoma"/>
          <w:sz w:val="18"/>
          <w:szCs w:val="18"/>
        </w:rPr>
        <w:t xml:space="preserve">w specyfikacji  warunków zamówienia, a także stosuje się przepisy ustawy z dnia </w:t>
      </w:r>
      <w:r w:rsidR="00706A93" w:rsidRPr="00F727A4">
        <w:rPr>
          <w:rFonts w:ascii="Century Gothic" w:hAnsi="Century Gothic" w:cs="Tahoma"/>
          <w:sz w:val="18"/>
          <w:szCs w:val="18"/>
        </w:rPr>
        <w:t>11</w:t>
      </w:r>
      <w:r w:rsidRPr="00F727A4">
        <w:rPr>
          <w:rFonts w:ascii="Century Gothic" w:hAnsi="Century Gothic" w:cs="Tahoma"/>
          <w:sz w:val="18"/>
          <w:szCs w:val="18"/>
        </w:rPr>
        <w:t xml:space="preserve"> </w:t>
      </w:r>
      <w:r w:rsidR="00706A93" w:rsidRPr="00F727A4">
        <w:rPr>
          <w:rFonts w:ascii="Century Gothic" w:hAnsi="Century Gothic" w:cs="Tahoma"/>
          <w:sz w:val="18"/>
          <w:szCs w:val="18"/>
        </w:rPr>
        <w:t>września</w:t>
      </w:r>
      <w:r w:rsidRPr="00F727A4">
        <w:rPr>
          <w:rFonts w:ascii="Century Gothic" w:hAnsi="Century Gothic" w:cs="Tahoma"/>
          <w:sz w:val="18"/>
          <w:szCs w:val="18"/>
        </w:rPr>
        <w:t xml:space="preserve"> 2</w:t>
      </w:r>
      <w:r w:rsidR="00706A93" w:rsidRPr="00F727A4">
        <w:rPr>
          <w:rFonts w:ascii="Century Gothic" w:hAnsi="Century Gothic" w:cs="Tahoma"/>
          <w:sz w:val="18"/>
          <w:szCs w:val="18"/>
        </w:rPr>
        <w:t xml:space="preserve">019 </w:t>
      </w:r>
      <w:r w:rsidRPr="00F727A4">
        <w:rPr>
          <w:rFonts w:ascii="Century Gothic" w:hAnsi="Century Gothic" w:cs="Tahoma"/>
          <w:sz w:val="18"/>
          <w:szCs w:val="18"/>
        </w:rPr>
        <w:t>r</w:t>
      </w:r>
      <w:r w:rsidR="00DC6572" w:rsidRPr="00F727A4">
        <w:rPr>
          <w:rFonts w:ascii="Century Gothic" w:hAnsi="Century Gothic" w:cs="Tahoma"/>
          <w:sz w:val="18"/>
          <w:szCs w:val="18"/>
        </w:rPr>
        <w:t xml:space="preserve">oku </w:t>
      </w:r>
      <w:r w:rsidRPr="00F727A4">
        <w:rPr>
          <w:rFonts w:ascii="Century Gothic" w:hAnsi="Century Gothic" w:cs="Tahoma"/>
          <w:sz w:val="18"/>
          <w:szCs w:val="18"/>
        </w:rPr>
        <w:t>Prawo zamówień publicznych, ustawy z dnia 23 kwietnia 1964 r</w:t>
      </w:r>
      <w:r w:rsidR="00DC6572" w:rsidRPr="00F727A4">
        <w:rPr>
          <w:rFonts w:ascii="Century Gothic" w:hAnsi="Century Gothic" w:cs="Tahoma"/>
          <w:sz w:val="18"/>
          <w:szCs w:val="18"/>
        </w:rPr>
        <w:t xml:space="preserve">oku </w:t>
      </w:r>
      <w:r w:rsidRPr="00F727A4">
        <w:rPr>
          <w:rFonts w:ascii="Century Gothic" w:hAnsi="Century Gothic" w:cs="Tahoma"/>
          <w:sz w:val="18"/>
          <w:szCs w:val="18"/>
        </w:rPr>
        <w:t xml:space="preserve"> Kodeks cywilny, ustawy z dnia</w:t>
      </w:r>
      <w:r w:rsidR="00A717DC" w:rsidRPr="00F727A4">
        <w:rPr>
          <w:rFonts w:ascii="Century Gothic" w:hAnsi="Century Gothic" w:cs="Tahoma"/>
          <w:sz w:val="18"/>
          <w:szCs w:val="18"/>
        </w:rPr>
        <w:t xml:space="preserve"> </w:t>
      </w:r>
      <w:r w:rsidRPr="00F727A4">
        <w:rPr>
          <w:rFonts w:ascii="Century Gothic" w:hAnsi="Century Gothic" w:cs="Tahoma"/>
          <w:sz w:val="18"/>
          <w:szCs w:val="18"/>
        </w:rPr>
        <w:t>7 lipca 1994 r</w:t>
      </w:r>
      <w:r w:rsidR="00A717DC" w:rsidRPr="00F727A4">
        <w:rPr>
          <w:rFonts w:ascii="Century Gothic" w:hAnsi="Century Gothic" w:cs="Tahoma"/>
          <w:sz w:val="18"/>
          <w:szCs w:val="18"/>
        </w:rPr>
        <w:t>oku</w:t>
      </w:r>
      <w:r w:rsidRPr="00F727A4">
        <w:rPr>
          <w:rFonts w:ascii="Century Gothic" w:hAnsi="Century Gothic" w:cs="Tahoma"/>
          <w:sz w:val="18"/>
          <w:szCs w:val="18"/>
        </w:rPr>
        <w:t xml:space="preserve"> Prawo budowlane i aktów wykonawczych </w:t>
      </w:r>
      <w:r w:rsidR="00AC2347" w:rsidRPr="00F727A4">
        <w:rPr>
          <w:rFonts w:ascii="Century Gothic" w:hAnsi="Century Gothic" w:cs="Tahoma"/>
          <w:sz w:val="18"/>
          <w:szCs w:val="18"/>
        </w:rPr>
        <w:t xml:space="preserve">wydanych na podstawie </w:t>
      </w:r>
      <w:r w:rsidRPr="00F727A4">
        <w:rPr>
          <w:rFonts w:ascii="Century Gothic" w:hAnsi="Century Gothic" w:cs="Tahoma"/>
          <w:sz w:val="18"/>
          <w:szCs w:val="18"/>
        </w:rPr>
        <w:t xml:space="preserve">tych ustaw oraz przepisy innych obowiązujących aktów prawnych. </w:t>
      </w:r>
    </w:p>
    <w:p w14:paraId="64AC274D" w14:textId="58647F2E" w:rsidR="000C342B" w:rsidRPr="00F727A4" w:rsidRDefault="005149C8" w:rsidP="00194A39">
      <w:pPr>
        <w:keepNext/>
        <w:numPr>
          <w:ilvl w:val="0"/>
          <w:numId w:val="1"/>
        </w:numPr>
        <w:tabs>
          <w:tab w:val="clear" w:pos="360"/>
          <w:tab w:val="num" w:pos="284"/>
        </w:tabs>
        <w:suppressAutoHyphens/>
        <w:ind w:left="284" w:hanging="284"/>
        <w:jc w:val="both"/>
        <w:outlineLvl w:val="2"/>
        <w:rPr>
          <w:rFonts w:ascii="Century Gothic" w:hAnsi="Century Gothic"/>
          <w:bCs/>
          <w:sz w:val="18"/>
          <w:szCs w:val="18"/>
        </w:rPr>
      </w:pPr>
      <w:r w:rsidRPr="00F727A4">
        <w:rPr>
          <w:rFonts w:ascii="Century Gothic" w:hAnsi="Century Gothic" w:cs="Tahoma"/>
          <w:sz w:val="18"/>
          <w:szCs w:val="18"/>
        </w:rPr>
        <w:t>Ilekroć w niniejszej umowie jest mowa o dniach roboczych rozumie się przez to inne dni niż sobota</w:t>
      </w:r>
      <w:r w:rsidR="00706A93" w:rsidRPr="00F727A4">
        <w:rPr>
          <w:rFonts w:ascii="Century Gothic" w:hAnsi="Century Gothic" w:cs="Tahoma"/>
          <w:sz w:val="18"/>
          <w:szCs w:val="18"/>
        </w:rPr>
        <w:t xml:space="preserve">                      </w:t>
      </w:r>
      <w:r w:rsidRPr="00F727A4">
        <w:rPr>
          <w:rFonts w:ascii="Century Gothic" w:hAnsi="Century Gothic" w:cs="Tahoma"/>
          <w:sz w:val="18"/>
          <w:szCs w:val="18"/>
        </w:rPr>
        <w:t xml:space="preserve"> i dni ustawowo wolne od pracy. W celu uniknięcia wątpliwości strony uzgadniają, iż wytwórcą odpadów powstałych w wyniku wykonywania robót określonych w </w:t>
      </w:r>
      <w:r w:rsidRPr="00F727A4">
        <w:rPr>
          <w:rFonts w:ascii="Century Gothic" w:hAnsi="Century Gothic" w:cs="Tahoma"/>
          <w:sz w:val="18"/>
          <w:szCs w:val="18"/>
          <w:shd w:val="clear" w:color="auto" w:fill="FFFFFF" w:themeFill="background1"/>
        </w:rPr>
        <w:t>§ 1</w:t>
      </w:r>
      <w:r w:rsidRPr="00F727A4">
        <w:rPr>
          <w:rFonts w:ascii="Century Gothic" w:hAnsi="Century Gothic" w:cs="Tahoma"/>
          <w:sz w:val="18"/>
          <w:szCs w:val="18"/>
        </w:rPr>
        <w:t xml:space="preserve"> jest Wykonawca.</w:t>
      </w:r>
      <w:bookmarkStart w:id="2" w:name="_Hlk67398136"/>
    </w:p>
    <w:p w14:paraId="01D2A89A" w14:textId="167537CC" w:rsidR="000C342B" w:rsidRPr="000C342B" w:rsidRDefault="000C342B" w:rsidP="00194A39">
      <w:pPr>
        <w:keepNext/>
        <w:numPr>
          <w:ilvl w:val="0"/>
          <w:numId w:val="1"/>
        </w:numPr>
        <w:tabs>
          <w:tab w:val="clear" w:pos="360"/>
          <w:tab w:val="num" w:pos="284"/>
        </w:tabs>
        <w:ind w:left="284" w:hanging="284"/>
        <w:jc w:val="both"/>
        <w:outlineLvl w:val="2"/>
        <w:rPr>
          <w:rFonts w:ascii="Century Gothic" w:hAnsi="Century Gothic"/>
          <w:bCs/>
          <w:sz w:val="18"/>
          <w:szCs w:val="18"/>
        </w:rPr>
      </w:pPr>
      <w:r w:rsidRPr="00F727A4">
        <w:rPr>
          <w:rFonts w:ascii="Century Gothic" w:hAnsi="Century Gothic"/>
          <w:bCs/>
          <w:sz w:val="18"/>
          <w:szCs w:val="18"/>
          <w:lang w:eastAsia="ar-SA"/>
        </w:rPr>
        <w:t xml:space="preserve">Wierzytelności Wykonawcy wynikające z niniejszej umowy,  mogą być przeniesione na osobę trzecią jedynie w trybie przewidzianym w art. 54 ust. 5 ustawy z dnia 15  kwietnia 2011 roku o </w:t>
      </w:r>
      <w:r w:rsidRPr="000C342B">
        <w:rPr>
          <w:rFonts w:ascii="Century Gothic" w:hAnsi="Century Gothic"/>
          <w:bCs/>
          <w:sz w:val="18"/>
          <w:szCs w:val="18"/>
          <w:lang w:eastAsia="ar-SA"/>
        </w:rPr>
        <w:t>działalności leczniczej (</w:t>
      </w:r>
      <w:r w:rsidR="00EF75A7" w:rsidRPr="00EF75A7">
        <w:rPr>
          <w:rFonts w:ascii="Century Gothic" w:hAnsi="Century Gothic"/>
          <w:bCs/>
          <w:sz w:val="18"/>
          <w:szCs w:val="18"/>
          <w:lang w:eastAsia="ar-SA"/>
        </w:rPr>
        <w:t xml:space="preserve">Dz.U.2023.991 </w:t>
      </w:r>
      <w:proofErr w:type="spellStart"/>
      <w:r w:rsidR="00EF75A7" w:rsidRPr="00EF75A7">
        <w:rPr>
          <w:rFonts w:ascii="Century Gothic" w:hAnsi="Century Gothic"/>
          <w:bCs/>
          <w:sz w:val="18"/>
          <w:szCs w:val="18"/>
          <w:lang w:eastAsia="ar-SA"/>
        </w:rPr>
        <w:t>t.j</w:t>
      </w:r>
      <w:proofErr w:type="spellEnd"/>
      <w:r w:rsidR="00EF75A7" w:rsidRPr="00EF75A7">
        <w:rPr>
          <w:rFonts w:ascii="Century Gothic" w:hAnsi="Century Gothic"/>
          <w:bCs/>
          <w:sz w:val="18"/>
          <w:szCs w:val="18"/>
          <w:lang w:eastAsia="ar-SA"/>
        </w:rPr>
        <w:t xml:space="preserve">. </w:t>
      </w:r>
      <w:r w:rsidR="00EF75A7">
        <w:rPr>
          <w:rFonts w:ascii="Century Gothic" w:hAnsi="Century Gothic"/>
          <w:bCs/>
          <w:sz w:val="18"/>
          <w:szCs w:val="18"/>
          <w:lang w:eastAsia="ar-SA"/>
        </w:rPr>
        <w:t>)</w:t>
      </w:r>
      <w:r w:rsidR="00EF75A7">
        <w:rPr>
          <w:rFonts w:ascii="Century Gothic" w:hAnsi="Century Gothic"/>
          <w:bCs/>
          <w:sz w:val="18"/>
          <w:szCs w:val="18"/>
        </w:rPr>
        <w:t>.</w:t>
      </w:r>
    </w:p>
    <w:bookmarkEnd w:id="2"/>
    <w:p w14:paraId="619DC7C8" w14:textId="77777777" w:rsidR="00754F2A" w:rsidRPr="00754F2A" w:rsidRDefault="00754F2A" w:rsidP="00194A39">
      <w:pPr>
        <w:pStyle w:val="Akapitzlist"/>
        <w:numPr>
          <w:ilvl w:val="0"/>
          <w:numId w:val="1"/>
        </w:numPr>
        <w:tabs>
          <w:tab w:val="clear" w:pos="360"/>
          <w:tab w:val="num" w:pos="284"/>
        </w:tabs>
        <w:ind w:left="284" w:hanging="284"/>
        <w:jc w:val="both"/>
        <w:rPr>
          <w:rFonts w:ascii="Century Gothic" w:hAnsi="Century Gothic" w:cs="Tahoma"/>
          <w:sz w:val="18"/>
          <w:szCs w:val="18"/>
        </w:rPr>
      </w:pPr>
      <w:r w:rsidRPr="00754F2A">
        <w:rPr>
          <w:rFonts w:ascii="Century Gothic" w:hAnsi="Century Gothic" w:cs="Tahoma"/>
          <w:sz w:val="18"/>
          <w:szCs w:val="18"/>
        </w:rPr>
        <w:t>W przypadku zaistnienia ewentualnych sporów na tle wykonywania niniejszej umowy, strony będą je rozwiązywały polubownie, a po wyczerpaniu tego trybu, strony ustalają wyłączną właściwość miejscową sądu wg siedziby Zamawiającego.</w:t>
      </w:r>
    </w:p>
    <w:p w14:paraId="7D062D27" w14:textId="77777777" w:rsidR="00754F2A" w:rsidRPr="00754F2A" w:rsidRDefault="00754F2A" w:rsidP="00194A39">
      <w:pPr>
        <w:pStyle w:val="Akapitzlist"/>
        <w:numPr>
          <w:ilvl w:val="0"/>
          <w:numId w:val="1"/>
        </w:numPr>
        <w:tabs>
          <w:tab w:val="clear" w:pos="360"/>
          <w:tab w:val="num" w:pos="284"/>
        </w:tabs>
        <w:ind w:left="284" w:hanging="284"/>
        <w:rPr>
          <w:rFonts w:ascii="Century Gothic" w:hAnsi="Century Gothic" w:cs="Tahoma"/>
          <w:sz w:val="18"/>
          <w:szCs w:val="18"/>
        </w:rPr>
      </w:pPr>
      <w:r w:rsidRPr="00754F2A">
        <w:rPr>
          <w:rFonts w:ascii="Century Gothic" w:hAnsi="Century Gothic" w:cs="Tahoma"/>
          <w:sz w:val="18"/>
          <w:szCs w:val="18"/>
        </w:rPr>
        <w:t xml:space="preserve"> Umowa niniejsza sporządzona została w dwóch jednobrzmiących egzemplarzach, po jednym dla  każdej ze Stron.</w:t>
      </w:r>
    </w:p>
    <w:p w14:paraId="4FEFC0DD" w14:textId="77777777" w:rsidR="000C342B" w:rsidRDefault="000C342B" w:rsidP="00E558AF">
      <w:pPr>
        <w:jc w:val="center"/>
        <w:rPr>
          <w:rFonts w:ascii="Century Gothic" w:hAnsi="Century Gothic"/>
          <w:b/>
          <w:sz w:val="22"/>
          <w:szCs w:val="22"/>
        </w:rPr>
      </w:pPr>
    </w:p>
    <w:p w14:paraId="6B98ED36" w14:textId="77777777" w:rsidR="00FD7BDA" w:rsidRDefault="00FD7BDA" w:rsidP="00E558AF">
      <w:pPr>
        <w:jc w:val="center"/>
        <w:rPr>
          <w:rFonts w:ascii="Century Gothic" w:hAnsi="Century Gothic"/>
          <w:b/>
          <w:sz w:val="22"/>
          <w:szCs w:val="22"/>
        </w:rPr>
      </w:pPr>
    </w:p>
    <w:p w14:paraId="57299A43" w14:textId="3347435B" w:rsidR="00E558AF" w:rsidRPr="00E558AF" w:rsidRDefault="00B07DD5" w:rsidP="00E558AF">
      <w:pPr>
        <w:jc w:val="center"/>
        <w:rPr>
          <w:rFonts w:ascii="Century Gothic" w:hAnsi="Century Gothic"/>
          <w:sz w:val="18"/>
          <w:szCs w:val="18"/>
        </w:rPr>
      </w:pPr>
      <w:r w:rsidRPr="00A717DC">
        <w:rPr>
          <w:rFonts w:ascii="Century Gothic" w:hAnsi="Century Gothic"/>
          <w:b/>
          <w:sz w:val="22"/>
          <w:szCs w:val="22"/>
        </w:rPr>
        <w:t xml:space="preserve">ZAMAWIAJĄCY                     </w:t>
      </w:r>
      <w:r w:rsidR="00754F2A">
        <w:rPr>
          <w:rFonts w:ascii="Century Gothic" w:hAnsi="Century Gothic"/>
          <w:b/>
          <w:sz w:val="22"/>
          <w:szCs w:val="22"/>
        </w:rPr>
        <w:t xml:space="preserve">   </w:t>
      </w:r>
      <w:r w:rsidRPr="00A717DC">
        <w:rPr>
          <w:rFonts w:ascii="Century Gothic" w:hAnsi="Century Gothic"/>
          <w:b/>
          <w:sz w:val="22"/>
          <w:szCs w:val="22"/>
        </w:rPr>
        <w:t xml:space="preserve">       </w:t>
      </w:r>
      <w:r w:rsidR="00C53204">
        <w:rPr>
          <w:rFonts w:ascii="Century Gothic" w:hAnsi="Century Gothic"/>
          <w:b/>
          <w:sz w:val="22"/>
          <w:szCs w:val="22"/>
        </w:rPr>
        <w:t xml:space="preserve">    </w:t>
      </w:r>
      <w:r w:rsidRPr="00A717DC">
        <w:rPr>
          <w:rFonts w:ascii="Century Gothic" w:hAnsi="Century Gothic"/>
          <w:b/>
          <w:sz w:val="22"/>
          <w:szCs w:val="22"/>
        </w:rPr>
        <w:t xml:space="preserve">                              WYKONAWCA</w:t>
      </w:r>
    </w:p>
    <w:sectPr w:rsidR="00E558AF" w:rsidRPr="00E558AF" w:rsidSect="00130189">
      <w:headerReference w:type="default" r:id="rId8"/>
      <w:footerReference w:type="default" r:id="rId9"/>
      <w:pgSz w:w="11906" w:h="16838"/>
      <w:pgMar w:top="1560" w:right="1417" w:bottom="1417" w:left="141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D027A" w14:textId="77777777" w:rsidR="00130189" w:rsidRDefault="00130189">
      <w:r>
        <w:separator/>
      </w:r>
    </w:p>
  </w:endnote>
  <w:endnote w:type="continuationSeparator" w:id="0">
    <w:p w14:paraId="5D0177B8" w14:textId="77777777" w:rsidR="00130189" w:rsidRDefault="00130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entury Gothic">
    <w:altName w:val="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C530D" w14:textId="47282F32" w:rsidR="005745B1" w:rsidRPr="00DB3702" w:rsidRDefault="005745B1">
    <w:pPr>
      <w:pStyle w:val="Stopka"/>
      <w:jc w:val="right"/>
      <w:rPr>
        <w:rFonts w:ascii="Century Gothic" w:hAnsi="Century Gothic"/>
        <w:sz w:val="18"/>
        <w:szCs w:val="18"/>
      </w:rPr>
    </w:pPr>
    <w:r w:rsidRPr="00DB3702">
      <w:rPr>
        <w:rFonts w:ascii="Century Gothic" w:hAnsi="Century Gothic"/>
        <w:sz w:val="18"/>
        <w:szCs w:val="18"/>
      </w:rPr>
      <w:fldChar w:fldCharType="begin"/>
    </w:r>
    <w:r w:rsidRPr="00DB3702">
      <w:rPr>
        <w:rFonts w:ascii="Century Gothic" w:hAnsi="Century Gothic"/>
        <w:sz w:val="18"/>
        <w:szCs w:val="18"/>
      </w:rPr>
      <w:instrText xml:space="preserve"> PAGE   \* MERGEFORMAT </w:instrText>
    </w:r>
    <w:r w:rsidRPr="00DB3702">
      <w:rPr>
        <w:rFonts w:ascii="Century Gothic" w:hAnsi="Century Gothic"/>
        <w:sz w:val="18"/>
        <w:szCs w:val="18"/>
      </w:rPr>
      <w:fldChar w:fldCharType="separate"/>
    </w:r>
    <w:r w:rsidR="00E767F1">
      <w:rPr>
        <w:rFonts w:ascii="Century Gothic" w:hAnsi="Century Gothic"/>
        <w:noProof/>
        <w:sz w:val="18"/>
        <w:szCs w:val="18"/>
      </w:rPr>
      <w:t>5</w:t>
    </w:r>
    <w:r w:rsidRPr="00DB3702">
      <w:rPr>
        <w:rFonts w:ascii="Century Gothic" w:hAnsi="Century Gothic"/>
        <w:sz w:val="18"/>
        <w:szCs w:val="18"/>
      </w:rPr>
      <w:fldChar w:fldCharType="end"/>
    </w:r>
  </w:p>
  <w:p w14:paraId="3C0ADCA2" w14:textId="77777777" w:rsidR="005745B1" w:rsidRDefault="005745B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8B121" w14:textId="77777777" w:rsidR="00130189" w:rsidRDefault="00130189">
      <w:r>
        <w:separator/>
      </w:r>
    </w:p>
  </w:footnote>
  <w:footnote w:type="continuationSeparator" w:id="0">
    <w:p w14:paraId="1B7E50D3" w14:textId="77777777" w:rsidR="00130189" w:rsidRDefault="00130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1159" w14:textId="47A5A95C" w:rsidR="005745B1" w:rsidRDefault="005745B1">
    <w:pPr>
      <w:pStyle w:val="Nagwek"/>
    </w:pPr>
    <w:r>
      <w:t xml:space="preserve">                                                                                                          </w:t>
    </w:r>
    <w:r w:rsidRPr="00037164">
      <w:rPr>
        <w:rFonts w:ascii="Century Gothic" w:hAnsi="Century Gothic"/>
        <w:noProof/>
        <w:sz w:val="18"/>
        <w:szCs w:val="18"/>
      </w:rPr>
      <w:drawing>
        <wp:inline distT="0" distB="0" distL="0" distR="0" wp14:anchorId="50879189" wp14:editId="7BE71C04">
          <wp:extent cx="2383790" cy="754787"/>
          <wp:effectExtent l="0" t="0" r="0" b="762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0634" cy="782285"/>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5"/>
    <w:lvl w:ilvl="0">
      <w:start w:val="1"/>
      <w:numFmt w:val="bullet"/>
      <w:lvlText w:val=""/>
      <w:lvlJc w:val="left"/>
      <w:pPr>
        <w:tabs>
          <w:tab w:val="num" w:pos="0"/>
        </w:tabs>
        <w:ind w:left="1287" w:hanging="360"/>
      </w:pPr>
      <w:rPr>
        <w:rFonts w:ascii="Symbol" w:hAnsi="Symbol" w:cs="Symbol" w:hint="default"/>
        <w:sz w:val="20"/>
      </w:rPr>
    </w:lvl>
  </w:abstractNum>
  <w:abstractNum w:abstractNumId="1" w15:restartNumberingAfterBreak="0">
    <w:nsid w:val="00000005"/>
    <w:multiLevelType w:val="singleLevel"/>
    <w:tmpl w:val="4BA2FF20"/>
    <w:name w:val="WW8Num6"/>
    <w:lvl w:ilvl="0">
      <w:start w:val="1"/>
      <w:numFmt w:val="lowerLetter"/>
      <w:lvlText w:val="%1)"/>
      <w:lvlJc w:val="left"/>
      <w:pPr>
        <w:tabs>
          <w:tab w:val="num" w:pos="0"/>
        </w:tabs>
        <w:ind w:left="1287" w:hanging="360"/>
      </w:pPr>
      <w:rPr>
        <w:rFonts w:ascii="Century Gothic" w:hAnsi="Century Gothic" w:cs="Tahoma" w:hint="default"/>
        <w:sz w:val="20"/>
        <w:szCs w:val="18"/>
      </w:rPr>
    </w:lvl>
  </w:abstractNum>
  <w:abstractNum w:abstractNumId="2" w15:restartNumberingAfterBreak="0">
    <w:nsid w:val="0000000A"/>
    <w:multiLevelType w:val="singleLevel"/>
    <w:tmpl w:val="0000000A"/>
    <w:name w:val="WW8Num12"/>
    <w:lvl w:ilvl="0">
      <w:start w:val="1"/>
      <w:numFmt w:val="lowerLetter"/>
      <w:lvlText w:val="%1)"/>
      <w:lvlJc w:val="left"/>
      <w:pPr>
        <w:tabs>
          <w:tab w:val="num" w:pos="720"/>
        </w:tabs>
        <w:ind w:left="720" w:hanging="360"/>
      </w:pPr>
      <w:rPr>
        <w:rFonts w:ascii="Tahoma" w:hAnsi="Tahoma" w:cs="Tahoma" w:hint="default"/>
        <w:sz w:val="20"/>
      </w:rPr>
    </w:lvl>
  </w:abstractNum>
  <w:abstractNum w:abstractNumId="3" w15:restartNumberingAfterBreak="0">
    <w:nsid w:val="0000000B"/>
    <w:multiLevelType w:val="multilevel"/>
    <w:tmpl w:val="0000000B"/>
    <w:name w:val="WW8Num13"/>
    <w:lvl w:ilvl="0">
      <w:start w:val="1"/>
      <w:numFmt w:val="decimal"/>
      <w:lvlText w:val="%1."/>
      <w:lvlJc w:val="left"/>
      <w:pPr>
        <w:tabs>
          <w:tab w:val="num" w:pos="720"/>
        </w:tabs>
        <w:ind w:left="720" w:hanging="360"/>
      </w:pPr>
      <w:rPr>
        <w:rFonts w:ascii="Tahoma" w:hAnsi="Tahoma" w:cs="Tahoma"/>
        <w:sz w:val="20"/>
        <w:szCs w:val="20"/>
      </w:rPr>
    </w:lvl>
    <w:lvl w:ilvl="1">
      <w:start w:val="1"/>
      <w:numFmt w:val="decimal"/>
      <w:lvlText w:val="%2)"/>
      <w:lvlJc w:val="left"/>
      <w:pPr>
        <w:tabs>
          <w:tab w:val="num" w:pos="1440"/>
        </w:tabs>
        <w:ind w:left="1440" w:hanging="360"/>
      </w:pPr>
      <w:rPr>
        <w:rFonts w:ascii="Tahoma" w:hAnsi="Tahoma" w:cs="Tahoma"/>
        <w:sz w:val="20"/>
        <w:szCs w:val="20"/>
      </w:rPr>
    </w:lvl>
    <w:lvl w:ilvl="2">
      <w:start w:val="1"/>
      <w:numFmt w:val="lowerLetter"/>
      <w:lvlText w:val="%3)"/>
      <w:lvlJc w:val="left"/>
      <w:pPr>
        <w:tabs>
          <w:tab w:val="num" w:pos="2340"/>
        </w:tabs>
        <w:ind w:left="2340" w:hanging="360"/>
      </w:pPr>
      <w:rPr>
        <w:rFonts w:ascii="Tahoma" w:hAnsi="Tahoma" w:cs="Tahoma"/>
        <w:sz w:val="20"/>
        <w:szCs w:val="20"/>
      </w:rPr>
    </w:lvl>
    <w:lvl w:ilvl="3">
      <w:start w:val="1"/>
      <w:numFmt w:val="decimal"/>
      <w:lvlText w:val="%4)"/>
      <w:lvlJc w:val="left"/>
      <w:pPr>
        <w:tabs>
          <w:tab w:val="num" w:pos="2880"/>
        </w:tabs>
        <w:ind w:left="2880" w:hanging="360"/>
      </w:pPr>
      <w:rPr>
        <w:rFonts w:ascii="Tahoma" w:hAnsi="Tahoma" w:cs="Tahoma"/>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C"/>
    <w:multiLevelType w:val="multilevel"/>
    <w:tmpl w:val="0000000C"/>
    <w:name w:val="WW8Num1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Tahoma" w:eastAsia="Times New Roman" w:hAnsi="Tahoma" w:cs="Tahoma"/>
      </w:rPr>
    </w:lvl>
    <w:lvl w:ilvl="2">
      <w:start w:val="1"/>
      <w:numFmt w:val="lowerLetter"/>
      <w:lvlText w:val="%3)"/>
      <w:lvlJc w:val="right"/>
      <w:pPr>
        <w:tabs>
          <w:tab w:val="num" w:pos="2160"/>
        </w:tabs>
        <w:ind w:left="2160" w:hanging="180"/>
      </w:pPr>
      <w:rPr>
        <w:rFonts w:ascii="Tahoma" w:eastAsia="Times New Roman" w:hAnsi="Tahoma" w:cs="Tahoma"/>
      </w:rPr>
    </w:lvl>
    <w:lvl w:ilvl="3">
      <w:start w:val="1"/>
      <w:numFmt w:val="decimal"/>
      <w:lvlText w:val="%4)"/>
      <w:lvlJc w:val="left"/>
      <w:pPr>
        <w:tabs>
          <w:tab w:val="num" w:pos="708"/>
        </w:tabs>
        <w:ind w:left="2880" w:hanging="360"/>
      </w:pPr>
      <w:rPr>
        <w:rFonts w:ascii="Tahoma" w:hAnsi="Tahoma" w:cs="Tahoma" w:hint="default"/>
        <w:color w:val="auto"/>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F"/>
    <w:multiLevelType w:val="singleLevel"/>
    <w:tmpl w:val="0000000F"/>
    <w:name w:val="WW8Num18"/>
    <w:lvl w:ilvl="0">
      <w:start w:val="1"/>
      <w:numFmt w:val="decimal"/>
      <w:lvlText w:val="%1."/>
      <w:lvlJc w:val="left"/>
      <w:pPr>
        <w:tabs>
          <w:tab w:val="num" w:pos="0"/>
        </w:tabs>
        <w:ind w:left="720" w:hanging="360"/>
      </w:pPr>
      <w:rPr>
        <w:rFonts w:ascii="Tahoma" w:hAnsi="Tahoma" w:cs="Verdana" w:hint="default"/>
        <w:b w:val="0"/>
        <w:sz w:val="20"/>
      </w:rPr>
    </w:lvl>
  </w:abstractNum>
  <w:abstractNum w:abstractNumId="6" w15:restartNumberingAfterBreak="0">
    <w:nsid w:val="00000011"/>
    <w:multiLevelType w:val="singleLevel"/>
    <w:tmpl w:val="00000011"/>
    <w:name w:val="WW8Num20"/>
    <w:lvl w:ilvl="0">
      <w:start w:val="1"/>
      <w:numFmt w:val="decimal"/>
      <w:lvlText w:val="%1)"/>
      <w:lvlJc w:val="left"/>
      <w:pPr>
        <w:tabs>
          <w:tab w:val="num" w:pos="720"/>
        </w:tabs>
        <w:ind w:left="720" w:hanging="360"/>
      </w:pPr>
      <w:rPr>
        <w:rFonts w:ascii="Tahoma" w:hAnsi="Tahoma" w:cs="Tahoma"/>
        <w:sz w:val="20"/>
        <w:szCs w:val="20"/>
      </w:rPr>
    </w:lvl>
  </w:abstractNum>
  <w:abstractNum w:abstractNumId="7" w15:restartNumberingAfterBreak="0">
    <w:nsid w:val="00000015"/>
    <w:multiLevelType w:val="multilevel"/>
    <w:tmpl w:val="07D24EF6"/>
    <w:name w:val="WW8Num25"/>
    <w:lvl w:ilvl="0">
      <w:start w:val="1"/>
      <w:numFmt w:val="decimal"/>
      <w:lvlText w:val="%1."/>
      <w:lvlJc w:val="left"/>
      <w:pPr>
        <w:tabs>
          <w:tab w:val="num" w:pos="1800"/>
        </w:tabs>
        <w:ind w:left="1800" w:hanging="360"/>
      </w:pPr>
      <w:rPr>
        <w:rFonts w:ascii="Tahoma" w:hAnsi="Tahoma" w:cs="Tahoma"/>
        <w:color w:val="auto"/>
        <w:sz w:val="20"/>
        <w:szCs w:val="20"/>
      </w:rPr>
    </w:lvl>
    <w:lvl w:ilvl="1">
      <w:start w:val="1"/>
      <w:numFmt w:val="decimal"/>
      <w:lvlText w:val="%2."/>
      <w:lvlJc w:val="left"/>
      <w:pPr>
        <w:tabs>
          <w:tab w:val="num" w:pos="2520"/>
        </w:tabs>
        <w:ind w:left="2520" w:hanging="360"/>
      </w:pPr>
      <w:rPr>
        <w:rFonts w:ascii="Tahoma" w:eastAsia="Times New Roman" w:hAnsi="Tahoma" w:cs="Tahoma"/>
        <w:sz w:val="20"/>
        <w:szCs w:val="20"/>
      </w:rPr>
    </w:lvl>
    <w:lvl w:ilvl="2">
      <w:start w:val="1"/>
      <w:numFmt w:val="lowerLetter"/>
      <w:lvlText w:val="%3)"/>
      <w:lvlJc w:val="left"/>
      <w:pPr>
        <w:tabs>
          <w:tab w:val="num" w:pos="3420"/>
        </w:tabs>
        <w:ind w:left="3420" w:hanging="360"/>
      </w:pPr>
      <w:rPr>
        <w:rFonts w:cs="Tahoma"/>
        <w:sz w:val="20"/>
        <w:szCs w:val="20"/>
      </w:rPr>
    </w:lvl>
    <w:lvl w:ilvl="3">
      <w:start w:val="1"/>
      <w:numFmt w:val="decimal"/>
      <w:lvlText w:val="%4)"/>
      <w:lvlJc w:val="left"/>
      <w:pPr>
        <w:tabs>
          <w:tab w:val="num" w:pos="708"/>
        </w:tabs>
        <w:ind w:left="3960" w:hanging="360"/>
      </w:pPr>
      <w:rPr>
        <w:rFonts w:ascii="Tahoma" w:hAnsi="Tahoma" w:cs="Tahoma"/>
        <w:sz w:val="20"/>
      </w:r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8" w15:restartNumberingAfterBreak="0">
    <w:nsid w:val="00000016"/>
    <w:multiLevelType w:val="multilevel"/>
    <w:tmpl w:val="00000016"/>
    <w:name w:val="WW8Num26"/>
    <w:lvl w:ilvl="0">
      <w:start w:val="1"/>
      <w:numFmt w:val="decimal"/>
      <w:lvlText w:val="%1."/>
      <w:lvlJc w:val="left"/>
      <w:pPr>
        <w:tabs>
          <w:tab w:val="num" w:pos="720"/>
        </w:tabs>
        <w:ind w:left="720" w:hanging="360"/>
      </w:pPr>
      <w:rPr>
        <w:rFonts w:ascii="Tahoma" w:eastAsia="Times New Roman" w:hAnsi="Tahoma" w:cs="Tahoma" w:hint="default"/>
        <w:b w:val="0"/>
        <w:color w:val="auto"/>
        <w:sz w:val="20"/>
        <w:szCs w:val="20"/>
      </w:rPr>
    </w:lvl>
    <w:lvl w:ilvl="1">
      <w:start w:val="1"/>
      <w:numFmt w:val="decimal"/>
      <w:lvlText w:val="%2)"/>
      <w:lvlJc w:val="left"/>
      <w:pPr>
        <w:tabs>
          <w:tab w:val="num" w:pos="644"/>
        </w:tabs>
        <w:ind w:left="644" w:hanging="360"/>
      </w:pPr>
      <w:rPr>
        <w:rFonts w:ascii="Tahoma" w:eastAsia="Times New Roman" w:hAnsi="Tahoma" w:cs="Tahoma"/>
        <w:b w:val="0"/>
        <w:sz w:val="20"/>
        <w:szCs w:val="20"/>
      </w:rPr>
    </w:lvl>
    <w:lvl w:ilvl="2">
      <w:start w:val="2"/>
      <w:numFmt w:val="decimal"/>
      <w:lvlText w:val="%3"/>
      <w:lvlJc w:val="left"/>
      <w:pPr>
        <w:tabs>
          <w:tab w:val="num" w:pos="2340"/>
        </w:tabs>
        <w:ind w:left="2340" w:hanging="360"/>
      </w:pPr>
      <w:rPr>
        <w:rFonts w:hint="default"/>
      </w:rPr>
    </w:lvl>
    <w:lvl w:ilvl="3">
      <w:start w:val="1"/>
      <w:numFmt w:val="upp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ascii="Tahoma" w:hAnsi="Tahoma" w:cs="Tahoma" w:hint="default"/>
        <w:b w:val="0"/>
        <w:sz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19"/>
    <w:multiLevelType w:val="multilevel"/>
    <w:tmpl w:val="17AC9AEA"/>
    <w:name w:val="WW8Num30"/>
    <w:lvl w:ilvl="0">
      <w:start w:val="1"/>
      <w:numFmt w:val="decimal"/>
      <w:lvlText w:val="%1)"/>
      <w:lvlJc w:val="left"/>
      <w:pPr>
        <w:tabs>
          <w:tab w:val="num" w:pos="0"/>
        </w:tabs>
        <w:ind w:left="1004" w:hanging="360"/>
      </w:pPr>
      <w:rPr>
        <w:rFonts w:hint="defaul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rPr>
        <w:rFonts w:ascii="Century Gothic" w:eastAsia="Times New Roman" w:hAnsi="Century Gothic" w:cs="Arial"/>
        <w:sz w:val="20"/>
      </w:r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0" w15:restartNumberingAfterBreak="0">
    <w:nsid w:val="03AB5C3B"/>
    <w:multiLevelType w:val="hybridMultilevel"/>
    <w:tmpl w:val="27729FFA"/>
    <w:lvl w:ilvl="0" w:tplc="1FC09192">
      <w:start w:val="1"/>
      <w:numFmt w:val="decimal"/>
      <w:lvlText w:val="%1."/>
      <w:lvlJc w:val="left"/>
      <w:pPr>
        <w:ind w:left="720" w:hanging="360"/>
      </w:pPr>
      <w:rPr>
        <w:rFonts w:eastAsia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B26499"/>
    <w:multiLevelType w:val="multilevel"/>
    <w:tmpl w:val="5A865D2C"/>
    <w:lvl w:ilvl="0">
      <w:start w:val="1"/>
      <w:numFmt w:val="decimal"/>
      <w:lvlText w:val="%1."/>
      <w:lvlJc w:val="left"/>
      <w:pPr>
        <w:tabs>
          <w:tab w:val="num" w:pos="720"/>
        </w:tabs>
        <w:ind w:left="720" w:hanging="360"/>
      </w:pPr>
      <w:rPr>
        <w:b w:val="0"/>
        <w:bCs/>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2" w15:restartNumberingAfterBreak="0">
    <w:nsid w:val="052C2AD8"/>
    <w:multiLevelType w:val="multilevel"/>
    <w:tmpl w:val="CE1214C0"/>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644"/>
        </w:tabs>
        <w:ind w:left="644" w:hanging="360"/>
      </w:pPr>
      <w:rPr>
        <w:rFonts w:ascii="Century Gothic" w:eastAsia="Times New Roman" w:hAnsi="Century Gothic" w:cs="Tahoma"/>
        <w:b w:val="0"/>
        <w:bCs/>
      </w:rPr>
    </w:lvl>
    <w:lvl w:ilvl="2">
      <w:start w:val="1"/>
      <w:numFmt w:val="decimal"/>
      <w:lvlText w:val="%3."/>
      <w:lvlJc w:val="left"/>
      <w:pPr>
        <w:tabs>
          <w:tab w:val="num" w:pos="2340"/>
        </w:tabs>
        <w:ind w:left="2340" w:hanging="360"/>
      </w:pPr>
      <w:rPr>
        <w:b w:val="0"/>
        <w:bCs/>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067D2A88"/>
    <w:multiLevelType w:val="multilevel"/>
    <w:tmpl w:val="6958E538"/>
    <w:lvl w:ilvl="0">
      <w:start w:val="1"/>
      <w:numFmt w:val="decimal"/>
      <w:lvlText w:val="%1."/>
      <w:lvlJc w:val="left"/>
      <w:pPr>
        <w:tabs>
          <w:tab w:val="num" w:pos="360"/>
        </w:tabs>
        <w:ind w:left="360" w:hanging="360"/>
      </w:pPr>
    </w:lvl>
    <w:lvl w:ilvl="1">
      <w:start w:val="1"/>
      <w:numFmt w:val="decimal"/>
      <w:isLgl/>
      <w:lvlText w:val="%2)"/>
      <w:lvlJc w:val="left"/>
      <w:pPr>
        <w:tabs>
          <w:tab w:val="num" w:pos="1080"/>
        </w:tabs>
        <w:ind w:left="1080" w:hanging="720"/>
      </w:pPr>
      <w:rPr>
        <w:rFonts w:ascii="Century Gothic" w:eastAsia="Times New Roman" w:hAnsi="Century Gothic" w:cs="Tahoma"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4" w15:restartNumberingAfterBreak="0">
    <w:nsid w:val="07FD2E37"/>
    <w:multiLevelType w:val="multilevel"/>
    <w:tmpl w:val="321A571A"/>
    <w:lvl w:ilvl="0">
      <w:start w:val="1"/>
      <w:numFmt w:val="decimal"/>
      <w:lvlText w:val="%1."/>
      <w:lvlJc w:val="left"/>
      <w:pPr>
        <w:ind w:left="1004" w:hanging="360"/>
      </w:pPr>
      <w:rPr>
        <w:rFonts w:ascii="Century Gothic" w:eastAsiaTheme="minorHAnsi" w:hAnsi="Century Gothic" w:cstheme="minorBidi"/>
        <w:b w:val="0"/>
        <w:sz w:val="18"/>
        <w:szCs w:val="18"/>
      </w:rPr>
    </w:lvl>
    <w:lvl w:ilvl="1">
      <w:start w:val="1"/>
      <w:numFmt w:val="decimal"/>
      <w:isLgl/>
      <w:lvlText w:val="%1.%2."/>
      <w:lvlJc w:val="left"/>
      <w:pPr>
        <w:ind w:left="1364" w:hanging="720"/>
      </w:pPr>
      <w:rPr>
        <w:rFonts w:cs="Tahoma" w:hint="default"/>
      </w:rPr>
    </w:lvl>
    <w:lvl w:ilvl="2">
      <w:start w:val="1"/>
      <w:numFmt w:val="lowerLetter"/>
      <w:isLgl/>
      <w:lvlText w:val="%3)"/>
      <w:lvlJc w:val="left"/>
      <w:pPr>
        <w:ind w:left="1364" w:hanging="720"/>
      </w:pPr>
      <w:rPr>
        <w:rFonts w:ascii="Century Gothic" w:eastAsia="Times New Roman" w:hAnsi="Century Gothic" w:cs="Tahoma"/>
      </w:rPr>
    </w:lvl>
    <w:lvl w:ilvl="3">
      <w:start w:val="1"/>
      <w:numFmt w:val="decimal"/>
      <w:isLgl/>
      <w:lvlText w:val="%1.%2.%3.%4."/>
      <w:lvlJc w:val="left"/>
      <w:pPr>
        <w:ind w:left="1724" w:hanging="1080"/>
      </w:pPr>
      <w:rPr>
        <w:rFonts w:cs="Tahoma" w:hint="default"/>
      </w:rPr>
    </w:lvl>
    <w:lvl w:ilvl="4">
      <w:start w:val="1"/>
      <w:numFmt w:val="decimal"/>
      <w:isLgl/>
      <w:lvlText w:val="%1.%2.%3.%4.%5."/>
      <w:lvlJc w:val="left"/>
      <w:pPr>
        <w:ind w:left="1724" w:hanging="1080"/>
      </w:pPr>
      <w:rPr>
        <w:rFonts w:cs="Tahoma" w:hint="default"/>
      </w:rPr>
    </w:lvl>
    <w:lvl w:ilvl="5">
      <w:start w:val="1"/>
      <w:numFmt w:val="decimal"/>
      <w:isLgl/>
      <w:lvlText w:val="%1.%2.%3.%4.%5.%6."/>
      <w:lvlJc w:val="left"/>
      <w:pPr>
        <w:ind w:left="2084" w:hanging="1440"/>
      </w:pPr>
      <w:rPr>
        <w:rFonts w:cs="Tahoma" w:hint="default"/>
      </w:rPr>
    </w:lvl>
    <w:lvl w:ilvl="6">
      <w:start w:val="1"/>
      <w:numFmt w:val="decimal"/>
      <w:isLgl/>
      <w:lvlText w:val="%1.%2.%3.%4.%5.%6.%7."/>
      <w:lvlJc w:val="left"/>
      <w:pPr>
        <w:ind w:left="2084" w:hanging="1440"/>
      </w:pPr>
      <w:rPr>
        <w:rFonts w:cs="Tahoma" w:hint="default"/>
      </w:rPr>
    </w:lvl>
    <w:lvl w:ilvl="7">
      <w:start w:val="1"/>
      <w:numFmt w:val="decimal"/>
      <w:isLgl/>
      <w:lvlText w:val="%1.%2.%3.%4.%5.%6.%7.%8."/>
      <w:lvlJc w:val="left"/>
      <w:pPr>
        <w:ind w:left="2444" w:hanging="1800"/>
      </w:pPr>
      <w:rPr>
        <w:rFonts w:cs="Tahoma" w:hint="default"/>
      </w:rPr>
    </w:lvl>
    <w:lvl w:ilvl="8">
      <w:start w:val="1"/>
      <w:numFmt w:val="decimal"/>
      <w:isLgl/>
      <w:lvlText w:val="%1.%2.%3.%4.%5.%6.%7.%8.%9."/>
      <w:lvlJc w:val="left"/>
      <w:pPr>
        <w:ind w:left="2444" w:hanging="1800"/>
      </w:pPr>
      <w:rPr>
        <w:rFonts w:cs="Tahoma" w:hint="default"/>
      </w:rPr>
    </w:lvl>
  </w:abstractNum>
  <w:abstractNum w:abstractNumId="15" w15:restartNumberingAfterBreak="0">
    <w:nsid w:val="08C35D95"/>
    <w:multiLevelType w:val="multilevel"/>
    <w:tmpl w:val="86F629E8"/>
    <w:lvl w:ilvl="0">
      <w:start w:val="4"/>
      <w:numFmt w:val="decimal"/>
      <w:lvlText w:val="%1."/>
      <w:lvlJc w:val="left"/>
      <w:pPr>
        <w:ind w:left="1004" w:hanging="360"/>
      </w:pPr>
      <w:rPr>
        <w:rFonts w:ascii="Century Gothic" w:hAnsi="Century Gothic" w:hint="default"/>
        <w:sz w:val="18"/>
        <w:szCs w:val="18"/>
      </w:rPr>
    </w:lvl>
    <w:lvl w:ilvl="1">
      <w:start w:val="1"/>
      <w:numFmt w:val="decimal"/>
      <w:isLgl/>
      <w:lvlText w:val="%1.%2."/>
      <w:lvlJc w:val="left"/>
      <w:pPr>
        <w:ind w:left="1364" w:hanging="720"/>
      </w:pPr>
      <w:rPr>
        <w:rFonts w:cs="Tahoma" w:hint="default"/>
      </w:rPr>
    </w:lvl>
    <w:lvl w:ilvl="2">
      <w:start w:val="1"/>
      <w:numFmt w:val="lowerLetter"/>
      <w:isLgl/>
      <w:lvlText w:val="%3)"/>
      <w:lvlJc w:val="left"/>
      <w:pPr>
        <w:ind w:left="1364" w:hanging="720"/>
      </w:pPr>
      <w:rPr>
        <w:rFonts w:ascii="Century Gothic" w:eastAsia="Times New Roman" w:hAnsi="Century Gothic" w:cs="Tahoma"/>
      </w:rPr>
    </w:lvl>
    <w:lvl w:ilvl="3">
      <w:start w:val="1"/>
      <w:numFmt w:val="decimal"/>
      <w:isLgl/>
      <w:lvlText w:val="%1.%2.%3.%4."/>
      <w:lvlJc w:val="left"/>
      <w:pPr>
        <w:ind w:left="1724" w:hanging="1080"/>
      </w:pPr>
      <w:rPr>
        <w:rFonts w:cs="Tahoma" w:hint="default"/>
      </w:rPr>
    </w:lvl>
    <w:lvl w:ilvl="4">
      <w:start w:val="1"/>
      <w:numFmt w:val="decimal"/>
      <w:isLgl/>
      <w:lvlText w:val="%1.%2.%3.%4.%5."/>
      <w:lvlJc w:val="left"/>
      <w:pPr>
        <w:ind w:left="1724" w:hanging="1080"/>
      </w:pPr>
      <w:rPr>
        <w:rFonts w:cs="Tahoma" w:hint="default"/>
      </w:rPr>
    </w:lvl>
    <w:lvl w:ilvl="5">
      <w:start w:val="1"/>
      <w:numFmt w:val="decimal"/>
      <w:isLgl/>
      <w:lvlText w:val="%1.%2.%3.%4.%5.%6."/>
      <w:lvlJc w:val="left"/>
      <w:pPr>
        <w:ind w:left="2084" w:hanging="1440"/>
      </w:pPr>
      <w:rPr>
        <w:rFonts w:cs="Tahoma" w:hint="default"/>
      </w:rPr>
    </w:lvl>
    <w:lvl w:ilvl="6">
      <w:start w:val="1"/>
      <w:numFmt w:val="decimal"/>
      <w:isLgl/>
      <w:lvlText w:val="%1.%2.%3.%4.%5.%6.%7."/>
      <w:lvlJc w:val="left"/>
      <w:pPr>
        <w:ind w:left="2084" w:hanging="1440"/>
      </w:pPr>
      <w:rPr>
        <w:rFonts w:cs="Tahoma" w:hint="default"/>
      </w:rPr>
    </w:lvl>
    <w:lvl w:ilvl="7">
      <w:start w:val="1"/>
      <w:numFmt w:val="decimal"/>
      <w:isLgl/>
      <w:lvlText w:val="%1.%2.%3.%4.%5.%6.%7.%8."/>
      <w:lvlJc w:val="left"/>
      <w:pPr>
        <w:ind w:left="2444" w:hanging="1800"/>
      </w:pPr>
      <w:rPr>
        <w:rFonts w:cs="Tahoma" w:hint="default"/>
      </w:rPr>
    </w:lvl>
    <w:lvl w:ilvl="8">
      <w:start w:val="1"/>
      <w:numFmt w:val="decimal"/>
      <w:isLgl/>
      <w:lvlText w:val="%1.%2.%3.%4.%5.%6.%7.%8.%9."/>
      <w:lvlJc w:val="left"/>
      <w:pPr>
        <w:ind w:left="2444" w:hanging="1800"/>
      </w:pPr>
      <w:rPr>
        <w:rFonts w:cs="Tahoma" w:hint="default"/>
      </w:rPr>
    </w:lvl>
  </w:abstractNum>
  <w:abstractNum w:abstractNumId="16" w15:restartNumberingAfterBreak="0">
    <w:nsid w:val="15D305F6"/>
    <w:multiLevelType w:val="hybridMultilevel"/>
    <w:tmpl w:val="BDAA9A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5E10EB"/>
    <w:multiLevelType w:val="hybridMultilevel"/>
    <w:tmpl w:val="71D8EF4E"/>
    <w:lvl w:ilvl="0" w:tplc="44F6067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A7C388B"/>
    <w:multiLevelType w:val="hybridMultilevel"/>
    <w:tmpl w:val="7AD004EC"/>
    <w:lvl w:ilvl="0" w:tplc="1D5A8C76">
      <w:start w:val="1"/>
      <w:numFmt w:val="decimal"/>
      <w:lvlText w:val="%1."/>
      <w:lvlJc w:val="left"/>
      <w:pPr>
        <w:tabs>
          <w:tab w:val="num" w:pos="720"/>
        </w:tabs>
        <w:ind w:left="72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AE20297"/>
    <w:multiLevelType w:val="multilevel"/>
    <w:tmpl w:val="BE28A698"/>
    <w:lvl w:ilvl="0">
      <w:start w:val="1"/>
      <w:numFmt w:val="decimal"/>
      <w:lvlText w:val="%1."/>
      <w:lvlJc w:val="left"/>
      <w:pPr>
        <w:tabs>
          <w:tab w:val="num" w:pos="360"/>
        </w:tabs>
        <w:ind w:left="360" w:hanging="360"/>
      </w:pPr>
      <w:rPr>
        <w:rFonts w:ascii="Century Gothic" w:eastAsia="Times New Roman" w:hAnsi="Century Gothic" w:cs="Tahoma"/>
        <w:b w:val="0"/>
        <w:bCs/>
        <w:color w:val="auto"/>
      </w:rPr>
    </w:lvl>
    <w:lvl w:ilvl="1">
      <w:start w:val="1"/>
      <w:numFmt w:val="decimal"/>
      <w:suff w:val="nothing"/>
      <w:lvlText w:val="%2."/>
      <w:lvlJc w:val="left"/>
      <w:pPr>
        <w:ind w:left="0" w:firstLine="0"/>
      </w:pPr>
      <w:rPr>
        <w:rFonts w:hint="default"/>
      </w:rPr>
    </w:lvl>
    <w:lvl w:ilvl="2">
      <w:start w:val="1"/>
      <w:numFmt w:val="decimal"/>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decimal"/>
      <w:suff w:val="nothing"/>
      <w:lvlText w:val="%9."/>
      <w:lvlJc w:val="left"/>
      <w:pPr>
        <w:ind w:left="0" w:firstLine="0"/>
      </w:pPr>
      <w:rPr>
        <w:rFonts w:hint="default"/>
      </w:rPr>
    </w:lvl>
  </w:abstractNum>
  <w:abstractNum w:abstractNumId="20" w15:restartNumberingAfterBreak="0">
    <w:nsid w:val="226E03C0"/>
    <w:multiLevelType w:val="multilevel"/>
    <w:tmpl w:val="EB469E1C"/>
    <w:lvl w:ilvl="0">
      <w:start w:val="7"/>
      <w:numFmt w:val="decimal"/>
      <w:lvlText w:val="%1."/>
      <w:lvlJc w:val="left"/>
      <w:pPr>
        <w:ind w:left="360" w:hanging="360"/>
      </w:pPr>
      <w:rPr>
        <w:rFonts w:cs="Tahoma" w:hint="default"/>
      </w:rPr>
    </w:lvl>
    <w:lvl w:ilvl="1">
      <w:start w:val="1"/>
      <w:numFmt w:val="decimal"/>
      <w:lvlText w:val="%2)"/>
      <w:lvlJc w:val="left"/>
      <w:pPr>
        <w:ind w:left="644" w:hanging="360"/>
      </w:pPr>
    </w:lvl>
    <w:lvl w:ilvl="2">
      <w:start w:val="1"/>
      <w:numFmt w:val="lowerLetter"/>
      <w:lvlText w:val="%3)"/>
      <w:lvlJc w:val="left"/>
      <w:pPr>
        <w:ind w:left="360" w:hanging="360"/>
      </w:p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21" w15:restartNumberingAfterBreak="0">
    <w:nsid w:val="254C0B10"/>
    <w:multiLevelType w:val="multilevel"/>
    <w:tmpl w:val="F53A6140"/>
    <w:lvl w:ilvl="0">
      <w:start w:val="1"/>
      <w:numFmt w:val="decimal"/>
      <w:lvlText w:val="%1."/>
      <w:lvlJc w:val="left"/>
      <w:pPr>
        <w:tabs>
          <w:tab w:val="num" w:pos="360"/>
        </w:tabs>
        <w:ind w:left="360" w:hanging="360"/>
      </w:pPr>
      <w:rPr>
        <w:rFonts w:ascii="Century Gothic" w:eastAsia="Times New Roman" w:hAnsi="Century Gothic" w:cs="Tahoma"/>
        <w:b w:val="0"/>
        <w:bCs/>
        <w:strike w:val="0"/>
        <w:color w:val="auto"/>
      </w:rPr>
    </w:lvl>
    <w:lvl w:ilvl="1">
      <w:start w:val="1"/>
      <w:numFmt w:val="lowerLetter"/>
      <w:suff w:val="nothing"/>
      <w:lvlText w:val="%2)"/>
      <w:lvlJc w:val="left"/>
      <w:pPr>
        <w:ind w:left="426" w:firstLine="0"/>
      </w:pPr>
      <w:rPr>
        <w:rFonts w:ascii="Century Gothic" w:eastAsia="Times New Roman" w:hAnsi="Century Gothic" w:cs="Tahoma"/>
      </w:rPr>
    </w:lvl>
    <w:lvl w:ilvl="2">
      <w:start w:val="1"/>
      <w:numFmt w:val="decimal"/>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decimal"/>
      <w:suff w:val="nothing"/>
      <w:lvlText w:val="%9."/>
      <w:lvlJc w:val="left"/>
      <w:pPr>
        <w:ind w:left="0" w:firstLine="0"/>
      </w:pPr>
      <w:rPr>
        <w:rFonts w:hint="default"/>
      </w:rPr>
    </w:lvl>
  </w:abstractNum>
  <w:abstractNum w:abstractNumId="22" w15:restartNumberingAfterBreak="0">
    <w:nsid w:val="2C4337DC"/>
    <w:multiLevelType w:val="hybridMultilevel"/>
    <w:tmpl w:val="7D8CDC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9D439C"/>
    <w:multiLevelType w:val="hybridMultilevel"/>
    <w:tmpl w:val="455AE7B6"/>
    <w:lvl w:ilvl="0" w:tplc="04150011">
      <w:start w:val="1"/>
      <w:numFmt w:val="decimal"/>
      <w:lvlText w:val="%1)"/>
      <w:lvlJc w:val="left"/>
      <w:pPr>
        <w:ind w:left="720" w:hanging="360"/>
      </w:pPr>
    </w:lvl>
    <w:lvl w:ilvl="1" w:tplc="04150011">
      <w:start w:val="1"/>
      <w:numFmt w:val="decimal"/>
      <w:lvlText w:val="%2)"/>
      <w:lvlJc w:val="left"/>
      <w:pPr>
        <w:ind w:left="644" w:hanging="360"/>
      </w:pPr>
    </w:lvl>
    <w:lvl w:ilvl="2" w:tplc="0415001B">
      <w:start w:val="1"/>
      <w:numFmt w:val="lowerRoman"/>
      <w:lvlText w:val="%3."/>
      <w:lvlJc w:val="right"/>
      <w:pPr>
        <w:ind w:left="2160" w:hanging="180"/>
      </w:pPr>
    </w:lvl>
    <w:lvl w:ilvl="3" w:tplc="AFF25F96">
      <w:start w:val="4"/>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F77690"/>
    <w:multiLevelType w:val="hybridMultilevel"/>
    <w:tmpl w:val="A3E874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EFE74DA"/>
    <w:multiLevelType w:val="hybridMultilevel"/>
    <w:tmpl w:val="A41EA7F4"/>
    <w:lvl w:ilvl="0" w:tplc="04EE56A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0282AA6"/>
    <w:multiLevelType w:val="multilevel"/>
    <w:tmpl w:val="F12E0700"/>
    <w:lvl w:ilvl="0">
      <w:start w:val="4"/>
      <w:numFmt w:val="decimal"/>
      <w:lvlText w:val="%1."/>
      <w:lvlJc w:val="left"/>
      <w:pPr>
        <w:ind w:left="360" w:hanging="360"/>
      </w:pPr>
      <w:rPr>
        <w:rFonts w:cs="Tahoma" w:hint="default"/>
      </w:rPr>
    </w:lvl>
    <w:lvl w:ilvl="1">
      <w:start w:val="1"/>
      <w:numFmt w:val="decimal"/>
      <w:lvlText w:val="%2)"/>
      <w:lvlJc w:val="left"/>
      <w:pPr>
        <w:ind w:left="2062" w:hanging="360"/>
      </w:p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27" w15:restartNumberingAfterBreak="0">
    <w:nsid w:val="37323004"/>
    <w:multiLevelType w:val="hybridMultilevel"/>
    <w:tmpl w:val="656674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A592A03"/>
    <w:multiLevelType w:val="multilevel"/>
    <w:tmpl w:val="F8DCAFB2"/>
    <w:lvl w:ilvl="0">
      <w:start w:val="7"/>
      <w:numFmt w:val="decimal"/>
      <w:lvlText w:val="%1."/>
      <w:lvlJc w:val="left"/>
      <w:pPr>
        <w:ind w:left="360" w:hanging="360"/>
      </w:pPr>
      <w:rPr>
        <w:rFonts w:cs="Tahoma" w:hint="default"/>
      </w:rPr>
    </w:lvl>
    <w:lvl w:ilvl="1">
      <w:start w:val="1"/>
      <w:numFmt w:val="decimal"/>
      <w:lvlText w:val="%1.%2."/>
      <w:lvlJc w:val="left"/>
      <w:pPr>
        <w:ind w:left="360" w:hanging="36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29" w15:restartNumberingAfterBreak="0">
    <w:nsid w:val="41952450"/>
    <w:multiLevelType w:val="hybridMultilevel"/>
    <w:tmpl w:val="5BA06FD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19F2806"/>
    <w:multiLevelType w:val="hybridMultilevel"/>
    <w:tmpl w:val="5EF0B498"/>
    <w:lvl w:ilvl="0" w:tplc="0415000F">
      <w:start w:val="1"/>
      <w:numFmt w:val="decimal"/>
      <w:lvlText w:val="%1."/>
      <w:lvlJc w:val="left"/>
      <w:pPr>
        <w:tabs>
          <w:tab w:val="num" w:pos="720"/>
        </w:tabs>
        <w:ind w:left="720" w:hanging="360"/>
      </w:pPr>
    </w:lvl>
    <w:lvl w:ilvl="1" w:tplc="C1186D36">
      <w:start w:val="1"/>
      <w:numFmt w:val="decimal"/>
      <w:lvlText w:val="%2)"/>
      <w:lvlJc w:val="left"/>
      <w:pPr>
        <w:tabs>
          <w:tab w:val="num" w:pos="1440"/>
        </w:tabs>
        <w:ind w:left="144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89C3E4D"/>
    <w:multiLevelType w:val="hybridMultilevel"/>
    <w:tmpl w:val="23FA7D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547FC3"/>
    <w:multiLevelType w:val="multilevel"/>
    <w:tmpl w:val="86F629E8"/>
    <w:lvl w:ilvl="0">
      <w:start w:val="4"/>
      <w:numFmt w:val="decimal"/>
      <w:lvlText w:val="%1."/>
      <w:lvlJc w:val="left"/>
      <w:pPr>
        <w:ind w:left="1004" w:hanging="360"/>
      </w:pPr>
      <w:rPr>
        <w:rFonts w:ascii="Century Gothic" w:hAnsi="Century Gothic" w:hint="default"/>
        <w:sz w:val="18"/>
        <w:szCs w:val="18"/>
      </w:rPr>
    </w:lvl>
    <w:lvl w:ilvl="1">
      <w:start w:val="1"/>
      <w:numFmt w:val="decimal"/>
      <w:isLgl/>
      <w:lvlText w:val="%1.%2."/>
      <w:lvlJc w:val="left"/>
      <w:pPr>
        <w:ind w:left="1364" w:hanging="720"/>
      </w:pPr>
      <w:rPr>
        <w:rFonts w:cs="Tahoma" w:hint="default"/>
      </w:rPr>
    </w:lvl>
    <w:lvl w:ilvl="2">
      <w:start w:val="1"/>
      <w:numFmt w:val="lowerLetter"/>
      <w:isLgl/>
      <w:lvlText w:val="%3)"/>
      <w:lvlJc w:val="left"/>
      <w:pPr>
        <w:ind w:left="1364" w:hanging="720"/>
      </w:pPr>
      <w:rPr>
        <w:rFonts w:ascii="Century Gothic" w:eastAsia="Times New Roman" w:hAnsi="Century Gothic" w:cs="Tahoma"/>
      </w:rPr>
    </w:lvl>
    <w:lvl w:ilvl="3">
      <w:start w:val="1"/>
      <w:numFmt w:val="decimal"/>
      <w:isLgl/>
      <w:lvlText w:val="%1.%2.%3.%4."/>
      <w:lvlJc w:val="left"/>
      <w:pPr>
        <w:ind w:left="1724" w:hanging="1080"/>
      </w:pPr>
      <w:rPr>
        <w:rFonts w:cs="Tahoma" w:hint="default"/>
      </w:rPr>
    </w:lvl>
    <w:lvl w:ilvl="4">
      <w:start w:val="1"/>
      <w:numFmt w:val="decimal"/>
      <w:isLgl/>
      <w:lvlText w:val="%1.%2.%3.%4.%5."/>
      <w:lvlJc w:val="left"/>
      <w:pPr>
        <w:ind w:left="1724" w:hanging="1080"/>
      </w:pPr>
      <w:rPr>
        <w:rFonts w:cs="Tahoma" w:hint="default"/>
      </w:rPr>
    </w:lvl>
    <w:lvl w:ilvl="5">
      <w:start w:val="1"/>
      <w:numFmt w:val="decimal"/>
      <w:isLgl/>
      <w:lvlText w:val="%1.%2.%3.%4.%5.%6."/>
      <w:lvlJc w:val="left"/>
      <w:pPr>
        <w:ind w:left="2084" w:hanging="1440"/>
      </w:pPr>
      <w:rPr>
        <w:rFonts w:cs="Tahoma" w:hint="default"/>
      </w:rPr>
    </w:lvl>
    <w:lvl w:ilvl="6">
      <w:start w:val="1"/>
      <w:numFmt w:val="decimal"/>
      <w:isLgl/>
      <w:lvlText w:val="%1.%2.%3.%4.%5.%6.%7."/>
      <w:lvlJc w:val="left"/>
      <w:pPr>
        <w:ind w:left="2084" w:hanging="1440"/>
      </w:pPr>
      <w:rPr>
        <w:rFonts w:cs="Tahoma" w:hint="default"/>
      </w:rPr>
    </w:lvl>
    <w:lvl w:ilvl="7">
      <w:start w:val="1"/>
      <w:numFmt w:val="decimal"/>
      <w:isLgl/>
      <w:lvlText w:val="%1.%2.%3.%4.%5.%6.%7.%8."/>
      <w:lvlJc w:val="left"/>
      <w:pPr>
        <w:ind w:left="2444" w:hanging="1800"/>
      </w:pPr>
      <w:rPr>
        <w:rFonts w:cs="Tahoma" w:hint="default"/>
      </w:rPr>
    </w:lvl>
    <w:lvl w:ilvl="8">
      <w:start w:val="1"/>
      <w:numFmt w:val="decimal"/>
      <w:isLgl/>
      <w:lvlText w:val="%1.%2.%3.%4.%5.%6.%7.%8.%9."/>
      <w:lvlJc w:val="left"/>
      <w:pPr>
        <w:ind w:left="2444" w:hanging="1800"/>
      </w:pPr>
      <w:rPr>
        <w:rFonts w:cs="Tahoma" w:hint="default"/>
      </w:rPr>
    </w:lvl>
  </w:abstractNum>
  <w:abstractNum w:abstractNumId="33" w15:restartNumberingAfterBreak="0">
    <w:nsid w:val="54E468CB"/>
    <w:multiLevelType w:val="multilevel"/>
    <w:tmpl w:val="8648065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260"/>
        </w:tabs>
        <w:ind w:left="1260" w:hanging="720"/>
      </w:pPr>
      <w:rPr>
        <w:rFonts w:ascii="Century Gothic" w:eastAsia="Times New Roman" w:hAnsi="Century Gothic" w:cs="Tahoma"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4" w15:restartNumberingAfterBreak="0">
    <w:nsid w:val="56B47F59"/>
    <w:multiLevelType w:val="multilevel"/>
    <w:tmpl w:val="F326AD92"/>
    <w:lvl w:ilvl="0">
      <w:start w:val="1"/>
      <w:numFmt w:val="decimal"/>
      <w:lvlText w:val="%1."/>
      <w:lvlJc w:val="left"/>
      <w:pPr>
        <w:tabs>
          <w:tab w:val="num" w:pos="360"/>
        </w:tabs>
        <w:ind w:left="360" w:hanging="360"/>
      </w:pPr>
      <w:rPr>
        <w:rFonts w:hint="default"/>
        <w:b w:val="0"/>
        <w:bCs/>
        <w:color w:val="auto"/>
      </w:rPr>
    </w:lvl>
    <w:lvl w:ilvl="1">
      <w:start w:val="1"/>
      <w:numFmt w:val="decimal"/>
      <w:suff w:val="nothing"/>
      <w:lvlText w:val="%2."/>
      <w:lvlJc w:val="left"/>
      <w:pPr>
        <w:ind w:left="0" w:firstLine="0"/>
      </w:pPr>
      <w:rPr>
        <w:rFonts w:hint="default"/>
      </w:rPr>
    </w:lvl>
    <w:lvl w:ilvl="2">
      <w:start w:val="1"/>
      <w:numFmt w:val="decimal"/>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decimal"/>
      <w:suff w:val="nothing"/>
      <w:lvlText w:val="%9."/>
      <w:lvlJc w:val="left"/>
      <w:pPr>
        <w:ind w:left="0" w:firstLine="0"/>
      </w:pPr>
      <w:rPr>
        <w:rFonts w:hint="default"/>
      </w:rPr>
    </w:lvl>
  </w:abstractNum>
  <w:abstractNum w:abstractNumId="35" w15:restartNumberingAfterBreak="0">
    <w:nsid w:val="62743828"/>
    <w:multiLevelType w:val="multilevel"/>
    <w:tmpl w:val="3B60512A"/>
    <w:lvl w:ilvl="0">
      <w:start w:val="6"/>
      <w:numFmt w:val="decimal"/>
      <w:lvlText w:val="%1."/>
      <w:lvlJc w:val="left"/>
      <w:pPr>
        <w:ind w:left="360" w:hanging="360"/>
      </w:pPr>
      <w:rPr>
        <w:rFonts w:cs="Tahoma" w:hint="default"/>
      </w:rPr>
    </w:lvl>
    <w:lvl w:ilvl="1">
      <w:start w:val="1"/>
      <w:numFmt w:val="decimal"/>
      <w:lvlText w:val="%1.%2."/>
      <w:lvlJc w:val="left"/>
      <w:pPr>
        <w:ind w:left="360" w:hanging="36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36" w15:restartNumberingAfterBreak="0">
    <w:nsid w:val="649447CA"/>
    <w:multiLevelType w:val="hybridMultilevel"/>
    <w:tmpl w:val="9D72B28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4F9761E"/>
    <w:multiLevelType w:val="multilevel"/>
    <w:tmpl w:val="7C22B70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55F2BED"/>
    <w:multiLevelType w:val="hybridMultilevel"/>
    <w:tmpl w:val="B9464CA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63C68F7"/>
    <w:multiLevelType w:val="multilevel"/>
    <w:tmpl w:val="18749B86"/>
    <w:lvl w:ilvl="0">
      <w:start w:val="6"/>
      <w:numFmt w:val="decimal"/>
      <w:lvlText w:val="%1."/>
      <w:lvlJc w:val="left"/>
      <w:pPr>
        <w:ind w:left="360" w:hanging="360"/>
      </w:pPr>
      <w:rPr>
        <w:rFonts w:cs="Tahoma" w:hint="default"/>
      </w:rPr>
    </w:lvl>
    <w:lvl w:ilvl="1">
      <w:start w:val="1"/>
      <w:numFmt w:val="decimal"/>
      <w:lvlText w:val="%1.%2."/>
      <w:lvlJc w:val="left"/>
      <w:pPr>
        <w:ind w:left="1004" w:hanging="360"/>
      </w:pPr>
      <w:rPr>
        <w:rFonts w:cs="Tahoma" w:hint="default"/>
      </w:rPr>
    </w:lvl>
    <w:lvl w:ilvl="2">
      <w:start w:val="1"/>
      <w:numFmt w:val="decimal"/>
      <w:lvlText w:val="%1.%2.%3."/>
      <w:lvlJc w:val="left"/>
      <w:pPr>
        <w:ind w:left="2008" w:hanging="720"/>
      </w:pPr>
      <w:rPr>
        <w:rFonts w:cs="Tahoma" w:hint="default"/>
      </w:rPr>
    </w:lvl>
    <w:lvl w:ilvl="3">
      <w:start w:val="1"/>
      <w:numFmt w:val="decimal"/>
      <w:lvlText w:val="%1.%2.%3.%4."/>
      <w:lvlJc w:val="left"/>
      <w:pPr>
        <w:ind w:left="2652" w:hanging="720"/>
      </w:pPr>
      <w:rPr>
        <w:rFonts w:cs="Tahoma" w:hint="default"/>
      </w:rPr>
    </w:lvl>
    <w:lvl w:ilvl="4">
      <w:start w:val="1"/>
      <w:numFmt w:val="decimal"/>
      <w:lvlText w:val="%1.%2.%3.%4.%5."/>
      <w:lvlJc w:val="left"/>
      <w:pPr>
        <w:ind w:left="3656" w:hanging="1080"/>
      </w:pPr>
      <w:rPr>
        <w:rFonts w:cs="Tahoma" w:hint="default"/>
      </w:rPr>
    </w:lvl>
    <w:lvl w:ilvl="5">
      <w:start w:val="1"/>
      <w:numFmt w:val="decimal"/>
      <w:lvlText w:val="%1.%2.%3.%4.%5.%6."/>
      <w:lvlJc w:val="left"/>
      <w:pPr>
        <w:ind w:left="4300" w:hanging="1080"/>
      </w:pPr>
      <w:rPr>
        <w:rFonts w:cs="Tahoma" w:hint="default"/>
      </w:rPr>
    </w:lvl>
    <w:lvl w:ilvl="6">
      <w:start w:val="1"/>
      <w:numFmt w:val="decimal"/>
      <w:lvlText w:val="%1.%2.%3.%4.%5.%6.%7."/>
      <w:lvlJc w:val="left"/>
      <w:pPr>
        <w:ind w:left="5304" w:hanging="1440"/>
      </w:pPr>
      <w:rPr>
        <w:rFonts w:cs="Tahoma" w:hint="default"/>
      </w:rPr>
    </w:lvl>
    <w:lvl w:ilvl="7">
      <w:start w:val="1"/>
      <w:numFmt w:val="decimal"/>
      <w:lvlText w:val="%1.%2.%3.%4.%5.%6.%7.%8."/>
      <w:lvlJc w:val="left"/>
      <w:pPr>
        <w:ind w:left="5948" w:hanging="1440"/>
      </w:pPr>
      <w:rPr>
        <w:rFonts w:cs="Tahoma" w:hint="default"/>
      </w:rPr>
    </w:lvl>
    <w:lvl w:ilvl="8">
      <w:start w:val="1"/>
      <w:numFmt w:val="decimal"/>
      <w:lvlText w:val="%1.%2.%3.%4.%5.%6.%7.%8.%9."/>
      <w:lvlJc w:val="left"/>
      <w:pPr>
        <w:ind w:left="6952" w:hanging="1800"/>
      </w:pPr>
      <w:rPr>
        <w:rFonts w:cs="Tahoma" w:hint="default"/>
      </w:rPr>
    </w:lvl>
  </w:abstractNum>
  <w:abstractNum w:abstractNumId="40" w15:restartNumberingAfterBreak="0">
    <w:nsid w:val="66436976"/>
    <w:multiLevelType w:val="hybridMultilevel"/>
    <w:tmpl w:val="F9CA4E6C"/>
    <w:lvl w:ilvl="0" w:tplc="0415000F">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69D0121C"/>
    <w:multiLevelType w:val="hybridMultilevel"/>
    <w:tmpl w:val="67AE01EE"/>
    <w:lvl w:ilvl="0" w:tplc="DB4812E6">
      <w:start w:val="1"/>
      <w:numFmt w:val="lowerLetter"/>
      <w:lvlText w:val="%1)"/>
      <w:lvlJc w:val="left"/>
      <w:pPr>
        <w:ind w:left="615" w:hanging="360"/>
      </w:pPr>
      <w:rPr>
        <w:rFonts w:hint="default"/>
      </w:rPr>
    </w:lvl>
    <w:lvl w:ilvl="1" w:tplc="04150019" w:tentative="1">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42" w15:restartNumberingAfterBreak="0">
    <w:nsid w:val="77F677F4"/>
    <w:multiLevelType w:val="hybridMultilevel"/>
    <w:tmpl w:val="D71A9AB0"/>
    <w:lvl w:ilvl="0" w:tplc="9AE0EDEA">
      <w:start w:val="14"/>
      <w:numFmt w:val="decimal"/>
      <w:lvlText w:val="%1."/>
      <w:lvlJc w:val="left"/>
      <w:pPr>
        <w:ind w:left="644" w:hanging="360"/>
      </w:pPr>
      <w:rPr>
        <w:rFonts w:cs="Aria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7B430834"/>
    <w:multiLevelType w:val="hybridMultilevel"/>
    <w:tmpl w:val="E1FC27AC"/>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BBC2662"/>
    <w:multiLevelType w:val="hybridMultilevel"/>
    <w:tmpl w:val="9F226496"/>
    <w:lvl w:ilvl="0" w:tplc="3DA406E2">
      <w:start w:val="3"/>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4055EA"/>
    <w:multiLevelType w:val="hybridMultilevel"/>
    <w:tmpl w:val="2A905988"/>
    <w:lvl w:ilvl="0" w:tplc="0415000F">
      <w:start w:val="1"/>
      <w:numFmt w:val="decimal"/>
      <w:lvlText w:val="%1."/>
      <w:lvlJc w:val="left"/>
      <w:pPr>
        <w:tabs>
          <w:tab w:val="num" w:pos="720"/>
        </w:tabs>
        <w:ind w:left="720" w:hanging="360"/>
      </w:pPr>
      <w:rPr>
        <w:rFonts w:hint="default"/>
      </w:rPr>
    </w:lvl>
    <w:lvl w:ilvl="1" w:tplc="0F048670">
      <w:start w:val="1"/>
      <w:numFmt w:val="decimal"/>
      <w:lvlText w:val="%2."/>
      <w:lvlJc w:val="left"/>
      <w:pPr>
        <w:tabs>
          <w:tab w:val="num" w:pos="1440"/>
        </w:tabs>
        <w:ind w:left="1440" w:hanging="360"/>
      </w:pPr>
      <w:rPr>
        <w:rFonts w:hint="default"/>
        <w:b w:val="0"/>
        <w:bCs/>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571041108">
    <w:abstractNumId w:val="40"/>
  </w:num>
  <w:num w:numId="2" w16cid:durableId="984630236">
    <w:abstractNumId w:val="45"/>
  </w:num>
  <w:num w:numId="3" w16cid:durableId="1758672805">
    <w:abstractNumId w:val="11"/>
  </w:num>
  <w:num w:numId="4" w16cid:durableId="1582636157">
    <w:abstractNumId w:val="43"/>
  </w:num>
  <w:num w:numId="5" w16cid:durableId="217402658">
    <w:abstractNumId w:val="18"/>
  </w:num>
  <w:num w:numId="6" w16cid:durableId="1155029410">
    <w:abstractNumId w:val="13"/>
  </w:num>
  <w:num w:numId="7" w16cid:durableId="122694084">
    <w:abstractNumId w:val="33"/>
  </w:num>
  <w:num w:numId="8" w16cid:durableId="362633815">
    <w:abstractNumId w:val="29"/>
  </w:num>
  <w:num w:numId="9" w16cid:durableId="35664533">
    <w:abstractNumId w:val="30"/>
  </w:num>
  <w:num w:numId="10" w16cid:durableId="815949233">
    <w:abstractNumId w:val="34"/>
  </w:num>
  <w:num w:numId="11" w16cid:durableId="1468160836">
    <w:abstractNumId w:val="23"/>
  </w:num>
  <w:num w:numId="12" w16cid:durableId="1462847409">
    <w:abstractNumId w:val="25"/>
  </w:num>
  <w:num w:numId="13" w16cid:durableId="775369906">
    <w:abstractNumId w:val="12"/>
  </w:num>
  <w:num w:numId="14" w16cid:durableId="2022271106">
    <w:abstractNumId w:val="37"/>
  </w:num>
  <w:num w:numId="15" w16cid:durableId="1132481985">
    <w:abstractNumId w:val="32"/>
  </w:num>
  <w:num w:numId="16" w16cid:durableId="488248812">
    <w:abstractNumId w:val="19"/>
  </w:num>
  <w:num w:numId="17" w16cid:durableId="1755593300">
    <w:abstractNumId w:val="31"/>
  </w:num>
  <w:num w:numId="18" w16cid:durableId="1480419768">
    <w:abstractNumId w:val="28"/>
  </w:num>
  <w:num w:numId="19" w16cid:durableId="370148990">
    <w:abstractNumId w:val="6"/>
  </w:num>
  <w:num w:numId="20" w16cid:durableId="1413163863">
    <w:abstractNumId w:val="2"/>
  </w:num>
  <w:num w:numId="21" w16cid:durableId="749425592">
    <w:abstractNumId w:val="4"/>
  </w:num>
  <w:num w:numId="22" w16cid:durableId="456798416">
    <w:abstractNumId w:val="7"/>
  </w:num>
  <w:num w:numId="23" w16cid:durableId="277027283">
    <w:abstractNumId w:val="9"/>
  </w:num>
  <w:num w:numId="24" w16cid:durableId="1788816378">
    <w:abstractNumId w:val="21"/>
  </w:num>
  <w:num w:numId="25" w16cid:durableId="1026180727">
    <w:abstractNumId w:val="5"/>
  </w:num>
  <w:num w:numId="26" w16cid:durableId="1644234105">
    <w:abstractNumId w:val="39"/>
  </w:num>
  <w:num w:numId="27" w16cid:durableId="310253836">
    <w:abstractNumId w:val="35"/>
  </w:num>
  <w:num w:numId="28" w16cid:durableId="1759985721">
    <w:abstractNumId w:val="26"/>
  </w:num>
  <w:num w:numId="29" w16cid:durableId="1141730903">
    <w:abstractNumId w:val="20"/>
  </w:num>
  <w:num w:numId="30" w16cid:durableId="990527119">
    <w:abstractNumId w:val="42"/>
  </w:num>
  <w:num w:numId="31" w16cid:durableId="96609248">
    <w:abstractNumId w:val="38"/>
  </w:num>
  <w:num w:numId="32" w16cid:durableId="1738085900">
    <w:abstractNumId w:val="36"/>
  </w:num>
  <w:num w:numId="33" w16cid:durableId="1047678868">
    <w:abstractNumId w:val="41"/>
  </w:num>
  <w:num w:numId="34" w16cid:durableId="1398672555">
    <w:abstractNumId w:val="16"/>
  </w:num>
  <w:num w:numId="35" w16cid:durableId="460849158">
    <w:abstractNumId w:val="27"/>
  </w:num>
  <w:num w:numId="36" w16cid:durableId="1945336217">
    <w:abstractNumId w:val="17"/>
  </w:num>
  <w:num w:numId="37" w16cid:durableId="754865508">
    <w:abstractNumId w:val="24"/>
  </w:num>
  <w:num w:numId="38" w16cid:durableId="1408841210">
    <w:abstractNumId w:val="44"/>
  </w:num>
  <w:num w:numId="39" w16cid:durableId="1091587245">
    <w:abstractNumId w:val="22"/>
  </w:num>
  <w:num w:numId="40" w16cid:durableId="702754630">
    <w:abstractNumId w:val="10"/>
  </w:num>
  <w:num w:numId="41" w16cid:durableId="719017693">
    <w:abstractNumId w:val="15"/>
  </w:num>
  <w:num w:numId="42" w16cid:durableId="1647470304">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9C8"/>
    <w:rsid w:val="000079FE"/>
    <w:rsid w:val="00007C6C"/>
    <w:rsid w:val="00012809"/>
    <w:rsid w:val="00017A59"/>
    <w:rsid w:val="00021201"/>
    <w:rsid w:val="00023FCD"/>
    <w:rsid w:val="00025080"/>
    <w:rsid w:val="0002676C"/>
    <w:rsid w:val="000269DE"/>
    <w:rsid w:val="000276BD"/>
    <w:rsid w:val="000305D1"/>
    <w:rsid w:val="00037287"/>
    <w:rsid w:val="00042071"/>
    <w:rsid w:val="00043DDF"/>
    <w:rsid w:val="00043F8E"/>
    <w:rsid w:val="0004647B"/>
    <w:rsid w:val="0004720D"/>
    <w:rsid w:val="00050560"/>
    <w:rsid w:val="0005261F"/>
    <w:rsid w:val="00055023"/>
    <w:rsid w:val="0005761D"/>
    <w:rsid w:val="0006222C"/>
    <w:rsid w:val="00064C2A"/>
    <w:rsid w:val="0006632C"/>
    <w:rsid w:val="00067F10"/>
    <w:rsid w:val="000716A7"/>
    <w:rsid w:val="00071D04"/>
    <w:rsid w:val="0007284A"/>
    <w:rsid w:val="00080286"/>
    <w:rsid w:val="00094543"/>
    <w:rsid w:val="0009545B"/>
    <w:rsid w:val="0009725B"/>
    <w:rsid w:val="00097C6D"/>
    <w:rsid w:val="000B1B3B"/>
    <w:rsid w:val="000B2F87"/>
    <w:rsid w:val="000B60B6"/>
    <w:rsid w:val="000B6850"/>
    <w:rsid w:val="000C342B"/>
    <w:rsid w:val="000C3B83"/>
    <w:rsid w:val="000C5BD1"/>
    <w:rsid w:val="000C67F9"/>
    <w:rsid w:val="000D4043"/>
    <w:rsid w:val="000D47BA"/>
    <w:rsid w:val="000D7865"/>
    <w:rsid w:val="000D7EFD"/>
    <w:rsid w:val="000E00D2"/>
    <w:rsid w:val="000E358B"/>
    <w:rsid w:val="000E49C2"/>
    <w:rsid w:val="000E6627"/>
    <w:rsid w:val="000E6CC2"/>
    <w:rsid w:val="000F4BC6"/>
    <w:rsid w:val="000F5BC8"/>
    <w:rsid w:val="00100AC3"/>
    <w:rsid w:val="0010558E"/>
    <w:rsid w:val="00106F23"/>
    <w:rsid w:val="00107609"/>
    <w:rsid w:val="001101B0"/>
    <w:rsid w:val="001210B8"/>
    <w:rsid w:val="001265FB"/>
    <w:rsid w:val="00126700"/>
    <w:rsid w:val="00126E0D"/>
    <w:rsid w:val="0012795F"/>
    <w:rsid w:val="00130189"/>
    <w:rsid w:val="0013035D"/>
    <w:rsid w:val="00131434"/>
    <w:rsid w:val="00132952"/>
    <w:rsid w:val="00134DED"/>
    <w:rsid w:val="00143420"/>
    <w:rsid w:val="0014666E"/>
    <w:rsid w:val="00146FA9"/>
    <w:rsid w:val="0015135A"/>
    <w:rsid w:val="00152991"/>
    <w:rsid w:val="0015339A"/>
    <w:rsid w:val="00162103"/>
    <w:rsid w:val="00162425"/>
    <w:rsid w:val="00164D6F"/>
    <w:rsid w:val="00164F0F"/>
    <w:rsid w:val="00170009"/>
    <w:rsid w:val="0017259B"/>
    <w:rsid w:val="001827C6"/>
    <w:rsid w:val="00182B7B"/>
    <w:rsid w:val="00183225"/>
    <w:rsid w:val="00183C87"/>
    <w:rsid w:val="0018506A"/>
    <w:rsid w:val="00194A39"/>
    <w:rsid w:val="00195877"/>
    <w:rsid w:val="001A4E2D"/>
    <w:rsid w:val="001B07A0"/>
    <w:rsid w:val="001B37B0"/>
    <w:rsid w:val="001B5D20"/>
    <w:rsid w:val="001C0AD6"/>
    <w:rsid w:val="001C108F"/>
    <w:rsid w:val="001C71E2"/>
    <w:rsid w:val="001C7985"/>
    <w:rsid w:val="001D0A9E"/>
    <w:rsid w:val="001D0C96"/>
    <w:rsid w:val="001D7211"/>
    <w:rsid w:val="001E3C34"/>
    <w:rsid w:val="001E4833"/>
    <w:rsid w:val="001E50C0"/>
    <w:rsid w:val="001F1D5A"/>
    <w:rsid w:val="001F4BA3"/>
    <w:rsid w:val="001F581F"/>
    <w:rsid w:val="0020218D"/>
    <w:rsid w:val="00203584"/>
    <w:rsid w:val="002171D8"/>
    <w:rsid w:val="0022312D"/>
    <w:rsid w:val="00224923"/>
    <w:rsid w:val="0025149B"/>
    <w:rsid w:val="002528F9"/>
    <w:rsid w:val="0026068B"/>
    <w:rsid w:val="002662FA"/>
    <w:rsid w:val="00266E1A"/>
    <w:rsid w:val="00271615"/>
    <w:rsid w:val="00273D92"/>
    <w:rsid w:val="0027727A"/>
    <w:rsid w:val="00280E3F"/>
    <w:rsid w:val="00287A1A"/>
    <w:rsid w:val="0029047E"/>
    <w:rsid w:val="00292E30"/>
    <w:rsid w:val="002932ED"/>
    <w:rsid w:val="00295DAC"/>
    <w:rsid w:val="002A2C7F"/>
    <w:rsid w:val="002A2F97"/>
    <w:rsid w:val="002A34DD"/>
    <w:rsid w:val="002A4015"/>
    <w:rsid w:val="002B5678"/>
    <w:rsid w:val="002D07B5"/>
    <w:rsid w:val="002D2CCC"/>
    <w:rsid w:val="002D5346"/>
    <w:rsid w:val="002D70C7"/>
    <w:rsid w:val="002E1D3C"/>
    <w:rsid w:val="002E44F8"/>
    <w:rsid w:val="002F5274"/>
    <w:rsid w:val="003055B9"/>
    <w:rsid w:val="003102F3"/>
    <w:rsid w:val="00312206"/>
    <w:rsid w:val="00312634"/>
    <w:rsid w:val="0032129F"/>
    <w:rsid w:val="00327F72"/>
    <w:rsid w:val="003312FF"/>
    <w:rsid w:val="003326AB"/>
    <w:rsid w:val="0033489F"/>
    <w:rsid w:val="00340FE3"/>
    <w:rsid w:val="00342597"/>
    <w:rsid w:val="00342EB2"/>
    <w:rsid w:val="0034327F"/>
    <w:rsid w:val="00352103"/>
    <w:rsid w:val="003528A3"/>
    <w:rsid w:val="00354541"/>
    <w:rsid w:val="00373D88"/>
    <w:rsid w:val="00375DFA"/>
    <w:rsid w:val="0038091E"/>
    <w:rsid w:val="00384FD8"/>
    <w:rsid w:val="0038635B"/>
    <w:rsid w:val="00391943"/>
    <w:rsid w:val="00391DF3"/>
    <w:rsid w:val="00394F24"/>
    <w:rsid w:val="0039521B"/>
    <w:rsid w:val="00395FF9"/>
    <w:rsid w:val="003A3C19"/>
    <w:rsid w:val="003A61AE"/>
    <w:rsid w:val="003B0909"/>
    <w:rsid w:val="003B1FA2"/>
    <w:rsid w:val="003B3A41"/>
    <w:rsid w:val="003B5D3F"/>
    <w:rsid w:val="003B5F1A"/>
    <w:rsid w:val="003B74D3"/>
    <w:rsid w:val="003C0705"/>
    <w:rsid w:val="003C1810"/>
    <w:rsid w:val="003D0606"/>
    <w:rsid w:val="003D1781"/>
    <w:rsid w:val="003D1CE6"/>
    <w:rsid w:val="003D270A"/>
    <w:rsid w:val="003D2AB7"/>
    <w:rsid w:val="003D31E0"/>
    <w:rsid w:val="003D4B9C"/>
    <w:rsid w:val="003E1B02"/>
    <w:rsid w:val="003E2612"/>
    <w:rsid w:val="003E4F68"/>
    <w:rsid w:val="003E5F65"/>
    <w:rsid w:val="003E6A3C"/>
    <w:rsid w:val="003F2DF4"/>
    <w:rsid w:val="003F5F50"/>
    <w:rsid w:val="00401253"/>
    <w:rsid w:val="00404573"/>
    <w:rsid w:val="00407AFE"/>
    <w:rsid w:val="00411693"/>
    <w:rsid w:val="00414328"/>
    <w:rsid w:val="00414F72"/>
    <w:rsid w:val="004221DD"/>
    <w:rsid w:val="00424A79"/>
    <w:rsid w:val="00426761"/>
    <w:rsid w:val="00427861"/>
    <w:rsid w:val="0043182C"/>
    <w:rsid w:val="00435697"/>
    <w:rsid w:val="00441D5A"/>
    <w:rsid w:val="004442D3"/>
    <w:rsid w:val="00444B34"/>
    <w:rsid w:val="0044514E"/>
    <w:rsid w:val="00445338"/>
    <w:rsid w:val="00453282"/>
    <w:rsid w:val="00453AB1"/>
    <w:rsid w:val="00471DD4"/>
    <w:rsid w:val="00475642"/>
    <w:rsid w:val="00476789"/>
    <w:rsid w:val="00480425"/>
    <w:rsid w:val="004864FA"/>
    <w:rsid w:val="004921D0"/>
    <w:rsid w:val="00492A27"/>
    <w:rsid w:val="004953A4"/>
    <w:rsid w:val="004972E4"/>
    <w:rsid w:val="004976D9"/>
    <w:rsid w:val="00497B37"/>
    <w:rsid w:val="004A042D"/>
    <w:rsid w:val="004A316C"/>
    <w:rsid w:val="004A336D"/>
    <w:rsid w:val="004A5EBE"/>
    <w:rsid w:val="004B2B00"/>
    <w:rsid w:val="004C3AF6"/>
    <w:rsid w:val="004D0EDF"/>
    <w:rsid w:val="004D7FCB"/>
    <w:rsid w:val="004E228E"/>
    <w:rsid w:val="004E3426"/>
    <w:rsid w:val="00505B24"/>
    <w:rsid w:val="005112D6"/>
    <w:rsid w:val="00511758"/>
    <w:rsid w:val="005149C8"/>
    <w:rsid w:val="00514BF0"/>
    <w:rsid w:val="00516CED"/>
    <w:rsid w:val="00517A73"/>
    <w:rsid w:val="00520786"/>
    <w:rsid w:val="00532960"/>
    <w:rsid w:val="00541FE4"/>
    <w:rsid w:val="00542270"/>
    <w:rsid w:val="00543EC3"/>
    <w:rsid w:val="00554169"/>
    <w:rsid w:val="00554429"/>
    <w:rsid w:val="00554AF1"/>
    <w:rsid w:val="00555AC3"/>
    <w:rsid w:val="00556AA9"/>
    <w:rsid w:val="00561786"/>
    <w:rsid w:val="0056409E"/>
    <w:rsid w:val="005641F9"/>
    <w:rsid w:val="00573E6B"/>
    <w:rsid w:val="005741FD"/>
    <w:rsid w:val="005745B1"/>
    <w:rsid w:val="00580655"/>
    <w:rsid w:val="005856C3"/>
    <w:rsid w:val="00585D01"/>
    <w:rsid w:val="00590840"/>
    <w:rsid w:val="00592E66"/>
    <w:rsid w:val="005946AA"/>
    <w:rsid w:val="005A3D9D"/>
    <w:rsid w:val="005A4627"/>
    <w:rsid w:val="005A59F6"/>
    <w:rsid w:val="005B33F6"/>
    <w:rsid w:val="005B5F7B"/>
    <w:rsid w:val="005B7D17"/>
    <w:rsid w:val="005C1016"/>
    <w:rsid w:val="005C16DA"/>
    <w:rsid w:val="005C4077"/>
    <w:rsid w:val="005D23BB"/>
    <w:rsid w:val="005D7560"/>
    <w:rsid w:val="005E0081"/>
    <w:rsid w:val="005E4308"/>
    <w:rsid w:val="005E533E"/>
    <w:rsid w:val="005E7183"/>
    <w:rsid w:val="005F02C6"/>
    <w:rsid w:val="005F435C"/>
    <w:rsid w:val="005F544F"/>
    <w:rsid w:val="005F6592"/>
    <w:rsid w:val="005F741C"/>
    <w:rsid w:val="00604953"/>
    <w:rsid w:val="0060660B"/>
    <w:rsid w:val="00610CBC"/>
    <w:rsid w:val="00610CBE"/>
    <w:rsid w:val="00614CBF"/>
    <w:rsid w:val="006162AD"/>
    <w:rsid w:val="006204E3"/>
    <w:rsid w:val="00620A64"/>
    <w:rsid w:val="00624648"/>
    <w:rsid w:val="0062666B"/>
    <w:rsid w:val="00626BAF"/>
    <w:rsid w:val="00632396"/>
    <w:rsid w:val="00633AE0"/>
    <w:rsid w:val="00633B44"/>
    <w:rsid w:val="0064128D"/>
    <w:rsid w:val="006413AA"/>
    <w:rsid w:val="0064313B"/>
    <w:rsid w:val="006452E5"/>
    <w:rsid w:val="00646F72"/>
    <w:rsid w:val="00647503"/>
    <w:rsid w:val="006542AE"/>
    <w:rsid w:val="006549FE"/>
    <w:rsid w:val="006677AC"/>
    <w:rsid w:val="006778F0"/>
    <w:rsid w:val="00677AA1"/>
    <w:rsid w:val="00684AD8"/>
    <w:rsid w:val="00684EF7"/>
    <w:rsid w:val="00690E62"/>
    <w:rsid w:val="00691283"/>
    <w:rsid w:val="00691AE9"/>
    <w:rsid w:val="00691EF7"/>
    <w:rsid w:val="00692BBD"/>
    <w:rsid w:val="006979E8"/>
    <w:rsid w:val="006A1250"/>
    <w:rsid w:val="006B7AAB"/>
    <w:rsid w:val="006C1192"/>
    <w:rsid w:val="006C2F3C"/>
    <w:rsid w:val="006C58F3"/>
    <w:rsid w:val="006C5E13"/>
    <w:rsid w:val="006C706A"/>
    <w:rsid w:val="006C7920"/>
    <w:rsid w:val="006D3049"/>
    <w:rsid w:val="006D4FFB"/>
    <w:rsid w:val="006D79B3"/>
    <w:rsid w:val="006E02F8"/>
    <w:rsid w:val="006E4DFB"/>
    <w:rsid w:val="006F16E6"/>
    <w:rsid w:val="006F181C"/>
    <w:rsid w:val="006F7329"/>
    <w:rsid w:val="00700282"/>
    <w:rsid w:val="00703978"/>
    <w:rsid w:val="00706A93"/>
    <w:rsid w:val="0071014D"/>
    <w:rsid w:val="00711D52"/>
    <w:rsid w:val="00714EAC"/>
    <w:rsid w:val="00720A08"/>
    <w:rsid w:val="00722EA9"/>
    <w:rsid w:val="00733E24"/>
    <w:rsid w:val="00735DC9"/>
    <w:rsid w:val="00741278"/>
    <w:rsid w:val="007436E3"/>
    <w:rsid w:val="00746E97"/>
    <w:rsid w:val="00751C61"/>
    <w:rsid w:val="00754F2A"/>
    <w:rsid w:val="00762155"/>
    <w:rsid w:val="007647FE"/>
    <w:rsid w:val="00764CC7"/>
    <w:rsid w:val="00764D21"/>
    <w:rsid w:val="007658E5"/>
    <w:rsid w:val="00774543"/>
    <w:rsid w:val="00774B17"/>
    <w:rsid w:val="00780F45"/>
    <w:rsid w:val="007825BA"/>
    <w:rsid w:val="00782B5D"/>
    <w:rsid w:val="00782D9C"/>
    <w:rsid w:val="00784D81"/>
    <w:rsid w:val="00786FCE"/>
    <w:rsid w:val="00790641"/>
    <w:rsid w:val="007928A1"/>
    <w:rsid w:val="007960D4"/>
    <w:rsid w:val="007A21D7"/>
    <w:rsid w:val="007A2D1C"/>
    <w:rsid w:val="007A2FBD"/>
    <w:rsid w:val="007A734D"/>
    <w:rsid w:val="007B177F"/>
    <w:rsid w:val="007B2E5D"/>
    <w:rsid w:val="007B4633"/>
    <w:rsid w:val="007B5252"/>
    <w:rsid w:val="007C08D6"/>
    <w:rsid w:val="007C2948"/>
    <w:rsid w:val="007D0D68"/>
    <w:rsid w:val="007D69EF"/>
    <w:rsid w:val="007D7E3D"/>
    <w:rsid w:val="007E7236"/>
    <w:rsid w:val="007E7C00"/>
    <w:rsid w:val="007F0FF9"/>
    <w:rsid w:val="007F62A0"/>
    <w:rsid w:val="00800332"/>
    <w:rsid w:val="008057DA"/>
    <w:rsid w:val="00806720"/>
    <w:rsid w:val="008071C5"/>
    <w:rsid w:val="00810A5C"/>
    <w:rsid w:val="008131E4"/>
    <w:rsid w:val="00815C66"/>
    <w:rsid w:val="0082162F"/>
    <w:rsid w:val="008220DF"/>
    <w:rsid w:val="00825DFF"/>
    <w:rsid w:val="00826DCA"/>
    <w:rsid w:val="00836A36"/>
    <w:rsid w:val="00841018"/>
    <w:rsid w:val="00841F79"/>
    <w:rsid w:val="008430D5"/>
    <w:rsid w:val="008436E3"/>
    <w:rsid w:val="00844764"/>
    <w:rsid w:val="00847335"/>
    <w:rsid w:val="0085026F"/>
    <w:rsid w:val="00850E39"/>
    <w:rsid w:val="0085171A"/>
    <w:rsid w:val="008518D9"/>
    <w:rsid w:val="00851B5E"/>
    <w:rsid w:val="00855BE1"/>
    <w:rsid w:val="0086192C"/>
    <w:rsid w:val="008670FE"/>
    <w:rsid w:val="0088576E"/>
    <w:rsid w:val="00886EDF"/>
    <w:rsid w:val="00891472"/>
    <w:rsid w:val="00891B06"/>
    <w:rsid w:val="0089558A"/>
    <w:rsid w:val="008A7BDF"/>
    <w:rsid w:val="008B0765"/>
    <w:rsid w:val="008B2506"/>
    <w:rsid w:val="008B6229"/>
    <w:rsid w:val="008B643D"/>
    <w:rsid w:val="008C0281"/>
    <w:rsid w:val="008C572C"/>
    <w:rsid w:val="008D0C85"/>
    <w:rsid w:val="008D583C"/>
    <w:rsid w:val="008D785A"/>
    <w:rsid w:val="008E0F8A"/>
    <w:rsid w:val="008E18FD"/>
    <w:rsid w:val="008E3540"/>
    <w:rsid w:val="008E62BF"/>
    <w:rsid w:val="008F1ACA"/>
    <w:rsid w:val="008F1E3C"/>
    <w:rsid w:val="008F755D"/>
    <w:rsid w:val="009005EE"/>
    <w:rsid w:val="009009B6"/>
    <w:rsid w:val="0090207F"/>
    <w:rsid w:val="009035E0"/>
    <w:rsid w:val="009041CA"/>
    <w:rsid w:val="00912D3D"/>
    <w:rsid w:val="009147A8"/>
    <w:rsid w:val="00914956"/>
    <w:rsid w:val="00920292"/>
    <w:rsid w:val="0092438B"/>
    <w:rsid w:val="009247C8"/>
    <w:rsid w:val="0092506C"/>
    <w:rsid w:val="0092515C"/>
    <w:rsid w:val="009269B0"/>
    <w:rsid w:val="00931697"/>
    <w:rsid w:val="00933F75"/>
    <w:rsid w:val="00936975"/>
    <w:rsid w:val="00940359"/>
    <w:rsid w:val="00945357"/>
    <w:rsid w:val="0094569F"/>
    <w:rsid w:val="00946B2F"/>
    <w:rsid w:val="00947E79"/>
    <w:rsid w:val="00952145"/>
    <w:rsid w:val="0095232A"/>
    <w:rsid w:val="00954D76"/>
    <w:rsid w:val="00960017"/>
    <w:rsid w:val="00962FD9"/>
    <w:rsid w:val="00963616"/>
    <w:rsid w:val="00965B1A"/>
    <w:rsid w:val="00980D35"/>
    <w:rsid w:val="009831BC"/>
    <w:rsid w:val="00993DCC"/>
    <w:rsid w:val="00994415"/>
    <w:rsid w:val="0099451A"/>
    <w:rsid w:val="00995237"/>
    <w:rsid w:val="009A0153"/>
    <w:rsid w:val="009A139C"/>
    <w:rsid w:val="009A3CF5"/>
    <w:rsid w:val="009B3310"/>
    <w:rsid w:val="009B64B1"/>
    <w:rsid w:val="009B6B9B"/>
    <w:rsid w:val="009C0629"/>
    <w:rsid w:val="009C2321"/>
    <w:rsid w:val="009C2504"/>
    <w:rsid w:val="009C442C"/>
    <w:rsid w:val="009C70B2"/>
    <w:rsid w:val="009D4B0C"/>
    <w:rsid w:val="009D5629"/>
    <w:rsid w:val="009E009A"/>
    <w:rsid w:val="009E4DA7"/>
    <w:rsid w:val="009F0BE3"/>
    <w:rsid w:val="009F617A"/>
    <w:rsid w:val="00A01190"/>
    <w:rsid w:val="00A024F3"/>
    <w:rsid w:val="00A04CD4"/>
    <w:rsid w:val="00A10A8F"/>
    <w:rsid w:val="00A1434D"/>
    <w:rsid w:val="00A15415"/>
    <w:rsid w:val="00A20271"/>
    <w:rsid w:val="00A240A0"/>
    <w:rsid w:val="00A24C30"/>
    <w:rsid w:val="00A25429"/>
    <w:rsid w:val="00A2564A"/>
    <w:rsid w:val="00A25927"/>
    <w:rsid w:val="00A30246"/>
    <w:rsid w:val="00A32641"/>
    <w:rsid w:val="00A42FFC"/>
    <w:rsid w:val="00A535C9"/>
    <w:rsid w:val="00A53AB1"/>
    <w:rsid w:val="00A55900"/>
    <w:rsid w:val="00A55C41"/>
    <w:rsid w:val="00A7007D"/>
    <w:rsid w:val="00A705D4"/>
    <w:rsid w:val="00A71587"/>
    <w:rsid w:val="00A717DC"/>
    <w:rsid w:val="00A72B1A"/>
    <w:rsid w:val="00A75D95"/>
    <w:rsid w:val="00A77B7F"/>
    <w:rsid w:val="00A8581A"/>
    <w:rsid w:val="00A8757C"/>
    <w:rsid w:val="00A87DBF"/>
    <w:rsid w:val="00A909BD"/>
    <w:rsid w:val="00A92CAD"/>
    <w:rsid w:val="00A93625"/>
    <w:rsid w:val="00AA51C3"/>
    <w:rsid w:val="00AA5ECC"/>
    <w:rsid w:val="00AA60B6"/>
    <w:rsid w:val="00AA7FD8"/>
    <w:rsid w:val="00AB15FD"/>
    <w:rsid w:val="00AB1FA4"/>
    <w:rsid w:val="00AB2E07"/>
    <w:rsid w:val="00AB591F"/>
    <w:rsid w:val="00AC1F60"/>
    <w:rsid w:val="00AC2347"/>
    <w:rsid w:val="00AD0C81"/>
    <w:rsid w:val="00AD2FD6"/>
    <w:rsid w:val="00AD45EB"/>
    <w:rsid w:val="00AD5D3E"/>
    <w:rsid w:val="00AD6F8A"/>
    <w:rsid w:val="00AE4DA0"/>
    <w:rsid w:val="00AE68B4"/>
    <w:rsid w:val="00AF07C7"/>
    <w:rsid w:val="00AF0C08"/>
    <w:rsid w:val="00AF161D"/>
    <w:rsid w:val="00AF3B10"/>
    <w:rsid w:val="00B02687"/>
    <w:rsid w:val="00B0288C"/>
    <w:rsid w:val="00B03223"/>
    <w:rsid w:val="00B07DD5"/>
    <w:rsid w:val="00B121E0"/>
    <w:rsid w:val="00B15043"/>
    <w:rsid w:val="00B20168"/>
    <w:rsid w:val="00B20D35"/>
    <w:rsid w:val="00B236C5"/>
    <w:rsid w:val="00B24A66"/>
    <w:rsid w:val="00B24DDF"/>
    <w:rsid w:val="00B25974"/>
    <w:rsid w:val="00B26F76"/>
    <w:rsid w:val="00B31CED"/>
    <w:rsid w:val="00B40E05"/>
    <w:rsid w:val="00B4186E"/>
    <w:rsid w:val="00B442E0"/>
    <w:rsid w:val="00B64304"/>
    <w:rsid w:val="00B66F40"/>
    <w:rsid w:val="00B70220"/>
    <w:rsid w:val="00B728A1"/>
    <w:rsid w:val="00B7588C"/>
    <w:rsid w:val="00B76656"/>
    <w:rsid w:val="00B8624F"/>
    <w:rsid w:val="00B864FC"/>
    <w:rsid w:val="00B913EE"/>
    <w:rsid w:val="00B915C3"/>
    <w:rsid w:val="00B91EE8"/>
    <w:rsid w:val="00BA0FB5"/>
    <w:rsid w:val="00BA18EF"/>
    <w:rsid w:val="00BA68C3"/>
    <w:rsid w:val="00BB353C"/>
    <w:rsid w:val="00BC0EC6"/>
    <w:rsid w:val="00BC2F70"/>
    <w:rsid w:val="00BC6C1E"/>
    <w:rsid w:val="00BC7DEF"/>
    <w:rsid w:val="00BD3C8C"/>
    <w:rsid w:val="00BD7435"/>
    <w:rsid w:val="00BE4AFC"/>
    <w:rsid w:val="00C00477"/>
    <w:rsid w:val="00C038BA"/>
    <w:rsid w:val="00C06515"/>
    <w:rsid w:val="00C071EC"/>
    <w:rsid w:val="00C138ED"/>
    <w:rsid w:val="00C14D0C"/>
    <w:rsid w:val="00C2509F"/>
    <w:rsid w:val="00C254ED"/>
    <w:rsid w:val="00C26883"/>
    <w:rsid w:val="00C303EE"/>
    <w:rsid w:val="00C338D5"/>
    <w:rsid w:val="00C352C3"/>
    <w:rsid w:val="00C40F05"/>
    <w:rsid w:val="00C428B2"/>
    <w:rsid w:val="00C53204"/>
    <w:rsid w:val="00C55589"/>
    <w:rsid w:val="00C55C20"/>
    <w:rsid w:val="00C573C5"/>
    <w:rsid w:val="00C654C7"/>
    <w:rsid w:val="00C655F0"/>
    <w:rsid w:val="00C7338E"/>
    <w:rsid w:val="00C73607"/>
    <w:rsid w:val="00C74B44"/>
    <w:rsid w:val="00C762F4"/>
    <w:rsid w:val="00C80CBB"/>
    <w:rsid w:val="00C83FAF"/>
    <w:rsid w:val="00C923F0"/>
    <w:rsid w:val="00C92DF7"/>
    <w:rsid w:val="00C94A6D"/>
    <w:rsid w:val="00CA4DDC"/>
    <w:rsid w:val="00CA6362"/>
    <w:rsid w:val="00CA71EA"/>
    <w:rsid w:val="00CA7AE8"/>
    <w:rsid w:val="00CC271C"/>
    <w:rsid w:val="00CC2977"/>
    <w:rsid w:val="00CC3455"/>
    <w:rsid w:val="00CC4C97"/>
    <w:rsid w:val="00CD21B6"/>
    <w:rsid w:val="00CD259F"/>
    <w:rsid w:val="00CD3FB9"/>
    <w:rsid w:val="00CD558E"/>
    <w:rsid w:val="00CD6E7A"/>
    <w:rsid w:val="00CE0A47"/>
    <w:rsid w:val="00CE474E"/>
    <w:rsid w:val="00CF01E3"/>
    <w:rsid w:val="00CF073C"/>
    <w:rsid w:val="00CF2392"/>
    <w:rsid w:val="00CF4F1A"/>
    <w:rsid w:val="00CF7F66"/>
    <w:rsid w:val="00D120D7"/>
    <w:rsid w:val="00D1260C"/>
    <w:rsid w:val="00D14ED1"/>
    <w:rsid w:val="00D179F2"/>
    <w:rsid w:val="00D200F1"/>
    <w:rsid w:val="00D24293"/>
    <w:rsid w:val="00D34D57"/>
    <w:rsid w:val="00D34DC2"/>
    <w:rsid w:val="00D37088"/>
    <w:rsid w:val="00D4094C"/>
    <w:rsid w:val="00D422A0"/>
    <w:rsid w:val="00D4533B"/>
    <w:rsid w:val="00D458CC"/>
    <w:rsid w:val="00D558E0"/>
    <w:rsid w:val="00D64ED7"/>
    <w:rsid w:val="00D65449"/>
    <w:rsid w:val="00D654AF"/>
    <w:rsid w:val="00D65A2A"/>
    <w:rsid w:val="00D67091"/>
    <w:rsid w:val="00D728BE"/>
    <w:rsid w:val="00D731C9"/>
    <w:rsid w:val="00D73B19"/>
    <w:rsid w:val="00D81B12"/>
    <w:rsid w:val="00D843FE"/>
    <w:rsid w:val="00D85062"/>
    <w:rsid w:val="00D86F72"/>
    <w:rsid w:val="00D97AB9"/>
    <w:rsid w:val="00D97CEE"/>
    <w:rsid w:val="00DA349B"/>
    <w:rsid w:val="00DA6945"/>
    <w:rsid w:val="00DB0D58"/>
    <w:rsid w:val="00DB3702"/>
    <w:rsid w:val="00DB5F1E"/>
    <w:rsid w:val="00DC0D24"/>
    <w:rsid w:val="00DC11A0"/>
    <w:rsid w:val="00DC354D"/>
    <w:rsid w:val="00DC6572"/>
    <w:rsid w:val="00DD2D86"/>
    <w:rsid w:val="00DD3B8B"/>
    <w:rsid w:val="00DD64C5"/>
    <w:rsid w:val="00DD7A9F"/>
    <w:rsid w:val="00DE1837"/>
    <w:rsid w:val="00DE5948"/>
    <w:rsid w:val="00DE6C8F"/>
    <w:rsid w:val="00DF59BA"/>
    <w:rsid w:val="00E06BC3"/>
    <w:rsid w:val="00E14377"/>
    <w:rsid w:val="00E153D9"/>
    <w:rsid w:val="00E158A5"/>
    <w:rsid w:val="00E22645"/>
    <w:rsid w:val="00E26A35"/>
    <w:rsid w:val="00E27827"/>
    <w:rsid w:val="00E27C67"/>
    <w:rsid w:val="00E30150"/>
    <w:rsid w:val="00E329FC"/>
    <w:rsid w:val="00E32D13"/>
    <w:rsid w:val="00E333CF"/>
    <w:rsid w:val="00E3428B"/>
    <w:rsid w:val="00E351B7"/>
    <w:rsid w:val="00E418E0"/>
    <w:rsid w:val="00E558AF"/>
    <w:rsid w:val="00E56E3A"/>
    <w:rsid w:val="00E57844"/>
    <w:rsid w:val="00E620AA"/>
    <w:rsid w:val="00E6375B"/>
    <w:rsid w:val="00E67314"/>
    <w:rsid w:val="00E71655"/>
    <w:rsid w:val="00E767F1"/>
    <w:rsid w:val="00E807C2"/>
    <w:rsid w:val="00E81FFA"/>
    <w:rsid w:val="00E821C5"/>
    <w:rsid w:val="00E85C62"/>
    <w:rsid w:val="00E86649"/>
    <w:rsid w:val="00E86892"/>
    <w:rsid w:val="00E870D1"/>
    <w:rsid w:val="00E907D6"/>
    <w:rsid w:val="00E935F5"/>
    <w:rsid w:val="00E93FAE"/>
    <w:rsid w:val="00EA2399"/>
    <w:rsid w:val="00EA39AC"/>
    <w:rsid w:val="00EA5066"/>
    <w:rsid w:val="00EB1095"/>
    <w:rsid w:val="00EC02BA"/>
    <w:rsid w:val="00EC0D1C"/>
    <w:rsid w:val="00EC1557"/>
    <w:rsid w:val="00EC1603"/>
    <w:rsid w:val="00EC4AEE"/>
    <w:rsid w:val="00ED2B4D"/>
    <w:rsid w:val="00ED633C"/>
    <w:rsid w:val="00ED68EE"/>
    <w:rsid w:val="00EE7863"/>
    <w:rsid w:val="00EF1B31"/>
    <w:rsid w:val="00EF33A1"/>
    <w:rsid w:val="00EF39FC"/>
    <w:rsid w:val="00EF466B"/>
    <w:rsid w:val="00EF75A7"/>
    <w:rsid w:val="00F026EE"/>
    <w:rsid w:val="00F02AC5"/>
    <w:rsid w:val="00F17F79"/>
    <w:rsid w:val="00F21BB2"/>
    <w:rsid w:val="00F25104"/>
    <w:rsid w:val="00F25B8F"/>
    <w:rsid w:val="00F27782"/>
    <w:rsid w:val="00F3097B"/>
    <w:rsid w:val="00F319DE"/>
    <w:rsid w:val="00F337A1"/>
    <w:rsid w:val="00F33E5C"/>
    <w:rsid w:val="00F343E0"/>
    <w:rsid w:val="00F35FB8"/>
    <w:rsid w:val="00F37A7A"/>
    <w:rsid w:val="00F41808"/>
    <w:rsid w:val="00F437A6"/>
    <w:rsid w:val="00F47C61"/>
    <w:rsid w:val="00F502BE"/>
    <w:rsid w:val="00F517CB"/>
    <w:rsid w:val="00F542DA"/>
    <w:rsid w:val="00F57308"/>
    <w:rsid w:val="00F675EA"/>
    <w:rsid w:val="00F727A4"/>
    <w:rsid w:val="00F73CDC"/>
    <w:rsid w:val="00F76E09"/>
    <w:rsid w:val="00F85669"/>
    <w:rsid w:val="00F9344E"/>
    <w:rsid w:val="00F94B05"/>
    <w:rsid w:val="00F9683D"/>
    <w:rsid w:val="00F96A45"/>
    <w:rsid w:val="00FA7B84"/>
    <w:rsid w:val="00FB0DC2"/>
    <w:rsid w:val="00FC0BAA"/>
    <w:rsid w:val="00FD4CD5"/>
    <w:rsid w:val="00FD7BDA"/>
    <w:rsid w:val="00FE1A10"/>
    <w:rsid w:val="00FE1A8B"/>
    <w:rsid w:val="00FE5434"/>
    <w:rsid w:val="00FE60CE"/>
    <w:rsid w:val="00FF03D5"/>
    <w:rsid w:val="00FF208D"/>
    <w:rsid w:val="00FF36CC"/>
    <w:rsid w:val="00FF63D2"/>
    <w:rsid w:val="00FF78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2A859"/>
  <w15:docId w15:val="{78EB3B73-5C1C-412F-8253-4A6B0061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49C8"/>
    <w:pPr>
      <w:spacing w:after="0" w:line="240" w:lineRule="auto"/>
    </w:pPr>
    <w:rPr>
      <w:rFonts w:ascii="Times New Roman" w:eastAsia="Times New Roman" w:hAnsi="Times New Roman" w:cs="Times New Roman"/>
      <w:sz w:val="20"/>
      <w:szCs w:val="20"/>
      <w:lang w:eastAsia="pl-PL"/>
    </w:rPr>
  </w:style>
  <w:style w:type="paragraph" w:styleId="Nagwek3">
    <w:name w:val="heading 3"/>
    <w:basedOn w:val="Normalny"/>
    <w:next w:val="Normalny"/>
    <w:link w:val="Nagwek3Znak"/>
    <w:uiPriority w:val="9"/>
    <w:semiHidden/>
    <w:unhideWhenUsed/>
    <w:qFormat/>
    <w:rsid w:val="00132952"/>
    <w:pPr>
      <w:keepNext/>
      <w:keepLines/>
      <w:spacing w:before="20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149C8"/>
    <w:pPr>
      <w:tabs>
        <w:tab w:val="center" w:pos="4536"/>
        <w:tab w:val="right" w:pos="9072"/>
      </w:tabs>
    </w:pPr>
    <w:rPr>
      <w:rFonts w:eastAsia="Calibri"/>
    </w:rPr>
  </w:style>
  <w:style w:type="character" w:customStyle="1" w:styleId="StopkaZnak">
    <w:name w:val="Stopka Znak"/>
    <w:basedOn w:val="Domylnaczcionkaakapitu"/>
    <w:link w:val="Stopka"/>
    <w:uiPriority w:val="99"/>
    <w:rsid w:val="005149C8"/>
    <w:rPr>
      <w:rFonts w:ascii="Times New Roman" w:eastAsia="Calibri" w:hAnsi="Times New Roman" w:cs="Times New Roman"/>
      <w:sz w:val="20"/>
      <w:szCs w:val="20"/>
      <w:lang w:eastAsia="pl-PL"/>
    </w:rPr>
  </w:style>
  <w:style w:type="paragraph" w:styleId="Tekstpodstawowy">
    <w:name w:val="Body Text"/>
    <w:basedOn w:val="Normalny"/>
    <w:link w:val="TekstpodstawowyZnak"/>
    <w:rsid w:val="005149C8"/>
    <w:pPr>
      <w:spacing w:after="120"/>
    </w:pPr>
  </w:style>
  <w:style w:type="character" w:customStyle="1" w:styleId="TekstpodstawowyZnak">
    <w:name w:val="Tekst podstawowy Znak"/>
    <w:basedOn w:val="Domylnaczcionkaakapitu"/>
    <w:link w:val="Tekstpodstawowy"/>
    <w:rsid w:val="005149C8"/>
    <w:rPr>
      <w:rFonts w:ascii="Times New Roman" w:eastAsia="Times New Roman" w:hAnsi="Times New Roman" w:cs="Times New Roman"/>
      <w:sz w:val="20"/>
      <w:szCs w:val="20"/>
      <w:lang w:eastAsia="pl-PL"/>
    </w:rPr>
  </w:style>
  <w:style w:type="paragraph" w:styleId="Akapitzlist">
    <w:name w:val="List Paragraph"/>
    <w:aliases w:val="L1,Numerowanie,List Paragraph,Podsis rysunku,Akapit z listą5,Akapit normalny,Nagłowek 3,Preambuła,Akapit z listą BS,Kolorowa lista — akcent 11,Dot pt,F5 List Paragraph,Recommendation,List Paragraph11,lp1,maz_wyliczenie,opis dzialania"/>
    <w:basedOn w:val="Normalny"/>
    <w:link w:val="AkapitzlistZnak"/>
    <w:uiPriority w:val="34"/>
    <w:qFormat/>
    <w:rsid w:val="00610CBC"/>
    <w:pPr>
      <w:ind w:left="720"/>
      <w:contextualSpacing/>
    </w:pPr>
  </w:style>
  <w:style w:type="paragraph" w:styleId="Tekstdymka">
    <w:name w:val="Balloon Text"/>
    <w:basedOn w:val="Normalny"/>
    <w:link w:val="TekstdymkaZnak"/>
    <w:uiPriority w:val="99"/>
    <w:semiHidden/>
    <w:unhideWhenUsed/>
    <w:rsid w:val="00B236C5"/>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36C5"/>
    <w:rPr>
      <w:rFonts w:ascii="Segoe UI" w:eastAsia="Times New Roman" w:hAnsi="Segoe UI" w:cs="Segoe UI"/>
      <w:sz w:val="18"/>
      <w:szCs w:val="18"/>
      <w:lang w:eastAsia="pl-PL"/>
    </w:rPr>
  </w:style>
  <w:style w:type="paragraph" w:styleId="Tekstprzypisukocowego">
    <w:name w:val="endnote text"/>
    <w:basedOn w:val="Normalny"/>
    <w:link w:val="TekstprzypisukocowegoZnak"/>
    <w:uiPriority w:val="99"/>
    <w:semiHidden/>
    <w:unhideWhenUsed/>
    <w:rsid w:val="00453282"/>
  </w:style>
  <w:style w:type="character" w:customStyle="1" w:styleId="TekstprzypisukocowegoZnak">
    <w:name w:val="Tekst przypisu końcowego Znak"/>
    <w:basedOn w:val="Domylnaczcionkaakapitu"/>
    <w:link w:val="Tekstprzypisukocowego"/>
    <w:uiPriority w:val="99"/>
    <w:semiHidden/>
    <w:rsid w:val="0045328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53282"/>
    <w:rPr>
      <w:vertAlign w:val="superscript"/>
    </w:rPr>
  </w:style>
  <w:style w:type="character" w:styleId="Odwoaniedokomentarza">
    <w:name w:val="annotation reference"/>
    <w:basedOn w:val="Domylnaczcionkaakapitu"/>
    <w:uiPriority w:val="99"/>
    <w:semiHidden/>
    <w:unhideWhenUsed/>
    <w:rsid w:val="00CE0A47"/>
    <w:rPr>
      <w:sz w:val="16"/>
      <w:szCs w:val="16"/>
    </w:rPr>
  </w:style>
  <w:style w:type="paragraph" w:styleId="Tekstkomentarza">
    <w:name w:val="annotation text"/>
    <w:basedOn w:val="Normalny"/>
    <w:link w:val="TekstkomentarzaZnak"/>
    <w:uiPriority w:val="99"/>
    <w:unhideWhenUsed/>
    <w:rsid w:val="00CE0A47"/>
  </w:style>
  <w:style w:type="character" w:customStyle="1" w:styleId="TekstkomentarzaZnak">
    <w:name w:val="Tekst komentarza Znak"/>
    <w:basedOn w:val="Domylnaczcionkaakapitu"/>
    <w:link w:val="Tekstkomentarza"/>
    <w:uiPriority w:val="99"/>
    <w:rsid w:val="00CE0A4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E0A47"/>
    <w:rPr>
      <w:b/>
      <w:bCs/>
    </w:rPr>
  </w:style>
  <w:style w:type="character" w:customStyle="1" w:styleId="TematkomentarzaZnak">
    <w:name w:val="Temat komentarza Znak"/>
    <w:basedOn w:val="TekstkomentarzaZnak"/>
    <w:link w:val="Tematkomentarza"/>
    <w:uiPriority w:val="99"/>
    <w:semiHidden/>
    <w:rsid w:val="00CE0A47"/>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DB3702"/>
    <w:pPr>
      <w:tabs>
        <w:tab w:val="center" w:pos="4536"/>
        <w:tab w:val="right" w:pos="9072"/>
      </w:tabs>
    </w:pPr>
  </w:style>
  <w:style w:type="character" w:customStyle="1" w:styleId="NagwekZnak">
    <w:name w:val="Nagłówek Znak"/>
    <w:basedOn w:val="Domylnaczcionkaakapitu"/>
    <w:link w:val="Nagwek"/>
    <w:uiPriority w:val="99"/>
    <w:rsid w:val="00DB3702"/>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F73CDC"/>
    <w:rPr>
      <w:color w:val="0563C1" w:themeColor="hyperlink"/>
      <w:u w:val="single"/>
    </w:rPr>
  </w:style>
  <w:style w:type="character" w:customStyle="1" w:styleId="Nagwek3Znak">
    <w:name w:val="Nagłówek 3 Znak"/>
    <w:basedOn w:val="Domylnaczcionkaakapitu"/>
    <w:link w:val="Nagwek3"/>
    <w:uiPriority w:val="9"/>
    <w:semiHidden/>
    <w:rsid w:val="00132952"/>
    <w:rPr>
      <w:rFonts w:asciiTheme="majorHAnsi" w:eastAsiaTheme="majorEastAsia" w:hAnsiTheme="majorHAnsi" w:cstheme="majorBidi"/>
      <w:b/>
      <w:bCs/>
      <w:color w:val="5B9BD5" w:themeColor="accent1"/>
      <w:sz w:val="20"/>
      <w:szCs w:val="20"/>
      <w:lang w:eastAsia="pl-PL"/>
    </w:rPr>
  </w:style>
  <w:style w:type="paragraph" w:styleId="Bezodstpw">
    <w:name w:val="No Spacing"/>
    <w:uiPriority w:val="1"/>
    <w:qFormat/>
    <w:rsid w:val="00647503"/>
    <w:pPr>
      <w:spacing w:after="0" w:line="240" w:lineRule="auto"/>
    </w:pPr>
  </w:style>
  <w:style w:type="paragraph" w:customStyle="1" w:styleId="Tekstpodstawowy21">
    <w:name w:val="Tekst podstawowy 21"/>
    <w:basedOn w:val="Normalny"/>
    <w:rsid w:val="00E57844"/>
    <w:pPr>
      <w:suppressAutoHyphens/>
      <w:overflowPunct w:val="0"/>
      <w:autoSpaceDE w:val="0"/>
      <w:textAlignment w:val="baseline"/>
    </w:pPr>
    <w:rPr>
      <w:sz w:val="24"/>
      <w:lang w:eastAsia="zh-CN"/>
    </w:rPr>
  </w:style>
  <w:style w:type="character" w:customStyle="1" w:styleId="AkapitzlistZnak">
    <w:name w:val="Akapit z listą Znak"/>
    <w:aliases w:val="L1 Znak,Numerowanie Znak,List Paragraph Znak,Podsis rysunku Znak,Akapit z listą5 Znak,Akapit normalny Znak,Nagłowek 3 Znak,Preambuła Znak,Akapit z listą BS Znak,Kolorowa lista — akcent 11 Znak,Dot pt Znak,F5 List Paragraph Znak"/>
    <w:basedOn w:val="Domylnaczcionkaakapitu"/>
    <w:link w:val="Akapitzlist"/>
    <w:uiPriority w:val="34"/>
    <w:qFormat/>
    <w:locked/>
    <w:rsid w:val="006C1192"/>
    <w:rPr>
      <w:rFonts w:ascii="Times New Roman" w:eastAsia="Times New Roman" w:hAnsi="Times New Roman" w:cs="Times New Roman"/>
      <w:sz w:val="20"/>
      <w:szCs w:val="20"/>
      <w:lang w:eastAsia="pl-PL"/>
    </w:rPr>
  </w:style>
  <w:style w:type="paragraph" w:customStyle="1" w:styleId="Default">
    <w:name w:val="Default"/>
    <w:rsid w:val="00DF59BA"/>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Standard">
    <w:name w:val="Standard"/>
    <w:rsid w:val="00B915C3"/>
    <w:pPr>
      <w:widowControl w:val="0"/>
      <w:suppressAutoHyphens/>
      <w:spacing w:after="0" w:line="240" w:lineRule="auto"/>
    </w:pPr>
    <w:rPr>
      <w:rFonts w:ascii="Times New Roman" w:eastAsia="Times New Roman" w:hAnsi="Times New Roman" w:cs="Times New Roman"/>
      <w:sz w:val="24"/>
      <w:szCs w:val="20"/>
      <w:lang w:eastAsia="zh-CN"/>
    </w:rPr>
  </w:style>
  <w:style w:type="paragraph" w:customStyle="1" w:styleId="text-justify">
    <w:name w:val="text-justify"/>
    <w:basedOn w:val="Normalny"/>
    <w:rsid w:val="00844764"/>
    <w:pPr>
      <w:spacing w:before="100" w:beforeAutospacing="1" w:after="100" w:afterAutospacing="1"/>
    </w:pPr>
    <w:rPr>
      <w:sz w:val="24"/>
      <w:szCs w:val="24"/>
    </w:rPr>
  </w:style>
  <w:style w:type="paragraph" w:styleId="Poprawka">
    <w:name w:val="Revision"/>
    <w:hidden/>
    <w:uiPriority w:val="99"/>
    <w:semiHidden/>
    <w:rsid w:val="0092515C"/>
    <w:pPr>
      <w:spacing w:after="0" w:line="240" w:lineRule="auto"/>
    </w:pPr>
    <w:rPr>
      <w:rFonts w:ascii="Times New Roman" w:eastAsia="Times New Roman" w:hAnsi="Times New Roman" w:cs="Times New Roman"/>
      <w:sz w:val="20"/>
      <w:szCs w:val="20"/>
      <w:lang w:eastAsia="pl-PL"/>
    </w:rPr>
  </w:style>
  <w:style w:type="paragraph" w:styleId="NormalnyWeb">
    <w:name w:val="Normal (Web)"/>
    <w:basedOn w:val="Normalny"/>
    <w:uiPriority w:val="99"/>
    <w:unhideWhenUsed/>
    <w:rsid w:val="000269DE"/>
    <w:rPr>
      <w:sz w:val="24"/>
      <w:szCs w:val="24"/>
    </w:rPr>
  </w:style>
  <w:style w:type="character" w:customStyle="1" w:styleId="Nierozpoznanawzmianka1">
    <w:name w:val="Nierozpoznana wzmianka1"/>
    <w:basedOn w:val="Domylnaczcionkaakapitu"/>
    <w:uiPriority w:val="99"/>
    <w:semiHidden/>
    <w:unhideWhenUsed/>
    <w:rsid w:val="00414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37931">
      <w:bodyDiv w:val="1"/>
      <w:marLeft w:val="0"/>
      <w:marRight w:val="0"/>
      <w:marTop w:val="0"/>
      <w:marBottom w:val="0"/>
      <w:divBdr>
        <w:top w:val="none" w:sz="0" w:space="0" w:color="auto"/>
        <w:left w:val="none" w:sz="0" w:space="0" w:color="auto"/>
        <w:bottom w:val="none" w:sz="0" w:space="0" w:color="auto"/>
        <w:right w:val="none" w:sz="0" w:space="0" w:color="auto"/>
      </w:divBdr>
    </w:div>
    <w:div w:id="171992645">
      <w:bodyDiv w:val="1"/>
      <w:marLeft w:val="0"/>
      <w:marRight w:val="0"/>
      <w:marTop w:val="0"/>
      <w:marBottom w:val="0"/>
      <w:divBdr>
        <w:top w:val="none" w:sz="0" w:space="0" w:color="auto"/>
        <w:left w:val="none" w:sz="0" w:space="0" w:color="auto"/>
        <w:bottom w:val="none" w:sz="0" w:space="0" w:color="auto"/>
        <w:right w:val="none" w:sz="0" w:space="0" w:color="auto"/>
      </w:divBdr>
      <w:divsChild>
        <w:div w:id="886380055">
          <w:marLeft w:val="360"/>
          <w:marRight w:val="0"/>
          <w:marTop w:val="72"/>
          <w:marBottom w:val="72"/>
          <w:divBdr>
            <w:top w:val="none" w:sz="0" w:space="0" w:color="auto"/>
            <w:left w:val="none" w:sz="0" w:space="0" w:color="auto"/>
            <w:bottom w:val="none" w:sz="0" w:space="0" w:color="auto"/>
            <w:right w:val="none" w:sz="0" w:space="0" w:color="auto"/>
          </w:divBdr>
        </w:div>
        <w:div w:id="3211968">
          <w:marLeft w:val="360"/>
          <w:marRight w:val="0"/>
          <w:marTop w:val="0"/>
          <w:marBottom w:val="72"/>
          <w:divBdr>
            <w:top w:val="none" w:sz="0" w:space="0" w:color="auto"/>
            <w:left w:val="none" w:sz="0" w:space="0" w:color="auto"/>
            <w:bottom w:val="none" w:sz="0" w:space="0" w:color="auto"/>
            <w:right w:val="none" w:sz="0" w:space="0" w:color="auto"/>
          </w:divBdr>
          <w:divsChild>
            <w:div w:id="198275463">
              <w:marLeft w:val="0"/>
              <w:marRight w:val="0"/>
              <w:marTop w:val="0"/>
              <w:marBottom w:val="0"/>
              <w:divBdr>
                <w:top w:val="none" w:sz="0" w:space="0" w:color="auto"/>
                <w:left w:val="none" w:sz="0" w:space="0" w:color="auto"/>
                <w:bottom w:val="none" w:sz="0" w:space="0" w:color="auto"/>
                <w:right w:val="none" w:sz="0" w:space="0" w:color="auto"/>
              </w:divBdr>
            </w:div>
          </w:divsChild>
        </w:div>
        <w:div w:id="1171718379">
          <w:marLeft w:val="360"/>
          <w:marRight w:val="0"/>
          <w:marTop w:val="0"/>
          <w:marBottom w:val="72"/>
          <w:divBdr>
            <w:top w:val="none" w:sz="0" w:space="0" w:color="auto"/>
            <w:left w:val="none" w:sz="0" w:space="0" w:color="auto"/>
            <w:bottom w:val="none" w:sz="0" w:space="0" w:color="auto"/>
            <w:right w:val="none" w:sz="0" w:space="0" w:color="auto"/>
          </w:divBdr>
          <w:divsChild>
            <w:div w:id="20711316">
              <w:marLeft w:val="0"/>
              <w:marRight w:val="0"/>
              <w:marTop w:val="0"/>
              <w:marBottom w:val="0"/>
              <w:divBdr>
                <w:top w:val="none" w:sz="0" w:space="0" w:color="auto"/>
                <w:left w:val="none" w:sz="0" w:space="0" w:color="auto"/>
                <w:bottom w:val="none" w:sz="0" w:space="0" w:color="auto"/>
                <w:right w:val="none" w:sz="0" w:space="0" w:color="auto"/>
              </w:divBdr>
            </w:div>
          </w:divsChild>
        </w:div>
        <w:div w:id="267203057">
          <w:marLeft w:val="360"/>
          <w:marRight w:val="0"/>
          <w:marTop w:val="0"/>
          <w:marBottom w:val="72"/>
          <w:divBdr>
            <w:top w:val="none" w:sz="0" w:space="0" w:color="auto"/>
            <w:left w:val="none" w:sz="0" w:space="0" w:color="auto"/>
            <w:bottom w:val="none" w:sz="0" w:space="0" w:color="auto"/>
            <w:right w:val="none" w:sz="0" w:space="0" w:color="auto"/>
          </w:divBdr>
          <w:divsChild>
            <w:div w:id="786042337">
              <w:marLeft w:val="0"/>
              <w:marRight w:val="0"/>
              <w:marTop w:val="0"/>
              <w:marBottom w:val="0"/>
              <w:divBdr>
                <w:top w:val="none" w:sz="0" w:space="0" w:color="auto"/>
                <w:left w:val="none" w:sz="0" w:space="0" w:color="auto"/>
                <w:bottom w:val="none" w:sz="0" w:space="0" w:color="auto"/>
                <w:right w:val="none" w:sz="0" w:space="0" w:color="auto"/>
              </w:divBdr>
            </w:div>
          </w:divsChild>
        </w:div>
        <w:div w:id="1069499694">
          <w:marLeft w:val="360"/>
          <w:marRight w:val="0"/>
          <w:marTop w:val="0"/>
          <w:marBottom w:val="72"/>
          <w:divBdr>
            <w:top w:val="none" w:sz="0" w:space="0" w:color="auto"/>
            <w:left w:val="none" w:sz="0" w:space="0" w:color="auto"/>
            <w:bottom w:val="none" w:sz="0" w:space="0" w:color="auto"/>
            <w:right w:val="none" w:sz="0" w:space="0" w:color="auto"/>
          </w:divBdr>
          <w:divsChild>
            <w:div w:id="2106877931">
              <w:marLeft w:val="0"/>
              <w:marRight w:val="0"/>
              <w:marTop w:val="0"/>
              <w:marBottom w:val="0"/>
              <w:divBdr>
                <w:top w:val="none" w:sz="0" w:space="0" w:color="auto"/>
                <w:left w:val="none" w:sz="0" w:space="0" w:color="auto"/>
                <w:bottom w:val="none" w:sz="0" w:space="0" w:color="auto"/>
                <w:right w:val="none" w:sz="0" w:space="0" w:color="auto"/>
              </w:divBdr>
            </w:div>
          </w:divsChild>
        </w:div>
        <w:div w:id="151677066">
          <w:marLeft w:val="360"/>
          <w:marRight w:val="0"/>
          <w:marTop w:val="0"/>
          <w:marBottom w:val="72"/>
          <w:divBdr>
            <w:top w:val="none" w:sz="0" w:space="0" w:color="auto"/>
            <w:left w:val="none" w:sz="0" w:space="0" w:color="auto"/>
            <w:bottom w:val="none" w:sz="0" w:space="0" w:color="auto"/>
            <w:right w:val="none" w:sz="0" w:space="0" w:color="auto"/>
          </w:divBdr>
          <w:divsChild>
            <w:div w:id="35042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27958">
      <w:bodyDiv w:val="1"/>
      <w:marLeft w:val="0"/>
      <w:marRight w:val="0"/>
      <w:marTop w:val="0"/>
      <w:marBottom w:val="0"/>
      <w:divBdr>
        <w:top w:val="none" w:sz="0" w:space="0" w:color="auto"/>
        <w:left w:val="none" w:sz="0" w:space="0" w:color="auto"/>
        <w:bottom w:val="none" w:sz="0" w:space="0" w:color="auto"/>
        <w:right w:val="none" w:sz="0" w:space="0" w:color="auto"/>
      </w:divBdr>
    </w:div>
    <w:div w:id="1691762476">
      <w:bodyDiv w:val="1"/>
      <w:marLeft w:val="0"/>
      <w:marRight w:val="0"/>
      <w:marTop w:val="0"/>
      <w:marBottom w:val="0"/>
      <w:divBdr>
        <w:top w:val="none" w:sz="0" w:space="0" w:color="auto"/>
        <w:left w:val="none" w:sz="0" w:space="0" w:color="auto"/>
        <w:bottom w:val="none" w:sz="0" w:space="0" w:color="auto"/>
        <w:right w:val="none" w:sz="0" w:space="0" w:color="auto"/>
      </w:divBdr>
    </w:div>
    <w:div w:id="2076585865">
      <w:bodyDiv w:val="1"/>
      <w:marLeft w:val="0"/>
      <w:marRight w:val="0"/>
      <w:marTop w:val="0"/>
      <w:marBottom w:val="0"/>
      <w:divBdr>
        <w:top w:val="none" w:sz="0" w:space="0" w:color="auto"/>
        <w:left w:val="none" w:sz="0" w:space="0" w:color="auto"/>
        <w:bottom w:val="none" w:sz="0" w:space="0" w:color="auto"/>
        <w:right w:val="none" w:sz="0" w:space="0" w:color="auto"/>
      </w:divBdr>
      <w:divsChild>
        <w:div w:id="1844708307">
          <w:marLeft w:val="360"/>
          <w:marRight w:val="0"/>
          <w:marTop w:val="72"/>
          <w:marBottom w:val="72"/>
          <w:divBdr>
            <w:top w:val="none" w:sz="0" w:space="0" w:color="auto"/>
            <w:left w:val="none" w:sz="0" w:space="0" w:color="auto"/>
            <w:bottom w:val="none" w:sz="0" w:space="0" w:color="auto"/>
            <w:right w:val="none" w:sz="0" w:space="0" w:color="auto"/>
          </w:divBdr>
        </w:div>
        <w:div w:id="1296444937">
          <w:marLeft w:val="360"/>
          <w:marRight w:val="0"/>
          <w:marTop w:val="0"/>
          <w:marBottom w:val="72"/>
          <w:divBdr>
            <w:top w:val="none" w:sz="0" w:space="0" w:color="auto"/>
            <w:left w:val="none" w:sz="0" w:space="0" w:color="auto"/>
            <w:bottom w:val="none" w:sz="0" w:space="0" w:color="auto"/>
            <w:right w:val="none" w:sz="0" w:space="0" w:color="auto"/>
          </w:divBdr>
          <w:divsChild>
            <w:div w:id="828134908">
              <w:marLeft w:val="0"/>
              <w:marRight w:val="0"/>
              <w:marTop w:val="0"/>
              <w:marBottom w:val="0"/>
              <w:divBdr>
                <w:top w:val="none" w:sz="0" w:space="0" w:color="auto"/>
                <w:left w:val="none" w:sz="0" w:space="0" w:color="auto"/>
                <w:bottom w:val="none" w:sz="0" w:space="0" w:color="auto"/>
                <w:right w:val="none" w:sz="0" w:space="0" w:color="auto"/>
              </w:divBdr>
            </w:div>
          </w:divsChild>
        </w:div>
        <w:div w:id="1831946521">
          <w:marLeft w:val="360"/>
          <w:marRight w:val="0"/>
          <w:marTop w:val="0"/>
          <w:marBottom w:val="72"/>
          <w:divBdr>
            <w:top w:val="none" w:sz="0" w:space="0" w:color="auto"/>
            <w:left w:val="none" w:sz="0" w:space="0" w:color="auto"/>
            <w:bottom w:val="none" w:sz="0" w:space="0" w:color="auto"/>
            <w:right w:val="none" w:sz="0" w:space="0" w:color="auto"/>
          </w:divBdr>
          <w:divsChild>
            <w:div w:id="303631484">
              <w:marLeft w:val="0"/>
              <w:marRight w:val="0"/>
              <w:marTop w:val="0"/>
              <w:marBottom w:val="0"/>
              <w:divBdr>
                <w:top w:val="none" w:sz="0" w:space="0" w:color="auto"/>
                <w:left w:val="none" w:sz="0" w:space="0" w:color="auto"/>
                <w:bottom w:val="none" w:sz="0" w:space="0" w:color="auto"/>
                <w:right w:val="none" w:sz="0" w:space="0" w:color="auto"/>
              </w:divBdr>
            </w:div>
          </w:divsChild>
        </w:div>
        <w:div w:id="1913662809">
          <w:marLeft w:val="360"/>
          <w:marRight w:val="0"/>
          <w:marTop w:val="0"/>
          <w:marBottom w:val="72"/>
          <w:divBdr>
            <w:top w:val="none" w:sz="0" w:space="0" w:color="auto"/>
            <w:left w:val="none" w:sz="0" w:space="0" w:color="auto"/>
            <w:bottom w:val="none" w:sz="0" w:space="0" w:color="auto"/>
            <w:right w:val="none" w:sz="0" w:space="0" w:color="auto"/>
          </w:divBdr>
          <w:divsChild>
            <w:div w:id="1713340391">
              <w:marLeft w:val="0"/>
              <w:marRight w:val="0"/>
              <w:marTop w:val="0"/>
              <w:marBottom w:val="0"/>
              <w:divBdr>
                <w:top w:val="none" w:sz="0" w:space="0" w:color="auto"/>
                <w:left w:val="none" w:sz="0" w:space="0" w:color="auto"/>
                <w:bottom w:val="none" w:sz="0" w:space="0" w:color="auto"/>
                <w:right w:val="none" w:sz="0" w:space="0" w:color="auto"/>
              </w:divBdr>
            </w:div>
          </w:divsChild>
        </w:div>
        <w:div w:id="1165828698">
          <w:marLeft w:val="360"/>
          <w:marRight w:val="0"/>
          <w:marTop w:val="0"/>
          <w:marBottom w:val="72"/>
          <w:divBdr>
            <w:top w:val="none" w:sz="0" w:space="0" w:color="auto"/>
            <w:left w:val="none" w:sz="0" w:space="0" w:color="auto"/>
            <w:bottom w:val="none" w:sz="0" w:space="0" w:color="auto"/>
            <w:right w:val="none" w:sz="0" w:space="0" w:color="auto"/>
          </w:divBdr>
          <w:divsChild>
            <w:div w:id="1339578796">
              <w:marLeft w:val="0"/>
              <w:marRight w:val="0"/>
              <w:marTop w:val="0"/>
              <w:marBottom w:val="0"/>
              <w:divBdr>
                <w:top w:val="none" w:sz="0" w:space="0" w:color="auto"/>
                <w:left w:val="none" w:sz="0" w:space="0" w:color="auto"/>
                <w:bottom w:val="none" w:sz="0" w:space="0" w:color="auto"/>
                <w:right w:val="none" w:sz="0" w:space="0" w:color="auto"/>
              </w:divBdr>
            </w:div>
          </w:divsChild>
        </w:div>
        <w:div w:id="130513598">
          <w:marLeft w:val="360"/>
          <w:marRight w:val="0"/>
          <w:marTop w:val="0"/>
          <w:marBottom w:val="72"/>
          <w:divBdr>
            <w:top w:val="none" w:sz="0" w:space="0" w:color="auto"/>
            <w:left w:val="none" w:sz="0" w:space="0" w:color="auto"/>
            <w:bottom w:val="none" w:sz="0" w:space="0" w:color="auto"/>
            <w:right w:val="none" w:sz="0" w:space="0" w:color="auto"/>
          </w:divBdr>
          <w:divsChild>
            <w:div w:id="149213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11460">
      <w:bodyDiv w:val="1"/>
      <w:marLeft w:val="0"/>
      <w:marRight w:val="0"/>
      <w:marTop w:val="0"/>
      <w:marBottom w:val="0"/>
      <w:divBdr>
        <w:top w:val="none" w:sz="0" w:space="0" w:color="auto"/>
        <w:left w:val="none" w:sz="0" w:space="0" w:color="auto"/>
        <w:bottom w:val="none" w:sz="0" w:space="0" w:color="auto"/>
        <w:right w:val="none" w:sz="0" w:space="0" w:color="auto"/>
      </w:divBdr>
      <w:divsChild>
        <w:div w:id="678629681">
          <w:marLeft w:val="360"/>
          <w:marRight w:val="0"/>
          <w:marTop w:val="72"/>
          <w:marBottom w:val="72"/>
          <w:divBdr>
            <w:top w:val="none" w:sz="0" w:space="0" w:color="auto"/>
            <w:left w:val="none" w:sz="0" w:space="0" w:color="auto"/>
            <w:bottom w:val="none" w:sz="0" w:space="0" w:color="auto"/>
            <w:right w:val="none" w:sz="0" w:space="0" w:color="auto"/>
          </w:divBdr>
          <w:divsChild>
            <w:div w:id="187183345">
              <w:marLeft w:val="0"/>
              <w:marRight w:val="0"/>
              <w:marTop w:val="0"/>
              <w:marBottom w:val="0"/>
              <w:divBdr>
                <w:top w:val="none" w:sz="0" w:space="0" w:color="auto"/>
                <w:left w:val="none" w:sz="0" w:space="0" w:color="auto"/>
                <w:bottom w:val="none" w:sz="0" w:space="0" w:color="auto"/>
                <w:right w:val="none" w:sz="0" w:space="0" w:color="auto"/>
              </w:divBdr>
            </w:div>
          </w:divsChild>
        </w:div>
        <w:div w:id="1230655273">
          <w:marLeft w:val="360"/>
          <w:marRight w:val="0"/>
          <w:marTop w:val="0"/>
          <w:marBottom w:val="72"/>
          <w:divBdr>
            <w:top w:val="none" w:sz="0" w:space="0" w:color="auto"/>
            <w:left w:val="none" w:sz="0" w:space="0" w:color="auto"/>
            <w:bottom w:val="none" w:sz="0" w:space="0" w:color="auto"/>
            <w:right w:val="none" w:sz="0" w:space="0" w:color="auto"/>
          </w:divBdr>
          <w:divsChild>
            <w:div w:id="74785923">
              <w:marLeft w:val="0"/>
              <w:marRight w:val="0"/>
              <w:marTop w:val="0"/>
              <w:marBottom w:val="0"/>
              <w:divBdr>
                <w:top w:val="none" w:sz="0" w:space="0" w:color="auto"/>
                <w:left w:val="none" w:sz="0" w:space="0" w:color="auto"/>
                <w:bottom w:val="none" w:sz="0" w:space="0" w:color="auto"/>
                <w:right w:val="none" w:sz="0" w:space="0" w:color="auto"/>
              </w:divBdr>
            </w:div>
          </w:divsChild>
        </w:div>
        <w:div w:id="112671614">
          <w:marLeft w:val="360"/>
          <w:marRight w:val="0"/>
          <w:marTop w:val="0"/>
          <w:marBottom w:val="72"/>
          <w:divBdr>
            <w:top w:val="none" w:sz="0" w:space="0" w:color="auto"/>
            <w:left w:val="none" w:sz="0" w:space="0" w:color="auto"/>
            <w:bottom w:val="none" w:sz="0" w:space="0" w:color="auto"/>
            <w:right w:val="none" w:sz="0" w:space="0" w:color="auto"/>
          </w:divBdr>
          <w:divsChild>
            <w:div w:id="204224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CE080-EF7F-4315-9BCE-237FBAD10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5734</Words>
  <Characters>34407</Characters>
  <Application>Microsoft Office Word</Application>
  <DocSecurity>0</DocSecurity>
  <Lines>286</Lines>
  <Paragraphs>80</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40061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ZDT</dc:creator>
  <cp:lastModifiedBy>Agnieszka Lis-Nowacka</cp:lastModifiedBy>
  <cp:revision>15</cp:revision>
  <cp:lastPrinted>2021-05-10T09:45:00Z</cp:lastPrinted>
  <dcterms:created xsi:type="dcterms:W3CDTF">2024-02-14T12:27:00Z</dcterms:created>
  <dcterms:modified xsi:type="dcterms:W3CDTF">2024-03-12T12:48:00Z</dcterms:modified>
</cp:coreProperties>
</file>