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727A11" w:rsidRDefault="00647C3D" w:rsidP="00DE76A9">
      <w:pPr>
        <w:jc w:val="right"/>
        <w:rPr>
          <w:rFonts w:ascii="Cambria" w:hAnsi="Cambria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 w:rsidR="00B509C6">
        <w:rPr>
          <w:rFonts w:ascii="Cambria" w:hAnsi="Cambria"/>
        </w:rPr>
        <w:t>0</w:t>
      </w:r>
      <w:r w:rsidR="00267584">
        <w:rPr>
          <w:rFonts w:ascii="Cambria" w:hAnsi="Cambria"/>
        </w:rPr>
        <w:t>8</w:t>
      </w:r>
      <w:r w:rsidR="00EF2373" w:rsidRPr="00727A11">
        <w:rPr>
          <w:rFonts w:ascii="Cambria" w:hAnsi="Cambria"/>
        </w:rPr>
        <w:t>.</w:t>
      </w:r>
      <w:r w:rsidR="006A512F">
        <w:rPr>
          <w:rFonts w:ascii="Cambria" w:hAnsi="Cambria"/>
        </w:rPr>
        <w:t>1</w:t>
      </w:r>
      <w:r w:rsidR="00B509C6">
        <w:rPr>
          <w:rFonts w:ascii="Cambria" w:hAnsi="Cambria"/>
        </w:rPr>
        <w:t>2</w:t>
      </w:r>
      <w:r w:rsidR="00441F28" w:rsidRPr="00727A11">
        <w:rPr>
          <w:rFonts w:ascii="Cambria" w:hAnsi="Cambria"/>
        </w:rPr>
        <w:t>.20</w:t>
      </w:r>
      <w:r w:rsidR="005C35DD" w:rsidRPr="00727A11">
        <w:rPr>
          <w:rFonts w:ascii="Cambria" w:hAnsi="Cambria"/>
        </w:rPr>
        <w:t>20</w:t>
      </w:r>
      <w:r w:rsidRPr="00727A11">
        <w:rPr>
          <w:rFonts w:ascii="Cambria" w:hAnsi="Cambria"/>
        </w:rPr>
        <w:t xml:space="preserve"> r.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616BF" w:rsidRDefault="006616BF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Default="00647C3D"/>
    <w:p w:rsidR="00DB1847" w:rsidRPr="002354AF" w:rsidRDefault="00647C3D">
      <w:pPr>
        <w:rPr>
          <w:rFonts w:ascii="Cambria" w:hAnsi="Cambria"/>
        </w:rPr>
      </w:pPr>
      <w:r w:rsidRPr="00727A11">
        <w:rPr>
          <w:rFonts w:ascii="Cambria" w:hAnsi="Cambria"/>
        </w:rPr>
        <w:t>IR</w:t>
      </w:r>
      <w:r w:rsidR="00DE76A9" w:rsidRPr="00727A11">
        <w:rPr>
          <w:rFonts w:ascii="Cambria" w:hAnsi="Cambria"/>
        </w:rPr>
        <w:t xml:space="preserve"> </w:t>
      </w:r>
      <w:r w:rsidR="007C14F6" w:rsidRPr="00727A11">
        <w:rPr>
          <w:rFonts w:ascii="Cambria" w:hAnsi="Cambria"/>
        </w:rPr>
        <w:t>-</w:t>
      </w:r>
      <w:r w:rsidR="00DE76A9" w:rsidRPr="00727A11">
        <w:rPr>
          <w:rFonts w:ascii="Cambria" w:hAnsi="Cambria"/>
        </w:rPr>
        <w:t xml:space="preserve"> P </w:t>
      </w:r>
      <w:r w:rsidR="00B509C6">
        <w:rPr>
          <w:rFonts w:ascii="Cambria" w:hAnsi="Cambria"/>
        </w:rPr>
        <w:t>1</w:t>
      </w:r>
      <w:r w:rsidR="00267584">
        <w:rPr>
          <w:rFonts w:ascii="Cambria" w:hAnsi="Cambria"/>
        </w:rPr>
        <w:t>1</w:t>
      </w:r>
      <w:r w:rsidR="00DE76A9" w:rsidRPr="00727A11">
        <w:rPr>
          <w:rFonts w:ascii="Cambria" w:hAnsi="Cambria"/>
        </w:rPr>
        <w:t>/20</w:t>
      </w:r>
      <w:r w:rsidR="005C35DD" w:rsidRPr="00727A11">
        <w:rPr>
          <w:rFonts w:ascii="Cambria" w:hAnsi="Cambria"/>
        </w:rPr>
        <w:t>20</w:t>
      </w:r>
    </w:p>
    <w:p w:rsidR="00543FAC" w:rsidRDefault="00543FAC"/>
    <w:p w:rsidR="00647C3D" w:rsidRDefault="00647C3D"/>
    <w:p w:rsidR="00647C3D" w:rsidRPr="00727A11" w:rsidRDefault="00267584" w:rsidP="00267584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WEZWANIE DO ZŁOŻENIA OFERT DODATKOWYCH</w:t>
      </w:r>
    </w:p>
    <w:p w:rsidR="00647C3D" w:rsidRDefault="00647C3D">
      <w:pPr>
        <w:rPr>
          <w:rFonts w:ascii="Cambria" w:hAnsi="Cambria"/>
          <w:b/>
          <w:sz w:val="28"/>
        </w:rPr>
      </w:pPr>
    </w:p>
    <w:p w:rsidR="00727A11" w:rsidRPr="00727A11" w:rsidRDefault="00727A11">
      <w:pPr>
        <w:rPr>
          <w:rFonts w:ascii="Cambria" w:hAnsi="Cambria"/>
        </w:rPr>
      </w:pPr>
    </w:p>
    <w:p w:rsidR="00D2401A" w:rsidRDefault="00647C3D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</w:t>
      </w:r>
      <w:r w:rsidR="0005715B" w:rsidRPr="00727A11">
        <w:rPr>
          <w:rFonts w:ascii="Cambria" w:hAnsi="Cambria"/>
        </w:rPr>
        <w:t xml:space="preserve">w </w:t>
      </w:r>
      <w:r w:rsidR="00B54B4B">
        <w:rPr>
          <w:rFonts w:ascii="Cambria" w:hAnsi="Cambria"/>
        </w:rPr>
        <w:t>postępowaniu</w:t>
      </w:r>
      <w:r w:rsidR="00DE76A9" w:rsidRPr="00727A11">
        <w:rPr>
          <w:rFonts w:ascii="Cambria" w:hAnsi="Cambria"/>
        </w:rPr>
        <w:t xml:space="preserve"> o zamówienie poniżej</w:t>
      </w:r>
      <w:r w:rsidR="0005715B" w:rsidRPr="00727A11">
        <w:rPr>
          <w:rFonts w:ascii="Cambria" w:hAnsi="Cambria"/>
        </w:rPr>
        <w:t xml:space="preserve"> </w:t>
      </w:r>
      <w:r w:rsidR="002F2A8F" w:rsidRPr="00727A11">
        <w:rPr>
          <w:rFonts w:ascii="Cambria" w:hAnsi="Cambria"/>
        </w:rPr>
        <w:t>30</w:t>
      </w:r>
      <w:r w:rsidR="00B54B4B">
        <w:rPr>
          <w:rFonts w:ascii="Cambria" w:hAnsi="Cambria"/>
        </w:rPr>
        <w:t>.</w:t>
      </w:r>
      <w:r w:rsidR="0005715B" w:rsidRPr="00727A11">
        <w:rPr>
          <w:rFonts w:ascii="Cambria" w:hAnsi="Cambria"/>
        </w:rPr>
        <w:t xml:space="preserve">000 EURO na realizację zadania pn. </w:t>
      </w:r>
      <w:r w:rsidR="00267584" w:rsidRPr="009003C7">
        <w:rPr>
          <w:rFonts w:ascii="Cambria" w:hAnsi="Cambria"/>
          <w:b/>
        </w:rPr>
        <w:t>„Odbiór i zagospodarowanie odpadów komunalnych powstających na nieruchomościach administrowanych przez Gminę Zebrzydowice</w:t>
      </w:r>
      <w:r w:rsidR="00267584">
        <w:rPr>
          <w:rFonts w:ascii="Cambria" w:hAnsi="Cambria"/>
          <w:b/>
        </w:rPr>
        <w:t xml:space="preserve"> </w:t>
      </w:r>
      <w:r w:rsidR="00267584" w:rsidRPr="009003C7">
        <w:rPr>
          <w:rFonts w:ascii="Cambria" w:hAnsi="Cambria"/>
          <w:b/>
        </w:rPr>
        <w:t>w okresie od 01.01.2021 r. do 31.12.2021 r.</w:t>
      </w:r>
      <w:r w:rsidR="00267584" w:rsidRPr="009003C7">
        <w:rPr>
          <w:rFonts w:ascii="Cambria" w:hAnsi="Cambria"/>
          <w:b/>
          <w:bCs/>
        </w:rPr>
        <w:t>”</w:t>
      </w:r>
      <w:r w:rsidR="00267584" w:rsidRPr="00CF3820">
        <w:rPr>
          <w:rFonts w:ascii="Cambria" w:hAnsi="Cambria"/>
          <w:b/>
          <w:bCs/>
        </w:rPr>
        <w:t xml:space="preserve">  </w:t>
      </w:r>
      <w:r w:rsidR="00267584">
        <w:rPr>
          <w:rFonts w:ascii="Cambria" w:hAnsi="Cambria"/>
        </w:rPr>
        <w:t>złożono dwie oferty o tej samej cenie.</w:t>
      </w:r>
    </w:p>
    <w:p w:rsidR="00267584" w:rsidRDefault="00267584" w:rsidP="007C14F6">
      <w:pPr>
        <w:ind w:firstLine="567"/>
        <w:jc w:val="both"/>
        <w:rPr>
          <w:rFonts w:ascii="Cambria" w:hAnsi="Cambria"/>
        </w:rPr>
      </w:pPr>
    </w:p>
    <w:p w:rsidR="00267584" w:rsidRDefault="00267584" w:rsidP="007C14F6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powyższym na podstawie art. 91 ust. 5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wzywamy Wykonawców:</w:t>
      </w:r>
    </w:p>
    <w:p w:rsidR="00267584" w:rsidRDefault="00267584" w:rsidP="007C14F6">
      <w:pPr>
        <w:ind w:firstLine="567"/>
        <w:jc w:val="both"/>
        <w:rPr>
          <w:rFonts w:ascii="Cambria" w:hAnsi="Cambria"/>
        </w:rPr>
      </w:pPr>
    </w:p>
    <w:p w:rsidR="00267584" w:rsidRDefault="00267584" w:rsidP="00267584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>Recykling Południe Sp. z o.o., ul. Rybnicka 155, 44-310 Radlin</w:t>
      </w:r>
    </w:p>
    <w:p w:rsidR="00267584" w:rsidRDefault="00267584" w:rsidP="00267584">
      <w:pPr>
        <w:pStyle w:val="Akapitzlist"/>
        <w:numPr>
          <w:ilvl w:val="0"/>
          <w:numId w:val="32"/>
        </w:numPr>
        <w:jc w:val="both"/>
        <w:rPr>
          <w:rFonts w:ascii="Cambria" w:hAnsi="Cambria"/>
        </w:rPr>
      </w:pPr>
      <w:r>
        <w:rPr>
          <w:rFonts w:ascii="Cambria" w:hAnsi="Cambria"/>
        </w:rPr>
        <w:t>NEW ENERGY Cieszyn Sp. z o.o., ul. Przemysłowa 23, 43-426 Ogrodzona</w:t>
      </w:r>
    </w:p>
    <w:p w:rsidR="00267584" w:rsidRPr="00267584" w:rsidRDefault="00267584" w:rsidP="00267584">
      <w:pPr>
        <w:pStyle w:val="Akapitzlist"/>
        <w:ind w:left="927"/>
        <w:jc w:val="both"/>
        <w:rPr>
          <w:rFonts w:ascii="Cambria" w:hAnsi="Cambria"/>
        </w:rPr>
      </w:pPr>
    </w:p>
    <w:p w:rsidR="00727A11" w:rsidRDefault="00267584" w:rsidP="00267584">
      <w:pPr>
        <w:jc w:val="both"/>
        <w:rPr>
          <w:rFonts w:ascii="Cambria" w:hAnsi="Cambria"/>
        </w:rPr>
      </w:pPr>
      <w:bookmarkStart w:id="1" w:name="_Hlk55906892"/>
      <w:r>
        <w:rPr>
          <w:rFonts w:ascii="Cambria" w:hAnsi="Cambria"/>
        </w:rPr>
        <w:t xml:space="preserve">do złożenia w terminie do </w:t>
      </w:r>
      <w:r w:rsidRPr="00267584">
        <w:rPr>
          <w:rFonts w:ascii="Cambria" w:hAnsi="Cambria"/>
          <w:b/>
          <w:bCs/>
        </w:rPr>
        <w:t xml:space="preserve">dnia 15.12.2020 </w:t>
      </w:r>
      <w:r>
        <w:rPr>
          <w:rFonts w:ascii="Cambria" w:hAnsi="Cambria"/>
          <w:b/>
          <w:bCs/>
        </w:rPr>
        <w:t xml:space="preserve">r. </w:t>
      </w:r>
      <w:r w:rsidRPr="00267584">
        <w:rPr>
          <w:rFonts w:ascii="Cambria" w:hAnsi="Cambria"/>
          <w:b/>
          <w:bCs/>
        </w:rPr>
        <w:t>do godz. 10</w:t>
      </w:r>
      <w:r>
        <w:rPr>
          <w:rFonts w:ascii="Cambria" w:hAnsi="Cambria"/>
          <w:b/>
          <w:bCs/>
        </w:rPr>
        <w:t>:</w:t>
      </w:r>
      <w:r w:rsidRPr="00267584">
        <w:rPr>
          <w:rFonts w:ascii="Cambria" w:hAnsi="Cambria"/>
          <w:b/>
          <w:bCs/>
        </w:rPr>
        <w:t>00</w:t>
      </w:r>
      <w:r>
        <w:rPr>
          <w:rFonts w:ascii="Cambria" w:hAnsi="Cambria"/>
        </w:rPr>
        <w:t xml:space="preserve">  ofert dodatkowych dla w/w postępowania</w:t>
      </w:r>
      <w:bookmarkEnd w:id="1"/>
      <w:r w:rsidR="004D4219">
        <w:rPr>
          <w:rFonts w:ascii="Cambria" w:hAnsi="Cambria"/>
        </w:rPr>
        <w:t>. Wzór oferty dodatkowej stanowi załącznik nr 1 do niniejszego pisma.</w:t>
      </w:r>
    </w:p>
    <w:p w:rsidR="00267584" w:rsidRDefault="00267584" w:rsidP="00267584">
      <w:pPr>
        <w:jc w:val="both"/>
        <w:rPr>
          <w:rFonts w:ascii="Cambria" w:hAnsi="Cambria"/>
        </w:rPr>
      </w:pPr>
    </w:p>
    <w:p w:rsidR="00267584" w:rsidRDefault="00267584" w:rsidP="00267584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91 ust. 6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Wykonawcy, składając oferty dodatkowe, nie mogą zaoferować cen wyższych niż zaoferowane w złożonych ofertach.</w:t>
      </w:r>
    </w:p>
    <w:p w:rsidR="00267584" w:rsidRPr="00267584" w:rsidRDefault="00267584" w:rsidP="00267584">
      <w:pPr>
        <w:jc w:val="both"/>
        <w:rPr>
          <w:rFonts w:ascii="Cambria" w:hAnsi="Cambria"/>
        </w:rPr>
      </w:pPr>
    </w:p>
    <w:p w:rsidR="00267584" w:rsidRDefault="00267584" w:rsidP="004D4219">
      <w:pPr>
        <w:ind w:firstLine="567"/>
        <w:jc w:val="both"/>
        <w:rPr>
          <w:rFonts w:ascii="Cambria" w:hAnsi="Cambria"/>
          <w:bCs/>
        </w:rPr>
      </w:pPr>
      <w:bookmarkStart w:id="2" w:name="_Hlk57905647"/>
      <w:r>
        <w:rPr>
          <w:rFonts w:ascii="Cambria" w:hAnsi="Cambria"/>
          <w:bCs/>
        </w:rPr>
        <w:t xml:space="preserve">Oferty dodatkowe należy przekazać do dnia 15.12.2020 r. do godz. 10:00 za pośrednictwem </w:t>
      </w:r>
      <w:hyperlink r:id="rId7" w:history="1">
        <w:r w:rsidRPr="006F6A08">
          <w:rPr>
            <w:rStyle w:val="Hipercze"/>
            <w:rFonts w:ascii="Cambria" w:hAnsi="Cambria"/>
            <w:bCs/>
          </w:rPr>
          <w:t>https://platformazakupowa.pl/pn/zebrzydowice</w:t>
        </w:r>
      </w:hyperlink>
      <w:r>
        <w:rPr>
          <w:rFonts w:ascii="Cambria" w:hAnsi="Cambria"/>
          <w:bCs/>
        </w:rPr>
        <w:t xml:space="preserve"> </w:t>
      </w:r>
      <w:r w:rsidR="004D4219">
        <w:rPr>
          <w:rFonts w:ascii="Cambria" w:hAnsi="Cambria"/>
          <w:bCs/>
        </w:rPr>
        <w:t>w zakładce dotyczącej odpowiedniego postępowania.</w:t>
      </w:r>
    </w:p>
    <w:p w:rsidR="00267584" w:rsidRDefault="00267584" w:rsidP="00267584">
      <w:pPr>
        <w:jc w:val="both"/>
        <w:rPr>
          <w:rFonts w:ascii="Cambria" w:hAnsi="Cambria"/>
          <w:bCs/>
        </w:rPr>
      </w:pPr>
    </w:p>
    <w:p w:rsidR="00267584" w:rsidRDefault="00267584" w:rsidP="004D4219">
      <w:pPr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Otwarcie ofert dodatkowych nastąpi dnia 15.12.2020 r. o godz. 10:30</w:t>
      </w:r>
      <w:r w:rsidR="004D4219">
        <w:rPr>
          <w:rFonts w:ascii="Cambria" w:hAnsi="Cambria"/>
          <w:bCs/>
        </w:rPr>
        <w:t xml:space="preserve">. Transmisja </w:t>
      </w:r>
      <w:r w:rsidR="004D4219">
        <w:rPr>
          <w:rFonts w:ascii="Cambria" w:hAnsi="Cambria"/>
          <w:bCs/>
        </w:rPr>
        <w:br/>
        <w:t xml:space="preserve">z otwarcia odbędzie się na stronie: </w:t>
      </w:r>
      <w:hyperlink r:id="rId8" w:history="1">
        <w:r w:rsidR="004D4219" w:rsidRPr="006F6A08">
          <w:rPr>
            <w:rStyle w:val="Hipercze"/>
            <w:rFonts w:ascii="Cambria" w:hAnsi="Cambria"/>
            <w:bCs/>
          </w:rPr>
          <w:t>https://zebrzydowice.sesja.pl</w:t>
        </w:r>
      </w:hyperlink>
    </w:p>
    <w:p w:rsidR="004D4219" w:rsidRDefault="004D4219" w:rsidP="00267584">
      <w:pPr>
        <w:jc w:val="both"/>
        <w:rPr>
          <w:rFonts w:ascii="Cambria" w:hAnsi="Cambria"/>
          <w:bCs/>
        </w:rPr>
      </w:pPr>
    </w:p>
    <w:p w:rsidR="00267584" w:rsidRPr="00AC4F2E" w:rsidRDefault="00267584" w:rsidP="004D4219">
      <w:pPr>
        <w:ind w:firstLine="567"/>
        <w:rPr>
          <w:rFonts w:ascii="Cambria" w:hAnsi="Cambria"/>
          <w:bCs/>
        </w:rPr>
      </w:pPr>
    </w:p>
    <w:bookmarkEnd w:id="2"/>
    <w:p w:rsidR="00B509C6" w:rsidRPr="00AC4F2E" w:rsidRDefault="00B509C6" w:rsidP="00267584">
      <w:pPr>
        <w:jc w:val="both"/>
        <w:rPr>
          <w:rFonts w:ascii="Cambria" w:hAnsi="Cambria"/>
          <w:bCs/>
        </w:rPr>
      </w:pPr>
    </w:p>
    <w:p w:rsidR="00907951" w:rsidRPr="00727A11" w:rsidRDefault="00907951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6616BF" w:rsidRDefault="006616BF" w:rsidP="002354AF">
      <w:pPr>
        <w:rPr>
          <w:rFonts w:ascii="Arial Nova" w:hAnsi="Arial Nova"/>
          <w:sz w:val="22"/>
          <w:szCs w:val="22"/>
        </w:rPr>
      </w:pPr>
    </w:p>
    <w:p w:rsidR="00267584" w:rsidRDefault="00267584" w:rsidP="0026758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267584" w:rsidRDefault="00267584" w:rsidP="0026758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267584" w:rsidRDefault="00267584" w:rsidP="0026758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267584" w:rsidRDefault="00267584" w:rsidP="00267584">
      <w:pPr>
        <w:ind w:left="4962"/>
        <w:jc w:val="center"/>
      </w:pPr>
      <w:r>
        <w:rPr>
          <w:rFonts w:ascii="Times-Bold" w:hAnsi="Times-Bold" w:cs="Times-Bold"/>
          <w:b/>
          <w:bCs/>
          <w:lang w:eastAsia="pl-PL"/>
        </w:rPr>
        <w:t>Andrzej KONDZIOŁKA</w:t>
      </w:r>
    </w:p>
    <w:p w:rsidR="00B817BB" w:rsidRPr="002354AF" w:rsidRDefault="00B817BB" w:rsidP="00267584">
      <w:pPr>
        <w:ind w:left="5812"/>
        <w:jc w:val="center"/>
        <w:rPr>
          <w:rFonts w:ascii="Arial Nova" w:hAnsi="Arial Nova"/>
          <w:sz w:val="22"/>
          <w:szCs w:val="22"/>
        </w:rPr>
      </w:pPr>
    </w:p>
    <w:sectPr w:rsidR="00B817BB" w:rsidRPr="002354A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C9" w:rsidRDefault="003F70C9" w:rsidP="003F70C9">
      <w:r>
        <w:separator/>
      </w:r>
    </w:p>
  </w:endnote>
  <w:endnote w:type="continuationSeparator" w:id="0">
    <w:p w:rsidR="003F70C9" w:rsidRDefault="003F70C9" w:rsidP="003F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C9" w:rsidRDefault="003F70C9" w:rsidP="003F70C9">
      <w:r>
        <w:separator/>
      </w:r>
    </w:p>
  </w:footnote>
  <w:footnote w:type="continuationSeparator" w:id="0">
    <w:p w:rsidR="003F70C9" w:rsidRDefault="003F70C9" w:rsidP="003F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EF27F39"/>
    <w:multiLevelType w:val="hybridMultilevel"/>
    <w:tmpl w:val="8952745A"/>
    <w:lvl w:ilvl="0" w:tplc="7B201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8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1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3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6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0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23"/>
  </w:num>
  <w:num w:numId="6">
    <w:abstractNumId w:val="21"/>
  </w:num>
  <w:num w:numId="7">
    <w:abstractNumId w:val="30"/>
  </w:num>
  <w:num w:numId="8">
    <w:abstractNumId w:val="5"/>
  </w:num>
  <w:num w:numId="9">
    <w:abstractNumId w:val="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20"/>
  </w:num>
  <w:num w:numId="19">
    <w:abstractNumId w:val="15"/>
  </w:num>
  <w:num w:numId="20">
    <w:abstractNumId w:val="9"/>
  </w:num>
  <w:num w:numId="21">
    <w:abstractNumId w:val="19"/>
  </w:num>
  <w:num w:numId="22">
    <w:abstractNumId w:val="29"/>
  </w:num>
  <w:num w:numId="23">
    <w:abstractNumId w:val="3"/>
  </w:num>
  <w:num w:numId="24">
    <w:abstractNumId w:val="12"/>
  </w:num>
  <w:num w:numId="25">
    <w:abstractNumId w:val="17"/>
  </w:num>
  <w:num w:numId="26">
    <w:abstractNumId w:val="28"/>
  </w:num>
  <w:num w:numId="27">
    <w:abstractNumId w:val="13"/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67584"/>
    <w:rsid w:val="002A1AF4"/>
    <w:rsid w:val="002A213E"/>
    <w:rsid w:val="002B0D69"/>
    <w:rsid w:val="002B2E55"/>
    <w:rsid w:val="002C0F42"/>
    <w:rsid w:val="002C3A4A"/>
    <w:rsid w:val="002F2A8F"/>
    <w:rsid w:val="002F378A"/>
    <w:rsid w:val="00337C5B"/>
    <w:rsid w:val="00356680"/>
    <w:rsid w:val="00396DA5"/>
    <w:rsid w:val="003A2C7F"/>
    <w:rsid w:val="003F70C9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D4219"/>
    <w:rsid w:val="004E08D8"/>
    <w:rsid w:val="004E32B6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D6ACA"/>
    <w:rsid w:val="00B05A08"/>
    <w:rsid w:val="00B3627A"/>
    <w:rsid w:val="00B4193B"/>
    <w:rsid w:val="00B509C6"/>
    <w:rsid w:val="00B54B4B"/>
    <w:rsid w:val="00B817BB"/>
    <w:rsid w:val="00B90756"/>
    <w:rsid w:val="00BD336B"/>
    <w:rsid w:val="00BE718A"/>
    <w:rsid w:val="00C049C2"/>
    <w:rsid w:val="00C22146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7131F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character" w:customStyle="1" w:styleId="TekstpodstawowyZnak">
    <w:name w:val="Tekst podstawowy Znak"/>
    <w:link w:val="Tekstpodstawowy"/>
    <w:rsid w:val="00907951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5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7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C9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C9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brzydowice.ses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2020-12-08T10:10:00Z</dcterms:created>
  <dcterms:modified xsi:type="dcterms:W3CDTF">2020-12-08T10:11:00Z</dcterms:modified>
</cp:coreProperties>
</file>