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F561A" w14:textId="30647625" w:rsidR="000F70B9" w:rsidRPr="00266CDE" w:rsidRDefault="00266CDE" w:rsidP="000F70B9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</w:pPr>
      <w:r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z</w:t>
      </w:r>
      <w:r w:rsidR="000F70B9"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 xml:space="preserve">ałącznik nr </w:t>
      </w:r>
      <w:r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3</w:t>
      </w:r>
      <w:r w:rsidR="000F70B9"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A – wzór oświadczenia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8"/>
          <w:szCs w:val="28"/>
          <w:lang w:eastAsia="zh-CN" w:bidi="hi-IN"/>
        </w:rPr>
        <w:t xml:space="preserve"> 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>(złożyć</w:t>
      </w:r>
      <w:r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 wraz z ofertą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 z ofertą) </w:t>
      </w:r>
    </w:p>
    <w:p w14:paraId="5AA6EADA" w14:textId="77777777" w:rsidR="000F70B9" w:rsidRPr="00266CDE" w:rsidRDefault="000F70B9" w:rsidP="000F70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508C8B01" w14:textId="77777777" w:rsidR="00335EEE" w:rsidRPr="0065672C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</w:rPr>
      </w:pPr>
    </w:p>
    <w:p w14:paraId="3BF925A1" w14:textId="60255752" w:rsidR="0065672C" w:rsidRPr="0065672C" w:rsidRDefault="00335EEE" w:rsidP="0065672C">
      <w:pPr>
        <w:spacing w:after="157" w:line="259" w:lineRule="auto"/>
        <w:ind w:left="453"/>
        <w:jc w:val="center"/>
        <w:rPr>
          <w:rFonts w:ascii="Tahoma" w:eastAsia="Times New Roman" w:hAnsi="Tahoma" w:cs="Tahoma"/>
          <w:b/>
          <w:color w:val="000000"/>
          <w:kern w:val="3"/>
          <w:lang w:eastAsia="zh-CN"/>
        </w:rPr>
      </w:pPr>
      <w:r w:rsidRPr="0065672C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Dotyczy postepowania o udzielenie zamówienia publicznego </w:t>
      </w:r>
      <w:r w:rsidRPr="0065672C">
        <w:rPr>
          <w:rFonts w:ascii="Tahoma" w:eastAsia="Calibri" w:hAnsi="Tahoma" w:cs="Tahoma"/>
          <w:b/>
          <w:color w:val="000000"/>
        </w:rPr>
        <w:t>pn</w:t>
      </w:r>
      <w:r w:rsidRPr="0065672C">
        <w:rPr>
          <w:rFonts w:ascii="Tahoma" w:eastAsia="Times New Roman" w:hAnsi="Tahoma" w:cs="Tahoma"/>
          <w:b/>
          <w:color w:val="000000"/>
          <w:kern w:val="3"/>
          <w:lang w:eastAsia="zh-CN"/>
        </w:rPr>
        <w:t xml:space="preserve">.: </w:t>
      </w:r>
    </w:p>
    <w:p w14:paraId="2A145D86" w14:textId="663936D3" w:rsidR="0065672C" w:rsidRPr="0065672C" w:rsidRDefault="0065672C" w:rsidP="0065672C">
      <w:pPr>
        <w:spacing w:after="157" w:line="259" w:lineRule="auto"/>
        <w:ind w:left="453"/>
        <w:jc w:val="center"/>
        <w:rPr>
          <w:rFonts w:ascii="Tahoma" w:hAnsi="Tahoma" w:cs="Tahoma"/>
          <w:sz w:val="28"/>
          <w:szCs w:val="28"/>
        </w:rPr>
      </w:pPr>
      <w:r w:rsidRPr="0065672C">
        <w:rPr>
          <w:rFonts w:ascii="Tahoma" w:hAnsi="Tahoma" w:cs="Tahoma"/>
          <w:b/>
          <w:bCs/>
          <w:smallCaps/>
          <w:sz w:val="28"/>
          <w:szCs w:val="28"/>
        </w:rPr>
        <w:t>Dostawa endoprotez, zespoleń ortopedycznych, narzędzi laparoskopowych</w:t>
      </w:r>
    </w:p>
    <w:p w14:paraId="15272426" w14:textId="6A54A5E9" w:rsidR="00335EEE" w:rsidRPr="00266CDE" w:rsidRDefault="00335EEE" w:rsidP="0065672C">
      <w:pPr>
        <w:spacing w:after="175" w:line="259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A28186" w14:textId="77777777" w:rsidR="00335EEE" w:rsidRPr="00266CDE" w:rsidRDefault="00335EEE" w:rsidP="00335EEE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18"/>
          <w:szCs w:val="20"/>
          <w:lang w:eastAsia="zh-CN"/>
        </w:rPr>
      </w:pPr>
    </w:p>
    <w:p w14:paraId="0A4FC29B" w14:textId="77777777" w:rsidR="00335EEE" w:rsidRPr="00266CDE" w:rsidRDefault="00335EEE" w:rsidP="00335EEE">
      <w:pPr>
        <w:spacing w:after="42" w:line="270" w:lineRule="auto"/>
        <w:ind w:right="45"/>
        <w:jc w:val="both"/>
        <w:rPr>
          <w:rFonts w:ascii="Tahoma" w:hAnsi="Tahoma" w:cs="Tahoma"/>
          <w:sz w:val="18"/>
        </w:rPr>
      </w:pPr>
      <w:r w:rsidRPr="00266CDE">
        <w:rPr>
          <w:rFonts w:ascii="Tahoma" w:eastAsia="SimSun" w:hAnsi="Tahoma" w:cs="Tahoma"/>
          <w:b/>
          <w:color w:val="000000" w:themeColor="text1"/>
          <w:kern w:val="3"/>
          <w:sz w:val="18"/>
          <w:lang w:eastAsia="zh-CN" w:bidi="hi-IN"/>
        </w:rPr>
        <w:t xml:space="preserve">Zamawiający: </w:t>
      </w:r>
      <w:r w:rsidRPr="00266CDE">
        <w:rPr>
          <w:rFonts w:ascii="Tahoma" w:hAnsi="Tahoma" w:cs="Tahoma"/>
          <w:sz w:val="18"/>
        </w:rPr>
        <w:t xml:space="preserve">107 Szpital Wojskowy Samodzielny Publiczny Zakład Opieki Zdrowotnej  w Wałczu, adres: </w:t>
      </w:r>
      <w:r w:rsidRPr="00266CDE">
        <w:rPr>
          <w:rFonts w:ascii="Tahoma" w:hAnsi="Tahoma" w:cs="Tahoma"/>
          <w:sz w:val="18"/>
        </w:rPr>
        <w:br/>
        <w:t xml:space="preserve">ul. Kołobrzeska 44, 78-600 Wałcz </w:t>
      </w:r>
    </w:p>
    <w:p w14:paraId="30E96E61" w14:textId="77777777" w:rsidR="00335EEE" w:rsidRPr="00266CDE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CB7DC5F" w14:textId="77777777" w:rsidR="00335EEE" w:rsidRPr="00266CDE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48DF144" w14:textId="77777777"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046DA5DC" w14:textId="77777777"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Dane Wykonawcy: ……………………………………..</w:t>
      </w:r>
    </w:p>
    <w:p w14:paraId="7D80889D" w14:textId="77777777"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(pełna nazwa/forma prawna</w:t>
      </w:r>
    </w:p>
    <w:p w14:paraId="4705E8DE" w14:textId="77777777" w:rsidR="000F70B9" w:rsidRPr="00266CDE" w:rsidRDefault="000F70B9" w:rsidP="000F70B9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266C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8C373F9" w14:textId="77777777" w:rsidR="000F70B9" w:rsidRPr="00266CDE" w:rsidRDefault="000F70B9" w:rsidP="000F70B9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266C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D4503CF" w14:textId="77777777" w:rsidR="000F70B9" w:rsidRPr="00266CDE" w:rsidRDefault="000F70B9" w:rsidP="000F70B9">
      <w:pPr>
        <w:widowControl w:val="0"/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color w:val="000000"/>
          <w:kern w:val="3"/>
          <w:sz w:val="20"/>
          <w:szCs w:val="20"/>
          <w:lang w:eastAsia="zh-CN" w:bidi="hi-IN"/>
        </w:rPr>
      </w:pPr>
    </w:p>
    <w:p w14:paraId="2BAFC257" w14:textId="77777777" w:rsidR="000F70B9" w:rsidRPr="00266CDE" w:rsidRDefault="000F70B9" w:rsidP="000F70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Arial" w:hAnsi="Tahoma" w:cs="Tahoma"/>
          <w:color w:val="000000"/>
        </w:rPr>
      </w:pPr>
    </w:p>
    <w:p w14:paraId="10BF488B" w14:textId="77777777" w:rsidR="000F70B9" w:rsidRPr="00266CDE" w:rsidRDefault="000F70B9" w:rsidP="000F70B9">
      <w:pPr>
        <w:spacing w:after="0" w:line="360" w:lineRule="auto"/>
        <w:jc w:val="center"/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</w:pPr>
      <w:r w:rsidRPr="00266CDE"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  <w:t xml:space="preserve">Oświadczenia wykonawcy/wykonawcy wspólnie ubiegającego się o udzielenie zamówienia </w:t>
      </w:r>
      <w:r w:rsidRPr="00266CDE"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  <w:t>składane na podstawie art. 125 ust. 1 ustawy Pzp</w:t>
      </w:r>
    </w:p>
    <w:p w14:paraId="154EB42C" w14:textId="77777777" w:rsidR="000F70B9" w:rsidRPr="00266CDE" w:rsidRDefault="000F70B9" w:rsidP="000F70B9">
      <w:pPr>
        <w:spacing w:after="0" w:line="360" w:lineRule="auto"/>
        <w:jc w:val="center"/>
        <w:rPr>
          <w:rFonts w:ascii="Tahoma" w:eastAsia="SimSun" w:hAnsi="Tahoma" w:cs="Tahoma"/>
          <w:b/>
          <w:color w:val="000000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color w:val="000000"/>
          <w:sz w:val="20"/>
          <w:szCs w:val="20"/>
          <w:lang w:eastAsia="zh-CN"/>
        </w:rPr>
        <w:t>(DOTYCZĄCE PRZESŁANEK WYKLUCZENIA Z ART. 5K ROZPORZĄDZENIA 833/2014 ORAZ ART. 7 UST. 1 USTAWY O SZCZEGÓLNYCH ROZWIĄZANIACH W ZAKRESIE PRZECIWDZIAŁANIA WSPIERANIU AGRESJI NA UKRAINĘ ORAZ SŁUŻĄCYCH OCHRONIE BEZPIECZEŃSTWA NARODOWEGO)</w:t>
      </w:r>
    </w:p>
    <w:p w14:paraId="0762ADE4" w14:textId="77777777" w:rsidR="000F70B9" w:rsidRPr="00266CDE" w:rsidRDefault="000F70B9" w:rsidP="000F70B9">
      <w:pPr>
        <w:spacing w:after="0" w:line="360" w:lineRule="auto"/>
        <w:ind w:firstLine="709"/>
        <w:jc w:val="both"/>
        <w:rPr>
          <w:rFonts w:ascii="Tahoma" w:eastAsia="SimSun" w:hAnsi="Tahoma" w:cs="Tahoma"/>
          <w:b/>
          <w:color w:val="FF0000"/>
          <w:sz w:val="24"/>
          <w:szCs w:val="24"/>
          <w:u w:val="single"/>
          <w:lang w:eastAsia="zh-CN"/>
        </w:rPr>
      </w:pPr>
    </w:p>
    <w:p w14:paraId="6FB5B641" w14:textId="793344AE" w:rsidR="000F70B9" w:rsidRPr="00266CDE" w:rsidRDefault="000F70B9" w:rsidP="00266CDE">
      <w:pPr>
        <w:spacing w:after="175" w:line="259" w:lineRule="auto"/>
        <w:jc w:val="both"/>
        <w:rPr>
          <w:rFonts w:ascii="Tahoma" w:hAnsi="Tahoma" w:cs="Tahoma"/>
        </w:rPr>
      </w:pPr>
      <w:r w:rsidRPr="00266CDE">
        <w:rPr>
          <w:rFonts w:ascii="Tahoma" w:eastAsia="SimSun" w:hAnsi="Tahoma" w:cs="Tahoma"/>
          <w:lang w:eastAsia="zh-CN"/>
        </w:rPr>
        <w:t xml:space="preserve">Na potrzeby postępowania o udzielenie zamówienia publicznego </w:t>
      </w:r>
      <w:r w:rsidRPr="00266CDE">
        <w:rPr>
          <w:rFonts w:ascii="Tahoma" w:eastAsia="SimSun" w:hAnsi="Tahoma" w:cs="Tahoma"/>
          <w:lang w:eastAsia="zh-CN"/>
        </w:rPr>
        <w:br/>
        <w:t>pn.</w:t>
      </w:r>
      <w:r w:rsidRPr="00266CDE">
        <w:rPr>
          <w:rFonts w:ascii="Tahoma" w:eastAsia="Times New Roman" w:hAnsi="Tahoma" w:cs="Tahoma"/>
          <w:b/>
          <w:color w:val="000000"/>
          <w:kern w:val="3"/>
          <w:lang w:eastAsia="zh-CN"/>
        </w:rPr>
        <w:t xml:space="preserve">: </w:t>
      </w:r>
      <w:r w:rsidR="00266CDE" w:rsidRPr="00266CDE">
        <w:rPr>
          <w:rFonts w:ascii="Tahoma" w:hAnsi="Tahoma" w:cs="Tahoma"/>
        </w:rPr>
        <w:t xml:space="preserve">dostawa </w:t>
      </w:r>
      <w:r w:rsidR="0065672C">
        <w:rPr>
          <w:rFonts w:ascii="Tahoma" w:hAnsi="Tahoma" w:cs="Tahoma"/>
        </w:rPr>
        <w:t xml:space="preserve">endoprotez, zespoleń ortopedycznych, narzędzi laparoskopowych </w:t>
      </w:r>
      <w:r w:rsidR="00266CDE" w:rsidRPr="00266CDE">
        <w:rPr>
          <w:rFonts w:ascii="Tahoma" w:hAnsi="Tahoma" w:cs="Tahoma"/>
        </w:rPr>
        <w:t xml:space="preserve"> </w:t>
      </w:r>
      <w:r w:rsidRPr="00266CDE">
        <w:rPr>
          <w:rFonts w:ascii="Tahoma" w:hAnsi="Tahoma" w:cs="Tahoma"/>
        </w:rPr>
        <w:t>(znak postępowania DZP.2610.</w:t>
      </w:r>
      <w:r w:rsidR="0065672C">
        <w:rPr>
          <w:rFonts w:ascii="Tahoma" w:hAnsi="Tahoma" w:cs="Tahoma"/>
        </w:rPr>
        <w:t>2</w:t>
      </w:r>
      <w:r w:rsidRPr="00266CDE">
        <w:rPr>
          <w:rFonts w:ascii="Tahoma" w:hAnsi="Tahoma" w:cs="Tahoma"/>
        </w:rPr>
        <w:t>.202</w:t>
      </w:r>
      <w:r w:rsidR="00266CDE" w:rsidRPr="00266CDE">
        <w:rPr>
          <w:rFonts w:ascii="Tahoma" w:hAnsi="Tahoma" w:cs="Tahoma"/>
        </w:rPr>
        <w:t>4</w:t>
      </w:r>
      <w:r w:rsidRPr="00266CDE">
        <w:rPr>
          <w:rFonts w:ascii="Tahoma" w:hAnsi="Tahoma" w:cs="Tahoma"/>
        </w:rPr>
        <w:t xml:space="preserve">) </w:t>
      </w:r>
      <w:r w:rsidRPr="00266CDE">
        <w:rPr>
          <w:rFonts w:ascii="Tahoma" w:eastAsia="SimSun" w:hAnsi="Tahoma" w:cs="Tahoma"/>
          <w:lang w:eastAsia="zh-CN"/>
        </w:rPr>
        <w:t>oświadczam, co następuje:</w:t>
      </w:r>
    </w:p>
    <w:p w14:paraId="291DBED2" w14:textId="77777777" w:rsidR="000F70B9" w:rsidRPr="00266CDE" w:rsidRDefault="000F70B9" w:rsidP="000F70B9">
      <w:pPr>
        <w:shd w:val="clear" w:color="auto" w:fill="BFBFBF"/>
        <w:spacing w:after="0" w:line="36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OŚWIADCZENIA DOTYCZĄCE WYKONAWCY:</w:t>
      </w:r>
    </w:p>
    <w:p w14:paraId="752E44A5" w14:textId="77777777" w:rsidR="000F70B9" w:rsidRPr="00266CDE" w:rsidRDefault="000F70B9" w:rsidP="000F70B9">
      <w:pPr>
        <w:numPr>
          <w:ilvl w:val="0"/>
          <w:numId w:val="2"/>
        </w:numPr>
        <w:spacing w:after="0" w:line="360" w:lineRule="auto"/>
        <w:ind w:hanging="426"/>
        <w:contextualSpacing/>
        <w:jc w:val="both"/>
        <w:rPr>
          <w:rFonts w:ascii="Tahoma" w:eastAsia="SimSun" w:hAnsi="Tahoma" w:cs="Tahoma"/>
          <w:b/>
          <w:bCs/>
          <w:sz w:val="20"/>
          <w:szCs w:val="20"/>
          <w:lang w:val="x-none" w:eastAsia="ar-SA"/>
        </w:rPr>
      </w:pPr>
      <w:r w:rsidRPr="00266CDE">
        <w:rPr>
          <w:rFonts w:ascii="Tahoma" w:eastAsia="SimSun" w:hAnsi="Tahoma" w:cs="Tahoma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266CDE">
        <w:rPr>
          <w:rFonts w:ascii="Tahoma" w:eastAsia="SimSun" w:hAnsi="Tahoma" w:cs="Tahoma"/>
          <w:sz w:val="20"/>
          <w:szCs w:val="20"/>
          <w:lang w:val="x-none" w:eastAsia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66CDE">
        <w:rPr>
          <w:rFonts w:ascii="Tahoma" w:eastAsia="SimSun" w:hAnsi="Tahoma" w:cs="Tahoma"/>
          <w:sz w:val="20"/>
          <w:szCs w:val="20"/>
          <w:vertAlign w:val="superscript"/>
          <w:lang w:val="x-none" w:eastAsia="ar-SA"/>
        </w:rPr>
        <w:footnoteReference w:id="1"/>
      </w:r>
    </w:p>
    <w:p w14:paraId="0B0C5D4A" w14:textId="77777777" w:rsidR="000F70B9" w:rsidRPr="00266CDE" w:rsidRDefault="000F70B9" w:rsidP="000F70B9">
      <w:pPr>
        <w:numPr>
          <w:ilvl w:val="0"/>
          <w:numId w:val="2"/>
        </w:numPr>
        <w:spacing w:after="0" w:line="360" w:lineRule="auto"/>
        <w:ind w:hanging="426"/>
        <w:jc w:val="both"/>
        <w:rPr>
          <w:rFonts w:ascii="Tahoma" w:eastAsia="SimSun" w:hAnsi="Tahoma" w:cs="Tahoma"/>
          <w:b/>
          <w:bCs/>
          <w:sz w:val="20"/>
          <w:szCs w:val="20"/>
          <w:lang w:val="x-none" w:eastAsia="zh-CN"/>
        </w:rPr>
      </w:pPr>
      <w:r w:rsidRPr="00266CDE">
        <w:rPr>
          <w:rFonts w:ascii="Tahoma" w:eastAsia="SimSun" w:hAnsi="Tahoma" w:cs="Tahoma"/>
          <w:sz w:val="20"/>
          <w:szCs w:val="20"/>
          <w:lang w:val="x-none" w:eastAsia="zh-CN"/>
        </w:rPr>
        <w:lastRenderedPageBreak/>
        <w:t xml:space="preserve">Oświadczam, że nie zachodzą w stosunku do mnie przesłanki wykluczenia z postępowania na podstawie art. </w:t>
      </w:r>
      <w:r w:rsidRPr="00266CDE">
        <w:rPr>
          <w:rFonts w:ascii="Tahoma" w:eastAsia="Times New Roman" w:hAnsi="Tahoma" w:cs="Tahoma"/>
          <w:color w:val="222222"/>
          <w:sz w:val="20"/>
          <w:szCs w:val="20"/>
          <w:lang w:val="x-none" w:eastAsia="pl-PL"/>
        </w:rPr>
        <w:t xml:space="preserve">7 ust. 1 ustawy </w:t>
      </w:r>
      <w:r w:rsidRPr="00266CDE">
        <w:rPr>
          <w:rFonts w:ascii="Tahoma" w:eastAsia="SimSun" w:hAnsi="Tahoma" w:cs="Tahoma"/>
          <w:color w:val="222222"/>
          <w:sz w:val="20"/>
          <w:szCs w:val="20"/>
          <w:lang w:val="x-none" w:eastAsia="zh-CN"/>
        </w:rPr>
        <w:t>z dnia 13 kwietnia 2022 r.</w:t>
      </w:r>
      <w:r w:rsidRPr="00266CDE">
        <w:rPr>
          <w:rFonts w:ascii="Tahoma" w:eastAsia="SimSun" w:hAnsi="Tahoma" w:cs="Tahoma"/>
          <w:i/>
          <w:iCs/>
          <w:color w:val="222222"/>
          <w:sz w:val="20"/>
          <w:szCs w:val="20"/>
          <w:lang w:val="x-none" w:eastAsia="zh-CN"/>
        </w:rPr>
        <w:t xml:space="preserve"> o szczególnych rozwiązaniach w zakresie przeciwdziałania wspieraniu agresji na Ukrainę oraz służących ochronie bezpieczeństwa narodowego </w:t>
      </w:r>
      <w:r w:rsidRPr="00266CDE">
        <w:rPr>
          <w:rFonts w:ascii="Tahoma" w:eastAsia="SimSun" w:hAnsi="Tahoma" w:cs="Tahoma"/>
          <w:color w:val="222222"/>
          <w:sz w:val="20"/>
          <w:szCs w:val="20"/>
          <w:lang w:val="x-none" w:eastAsia="zh-CN"/>
        </w:rPr>
        <w:t>(Dz. U. poz. 835)</w:t>
      </w:r>
      <w:r w:rsidRPr="00266CDE">
        <w:rPr>
          <w:rFonts w:ascii="Tahoma" w:eastAsia="SimSun" w:hAnsi="Tahoma" w:cs="Tahoma"/>
          <w:i/>
          <w:iCs/>
          <w:color w:val="222222"/>
          <w:sz w:val="20"/>
          <w:szCs w:val="20"/>
          <w:lang w:val="x-none" w:eastAsia="zh-CN"/>
        </w:rPr>
        <w:t>.</w:t>
      </w:r>
      <w:r w:rsidRPr="00266CDE">
        <w:rPr>
          <w:rFonts w:ascii="Tahoma" w:eastAsia="SimSun" w:hAnsi="Tahoma" w:cs="Tahoma"/>
          <w:color w:val="222222"/>
          <w:sz w:val="20"/>
          <w:szCs w:val="20"/>
          <w:vertAlign w:val="superscript"/>
          <w:lang w:val="x-none" w:eastAsia="zh-CN"/>
        </w:rPr>
        <w:footnoteReference w:id="2"/>
      </w:r>
    </w:p>
    <w:p w14:paraId="7463905C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INFORMACJA DOTYCZĄCA POLEGANIA NA ZDOLNOŚCIACH LUB SYTUACJI PODMIOTU UDOSTĘPNIAJĄCEGO ZASOBY W ZAKRESIE ODPOWIADAJĄCYM PONAD 10% WARTOŚCI ZAMÓWIENIA</w:t>
      </w:r>
      <w:r w:rsidRPr="00266CDE">
        <w:rPr>
          <w:rFonts w:ascii="Tahoma" w:eastAsia="SimSun" w:hAnsi="Tahoma" w:cs="Tahoma"/>
          <w:b/>
          <w:bCs/>
          <w:sz w:val="20"/>
          <w:szCs w:val="20"/>
          <w:lang w:eastAsia="zh-CN"/>
        </w:rPr>
        <w:t>:</w:t>
      </w:r>
    </w:p>
    <w:p w14:paraId="2AA60745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bookmarkStart w:id="1" w:name="_Hlk99016800"/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  <w:bookmarkEnd w:id="1"/>
    </w:p>
    <w:p w14:paraId="3E71A0A2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 xml:space="preserve">(wskazać </w:t>
      </w:r>
      <w:bookmarkEnd w:id="2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dokument i właściwą jednostkę redakcyjną dokumentu, w której określono warunki udziału w postępowaniu),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 polegam na zdolnościach lub sytuacji następującego podmiotu udostępniającego zasoby: </w:t>
      </w:r>
      <w:bookmarkStart w:id="3" w:name="_Hlk99014455"/>
      <w:r w:rsidRPr="00266CDE">
        <w:rPr>
          <w:rFonts w:ascii="Tahoma" w:eastAsia="SimSun" w:hAnsi="Tahoma" w:cs="Tahoma"/>
          <w:sz w:val="20"/>
          <w:szCs w:val="20"/>
          <w:lang w:eastAsia="zh-CN"/>
        </w:rPr>
        <w:t>………………………………………………………………………...…………………………………….…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 xml:space="preserve"> </w:t>
      </w:r>
      <w:bookmarkEnd w:id="3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 xml:space="preserve">w następującym zakresie: ……………………………………………………………………………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(określić odpowiedni zakres udostępnianych zasobów dla wskazanego podmiotu)</w:t>
      </w:r>
      <w:r w:rsidRPr="00266CDE">
        <w:rPr>
          <w:rFonts w:ascii="Tahoma" w:eastAsia="SimSun" w:hAnsi="Tahoma" w:cs="Tahoma"/>
          <w:iCs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br/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co odpowiada ponad 10% wartości przedmiotowego zamówienia. </w:t>
      </w:r>
    </w:p>
    <w:p w14:paraId="282C3408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PODWYKONAWCY, NA KTÓREGO PRZYPADA PONAD 10% WARTOŚCI ZAMÓWIENIA:</w:t>
      </w:r>
    </w:p>
    <w:p w14:paraId="42D4CDD4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</w:p>
    <w:p w14:paraId="78E91D52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14:paraId="2216D4CB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DOSTAWCY, NA KTÓREGO PRZYPADA PONAD 10% WARTOŚCI ZAMÓWIENIA:</w:t>
      </w:r>
    </w:p>
    <w:p w14:paraId="60EE28EA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</w:p>
    <w:p w14:paraId="2BA4898D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i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14:paraId="623DB951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PODANYCH INFORMACJI:</w:t>
      </w:r>
    </w:p>
    <w:p w14:paraId="74FB431F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64AEF46" w14:textId="77777777"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INFORMACJA DOTYCZĄCA DOSTĘPU DO PODMIOTOWYCH ŚRODKÓW DOWODOWYCH:</w:t>
      </w:r>
    </w:p>
    <w:p w14:paraId="63CA49BD" w14:textId="77777777"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>Oświadczam, że podmiotowe środki dowodowe w zakresie podstaw wykluczenia wskazane w art. 5 Rozporządzenia Rady (UE) nr 833/2014 i w art.  7 ust. 1 ustawy z dnia 13 kwietnia 2022r. o szczególnych rozwiązaniach w zakresie przeciwdziałania wspieraniu agresji na Ukrainę oraz służących ochronie bezpieczeństwa narodowego (Dz. U. poz. 835), można uzyskać za pomocą bezpłatnych i ogólnodostępnych baz danych.</w:t>
      </w:r>
    </w:p>
    <w:p w14:paraId="627BB46B" w14:textId="77777777" w:rsidR="009C6534" w:rsidRPr="00266CDE" w:rsidRDefault="009C6534" w:rsidP="009C6534">
      <w:pPr>
        <w:widowControl w:val="0"/>
        <w:jc w:val="right"/>
        <w:rPr>
          <w:rFonts w:ascii="Tahoma" w:hAnsi="Tahoma" w:cs="Tahoma"/>
          <w:i/>
        </w:rPr>
      </w:pPr>
      <w:r w:rsidRPr="00266CDE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kwalifikowanym podpisem elektronicznym właściwej, umocowanej osoby / właściwych, umocowanych osób</w:t>
      </w:r>
    </w:p>
    <w:p w14:paraId="3EC56821" w14:textId="77777777" w:rsidR="00FD2752" w:rsidRPr="00266CDE" w:rsidRDefault="00FD2752">
      <w:pPr>
        <w:rPr>
          <w:rFonts w:ascii="Tahoma" w:hAnsi="Tahoma" w:cs="Tahoma"/>
        </w:rPr>
      </w:pPr>
    </w:p>
    <w:sectPr w:rsidR="00FD2752" w:rsidRPr="00266CDE" w:rsidSect="007256E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D56D7" w14:textId="77777777" w:rsidR="005E4803" w:rsidRDefault="005E4803" w:rsidP="000F70B9">
      <w:pPr>
        <w:spacing w:after="0" w:line="240" w:lineRule="auto"/>
      </w:pPr>
      <w:r>
        <w:separator/>
      </w:r>
    </w:p>
  </w:endnote>
  <w:endnote w:type="continuationSeparator" w:id="0">
    <w:p w14:paraId="26483784" w14:textId="77777777" w:rsidR="005E4803" w:rsidRDefault="005E4803" w:rsidP="000F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850A7" w14:textId="77777777" w:rsidR="005E4803" w:rsidRDefault="005E4803" w:rsidP="000F70B9">
      <w:pPr>
        <w:spacing w:after="0" w:line="240" w:lineRule="auto"/>
      </w:pPr>
      <w:r>
        <w:separator/>
      </w:r>
    </w:p>
  </w:footnote>
  <w:footnote w:type="continuationSeparator" w:id="0">
    <w:p w14:paraId="7FEB42E6" w14:textId="77777777" w:rsidR="005E4803" w:rsidRDefault="005E4803" w:rsidP="000F70B9">
      <w:pPr>
        <w:spacing w:after="0" w:line="240" w:lineRule="auto"/>
      </w:pPr>
      <w:r>
        <w:continuationSeparator/>
      </w:r>
    </w:p>
  </w:footnote>
  <w:footnote w:id="1">
    <w:p w14:paraId="5A615928" w14:textId="77777777" w:rsidR="000F70B9" w:rsidRPr="00B929A1" w:rsidRDefault="000F70B9" w:rsidP="000F70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3A63550" w14:textId="77777777" w:rsidR="000F70B9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581979" w14:textId="77777777" w:rsidR="000F70B9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D627E0" w14:textId="77777777" w:rsidR="000F70B9" w:rsidRPr="00B929A1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C48C06" w14:textId="77777777" w:rsidR="000F70B9" w:rsidRPr="004E3F67" w:rsidRDefault="000F70B9" w:rsidP="000F70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3C9F3D" w14:textId="77777777" w:rsidR="000F70B9" w:rsidRPr="00A82964" w:rsidRDefault="000F70B9" w:rsidP="000F70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5B5D7EE" w14:textId="77777777" w:rsidR="000F70B9" w:rsidRPr="00A82964" w:rsidRDefault="000F70B9" w:rsidP="000F70B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29871A" w14:textId="77777777" w:rsidR="000F70B9" w:rsidRPr="00A82964" w:rsidRDefault="000F70B9" w:rsidP="000F70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30A86B" w14:textId="77777777" w:rsidR="000F70B9" w:rsidRPr="00896587" w:rsidRDefault="000F70B9" w:rsidP="000F70B9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68521">
    <w:abstractNumId w:val="1"/>
  </w:num>
  <w:num w:numId="2" w16cid:durableId="5571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0B9"/>
    <w:rsid w:val="000F70B9"/>
    <w:rsid w:val="00266CDE"/>
    <w:rsid w:val="00335EEE"/>
    <w:rsid w:val="005E4803"/>
    <w:rsid w:val="0065672C"/>
    <w:rsid w:val="007256EC"/>
    <w:rsid w:val="008017FD"/>
    <w:rsid w:val="00963BC8"/>
    <w:rsid w:val="009850B9"/>
    <w:rsid w:val="009C6534"/>
    <w:rsid w:val="00E84982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9B73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0F70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0F70B9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0F7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</cp:lastModifiedBy>
  <cp:revision>5</cp:revision>
  <dcterms:created xsi:type="dcterms:W3CDTF">2023-07-01T08:37:00Z</dcterms:created>
  <dcterms:modified xsi:type="dcterms:W3CDTF">2024-05-29T18:47:00Z</dcterms:modified>
</cp:coreProperties>
</file>