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2835"/>
        <w:gridCol w:w="5908"/>
      </w:tblGrid>
      <w:tr w:rsidR="006A14B1" w:rsidRPr="006A14B1" w:rsidTr="006A14B1">
        <w:trPr>
          <w:trHeight w:val="553"/>
          <w:jc w:val="center"/>
        </w:trPr>
        <w:tc>
          <w:tcPr>
            <w:tcW w:w="9288" w:type="dxa"/>
            <w:gridSpan w:val="3"/>
            <w:vAlign w:val="center"/>
          </w:tcPr>
          <w:p w:rsidR="006A14B1" w:rsidRPr="006A14B1" w:rsidRDefault="006A14B1" w:rsidP="00EF1778">
            <w:pPr>
              <w:pStyle w:val="Akapitzlist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przedmiotu zamówienia: </w:t>
            </w:r>
            <w:r w:rsidR="00EF1778">
              <w:rPr>
                <w:rFonts w:ascii="Times New Roman" w:hAnsi="Times New Roman" w:cs="Times New Roman"/>
                <w:b/>
              </w:rPr>
              <w:t>Dymomierz wraz z jednostką sterującą (laptop) oraz drukarką bezprzewodową (1 kpl.)</w:t>
            </w:r>
          </w:p>
        </w:tc>
      </w:tr>
      <w:tr w:rsidR="00EF1778" w:rsidRPr="006A14B1" w:rsidTr="000E23FE">
        <w:trPr>
          <w:jc w:val="center"/>
        </w:trPr>
        <w:tc>
          <w:tcPr>
            <w:tcW w:w="545" w:type="dxa"/>
          </w:tcPr>
          <w:p w:rsidR="00EF1778" w:rsidRPr="00EF1778" w:rsidRDefault="00EF1778" w:rsidP="00EF1778">
            <w:pPr>
              <w:ind w:left="-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35" w:type="dxa"/>
          </w:tcPr>
          <w:p w:rsidR="00EF1778" w:rsidRPr="00EF1778" w:rsidRDefault="00EF1778" w:rsidP="00EF1778">
            <w:pPr>
              <w:ind w:left="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elementu</w:t>
            </w:r>
          </w:p>
        </w:tc>
        <w:tc>
          <w:tcPr>
            <w:tcW w:w="5908" w:type="dxa"/>
          </w:tcPr>
          <w:p w:rsidR="00EF1778" w:rsidRPr="00EF1778" w:rsidRDefault="00EF1778" w:rsidP="00EF1778">
            <w:pPr>
              <w:ind w:left="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EF1778" w:rsidRPr="006A14B1" w:rsidTr="000E23FE">
        <w:trPr>
          <w:jc w:val="center"/>
        </w:trPr>
        <w:tc>
          <w:tcPr>
            <w:tcW w:w="545" w:type="dxa"/>
          </w:tcPr>
          <w:p w:rsidR="00EF1778" w:rsidRPr="00823BE1" w:rsidRDefault="00823BE1" w:rsidP="00823BE1">
            <w:pPr>
              <w:ind w:left="-65"/>
              <w:jc w:val="center"/>
              <w:rPr>
                <w:rFonts w:ascii="Times New Roman" w:hAnsi="Times New Roman" w:cs="Times New Roman"/>
              </w:rPr>
            </w:pPr>
            <w:r w:rsidRPr="00823B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F1778" w:rsidRPr="004F4FEA" w:rsidRDefault="00EF1778" w:rsidP="000E23FE">
            <w:pPr>
              <w:ind w:left="66"/>
              <w:rPr>
                <w:rFonts w:ascii="Times New Roman" w:hAnsi="Times New Roman" w:cs="Times New Roman"/>
              </w:rPr>
            </w:pPr>
            <w:r w:rsidRPr="004F4FEA">
              <w:rPr>
                <w:rFonts w:ascii="Times New Roman" w:hAnsi="Times New Roman" w:cs="Times New Roman"/>
                <w:bCs/>
                <w:sz w:val="20"/>
                <w:szCs w:val="20"/>
              </w:rPr>
              <w:t>Dymomierz</w:t>
            </w:r>
          </w:p>
        </w:tc>
        <w:tc>
          <w:tcPr>
            <w:tcW w:w="5908" w:type="dxa"/>
          </w:tcPr>
          <w:p w:rsidR="00EF1778" w:rsidRPr="000E23FE" w:rsidRDefault="007E7C0B" w:rsidP="000E23F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0E23FE">
              <w:rPr>
                <w:rFonts w:ascii="Times New Roman" w:hAnsi="Times New Roman" w:cs="Times New Roman"/>
                <w:color w:val="231F20"/>
                <w:lang w:val="en-US"/>
              </w:rPr>
              <w:t>Zakres pomiaru zadymienia: 0 ÷ 99 %;</w:t>
            </w:r>
          </w:p>
          <w:p w:rsidR="007E7C0B" w:rsidRPr="000E23FE" w:rsidRDefault="007E7C0B" w:rsidP="000E23F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0E23FE">
              <w:rPr>
                <w:rFonts w:ascii="Times New Roman" w:hAnsi="Times New Roman" w:cs="Times New Roman"/>
                <w:color w:val="231F20"/>
                <w:lang w:val="en-US"/>
              </w:rPr>
              <w:t>Dokładność pomiaru: 1 %;</w:t>
            </w:r>
          </w:p>
          <w:p w:rsidR="007E7C0B" w:rsidRPr="000E23FE" w:rsidRDefault="007E7C0B" w:rsidP="000E23F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0E23FE">
              <w:rPr>
                <w:rFonts w:ascii="Times New Roman" w:hAnsi="Times New Roman" w:cs="Times New Roman"/>
                <w:color w:val="231F20"/>
                <w:lang w:val="en-US"/>
              </w:rPr>
              <w:t>Rozdzielczość: 1 %;</w:t>
            </w:r>
          </w:p>
          <w:p w:rsidR="007E7C0B" w:rsidRPr="000E23FE" w:rsidRDefault="007E7C0B" w:rsidP="000E23F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E23FE">
              <w:rPr>
                <w:rFonts w:ascii="Times New Roman" w:hAnsi="Times New Roman" w:cs="Times New Roman"/>
                <w:bCs/>
              </w:rPr>
              <w:t>Warunki pracy:</w:t>
            </w:r>
          </w:p>
          <w:p w:rsidR="007E7C0B" w:rsidRPr="007E7C0B" w:rsidRDefault="007E7C0B" w:rsidP="000E23FE">
            <w:pPr>
              <w:pStyle w:val="Akapitzlist"/>
              <w:numPr>
                <w:ilvl w:val="0"/>
                <w:numId w:val="11"/>
              </w:numPr>
              <w:ind w:left="743" w:hanging="142"/>
              <w:rPr>
                <w:rFonts w:ascii="Times New Roman" w:hAnsi="Times New Roman" w:cs="Times New Roman"/>
                <w:b/>
              </w:rPr>
            </w:pPr>
            <w:r w:rsidRPr="007E7C0B">
              <w:rPr>
                <w:rFonts w:ascii="Times New Roman" w:hAnsi="Times New Roman" w:cs="Times New Roman"/>
              </w:rPr>
              <w:t>Temperatura otoczenia: 5 ÷ 40 °C;</w:t>
            </w:r>
          </w:p>
          <w:p w:rsidR="007E7C0B" w:rsidRPr="005D4502" w:rsidRDefault="007E7C0B" w:rsidP="005D4502">
            <w:pPr>
              <w:pStyle w:val="Akapitzlist"/>
              <w:numPr>
                <w:ilvl w:val="0"/>
                <w:numId w:val="11"/>
              </w:numPr>
              <w:ind w:left="743" w:hanging="142"/>
              <w:rPr>
                <w:rFonts w:ascii="Times New Roman" w:hAnsi="Times New Roman" w:cs="Times New Roman"/>
                <w:b/>
              </w:rPr>
            </w:pPr>
            <w:r w:rsidRPr="007E7C0B">
              <w:rPr>
                <w:rFonts w:ascii="Times New Roman" w:hAnsi="Times New Roman" w:cs="Times New Roman"/>
              </w:rPr>
              <w:t>Ciśnienie atmosferyczne</w:t>
            </w:r>
            <w:r>
              <w:rPr>
                <w:rFonts w:ascii="Times New Roman" w:hAnsi="Times New Roman" w:cs="Times New Roman"/>
              </w:rPr>
              <w:t>: 1013 ± 60</w:t>
            </w:r>
            <w:r w:rsidR="005D4502">
              <w:rPr>
                <w:rFonts w:ascii="Times New Roman" w:hAnsi="Times New Roman" w:cs="Times New Roman"/>
              </w:rPr>
              <w:t xml:space="preserve"> </w:t>
            </w:r>
            <w:r w:rsidRPr="005D4502">
              <w:rPr>
                <w:rFonts w:ascii="Times New Roman" w:hAnsi="Times New Roman" w:cs="Times New Roman"/>
              </w:rPr>
              <w:t>hPa;</w:t>
            </w:r>
          </w:p>
          <w:p w:rsidR="007E7C0B" w:rsidRPr="007E7C0B" w:rsidRDefault="007E7C0B" w:rsidP="000E23FE">
            <w:pPr>
              <w:pStyle w:val="Akapitzlist"/>
              <w:numPr>
                <w:ilvl w:val="0"/>
                <w:numId w:val="11"/>
              </w:numPr>
              <w:ind w:left="743" w:hanging="142"/>
              <w:rPr>
                <w:rFonts w:ascii="Times New Roman" w:hAnsi="Times New Roman" w:cs="Times New Roman"/>
                <w:b/>
              </w:rPr>
            </w:pPr>
            <w:r w:rsidRPr="007E7C0B">
              <w:rPr>
                <w:rFonts w:ascii="Times New Roman" w:hAnsi="Times New Roman" w:cs="Times New Roman"/>
              </w:rPr>
              <w:t>Wilgotność względna: &lt; 90 %;</w:t>
            </w:r>
          </w:p>
          <w:p w:rsidR="007E7C0B" w:rsidRPr="000E23FE" w:rsidRDefault="007E7C0B" w:rsidP="000E23F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E23FE">
              <w:rPr>
                <w:rFonts w:ascii="Times New Roman" w:hAnsi="Times New Roman" w:cs="Times New Roman"/>
              </w:rPr>
              <w:t>Wykonywanie pomiarów bez konieczności mierzenia prędkości obrotowej silnika oraz temperatury oleju;</w:t>
            </w:r>
          </w:p>
          <w:p w:rsidR="007E7C0B" w:rsidRPr="000E23FE" w:rsidRDefault="007E7C0B" w:rsidP="000E23F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E23FE">
              <w:rPr>
                <w:rFonts w:ascii="Times New Roman" w:hAnsi="Times New Roman" w:cs="Times New Roman"/>
              </w:rPr>
              <w:t>Zasilanie akumulatorowe;</w:t>
            </w:r>
          </w:p>
          <w:p w:rsidR="007E7C0B" w:rsidRPr="000E23FE" w:rsidRDefault="007E7C0B" w:rsidP="000E23F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E23FE">
              <w:rPr>
                <w:rFonts w:ascii="Times New Roman" w:hAnsi="Times New Roman" w:cs="Times New Roman"/>
              </w:rPr>
              <w:t>Łączność bezprzewodowa z jednostką sterującą;</w:t>
            </w:r>
          </w:p>
          <w:p w:rsidR="000E23FE" w:rsidRPr="000E23FE" w:rsidRDefault="000E23FE" w:rsidP="000E23F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0E23FE">
              <w:rPr>
                <w:rFonts w:ascii="Times New Roman" w:hAnsi="Times New Roman" w:cs="Times New Roman"/>
              </w:rPr>
              <w:t>Możliwość zasilania z gniazda samochodowego 12V;</w:t>
            </w:r>
          </w:p>
        </w:tc>
      </w:tr>
      <w:tr w:rsidR="00EF1778" w:rsidRPr="006A14B1" w:rsidTr="000E23FE">
        <w:trPr>
          <w:jc w:val="center"/>
        </w:trPr>
        <w:tc>
          <w:tcPr>
            <w:tcW w:w="545" w:type="dxa"/>
          </w:tcPr>
          <w:p w:rsidR="00EF1778" w:rsidRPr="00823BE1" w:rsidRDefault="00823BE1" w:rsidP="00823BE1">
            <w:pPr>
              <w:ind w:left="-65"/>
              <w:jc w:val="center"/>
              <w:rPr>
                <w:rFonts w:ascii="Times New Roman" w:hAnsi="Times New Roman" w:cs="Times New Roman"/>
              </w:rPr>
            </w:pPr>
            <w:r w:rsidRPr="00823B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F1778" w:rsidRPr="004F4FEA" w:rsidRDefault="00EF1778" w:rsidP="00EF1778">
            <w:pPr>
              <w:ind w:left="66"/>
              <w:rPr>
                <w:rFonts w:ascii="Times New Roman" w:hAnsi="Times New Roman" w:cs="Times New Roman"/>
              </w:rPr>
            </w:pPr>
            <w:r w:rsidRPr="004F4FEA">
              <w:rPr>
                <w:rFonts w:ascii="Times New Roman" w:hAnsi="Times New Roman" w:cs="Times New Roman"/>
              </w:rPr>
              <w:t>Jednostka sterująca (laptop)</w:t>
            </w:r>
          </w:p>
        </w:tc>
        <w:tc>
          <w:tcPr>
            <w:tcW w:w="5908" w:type="dxa"/>
          </w:tcPr>
          <w:p w:rsidR="00EF1778" w:rsidRPr="00A80874" w:rsidRDefault="00823BE1" w:rsidP="00A8087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80874">
              <w:rPr>
                <w:rFonts w:ascii="Times New Roman" w:hAnsi="Times New Roman" w:cs="Times New Roman"/>
              </w:rPr>
              <w:t xml:space="preserve">Jednostka skonfigurowana z pozostałymi elementami zestawu, konstrukcja o </w:t>
            </w:r>
            <w:r w:rsidR="00A80874" w:rsidRPr="00A80874">
              <w:rPr>
                <w:rFonts w:ascii="Times New Roman" w:hAnsi="Times New Roman" w:cs="Times New Roman"/>
              </w:rPr>
              <w:t>zwięk</w:t>
            </w:r>
            <w:r w:rsidRPr="00A80874">
              <w:rPr>
                <w:rFonts w:ascii="Times New Roman" w:hAnsi="Times New Roman" w:cs="Times New Roman"/>
              </w:rPr>
              <w:t>szonej wytrzymałości.</w:t>
            </w:r>
          </w:p>
          <w:p w:rsidR="00823BE1" w:rsidRPr="00A80874" w:rsidRDefault="00A80874" w:rsidP="00A8087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80874">
              <w:rPr>
                <w:rFonts w:ascii="Times New Roman" w:hAnsi="Times New Roman" w:cs="Times New Roman"/>
              </w:rPr>
              <w:t>Laptop Lenovo ThinkPad serii L;</w:t>
            </w:r>
          </w:p>
          <w:p w:rsidR="00A80874" w:rsidRPr="00A80874" w:rsidRDefault="00A80874" w:rsidP="00A8087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80874">
              <w:rPr>
                <w:rFonts w:ascii="Times New Roman" w:hAnsi="Times New Roman" w:cs="Times New Roman"/>
              </w:rPr>
              <w:t>System operacyjny Windows 10Pro;</w:t>
            </w:r>
          </w:p>
          <w:p w:rsidR="00A80874" w:rsidRPr="009D3F81" w:rsidRDefault="00A80874" w:rsidP="00A8087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A80874">
              <w:rPr>
                <w:rFonts w:ascii="Times New Roman" w:hAnsi="Times New Roman" w:cs="Times New Roman"/>
              </w:rPr>
              <w:t>Przekątna ekranu 15,6”;</w:t>
            </w:r>
          </w:p>
          <w:p w:rsidR="009D3F81" w:rsidRPr="009D3F81" w:rsidRDefault="009D3F81" w:rsidP="00A8087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Dysk SSD min. 240GB;</w:t>
            </w:r>
          </w:p>
          <w:p w:rsidR="009D3F81" w:rsidRPr="00A80874" w:rsidRDefault="009D3F81" w:rsidP="00A8087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Pamięć RAM min. 4GB;</w:t>
            </w:r>
          </w:p>
        </w:tc>
      </w:tr>
      <w:tr w:rsidR="00EF1778" w:rsidRPr="006A14B1" w:rsidTr="000E23FE">
        <w:trPr>
          <w:jc w:val="center"/>
        </w:trPr>
        <w:tc>
          <w:tcPr>
            <w:tcW w:w="545" w:type="dxa"/>
          </w:tcPr>
          <w:p w:rsidR="00EF1778" w:rsidRPr="00823BE1" w:rsidRDefault="00823BE1" w:rsidP="00823BE1">
            <w:pPr>
              <w:ind w:left="-65"/>
              <w:jc w:val="center"/>
              <w:rPr>
                <w:rFonts w:ascii="Times New Roman" w:hAnsi="Times New Roman" w:cs="Times New Roman"/>
              </w:rPr>
            </w:pPr>
            <w:r w:rsidRPr="00823B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F1778" w:rsidRPr="004F4FEA" w:rsidRDefault="007508A9" w:rsidP="007508A9">
            <w:pPr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Dodatkowa s</w:t>
            </w:r>
            <w:r w:rsidR="00EF1778" w:rsidRPr="004F4FEA">
              <w:rPr>
                <w:rFonts w:ascii="Times New Roman" w:hAnsi="Times New Roman" w:cs="Times New Roman"/>
              </w:rPr>
              <w:t>onda wertykalna</w:t>
            </w:r>
          </w:p>
        </w:tc>
        <w:tc>
          <w:tcPr>
            <w:tcW w:w="5908" w:type="dxa"/>
          </w:tcPr>
          <w:p w:rsidR="00EF1778" w:rsidRPr="005D4502" w:rsidRDefault="005D4502" w:rsidP="00EF1778">
            <w:pPr>
              <w:ind w:left="66"/>
              <w:rPr>
                <w:rFonts w:ascii="Times New Roman" w:hAnsi="Times New Roman" w:cs="Times New Roman"/>
              </w:rPr>
            </w:pPr>
            <w:r w:rsidRPr="005D4502">
              <w:rPr>
                <w:rFonts w:ascii="Times New Roman" w:hAnsi="Times New Roman" w:cs="Times New Roman"/>
              </w:rPr>
              <w:t>Przeznaczona do badania aut ciężarowych i ciągników rolniczych z pionową rurą wydechową</w:t>
            </w:r>
            <w:r w:rsidR="00823BE1">
              <w:rPr>
                <w:rFonts w:ascii="Times New Roman" w:hAnsi="Times New Roman" w:cs="Times New Roman"/>
              </w:rPr>
              <w:t>.</w:t>
            </w:r>
          </w:p>
        </w:tc>
      </w:tr>
      <w:tr w:rsidR="00EF1778" w:rsidRPr="006A14B1" w:rsidTr="000E23FE">
        <w:trPr>
          <w:jc w:val="center"/>
        </w:trPr>
        <w:tc>
          <w:tcPr>
            <w:tcW w:w="545" w:type="dxa"/>
          </w:tcPr>
          <w:p w:rsidR="00EF1778" w:rsidRPr="00823BE1" w:rsidRDefault="00823BE1" w:rsidP="00823BE1">
            <w:pPr>
              <w:ind w:left="-65"/>
              <w:jc w:val="center"/>
              <w:rPr>
                <w:rFonts w:ascii="Times New Roman" w:hAnsi="Times New Roman" w:cs="Times New Roman"/>
              </w:rPr>
            </w:pPr>
            <w:r w:rsidRPr="0082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F1778" w:rsidRPr="004F4FEA" w:rsidRDefault="00EF1778" w:rsidP="00EF1778">
            <w:pPr>
              <w:ind w:left="66"/>
              <w:rPr>
                <w:rFonts w:ascii="Times New Roman" w:hAnsi="Times New Roman" w:cs="Times New Roman"/>
              </w:rPr>
            </w:pPr>
            <w:r w:rsidRPr="004F4FEA">
              <w:rPr>
                <w:rFonts w:ascii="Times New Roman" w:hAnsi="Times New Roman" w:cs="Times New Roman"/>
              </w:rPr>
              <w:t>Skrzynia transportowa</w:t>
            </w:r>
          </w:p>
        </w:tc>
        <w:tc>
          <w:tcPr>
            <w:tcW w:w="5908" w:type="dxa"/>
          </w:tcPr>
          <w:p w:rsidR="00823BE1" w:rsidRPr="00823BE1" w:rsidRDefault="00823BE1" w:rsidP="00823BE1">
            <w:pPr>
              <w:ind w:left="66"/>
              <w:rPr>
                <w:rFonts w:ascii="Times New Roman" w:hAnsi="Times New Roman" w:cs="Times New Roman"/>
              </w:rPr>
            </w:pPr>
            <w:r w:rsidRPr="00823BE1">
              <w:rPr>
                <w:rFonts w:ascii="Times New Roman" w:hAnsi="Times New Roman" w:cs="Times New Roman"/>
              </w:rPr>
              <w:t>Przystosowana do transportu zestawu, zabezpieczająca przed dostępem wilgoci i pyłu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1778" w:rsidRPr="006A14B1" w:rsidTr="000E23FE">
        <w:trPr>
          <w:jc w:val="center"/>
        </w:trPr>
        <w:tc>
          <w:tcPr>
            <w:tcW w:w="545" w:type="dxa"/>
          </w:tcPr>
          <w:p w:rsidR="00EF1778" w:rsidRPr="00823BE1" w:rsidRDefault="00823BE1" w:rsidP="00823BE1">
            <w:pPr>
              <w:ind w:left="-65"/>
              <w:jc w:val="center"/>
              <w:rPr>
                <w:rFonts w:ascii="Times New Roman" w:hAnsi="Times New Roman" w:cs="Times New Roman"/>
              </w:rPr>
            </w:pPr>
            <w:r w:rsidRPr="00823B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EF1778" w:rsidRPr="004F4FEA" w:rsidRDefault="00EF1778" w:rsidP="00EF1778">
            <w:pPr>
              <w:ind w:left="66"/>
              <w:rPr>
                <w:rFonts w:ascii="Times New Roman" w:hAnsi="Times New Roman" w:cs="Times New Roman"/>
              </w:rPr>
            </w:pPr>
            <w:r w:rsidRPr="004F4FEA">
              <w:rPr>
                <w:rFonts w:ascii="Times New Roman" w:hAnsi="Times New Roman" w:cs="Times New Roman"/>
              </w:rPr>
              <w:t>Drukarka</w:t>
            </w:r>
          </w:p>
        </w:tc>
        <w:tc>
          <w:tcPr>
            <w:tcW w:w="5908" w:type="dxa"/>
          </w:tcPr>
          <w:p w:rsidR="00EF1778" w:rsidRPr="00823BE1" w:rsidRDefault="00823BE1" w:rsidP="00EF1778">
            <w:pPr>
              <w:ind w:left="66"/>
              <w:rPr>
                <w:rFonts w:ascii="Times New Roman" w:hAnsi="Times New Roman" w:cs="Times New Roman"/>
              </w:rPr>
            </w:pPr>
            <w:r w:rsidRPr="00823BE1">
              <w:rPr>
                <w:rFonts w:ascii="Times New Roman" w:hAnsi="Times New Roman" w:cs="Times New Roman"/>
              </w:rPr>
              <w:t>Bezprzewodowa, akumulatorowa, skonfigurowana z urządzeniem, do wydruku wyników pomiaru.</w:t>
            </w:r>
          </w:p>
        </w:tc>
      </w:tr>
      <w:tr w:rsidR="00EF1778" w:rsidRPr="006A14B1" w:rsidTr="000E23FE">
        <w:trPr>
          <w:jc w:val="center"/>
        </w:trPr>
        <w:tc>
          <w:tcPr>
            <w:tcW w:w="545" w:type="dxa"/>
          </w:tcPr>
          <w:p w:rsidR="00EF1778" w:rsidRPr="00823BE1" w:rsidRDefault="00823BE1" w:rsidP="00823BE1">
            <w:pPr>
              <w:ind w:left="-65"/>
              <w:jc w:val="center"/>
              <w:rPr>
                <w:rFonts w:ascii="Times New Roman" w:hAnsi="Times New Roman" w:cs="Times New Roman"/>
              </w:rPr>
            </w:pPr>
            <w:r w:rsidRPr="00823B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EF1778" w:rsidRPr="004F4FEA" w:rsidRDefault="00997C0E" w:rsidP="00EF1778">
            <w:pPr>
              <w:ind w:left="66"/>
              <w:rPr>
                <w:rFonts w:ascii="Times New Roman" w:hAnsi="Times New Roman" w:cs="Times New Roman"/>
              </w:rPr>
            </w:pPr>
            <w:r w:rsidRPr="004F4FEA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5908" w:type="dxa"/>
          </w:tcPr>
          <w:p w:rsidR="00EF1778" w:rsidRPr="00823BE1" w:rsidRDefault="00823BE1" w:rsidP="00EF1778">
            <w:pPr>
              <w:ind w:left="66"/>
              <w:rPr>
                <w:rFonts w:ascii="Times New Roman" w:hAnsi="Times New Roman" w:cs="Times New Roman"/>
              </w:rPr>
            </w:pPr>
            <w:r w:rsidRPr="00823BE1">
              <w:rPr>
                <w:rFonts w:ascii="Times New Roman" w:hAnsi="Times New Roman" w:cs="Times New Roman"/>
              </w:rPr>
              <w:t>Zainstalowane i skonfigurowane na jednostce sterującej, z dożywotnią, bezpłatną aktualizacją.</w:t>
            </w:r>
          </w:p>
        </w:tc>
      </w:tr>
      <w:tr w:rsidR="00B7078D" w:rsidRPr="006A14B1" w:rsidTr="000E23FE">
        <w:trPr>
          <w:jc w:val="center"/>
        </w:trPr>
        <w:tc>
          <w:tcPr>
            <w:tcW w:w="545" w:type="dxa"/>
          </w:tcPr>
          <w:p w:rsidR="00B7078D" w:rsidRPr="00823BE1" w:rsidRDefault="00B7078D" w:rsidP="00823BE1">
            <w:pPr>
              <w:ind w:lef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B7078D" w:rsidRPr="004F4FEA" w:rsidRDefault="00B7078D" w:rsidP="00EF1778">
            <w:pPr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5908" w:type="dxa"/>
          </w:tcPr>
          <w:p w:rsidR="00B7078D" w:rsidRPr="00823BE1" w:rsidRDefault="00B7078D" w:rsidP="00EF1778">
            <w:pPr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zobowiązuje się do przeprowadzenia szkolenia w zakresie obsługi dymomierza w terminie maksymalnie 3 miesięcy od daty dostarczenia urządzenia, na terenie siedziby Zamawiającego.</w:t>
            </w:r>
          </w:p>
        </w:tc>
      </w:tr>
      <w:tr w:rsidR="00D71084" w:rsidRPr="00D71084" w:rsidTr="00D2237D">
        <w:trPr>
          <w:jc w:val="center"/>
        </w:trPr>
        <w:tc>
          <w:tcPr>
            <w:tcW w:w="545" w:type="dxa"/>
          </w:tcPr>
          <w:p w:rsidR="00D71084" w:rsidRPr="00D71084" w:rsidRDefault="00D71084" w:rsidP="00D2237D">
            <w:pPr>
              <w:ind w:left="-65"/>
              <w:jc w:val="center"/>
              <w:rPr>
                <w:rFonts w:ascii="Times New Roman" w:hAnsi="Times New Roman" w:cs="Times New Roman"/>
                <w:b/>
              </w:rPr>
            </w:pPr>
            <w:r w:rsidRPr="00D710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</w:tcPr>
          <w:p w:rsidR="00D71084" w:rsidRPr="00D71084" w:rsidRDefault="00D71084" w:rsidP="00D2237D">
            <w:pPr>
              <w:ind w:left="66"/>
              <w:rPr>
                <w:rFonts w:ascii="Times New Roman" w:hAnsi="Times New Roman" w:cs="Times New Roman"/>
                <w:b/>
              </w:rPr>
            </w:pPr>
            <w:r w:rsidRPr="00D71084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5908" w:type="dxa"/>
          </w:tcPr>
          <w:p w:rsidR="00D71084" w:rsidRPr="00D71084" w:rsidRDefault="00D71084" w:rsidP="00D2237D">
            <w:pPr>
              <w:ind w:left="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min. 24 miesiące</w:t>
            </w:r>
          </w:p>
        </w:tc>
      </w:tr>
      <w:tr w:rsidR="00E526CD" w:rsidRPr="00D71084" w:rsidTr="000E23FE">
        <w:trPr>
          <w:jc w:val="center"/>
        </w:trPr>
        <w:tc>
          <w:tcPr>
            <w:tcW w:w="545" w:type="dxa"/>
          </w:tcPr>
          <w:p w:rsidR="00E526CD" w:rsidRPr="00D71084" w:rsidRDefault="00D71084" w:rsidP="00823BE1">
            <w:pPr>
              <w:ind w:left="-65"/>
              <w:jc w:val="center"/>
              <w:rPr>
                <w:rFonts w:ascii="Times New Roman" w:hAnsi="Times New Roman" w:cs="Times New Roman"/>
                <w:b/>
              </w:rPr>
            </w:pPr>
            <w:r w:rsidRPr="00D7108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5" w:type="dxa"/>
          </w:tcPr>
          <w:p w:rsidR="00E526CD" w:rsidRPr="00D71084" w:rsidRDefault="00D71084" w:rsidP="00EF1778">
            <w:pPr>
              <w:ind w:left="66"/>
              <w:rPr>
                <w:rFonts w:ascii="Times New Roman" w:hAnsi="Times New Roman" w:cs="Times New Roman"/>
                <w:b/>
              </w:rPr>
            </w:pPr>
            <w:r w:rsidRPr="00D71084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5908" w:type="dxa"/>
          </w:tcPr>
          <w:p w:rsidR="00E526CD" w:rsidRPr="00D71084" w:rsidRDefault="00D71084" w:rsidP="00D71084">
            <w:pPr>
              <w:ind w:left="66"/>
              <w:rPr>
                <w:rFonts w:ascii="Times New Roman" w:hAnsi="Times New Roman" w:cs="Times New Roman"/>
                <w:b/>
              </w:rPr>
            </w:pPr>
            <w:r w:rsidRPr="00D71084">
              <w:rPr>
                <w:rFonts w:ascii="Times New Roman" w:hAnsi="Times New Roman" w:cs="Times New Roman"/>
                <w:b/>
              </w:rPr>
              <w:t>do dnia 23.12.2019 r.</w:t>
            </w:r>
          </w:p>
        </w:tc>
      </w:tr>
    </w:tbl>
    <w:p w:rsidR="00E526CD" w:rsidRDefault="00E526CD" w:rsidP="00D71084">
      <w:pPr>
        <w:rPr>
          <w:rFonts w:ascii="Times New Roman" w:hAnsi="Times New Roman" w:cs="Times New Roman"/>
        </w:rPr>
      </w:pPr>
    </w:p>
    <w:p w:rsidR="00CF1E0C" w:rsidRPr="009D3F81" w:rsidRDefault="00CF1E0C" w:rsidP="00D71084">
      <w:pPr>
        <w:rPr>
          <w:rFonts w:ascii="Times New Roman" w:hAnsi="Times New Roman" w:cs="Times New Roman"/>
        </w:rPr>
      </w:pPr>
      <w:r>
        <w:rPr>
          <w:b/>
        </w:rPr>
        <w:t>Wykonawca wraz z ofertą zobowiązany jest załączyć na Platformie Zakupowej kartę katalogową oferowanego urządzenia, które spełnia wymagania określone w opisie przedmiotu zamówienia</w:t>
      </w:r>
      <w:r>
        <w:rPr>
          <w:b/>
        </w:rPr>
        <w:t>.</w:t>
      </w:r>
      <w:bookmarkStart w:id="0" w:name="_GoBack"/>
      <w:bookmarkEnd w:id="0"/>
    </w:p>
    <w:sectPr w:rsidR="00CF1E0C" w:rsidRPr="009D3F81" w:rsidSect="006A14B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46" w:rsidRDefault="00965546" w:rsidP="006A14B1">
      <w:pPr>
        <w:spacing w:after="0" w:line="240" w:lineRule="auto"/>
      </w:pPr>
      <w:r>
        <w:separator/>
      </w:r>
    </w:p>
  </w:endnote>
  <w:endnote w:type="continuationSeparator" w:id="0">
    <w:p w:rsidR="00965546" w:rsidRDefault="00965546" w:rsidP="006A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46" w:rsidRDefault="00965546" w:rsidP="006A14B1">
      <w:pPr>
        <w:spacing w:after="0" w:line="240" w:lineRule="auto"/>
      </w:pPr>
      <w:r>
        <w:separator/>
      </w:r>
    </w:p>
  </w:footnote>
  <w:footnote w:type="continuationSeparator" w:id="0">
    <w:p w:rsidR="00965546" w:rsidRDefault="00965546" w:rsidP="006A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B1" w:rsidRPr="006A14B1" w:rsidRDefault="006A14B1" w:rsidP="009D3F81">
    <w:pPr>
      <w:pStyle w:val="Nagwek"/>
      <w:jc w:val="center"/>
      <w:rPr>
        <w:rFonts w:ascii="Times New Roman" w:hAnsi="Times New Roman" w:cs="Times New Roman"/>
      </w:rPr>
    </w:pPr>
    <w:r w:rsidRPr="006A14B1">
      <w:rPr>
        <w:rFonts w:ascii="Times New Roman" w:hAnsi="Times New Roman" w:cs="Times New Roman"/>
      </w:rPr>
      <w:t>Opis przedmiotu zamówienia</w:t>
    </w:r>
    <w:r w:rsidR="009D3F81">
      <w:rPr>
        <w:rFonts w:ascii="Times New Roman" w:hAnsi="Times New Roman" w:cs="Times New Roman"/>
      </w:rPr>
      <w:tab/>
    </w:r>
    <w:r w:rsidR="009D3F81">
      <w:rPr>
        <w:rFonts w:ascii="Times New Roman" w:hAnsi="Times New Roman" w:cs="Times New Roman"/>
      </w:rPr>
      <w:tab/>
    </w:r>
    <w:r w:rsidR="009D3F81">
      <w:rPr>
        <w:rFonts w:ascii="Times New Roman" w:hAnsi="Times New Roman" w:cs="Times New Roman"/>
      </w:rPr>
      <w:tab/>
      <w:t>ZP</w:t>
    </w:r>
    <w:r w:rsidR="00D71084">
      <w:rPr>
        <w:rFonts w:ascii="Times New Roman" w:hAnsi="Times New Roman" w:cs="Times New Roman"/>
      </w:rPr>
      <w:t>/</w:t>
    </w:r>
    <w:r w:rsidR="009D3F81">
      <w:rPr>
        <w:rFonts w:ascii="Times New Roman" w:hAnsi="Times New Roman" w:cs="Times New Roman"/>
      </w:rPr>
      <w:t>909/2019</w:t>
    </w:r>
  </w:p>
  <w:p w:rsidR="006A14B1" w:rsidRDefault="006A14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F2"/>
    <w:multiLevelType w:val="hybridMultilevel"/>
    <w:tmpl w:val="4F20D2CC"/>
    <w:lvl w:ilvl="0" w:tplc="58F66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C88"/>
    <w:multiLevelType w:val="hybridMultilevel"/>
    <w:tmpl w:val="E206B1D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D61058"/>
    <w:multiLevelType w:val="hybridMultilevel"/>
    <w:tmpl w:val="7FF8E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68C3"/>
    <w:multiLevelType w:val="hybridMultilevel"/>
    <w:tmpl w:val="22CEB048"/>
    <w:lvl w:ilvl="0" w:tplc="4AB8C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C4920"/>
    <w:multiLevelType w:val="multilevel"/>
    <w:tmpl w:val="18EC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4664B"/>
    <w:multiLevelType w:val="hybridMultilevel"/>
    <w:tmpl w:val="53007E8C"/>
    <w:lvl w:ilvl="0" w:tplc="4DFC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F7650"/>
    <w:multiLevelType w:val="hybridMultilevel"/>
    <w:tmpl w:val="6220F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344F5"/>
    <w:multiLevelType w:val="hybridMultilevel"/>
    <w:tmpl w:val="B7745E4A"/>
    <w:lvl w:ilvl="0" w:tplc="FC00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A1122"/>
    <w:multiLevelType w:val="hybridMultilevel"/>
    <w:tmpl w:val="3CBEB510"/>
    <w:lvl w:ilvl="0" w:tplc="B8E00DC8">
      <w:start w:val="1"/>
      <w:numFmt w:val="decimal"/>
      <w:lvlText w:val="%1."/>
      <w:lvlJc w:val="left"/>
      <w:pPr>
        <w:ind w:left="63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5E716881"/>
    <w:multiLevelType w:val="hybridMultilevel"/>
    <w:tmpl w:val="D388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35F14"/>
    <w:multiLevelType w:val="hybridMultilevel"/>
    <w:tmpl w:val="784800D8"/>
    <w:lvl w:ilvl="0" w:tplc="2FECD0D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890D15"/>
    <w:multiLevelType w:val="hybridMultilevel"/>
    <w:tmpl w:val="318C5826"/>
    <w:lvl w:ilvl="0" w:tplc="2FECD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E3EA6"/>
    <w:multiLevelType w:val="hybridMultilevel"/>
    <w:tmpl w:val="E570883A"/>
    <w:lvl w:ilvl="0" w:tplc="7AA80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94F94"/>
    <w:multiLevelType w:val="hybridMultilevel"/>
    <w:tmpl w:val="52FAC398"/>
    <w:lvl w:ilvl="0" w:tplc="17429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61D42"/>
    <w:multiLevelType w:val="hybridMultilevel"/>
    <w:tmpl w:val="2472A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D32FE"/>
    <w:multiLevelType w:val="hybridMultilevel"/>
    <w:tmpl w:val="F2E872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"/>
  </w:num>
  <w:num w:numId="12">
    <w:abstractNumId w:val="14"/>
  </w:num>
  <w:num w:numId="13">
    <w:abstractNumId w:val="2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E49"/>
    <w:rsid w:val="00063371"/>
    <w:rsid w:val="000E23FE"/>
    <w:rsid w:val="001758B3"/>
    <w:rsid w:val="001A02BD"/>
    <w:rsid w:val="002001CC"/>
    <w:rsid w:val="002C0394"/>
    <w:rsid w:val="004F4FEA"/>
    <w:rsid w:val="0051621E"/>
    <w:rsid w:val="005250E8"/>
    <w:rsid w:val="00573594"/>
    <w:rsid w:val="005D4502"/>
    <w:rsid w:val="006A14B1"/>
    <w:rsid w:val="00716084"/>
    <w:rsid w:val="007508A9"/>
    <w:rsid w:val="007E7C0B"/>
    <w:rsid w:val="00823BE1"/>
    <w:rsid w:val="00876EFD"/>
    <w:rsid w:val="00965546"/>
    <w:rsid w:val="009841CF"/>
    <w:rsid w:val="00997C0E"/>
    <w:rsid w:val="009A0A89"/>
    <w:rsid w:val="009D3F81"/>
    <w:rsid w:val="00A80874"/>
    <w:rsid w:val="00AD59CA"/>
    <w:rsid w:val="00B7078D"/>
    <w:rsid w:val="00BB77DF"/>
    <w:rsid w:val="00C172D3"/>
    <w:rsid w:val="00C82AB5"/>
    <w:rsid w:val="00CF1E0C"/>
    <w:rsid w:val="00D67856"/>
    <w:rsid w:val="00D71084"/>
    <w:rsid w:val="00D809CF"/>
    <w:rsid w:val="00E526CD"/>
    <w:rsid w:val="00EF1778"/>
    <w:rsid w:val="00F0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06E49"/>
    <w:rPr>
      <w:b/>
      <w:bCs/>
    </w:rPr>
  </w:style>
  <w:style w:type="paragraph" w:styleId="NormalnyWeb">
    <w:name w:val="Normal (Web)"/>
    <w:basedOn w:val="Normalny"/>
    <w:uiPriority w:val="99"/>
    <w:unhideWhenUsed/>
    <w:rsid w:val="00F0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4B1"/>
  </w:style>
  <w:style w:type="paragraph" w:styleId="Stopka">
    <w:name w:val="footer"/>
    <w:basedOn w:val="Normalny"/>
    <w:link w:val="StopkaZnak"/>
    <w:uiPriority w:val="99"/>
    <w:unhideWhenUsed/>
    <w:rsid w:val="006A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A30176</dc:creator>
  <cp:lastModifiedBy>Michał Nowak</cp:lastModifiedBy>
  <cp:revision>13</cp:revision>
  <dcterms:created xsi:type="dcterms:W3CDTF">2019-11-15T10:27:00Z</dcterms:created>
  <dcterms:modified xsi:type="dcterms:W3CDTF">2019-12-03T08:27:00Z</dcterms:modified>
</cp:coreProperties>
</file>