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B8" w:rsidRPr="0070303C" w:rsidRDefault="00E643B8" w:rsidP="0070303C">
      <w:pPr>
        <w:spacing w:line="276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t xml:space="preserve"> </w:t>
      </w:r>
      <w:r w:rsidRPr="0070303C">
        <w:rPr>
          <w:rFonts w:ascii="Arial" w:hAnsi="Arial" w:cs="Arial"/>
          <w:color w:val="000000"/>
          <w:sz w:val="16"/>
          <w:szCs w:val="16"/>
        </w:rPr>
        <w:t>Załącznik nr 3 do Zapytania ofertowego</w:t>
      </w:r>
    </w:p>
    <w:p w:rsidR="00E643B8" w:rsidRDefault="00E643B8" w:rsidP="0070303C">
      <w:pPr>
        <w:spacing w:line="276" w:lineRule="auto"/>
        <w:jc w:val="right"/>
      </w:pPr>
    </w:p>
    <w:p w:rsidR="00E643B8" w:rsidRDefault="00E643B8" w:rsidP="0070303C">
      <w:pPr>
        <w:pStyle w:val="Default"/>
        <w:spacing w:line="276" w:lineRule="auto"/>
      </w:pP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-Wzór-</w:t>
      </w:r>
    </w:p>
    <w:p w:rsidR="00E643B8" w:rsidRDefault="00E643B8" w:rsidP="0070303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Umowa nr </w:t>
      </w:r>
      <w:r>
        <w:rPr>
          <w:sz w:val="22"/>
          <w:szCs w:val="22"/>
        </w:rPr>
        <w:t xml:space="preserve">………………… </w:t>
      </w:r>
      <w:r>
        <w:rPr>
          <w:b/>
          <w:bCs/>
          <w:sz w:val="23"/>
          <w:szCs w:val="23"/>
        </w:rPr>
        <w:t>na obsługę prawną Nadleśnictwa Gromnik</w:t>
      </w:r>
    </w:p>
    <w:p w:rsidR="00E643B8" w:rsidRDefault="00E643B8" w:rsidP="0070303C">
      <w:pPr>
        <w:pStyle w:val="Default"/>
        <w:spacing w:line="276" w:lineRule="auto"/>
        <w:jc w:val="center"/>
        <w:rPr>
          <w:sz w:val="23"/>
          <w:szCs w:val="23"/>
        </w:rPr>
      </w:pP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……………2020 r. pomiędzy: </w:t>
      </w:r>
    </w:p>
    <w:p w:rsidR="00E643B8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E643B8">
        <w:rPr>
          <w:rFonts w:ascii="Arial" w:hAnsi="Arial" w:cs="Arial"/>
          <w:color w:val="000000"/>
        </w:rPr>
        <w:t xml:space="preserve">Skarbem Państwa – Państwowym Gospodarstwem Leśnym Lasy Państwowe Nadleśnictwem Gromnik z siedzibą w Gromniku, ul. Generała Andersa 1, 33 - 180 Gromnik, NIP 8730208639, REGON 350545576, zwanym w dalszej części Umowy „Zamawiającym”, reprezentowanym przez: </w:t>
      </w:r>
    </w:p>
    <w:p w:rsidR="00E643B8" w:rsidRPr="00E643B8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E643B8">
        <w:rPr>
          <w:rFonts w:ascii="Arial" w:hAnsi="Arial" w:cs="Arial"/>
          <w:color w:val="000000"/>
        </w:rPr>
        <w:t>Eugeniusza Piecha – Nadleśniczego Nadleśnictwa Gromnik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a: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(imię i nazwisko) ………………………………………………………………………………, prowadzącym działalność gospodarczą pod firmą ……………………………………, z siedzibą w …………………. przy ulicy ………………………, NIP: ……………., REGON: ……………., zwanym w dalszej części Umowy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 xml:space="preserve">, 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E643B8" w:rsidRDefault="00E643B8" w:rsidP="0070303C">
      <w:pPr>
        <w:pStyle w:val="Akapitzlist"/>
        <w:numPr>
          <w:ilvl w:val="0"/>
          <w:numId w:val="1"/>
        </w:numPr>
        <w:spacing w:line="276" w:lineRule="auto"/>
        <w:jc w:val="both"/>
      </w:pPr>
      <w:r>
        <w:t>................................................... - .........................................</w:t>
      </w:r>
    </w:p>
    <w:p w:rsidR="00E643B8" w:rsidRDefault="00E643B8" w:rsidP="0070303C">
      <w:pPr>
        <w:pStyle w:val="Default"/>
        <w:spacing w:line="276" w:lineRule="auto"/>
        <w:ind w:left="720"/>
      </w:pP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zwanymi dalej łącznie </w:t>
      </w:r>
      <w:r>
        <w:rPr>
          <w:b/>
          <w:bCs/>
          <w:sz w:val="22"/>
          <w:szCs w:val="22"/>
        </w:rPr>
        <w:t xml:space="preserve">,,Stronami’’ </w:t>
      </w:r>
    </w:p>
    <w:p w:rsidR="00E643B8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E643B8">
        <w:rPr>
          <w:rFonts w:ascii="Arial" w:hAnsi="Arial" w:cs="Arial"/>
          <w:color w:val="000000"/>
        </w:rPr>
        <w:t>w wyniku przeprowadzonego postępowania o udzielenie zamówienia publicznego (znak</w:t>
      </w:r>
      <w:r>
        <w:rPr>
          <w:rFonts w:ascii="Arial" w:hAnsi="Arial" w:cs="Arial"/>
          <w:color w:val="000000"/>
        </w:rPr>
        <w:t>: S</w:t>
      </w:r>
      <w:r w:rsidRPr="00E643B8">
        <w:rPr>
          <w:rFonts w:ascii="Arial" w:hAnsi="Arial" w:cs="Arial"/>
          <w:color w:val="000000"/>
        </w:rPr>
        <w:t>.270.</w:t>
      </w:r>
      <w:r>
        <w:rPr>
          <w:rFonts w:ascii="Arial" w:hAnsi="Arial" w:cs="Arial"/>
          <w:color w:val="000000"/>
        </w:rPr>
        <w:t>10</w:t>
      </w:r>
      <w:r w:rsidRPr="00E643B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2020</w:t>
      </w:r>
      <w:r w:rsidRPr="00E643B8">
        <w:rPr>
          <w:rFonts w:ascii="Arial" w:hAnsi="Arial" w:cs="Arial"/>
          <w:color w:val="000000"/>
        </w:rPr>
        <w:t>) o wartości szacunkowej nieprzekraczającej kwoty 30.000 euro w rozumieniu ustawy z dnia 29 stycznia 2004 r. prawo zamówień publicznych (</w:t>
      </w:r>
      <w:proofErr w:type="spellStart"/>
      <w:r w:rsidRPr="00E643B8">
        <w:rPr>
          <w:rFonts w:ascii="Arial" w:hAnsi="Arial" w:cs="Arial"/>
          <w:color w:val="000000"/>
        </w:rPr>
        <w:t>t.j</w:t>
      </w:r>
      <w:proofErr w:type="spellEnd"/>
      <w:r w:rsidRPr="00E643B8">
        <w:rPr>
          <w:rFonts w:ascii="Arial" w:hAnsi="Arial" w:cs="Arial"/>
          <w:color w:val="000000"/>
        </w:rPr>
        <w:t xml:space="preserve"> Dz. U. z 201</w:t>
      </w:r>
      <w:r w:rsidR="0070303C">
        <w:rPr>
          <w:rFonts w:ascii="Arial" w:hAnsi="Arial" w:cs="Arial"/>
          <w:color w:val="000000"/>
        </w:rPr>
        <w:t>9</w:t>
      </w:r>
      <w:r w:rsidRPr="00E643B8">
        <w:rPr>
          <w:rFonts w:ascii="Arial" w:hAnsi="Arial" w:cs="Arial"/>
          <w:color w:val="000000"/>
        </w:rPr>
        <w:t xml:space="preserve"> r., poz. </w:t>
      </w:r>
      <w:r w:rsidR="0070303C">
        <w:rPr>
          <w:rFonts w:ascii="Arial" w:hAnsi="Arial" w:cs="Arial"/>
          <w:color w:val="000000"/>
        </w:rPr>
        <w:t>1843</w:t>
      </w:r>
      <w:r w:rsidRPr="00E643B8">
        <w:rPr>
          <w:rFonts w:ascii="Arial" w:hAnsi="Arial" w:cs="Arial"/>
          <w:color w:val="000000"/>
        </w:rPr>
        <w:t>) na obsługę prawną Nadleśnictwa Gromnik, została zawarta umowa („Umowa”) o następującej treści: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prowadzenie obsługi prawnej Nadleśnictwa Gromnik w zakresie stosowania obowiązujących przepisów prawa w tym: prawa cywilnego, procesowego, handlowego, pracy, zamówień publicznych, budowlanego, administracyjnego, finansowego (podatkowego), karnego oraz gospodarczego.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Zakres obsługi prawnej obejmuje w szczególności: </w:t>
      </w:r>
    </w:p>
    <w:p w:rsidR="00E643B8" w:rsidRPr="0070303C" w:rsidRDefault="00E643B8" w:rsidP="0070303C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1) udzielanie porad prawnych i konsultacji - osobiście, telefonicznie, pisemnie, przy pomocy poczty e-mail, </w:t>
      </w:r>
    </w:p>
    <w:p w:rsidR="00E643B8" w:rsidRPr="0070303C" w:rsidRDefault="00E643B8" w:rsidP="0070303C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2) sporządzanie opinii prawnych w sprawach skomplikowanych pod względem prawnym (dokument elektroniczny, a na żądanie Zamawiającego dodatkowo w wersji papierowej), </w:t>
      </w:r>
    </w:p>
    <w:p w:rsidR="00E643B8" w:rsidRPr="0070303C" w:rsidRDefault="00E643B8" w:rsidP="0070303C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3) opracowywanie projektów pism procesowych, apelacji, kasacji w postępowaniu sądowym, </w:t>
      </w:r>
    </w:p>
    <w:p w:rsidR="00E643B8" w:rsidRPr="0070303C" w:rsidRDefault="00E643B8" w:rsidP="0070303C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4) opracowywanie projektów pism w postępowaniu administracyjnym i podatkowym właściwym dla danej fazy postępowania, </w:t>
      </w:r>
    </w:p>
    <w:p w:rsidR="0070303C" w:rsidRDefault="00E643B8" w:rsidP="000563D1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5) ochrona interesów Nadleśnictwa Gromnik w postępowaniach sądowych i sporach z jego udziałem, </w:t>
      </w:r>
    </w:p>
    <w:p w:rsidR="00E643B8" w:rsidRPr="0070303C" w:rsidRDefault="00E643B8" w:rsidP="000563D1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>6) opracowywanie i opiniowanie pod względem formalno-prawnym projektów zawieranych umów, wewnętrznych aktów prawnych i regulacji (tj. zarządzeń, decyzji, regulaminów) oraz ich parafowanie podpisem i pieczątką,</w:t>
      </w:r>
    </w:p>
    <w:p w:rsidR="0070303C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7) opiniowanie pod względem formalno-prawnym wszelkiej dokumentacji dotyczącej postępowań o udzielenie zamówienia publicznego, uczestniczenie w przygotowywaniu tej dokumentacji a także uczestniczenie w procedurze udzielenia zamówienia publicznego na każdym jej etapie</w:t>
      </w:r>
      <w:r w:rsidR="0070303C">
        <w:rPr>
          <w:sz w:val="22"/>
          <w:szCs w:val="22"/>
        </w:rPr>
        <w:t xml:space="preserve"> w szczególności:</w:t>
      </w:r>
    </w:p>
    <w:p w:rsidR="0070303C" w:rsidRPr="008E3D79" w:rsidRDefault="00E643B8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>
        <w:t xml:space="preserve"> </w:t>
      </w:r>
      <w:r w:rsidR="0070303C" w:rsidRPr="008E3D79">
        <w:rPr>
          <w:rStyle w:val="LPzwykly"/>
          <w:rFonts w:ascii="Arial" w:hAnsi="Arial" w:cs="Arial"/>
          <w:color w:val="000000"/>
          <w:szCs w:val="20"/>
        </w:rPr>
        <w:t xml:space="preserve">1)Weryfikację opisu przedmiotu zamówienia w zakresie zgodności </w:t>
      </w:r>
      <w:r w:rsidR="0070303C" w:rsidRPr="008E3D79">
        <w:rPr>
          <w:rStyle w:val="LPzwykly"/>
          <w:rFonts w:ascii="Arial" w:hAnsi="Arial" w:cs="Arial"/>
          <w:color w:val="000000"/>
          <w:szCs w:val="20"/>
        </w:rPr>
        <w:br/>
        <w:t xml:space="preserve">z przepisami ustawy </w:t>
      </w:r>
      <w:proofErr w:type="spellStart"/>
      <w:r w:rsidR="0070303C" w:rsidRPr="008E3D79">
        <w:rPr>
          <w:rStyle w:val="LPzwykly"/>
          <w:rFonts w:ascii="Arial" w:hAnsi="Arial" w:cs="Arial"/>
          <w:color w:val="000000"/>
          <w:szCs w:val="20"/>
        </w:rPr>
        <w:t>Pzp</w:t>
      </w:r>
      <w:proofErr w:type="spellEnd"/>
      <w:r w:rsidR="0070303C" w:rsidRPr="008E3D79">
        <w:rPr>
          <w:rStyle w:val="LPzwykly"/>
          <w:rFonts w:ascii="Arial" w:hAnsi="Arial" w:cs="Arial"/>
          <w:color w:val="000000"/>
          <w:szCs w:val="20"/>
        </w:rPr>
        <w:t xml:space="preserve">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2) Weryfikację warunków udziału w postępowaniu;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3) Weryfikację i doradztwo w zakresie wyboru kryteriów oceny ofert;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4) Weryfikację wzoru umowy;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5) Weryfikację SIWZ w zakresie innych postanowień w celu zapewnienia zgodności treści i postanowień z przepisami ustawy PZP;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6) W razie potrzeby uczestnictwo w czynnościach oceny spełniania przez wykonawców warunków udziału w postępowaniach, w tym w szczególności weryfikacja formalna ofert oraz ocena spełniania wymagań określonych </w:t>
      </w:r>
      <w:r w:rsidR="000563D1">
        <w:rPr>
          <w:rStyle w:val="LPzwykly"/>
          <w:rFonts w:ascii="Arial" w:hAnsi="Arial" w:cs="Arial"/>
          <w:color w:val="000000"/>
          <w:szCs w:val="20"/>
        </w:rPr>
        <w:br/>
      </w:r>
      <w:r w:rsidRPr="008E3D79">
        <w:rPr>
          <w:rStyle w:val="LPzwykly"/>
          <w:rFonts w:ascii="Arial" w:hAnsi="Arial" w:cs="Arial"/>
          <w:color w:val="000000"/>
          <w:szCs w:val="20"/>
        </w:rPr>
        <w:t xml:space="preserve">w SIWZ;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7) Opiniowanie i wspólne z Zamawiającym wypracowywanie projektów rozstrzygnięć podejmowanych przez Zamawiającego w toku postępowania </w:t>
      </w:r>
      <w:r w:rsidR="000563D1">
        <w:rPr>
          <w:rStyle w:val="LPzwykly"/>
          <w:rFonts w:ascii="Arial" w:hAnsi="Arial" w:cs="Arial"/>
          <w:color w:val="000000"/>
          <w:szCs w:val="20"/>
        </w:rPr>
        <w:br/>
      </w:r>
      <w:r w:rsidRPr="008E3D79">
        <w:rPr>
          <w:rStyle w:val="LPzwykly"/>
          <w:rFonts w:ascii="Arial" w:hAnsi="Arial" w:cs="Arial"/>
          <w:color w:val="000000"/>
          <w:szCs w:val="20"/>
        </w:rPr>
        <w:t xml:space="preserve">o udzielenie zamówienia publicznego;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8) Sporządzanie ekspertyz, analiz i opinii w zakresie przygotowania </w:t>
      </w:r>
      <w:r w:rsidR="000563D1">
        <w:rPr>
          <w:rStyle w:val="LPzwykly"/>
          <w:rFonts w:ascii="Arial" w:hAnsi="Arial" w:cs="Arial"/>
          <w:color w:val="000000"/>
          <w:szCs w:val="20"/>
        </w:rPr>
        <w:br/>
      </w:r>
      <w:r w:rsidRPr="008E3D79">
        <w:rPr>
          <w:rStyle w:val="LPzwykly"/>
          <w:rFonts w:ascii="Arial" w:hAnsi="Arial" w:cs="Arial"/>
          <w:color w:val="000000"/>
          <w:szCs w:val="20"/>
        </w:rPr>
        <w:t xml:space="preserve">i prowadzenia postępowania o udzielenie zamówienia publicznego;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9) Pomoc przy sporządzaniu odpowiedzi na odwołania wniesione przez wykonawców w postępowaniu oraz opracowanie stanowiska w sprawie odwołania;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10) Reprezentowanie Zamawiającego przed Krajową Izbą Odwoławczą;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 xml:space="preserve">11) Reprezentowanie Zamawiającego przez Sądem; </w:t>
      </w:r>
    </w:p>
    <w:p w:rsidR="0070303C" w:rsidRPr="008E3D79" w:rsidRDefault="0070303C" w:rsidP="0070303C">
      <w:pPr>
        <w:spacing w:after="0"/>
        <w:ind w:left="1440"/>
        <w:jc w:val="both"/>
        <w:rPr>
          <w:rStyle w:val="LPzwykly"/>
          <w:rFonts w:ascii="Arial" w:hAnsi="Arial" w:cs="Arial"/>
          <w:color w:val="000000"/>
          <w:szCs w:val="20"/>
        </w:rPr>
      </w:pPr>
      <w:r w:rsidRPr="008E3D79">
        <w:rPr>
          <w:rStyle w:val="LPzwykly"/>
          <w:rFonts w:ascii="Arial" w:hAnsi="Arial" w:cs="Arial"/>
          <w:color w:val="000000"/>
          <w:szCs w:val="20"/>
        </w:rPr>
        <w:t>12) udziału w tworzeniu i opiniowaniu projektó</w:t>
      </w:r>
      <w:r>
        <w:rPr>
          <w:rStyle w:val="LPzwykly"/>
          <w:rFonts w:ascii="Arial" w:hAnsi="Arial" w:cs="Arial"/>
          <w:color w:val="000000"/>
          <w:szCs w:val="20"/>
        </w:rPr>
        <w:t>w wewnętrznych aktów prawnych (</w:t>
      </w:r>
      <w:r w:rsidRPr="008E3D79">
        <w:rPr>
          <w:rStyle w:val="LPzwykly"/>
          <w:rFonts w:ascii="Arial" w:hAnsi="Arial" w:cs="Arial"/>
          <w:color w:val="000000"/>
          <w:szCs w:val="20"/>
        </w:rPr>
        <w:t xml:space="preserve">regulaminy, zarządzenia, itp.) związanych z bieżącą działalnością Zamawiającego w zakresie prawa zamówień publicznych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nadzór prawny nad egzekucją należności finansowych w postępowaniu komorniczym,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uczestnictwo (na wniosek Zamawiającego) w negocjacjach, spotkaniach i rozmowach prowadzonych przez niego z innymi podmiotami,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występowanie w charakterze pełnomocnika Skarbu Państwa – Nadleśnictwa Gromnik przed sądami lub organami administracji państwowej i samorządowej, w którym jest ono stroną lub uczestnikiem, a także w postępowaniu egzekucyjnym,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bieżące informowanie Zamawiającego o zmianach w przepisach prawa powszechnie obowiązującego w zakresie działalności Nadleśnictwa Gromnik,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interpretacja Ponadzakładowego Układu Zbiorowego Pracy dla Pracowników Państwowego Gospodarstwa Leśnego Lasy Państwowe.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jest zobowiązany do udzielania porad, czy też podejmowania czynności wyżej określonych w terminie nie dłuższym niż </w:t>
      </w:r>
      <w:r w:rsidRPr="0070303C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dni. W szczególnych wypadkach jeśli Zamawiający będzie zobligowany do udzielenia odpowiedzi, czy też podjęcia czynności w terminie krótszym niż 3 dni Wykonawca będzie również zobowiązany do skrócenia tego terminu i niezwłocznie, najkrócej jak to możliwe do podjęcia działań w tym zakresie (sporządzenia opinii, udzielenia porady, odpowiedzi w trakcie przeprowadzanych postępowań o udzielenie zamówienia publicznego i innych pilnych odpowiedzi). Na wniosek Wykonawcy, a za zgodą Zamawiającego termin 3 dni może zostać także wydłużony.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Wykonawca zobowiązany jest do udzielania na żądanie Zamawiającego ustnych lub pisemnych informacji na temat stanu spraw przez niego prowadzonych oraz przewidywanych terminów wykonywania określonych czynności. </w:t>
      </w:r>
    </w:p>
    <w:p w:rsidR="00E643B8" w:rsidRPr="0070303C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5. Wykonawca zobowiązany jest do posiadania przez cały okres obowiązywania niniejszej Umowy ubezpieczenia od odpowiedzialności cywilnej na kwotę co najmniej </w:t>
      </w:r>
      <w:r w:rsidR="00954018">
        <w:rPr>
          <w:rFonts w:ascii="Arial" w:hAnsi="Arial" w:cs="Arial"/>
          <w:color w:val="000000"/>
        </w:rPr>
        <w:t xml:space="preserve">40 </w:t>
      </w:r>
      <w:r w:rsidRPr="0070303C">
        <w:rPr>
          <w:rFonts w:ascii="Arial" w:hAnsi="Arial" w:cs="Arial"/>
          <w:color w:val="000000"/>
        </w:rPr>
        <w:t xml:space="preserve">000,00 (słownie: </w:t>
      </w:r>
      <w:r w:rsidR="00954018">
        <w:rPr>
          <w:rFonts w:ascii="Arial" w:hAnsi="Arial" w:cs="Arial"/>
          <w:color w:val="000000"/>
        </w:rPr>
        <w:t>czterdzieści tysięcy</w:t>
      </w:r>
      <w:r w:rsidR="00DF77EA">
        <w:rPr>
          <w:rFonts w:ascii="Arial" w:hAnsi="Arial" w:cs="Arial"/>
          <w:color w:val="000000"/>
        </w:rPr>
        <w:t xml:space="preserve"> złotych</w:t>
      </w:r>
      <w:r w:rsidR="00954018">
        <w:rPr>
          <w:rFonts w:ascii="Arial" w:hAnsi="Arial" w:cs="Arial"/>
          <w:color w:val="000000"/>
        </w:rPr>
        <w:t>)</w:t>
      </w:r>
      <w:r w:rsidRPr="0070303C">
        <w:rPr>
          <w:rFonts w:ascii="Arial" w:hAnsi="Arial" w:cs="Arial"/>
          <w:color w:val="000000"/>
        </w:rPr>
        <w:t xml:space="preserve">. W przypadku cyklicznego jej przedłużania Wykonawca zobowiązany jest do przedstawienia Zamawiającemu dokumentów poświadczających jej przedłużenie i dokonanych za nie opłat - po każdym jej przedłużeniu. </w:t>
      </w:r>
    </w:p>
    <w:p w:rsidR="00E643B8" w:rsidRPr="0070303C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 xml:space="preserve">6. Wykonawca zapewni pełną dostępność pod numerem telefonu komórkowego </w:t>
      </w:r>
      <w:r w:rsidR="000563D1">
        <w:rPr>
          <w:rFonts w:ascii="Arial" w:hAnsi="Arial" w:cs="Arial"/>
          <w:color w:val="000000"/>
        </w:rPr>
        <w:br/>
      </w:r>
      <w:r w:rsidRPr="0070303C">
        <w:rPr>
          <w:rFonts w:ascii="Arial" w:hAnsi="Arial" w:cs="Arial"/>
          <w:color w:val="000000"/>
        </w:rPr>
        <w:t xml:space="preserve">i stacjonarnego dla Zamawiającego i wyznaczonych przez niego pracowników, a także możliwość przesyłania dokumentów oraz innych materiałów za pomocą poczty e-mail we wszystkie dni robocze od poniedziałku do piątku. W tym celu Wykonawca będzie aktualizował numery telefonu stacjonarnego i komórkowego oraz adresy poczty elektronicznej. </w:t>
      </w:r>
      <w:r w:rsidR="000563D1">
        <w:rPr>
          <w:rFonts w:ascii="Arial" w:hAnsi="Arial" w:cs="Arial"/>
          <w:color w:val="000000"/>
        </w:rPr>
        <w:br/>
      </w:r>
      <w:r w:rsidRPr="0070303C">
        <w:rPr>
          <w:rFonts w:ascii="Arial" w:hAnsi="Arial" w:cs="Arial"/>
          <w:color w:val="000000"/>
        </w:rPr>
        <w:t xml:space="preserve">W przypadkach nieobecności z powodu choroby, urlopu itp. Wykonawca zobowiązany jest zapewnić zastępstwo innego radcy prawnego lub adwokata, w innych przypadkach bez zgody Zamawiającego Wykonawca nie może powierzyć wykonania Przedmiotu Umowy osobom trzecim. </w:t>
      </w:r>
    </w:p>
    <w:p w:rsidR="00E643B8" w:rsidRPr="0070303C" w:rsidRDefault="00E643B8" w:rsidP="0070303C">
      <w:pPr>
        <w:spacing w:line="276" w:lineRule="auto"/>
        <w:jc w:val="both"/>
        <w:rPr>
          <w:rFonts w:ascii="Arial" w:hAnsi="Arial" w:cs="Arial"/>
          <w:color w:val="000000"/>
        </w:rPr>
      </w:pPr>
      <w:r w:rsidRPr="0070303C">
        <w:rPr>
          <w:rFonts w:ascii="Arial" w:hAnsi="Arial" w:cs="Arial"/>
          <w:color w:val="000000"/>
        </w:rPr>
        <w:t>7. Obsługa prawna będzie świadczona zgodnie z ustawą o radcach prawnych (</w:t>
      </w:r>
      <w:r w:rsidR="009B16D4">
        <w:rPr>
          <w:rFonts w:ascii="Arial" w:hAnsi="Arial" w:cs="Arial"/>
          <w:color w:val="000000"/>
        </w:rPr>
        <w:t xml:space="preserve">tekst jednolity </w:t>
      </w:r>
      <w:r w:rsidRPr="0070303C">
        <w:rPr>
          <w:rFonts w:ascii="Arial" w:hAnsi="Arial" w:cs="Arial"/>
          <w:color w:val="000000"/>
        </w:rPr>
        <w:t>Dz.</w:t>
      </w:r>
      <w:r w:rsidR="00954018">
        <w:rPr>
          <w:rFonts w:ascii="Arial" w:hAnsi="Arial" w:cs="Arial"/>
          <w:color w:val="000000"/>
        </w:rPr>
        <w:t xml:space="preserve"> </w:t>
      </w:r>
      <w:r w:rsidRPr="0070303C">
        <w:rPr>
          <w:rFonts w:ascii="Arial" w:hAnsi="Arial" w:cs="Arial"/>
          <w:color w:val="000000"/>
        </w:rPr>
        <w:t xml:space="preserve">U. z </w:t>
      </w:r>
      <w:r w:rsidR="009B16D4">
        <w:rPr>
          <w:rFonts w:ascii="Arial" w:hAnsi="Arial" w:cs="Arial"/>
          <w:color w:val="000000"/>
        </w:rPr>
        <w:t>2020</w:t>
      </w:r>
      <w:r w:rsidRPr="0070303C">
        <w:rPr>
          <w:rFonts w:ascii="Arial" w:hAnsi="Arial" w:cs="Arial"/>
          <w:color w:val="000000"/>
        </w:rPr>
        <w:t xml:space="preserve"> r. poz. </w:t>
      </w:r>
      <w:r w:rsidR="009B16D4">
        <w:rPr>
          <w:rFonts w:ascii="Arial" w:hAnsi="Arial" w:cs="Arial"/>
          <w:color w:val="000000"/>
        </w:rPr>
        <w:t>75</w:t>
      </w:r>
      <w:r w:rsidRPr="0070303C">
        <w:rPr>
          <w:rFonts w:ascii="Arial" w:hAnsi="Arial" w:cs="Arial"/>
          <w:color w:val="000000"/>
        </w:rPr>
        <w:t>), ustawą Prawo o adwokaturze (</w:t>
      </w:r>
      <w:r w:rsidR="000941D2">
        <w:rPr>
          <w:rFonts w:ascii="Arial" w:hAnsi="Arial" w:cs="Arial"/>
          <w:color w:val="000000"/>
        </w:rPr>
        <w:t xml:space="preserve">tekst jednolity </w:t>
      </w:r>
      <w:r w:rsidRPr="0070303C">
        <w:rPr>
          <w:rFonts w:ascii="Arial" w:hAnsi="Arial" w:cs="Arial"/>
          <w:color w:val="000000"/>
        </w:rPr>
        <w:t>Dz.</w:t>
      </w:r>
      <w:r w:rsidR="00954018">
        <w:rPr>
          <w:rFonts w:ascii="Arial" w:hAnsi="Arial" w:cs="Arial"/>
          <w:color w:val="000000"/>
        </w:rPr>
        <w:t xml:space="preserve"> </w:t>
      </w:r>
      <w:r w:rsidRPr="0070303C">
        <w:rPr>
          <w:rFonts w:ascii="Arial" w:hAnsi="Arial" w:cs="Arial"/>
          <w:color w:val="000000"/>
        </w:rPr>
        <w:t xml:space="preserve">U. z </w:t>
      </w:r>
      <w:r w:rsidR="000941D2">
        <w:rPr>
          <w:rFonts w:ascii="Arial" w:hAnsi="Arial" w:cs="Arial"/>
          <w:color w:val="000000"/>
        </w:rPr>
        <w:t xml:space="preserve">2019 r. </w:t>
      </w:r>
      <w:r w:rsidRPr="0070303C">
        <w:rPr>
          <w:rFonts w:ascii="Arial" w:hAnsi="Arial" w:cs="Arial"/>
          <w:color w:val="000000"/>
        </w:rPr>
        <w:t xml:space="preserve">poz. </w:t>
      </w:r>
      <w:r w:rsidR="000941D2">
        <w:rPr>
          <w:rFonts w:ascii="Arial" w:hAnsi="Arial" w:cs="Arial"/>
          <w:color w:val="000000"/>
        </w:rPr>
        <w:t>1513</w:t>
      </w:r>
      <w:r w:rsidRPr="0070303C">
        <w:rPr>
          <w:rFonts w:ascii="Arial" w:hAnsi="Arial" w:cs="Arial"/>
          <w:color w:val="000000"/>
        </w:rPr>
        <w:t xml:space="preserve">), zasadami etyki obowiązującymi radców prawnych oraz adwokatów, a także </w:t>
      </w:r>
      <w:r w:rsidR="00954018">
        <w:rPr>
          <w:rFonts w:ascii="Arial" w:hAnsi="Arial" w:cs="Arial"/>
          <w:color w:val="000000"/>
        </w:rPr>
        <w:br/>
      </w:r>
      <w:r w:rsidRPr="0070303C">
        <w:rPr>
          <w:rFonts w:ascii="Arial" w:hAnsi="Arial" w:cs="Arial"/>
          <w:color w:val="000000"/>
        </w:rPr>
        <w:t xml:space="preserve">z uwzględnieniem interesów Zamawiającego skierowanych na zapewnienie sobie profesjonalnej </w:t>
      </w:r>
      <w:bookmarkStart w:id="0" w:name="_GoBack"/>
      <w:bookmarkEnd w:id="0"/>
      <w:r w:rsidRPr="0070303C">
        <w:rPr>
          <w:rFonts w:ascii="Arial" w:hAnsi="Arial" w:cs="Arial"/>
          <w:color w:val="000000"/>
        </w:rPr>
        <w:t>obsługi prawnej przez osoby posiadające w tym zakresie kwalifikacje zawodowe.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oświadcza, że posiada uprawnienia do wykonywania zawodu radcy prawnego/adwokata i wpisany jest na listę radców prawnych/adwokatów pod numerem …………………..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oświadcza, że posiada stałe miejsce wykonywania działalności gospodarczej w odległości nie większej niż 100 km (w linii prostej) od siedziby Nadleśnictwa Gromnik. 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E643B8" w:rsidRDefault="00E643B8" w:rsidP="0070303C">
      <w:pPr>
        <w:pStyle w:val="Default"/>
        <w:spacing w:after="53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Umowę zawiera się na czas określony, tj. od dnia 02.07.2020 r. do dnia 30. 06. 2022 r.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Miejscem wykonywania obsługi prawnej będzie siedziba Wykonawcy oraz siedziba Zamawiającego (nie rzadziej niż jeden raz w miesiącu przez co najmniej 8 godzin w dniu każdorazowo uzgodnionym przez Strony Umowy).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 tytułu realizacji całego Przedmiotu Umowy Wykonawca otrzyma łączne wynagrodzenie ryczałtowe w wysokości: ………… (słownie: …………….) złotych netto plus obowiązujący podatek VAT..……………….tj. razem …..………….. (słownie:……………………) złotych brutto. Podane wynagrodzenie stanowi iloczyn 24 miesięcy wykonywania Przedmiotu Umowy i miesięcznego wynagrodzenia Wykonawcy określonego w formularzu oferty (załącznik nr 2 do Umowy).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wykonanie usługi Wykonawca otrzyma wynagrodzenie miesięczne w kwocie ……... (słownie: ………………….) złotych brutto, płatne z dołu po zakończeniu każdego miesiąca na podstawie wystawionej faktury częściowej.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Całkowita wartość wynagrodzeń miesięcznych i wystawionych faktur częściowych równa będzie łącznemu wynagrodzeniu ryczałtowemu brutto określonemu w § 4 ust. 1.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Kwota wymieniona w ust. 1 obejmuje wszelkie podatki i inne należności publicznoprawne oraz wszelkie inne koszty, w tym (materiały, robociznę, ubezpieczenia, dojazdy do miejsca świadczenia usługi, podatki) i inne koszty jakie powstaną w związku z realizacją niniejszej Umowy. </w:t>
      </w:r>
    </w:p>
    <w:p w:rsidR="00E643B8" w:rsidRDefault="00E643B8" w:rsidP="0070303C">
      <w:pPr>
        <w:pStyle w:val="Default"/>
        <w:spacing w:after="53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Wynagrodzenie ryczałtowe określone w ust. 1 nie będzie podlegało waloryzacji.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Wynagrodzenie zostanie przekazane na rachunek bankowy Wykonawcy wskazany na prawidłowo wystawionej fakturze VAT w terminie </w:t>
      </w:r>
      <w:r w:rsidR="00135F41">
        <w:rPr>
          <w:sz w:val="22"/>
          <w:szCs w:val="22"/>
        </w:rPr>
        <w:t>7</w:t>
      </w:r>
      <w:r>
        <w:rPr>
          <w:sz w:val="22"/>
          <w:szCs w:val="22"/>
        </w:rPr>
        <w:t xml:space="preserve"> dni od daty jej doręczenia Zamawiającemu. Za dzień płatności faktury przyjmuje się datę obciążenia rachunku bankowego Zamawiającego.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przypadku, gdy wystawiona przez Wykonawcę faktura nie będzie spełniać aktualnych </w:t>
      </w:r>
      <w:r w:rsidR="00135F41">
        <w:rPr>
          <w:sz w:val="22"/>
          <w:szCs w:val="22"/>
        </w:rPr>
        <w:br/>
      </w:r>
      <w:r>
        <w:rPr>
          <w:sz w:val="22"/>
          <w:szCs w:val="22"/>
        </w:rPr>
        <w:t xml:space="preserve">w tym przedmiocie wymogów prawa, albo będzie zawierała błędy do których skorygowania uprawniony jest Wykonawca termin zapłaty będzie biegł od daty dostarczenia korekty takiej faktury.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Zamawiający zapłaci Wykonawcy za zwłokę w zapłacie faktur-odsetki wynikające </w:t>
      </w:r>
      <w:r w:rsidR="00135F41">
        <w:rPr>
          <w:sz w:val="22"/>
          <w:szCs w:val="22"/>
        </w:rPr>
        <w:br/>
      </w:r>
      <w:r>
        <w:rPr>
          <w:sz w:val="22"/>
          <w:szCs w:val="22"/>
        </w:rPr>
        <w:t xml:space="preserve">z przepisów prawa od należnej kwoty za każdy dzień opóźnienia.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Nieuwzględnienie przez Wykonawcę jakichkolwiek usług lub obowiązków Wykonawcy, niedoszacowanie, pominięcie lub brak rozpoznania zakresu jakichkolwiek części Przedmiotu Umowy nie może stanowić podstawy roszczeń w stosunku do Zamawiającego, zarówno </w:t>
      </w:r>
      <w:r w:rsidR="00135F41">
        <w:rPr>
          <w:sz w:val="22"/>
          <w:szCs w:val="22"/>
        </w:rPr>
        <w:br/>
      </w:r>
      <w:r>
        <w:rPr>
          <w:sz w:val="22"/>
          <w:szCs w:val="22"/>
        </w:rPr>
        <w:t xml:space="preserve">w trakcie realizacji niniejszej Umowy, jak też po wykonaniu Przedmiotu Umowy.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Osobą upoważnioną do kontaktów w zakresie realizacji Umowy ze strony Zamawiającego będzie Pani </w:t>
      </w:r>
      <w:r w:rsidR="00135F41">
        <w:rPr>
          <w:sz w:val="22"/>
          <w:szCs w:val="22"/>
        </w:rPr>
        <w:t>Katarzyna Szczecina</w:t>
      </w:r>
      <w:r>
        <w:rPr>
          <w:sz w:val="22"/>
          <w:szCs w:val="22"/>
        </w:rPr>
        <w:t xml:space="preserve">, tel.: (14) 6515081 wew. </w:t>
      </w:r>
      <w:r w:rsidR="00135F41">
        <w:rPr>
          <w:sz w:val="22"/>
          <w:szCs w:val="22"/>
        </w:rPr>
        <w:t>328</w:t>
      </w:r>
      <w:r>
        <w:rPr>
          <w:sz w:val="22"/>
          <w:szCs w:val="22"/>
        </w:rPr>
        <w:t xml:space="preserve">, e-mail: </w:t>
      </w:r>
      <w:r w:rsidR="00135F41">
        <w:rPr>
          <w:sz w:val="22"/>
          <w:szCs w:val="22"/>
        </w:rPr>
        <w:t>katarzyna.szczecina</w:t>
      </w:r>
      <w:r>
        <w:rPr>
          <w:sz w:val="22"/>
          <w:szCs w:val="22"/>
        </w:rPr>
        <w:t xml:space="preserve">@krakow.lasy.gov.pl oraz Pani </w:t>
      </w:r>
      <w:r w:rsidR="00135F41">
        <w:rPr>
          <w:sz w:val="22"/>
          <w:szCs w:val="22"/>
        </w:rPr>
        <w:t>Kinga Szado</w:t>
      </w:r>
      <w:r>
        <w:rPr>
          <w:sz w:val="22"/>
          <w:szCs w:val="22"/>
        </w:rPr>
        <w:t xml:space="preserve"> tel.: (14) 6515081</w:t>
      </w:r>
      <w:r w:rsidR="00135F41">
        <w:rPr>
          <w:sz w:val="22"/>
          <w:szCs w:val="22"/>
        </w:rPr>
        <w:t xml:space="preserve"> wew. 342</w:t>
      </w:r>
      <w:r>
        <w:rPr>
          <w:sz w:val="22"/>
          <w:szCs w:val="22"/>
        </w:rPr>
        <w:t xml:space="preserve"> e-mail: </w:t>
      </w:r>
      <w:r w:rsidR="00135F41">
        <w:rPr>
          <w:sz w:val="22"/>
          <w:szCs w:val="22"/>
        </w:rPr>
        <w:t>kinga.szado</w:t>
      </w:r>
      <w:r>
        <w:rPr>
          <w:sz w:val="22"/>
          <w:szCs w:val="22"/>
        </w:rPr>
        <w:t xml:space="preserve">@krakow.lasy.gov.pl 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Osobą upoważnioną do kontaktów w zakresie realizacji Umowy ze strony Wykonawcy będzie: …………………………., tel.:.........................., e-mail: ………………………………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zmiany osób upoważnionych do kontaktu zarówno po stronie Zamawiającego jak i Wykonawcy, Strony zostaną o tym powiadomione niezwłocznie w formie pisemnego oświadczenia.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Zamawiający może naliczyć Wykonawcy kary umowne za niewykonanie lub nienależyte wykonanie Umowy w w</w:t>
      </w:r>
      <w:r w:rsidR="00135F41">
        <w:rPr>
          <w:sz w:val="22"/>
          <w:szCs w:val="22"/>
        </w:rPr>
        <w:t>ysokości 200 (słownie: dwieście</w:t>
      </w:r>
      <w:r>
        <w:rPr>
          <w:sz w:val="22"/>
          <w:szCs w:val="22"/>
        </w:rPr>
        <w:t xml:space="preserve"> złotych</w:t>
      </w:r>
      <w:r w:rsidR="00135F41">
        <w:rPr>
          <w:sz w:val="22"/>
          <w:szCs w:val="22"/>
        </w:rPr>
        <w:t>)</w:t>
      </w:r>
      <w:r>
        <w:rPr>
          <w:sz w:val="22"/>
          <w:szCs w:val="22"/>
        </w:rPr>
        <w:t xml:space="preserve"> za każdy stwierdzony przypadek. 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Przewidziane w ust. 1 kary umowne nie wyłączają możliwości dochodzenia przez Zamawiającego odszkodowania przewyższającego wysokość kar umownych na zasadach ogólnych, do wysokości rzeczywiście poniesionej szkody. </w:t>
      </w:r>
    </w:p>
    <w:p w:rsidR="00E643B8" w:rsidRDefault="00E643B8" w:rsidP="0070303C">
      <w:pPr>
        <w:pStyle w:val="Default"/>
        <w:spacing w:after="55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Wykonawca wyraża zgodę na potrącanie kar umownych z wynagrodzenia.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odmowy wykonania Przedmiotu Umowy przez Wykonawcę, Zamawiający zastrzega sobie prawo zlecenia zamówienia innemu podmiotowi i obciążenia powstałymi </w:t>
      </w:r>
      <w:r w:rsidR="00135F41">
        <w:rPr>
          <w:sz w:val="22"/>
          <w:szCs w:val="22"/>
        </w:rPr>
        <w:br/>
      </w:r>
      <w:r>
        <w:rPr>
          <w:sz w:val="22"/>
          <w:szCs w:val="22"/>
        </w:rPr>
        <w:t xml:space="preserve">w ten sposób kosztami Wykonawcy.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może wypowiedzieć Wykonawcy Umowę z zachowaniem 30 dniowego okresu wypowiedzenia w przypadku nienależytego wykonywania Umowy (trzykrotne </w:t>
      </w:r>
      <w:r>
        <w:rPr>
          <w:sz w:val="22"/>
          <w:szCs w:val="22"/>
        </w:rPr>
        <w:lastRenderedPageBreak/>
        <w:t xml:space="preserve">niewywiązywanie się z terminów o których mowa w § 1 ust. 3, powierzenie wykonywania Umowy osobie trzeciej bez uzgodnienia tego z Zamawiającym, w przypadku niewykonywania Umowy przez okres 10 dni, wyrządzenie szkody w mieniu Zamawiającego).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Każda ze Stron może od Umowy odstąpić z powodu rażącego niedotrzymania przez drugą Stronę istotnych warunków Umowy w terminie 10 dni od dnia uzyskania informacji o zaistnieniu tych okoliczności. </w:t>
      </w:r>
    </w:p>
    <w:p w:rsidR="00E643B8" w:rsidRDefault="00E643B8" w:rsidP="0070303C">
      <w:pPr>
        <w:pStyle w:val="Default"/>
        <w:spacing w:after="53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Zamawiający może odstąpić od Umowy w terminie 14 dni w przypadku: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Przeniesienia wierzytelności wynikającej z niniejszej Umowy przez Wykonawcę na osoby trzecie bez pisemnej zgody Zamawiającego,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Złożenia wniosku o ogłoszenie upadłości Wykonawcy lub wszczęcia postępowania naprawczego, </w:t>
      </w:r>
    </w:p>
    <w:p w:rsidR="00E643B8" w:rsidRDefault="00E643B8" w:rsidP="0070303C">
      <w:pPr>
        <w:pStyle w:val="Default"/>
        <w:spacing w:after="53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Wyrządzenia szkody w mieniu Zamawiającego,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Braku ubezpieczenia Wykonawcy od odpowiedzialności cywilnej w zakresie prowadzonej działalności gospodarczej związanej z wykonywaniem Przedmi</w:t>
      </w:r>
      <w:r w:rsidR="00A963EF">
        <w:rPr>
          <w:sz w:val="22"/>
          <w:szCs w:val="22"/>
        </w:rPr>
        <w:t xml:space="preserve">otu Umowy na kwotę co najmniej 40 </w:t>
      </w:r>
      <w:r>
        <w:rPr>
          <w:sz w:val="22"/>
          <w:szCs w:val="22"/>
        </w:rPr>
        <w:t xml:space="preserve">000,00 (słownie </w:t>
      </w:r>
      <w:r w:rsidR="00A963EF">
        <w:rPr>
          <w:sz w:val="22"/>
          <w:szCs w:val="22"/>
        </w:rPr>
        <w:t>czterdzieści tysięcy</w:t>
      </w:r>
      <w:r>
        <w:rPr>
          <w:sz w:val="22"/>
          <w:szCs w:val="22"/>
        </w:rPr>
        <w:t xml:space="preserve"> złotych</w:t>
      </w:r>
      <w:r w:rsidR="00A963EF">
        <w:rPr>
          <w:sz w:val="22"/>
          <w:szCs w:val="22"/>
        </w:rPr>
        <w:t>)</w:t>
      </w:r>
      <w:r>
        <w:rPr>
          <w:sz w:val="22"/>
          <w:szCs w:val="22"/>
        </w:rPr>
        <w:t xml:space="preserve"> lub braku przedstawienia Zamawiającemu kopii jej przedłużenia i opłaty w przypadku sukcesywnego jej przedłużania.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przypadkach opisanych w § 7 ust. 1, 2, 3 Wykonawcy przysługiwało będzie jedynie wynagrodzenie za zrealizowaną część Umowy. </w:t>
      </w:r>
    </w:p>
    <w:p w:rsidR="00E643B8" w:rsidRDefault="00E643B8" w:rsidP="004F242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konieczności odstąpienia od Umowy przez Zamawiającego z przyczyn leżących po stronie Wykonawcy, Zamawiający może wyznaczyć odpowiedni termin zakończenia realizacji Umowy, do którego Wykonawca ma obowiązek realizować Przedmiot Umowy. </w:t>
      </w:r>
    </w:p>
    <w:p w:rsidR="00E643B8" w:rsidRDefault="00E643B8" w:rsidP="0070303C">
      <w:pPr>
        <w:pStyle w:val="Default"/>
        <w:spacing w:after="53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Wypowiedzenie oraz odstąpienie od Umowy wymaga formy pisemnej.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Umowa może zostać rozwiązana w każdym czasie za zgodnym porozumieniem Stron bez zachowania okresów wypowiedzenia oraz bez naliczania kar umownych.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§8.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Zamawiający oświadcza, że jest płatnikiem podatku VAT i posiada NIP nr 8730208639.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oświadcza, że jest płatnikiem podatku VAT i posiada NIP nr ……..……….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9.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należeć się będą zasądzone koszty zastępstwa procesowego z należności wyegzekwowanych dla Zamawiającego od jego dłużników. W kosztach tych mieści się podatek VAT, który Wykonawca odprowadzi do Urzędu Skarbowego.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10.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ponosi pełną odpowiedzialność za szkody wyrządzone Zamawiającemu i jego pracownikom a także osobom trzecim, spowodowane niewykonaniem lub nienależytym wykonaniem Przedmiotu niniejszej Umowy, a także za powstałe w ten sposób szkody, </w:t>
      </w:r>
      <w:r w:rsidR="00B43710">
        <w:rPr>
          <w:sz w:val="22"/>
          <w:szCs w:val="22"/>
        </w:rPr>
        <w:br/>
      </w:r>
      <w:r>
        <w:rPr>
          <w:sz w:val="22"/>
          <w:szCs w:val="22"/>
        </w:rPr>
        <w:t xml:space="preserve">z wyłączeniem zdarzeń będących wynikiem siły wyższej lub powstałych z winy Zamawiającego. </w:t>
      </w:r>
    </w:p>
    <w:p w:rsidR="00E643B8" w:rsidRDefault="00E643B8" w:rsidP="0070303C">
      <w:pPr>
        <w:pStyle w:val="Default"/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zachować tajemnicę zawodową w zakresie określonym przepisami ustawy regulującej wykonywanie zawodu adwokata/radcy prawnego oraz zapewni także zachowanie tajemnicy wszystkich danych i informacji uzyskanych podczas wykonywania Umowy przez pracowników lub osoby współpracujące przy wykonywaniu niniejszej Umowy oraz po jej zakończeniu.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Prawa autorskie do wszelkich opracowanych przez Wykonawcę na rzecz Zamawiającego projektów, umów, pism, opinii itp. przechodzą na wyłączną własność Zamawiającego </w:t>
      </w:r>
      <w:r w:rsidR="004F2424">
        <w:rPr>
          <w:sz w:val="22"/>
          <w:szCs w:val="22"/>
        </w:rPr>
        <w:br/>
      </w:r>
      <w:r>
        <w:rPr>
          <w:sz w:val="22"/>
          <w:szCs w:val="22"/>
        </w:rPr>
        <w:t xml:space="preserve">w ramach wynagrodzenia o którym mowa w § 4 ust. 1 i 2. 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11.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udzieli Wykonawcy niezbędnych pełnomocnictw celem wykonania niniejszej Umowy. 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będzie przekazywał Wykonawcy wszelkie dostępne mu dokumenty </w:t>
      </w:r>
      <w:r w:rsidR="004F2424">
        <w:rPr>
          <w:sz w:val="22"/>
          <w:szCs w:val="22"/>
        </w:rPr>
        <w:br/>
      </w:r>
      <w:r>
        <w:rPr>
          <w:sz w:val="22"/>
          <w:szCs w:val="22"/>
        </w:rPr>
        <w:t xml:space="preserve">i informacje niezbędne celem należytego wykonywania niniejszej Umowy.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Zamawiający będzie ponosił koszty opłat skarbowych i kosztów sądowych związanych </w:t>
      </w:r>
      <w:r w:rsidR="004F2424">
        <w:rPr>
          <w:sz w:val="22"/>
          <w:szCs w:val="22"/>
        </w:rPr>
        <w:br/>
      </w:r>
      <w:r>
        <w:rPr>
          <w:sz w:val="22"/>
          <w:szCs w:val="22"/>
        </w:rPr>
        <w:t xml:space="preserve">z postępowaniem, w którym będzie występował w charakterze strony. Wnoszenie wszelkich środków zaskarżenia (odwoławczych) od orzeczeń sądowych oraz orzeczeń innych organów wymaga pisemnej zgody Zamawiającego. 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zastosowanie mają przepisy Kodeksu cywilnego.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13.</w:t>
      </w:r>
    </w:p>
    <w:p w:rsidR="00E643B8" w:rsidRDefault="00E643B8" w:rsidP="0070303C">
      <w:pPr>
        <w:pStyle w:val="Default"/>
        <w:spacing w:after="5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Wszelkie zmiany Umowy mogą być dokonywane w formie pisemnej pod rygorem nieważności. </w:t>
      </w:r>
    </w:p>
    <w:p w:rsidR="00E643B8" w:rsidRPr="0070303C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nieważności lub bezskuteczności jednego lub więcej postanowień Umowy, Strony podejmą negocjacje w celu zastąpienia nieważnego postanowienia innym, </w:t>
      </w:r>
    </w:p>
    <w:p w:rsidR="004F2424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niepodważalnym prawnie postanowieniem, które możliwie najwierniej odda zamierzony cel nieważnego postanowienia.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Prawa i obowiązki wynikające z Umowy nie mogą być przeniesione przez żadną ze Stron lub ich następców prawnych bez uzyskania uprzedniej zgody drugiej Strony.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14.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spornej. W przypadku nie dojścia do porozumienia w terminie, o którym mowa w zdaniu poprzednim, spory podlegają rozstrzygnięciu przez sąd powszechny właściwy miejscowo dla siedziby Zamawiającego.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15.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trzech jednobrzmiących egzemplarzach, jeden dla Wykonawcy i dwa egzemplarze dla Zamawiającego. </w:t>
      </w:r>
    </w:p>
    <w:p w:rsidR="00E643B8" w:rsidRDefault="00E643B8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16.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niniejszej Umowy stanowią następujące załączniki: </w:t>
      </w:r>
    </w:p>
    <w:p w:rsidR="00E643B8" w:rsidRDefault="00E643B8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Zapytanie ofertowe z dnia </w:t>
      </w:r>
      <w:r w:rsidR="004F2424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4F2424">
        <w:rPr>
          <w:sz w:val="22"/>
          <w:szCs w:val="22"/>
        </w:rPr>
        <w:t>5.</w:t>
      </w:r>
      <w:r>
        <w:rPr>
          <w:sz w:val="22"/>
          <w:szCs w:val="22"/>
        </w:rPr>
        <w:t>20</w:t>
      </w:r>
      <w:r w:rsidR="004F2424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Oferta Wykonawcy.</w:t>
      </w: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</w:p>
    <w:p w:rsidR="00E643B8" w:rsidRDefault="00E643B8" w:rsidP="0070303C">
      <w:pPr>
        <w:pStyle w:val="Default"/>
        <w:spacing w:line="276" w:lineRule="auto"/>
        <w:jc w:val="both"/>
        <w:rPr>
          <w:sz w:val="22"/>
          <w:szCs w:val="22"/>
        </w:rPr>
      </w:pPr>
    </w:p>
    <w:p w:rsidR="00A83B7B" w:rsidRDefault="00A83B7B" w:rsidP="0070303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Podpisy Stron:</w:t>
      </w:r>
    </w:p>
    <w:p w:rsidR="00A83B7B" w:rsidRDefault="00A83B7B" w:rsidP="0070303C">
      <w:pPr>
        <w:pStyle w:val="Default"/>
        <w:spacing w:line="276" w:lineRule="auto"/>
        <w:jc w:val="center"/>
        <w:rPr>
          <w:sz w:val="22"/>
          <w:szCs w:val="22"/>
        </w:rPr>
      </w:pPr>
    </w:p>
    <w:p w:rsidR="00A83B7B" w:rsidRDefault="00A83B7B" w:rsidP="0070303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Zamawiający: </w:t>
      </w:r>
    </w:p>
    <w:p w:rsidR="00A83B7B" w:rsidRDefault="00A83B7B" w:rsidP="0070303C">
      <w:pPr>
        <w:pStyle w:val="Default"/>
        <w:spacing w:line="276" w:lineRule="auto"/>
        <w:rPr>
          <w:sz w:val="22"/>
          <w:szCs w:val="22"/>
        </w:rPr>
      </w:pPr>
    </w:p>
    <w:p w:rsidR="00A83B7B" w:rsidRDefault="00A83B7B" w:rsidP="0070303C">
      <w:pPr>
        <w:pStyle w:val="Default"/>
        <w:spacing w:line="276" w:lineRule="auto"/>
        <w:rPr>
          <w:sz w:val="22"/>
          <w:szCs w:val="22"/>
        </w:rPr>
      </w:pPr>
    </w:p>
    <w:p w:rsidR="00E643B8" w:rsidRPr="00E643B8" w:rsidRDefault="00A83B7B" w:rsidP="004F2424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</w:t>
      </w:r>
    </w:p>
    <w:sectPr w:rsidR="00E643B8" w:rsidRPr="00E6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12F0"/>
    <w:multiLevelType w:val="hybridMultilevel"/>
    <w:tmpl w:val="4200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8"/>
    <w:rsid w:val="000563D1"/>
    <w:rsid w:val="000941D2"/>
    <w:rsid w:val="00135F41"/>
    <w:rsid w:val="001C5D80"/>
    <w:rsid w:val="004F2424"/>
    <w:rsid w:val="0070303C"/>
    <w:rsid w:val="00954018"/>
    <w:rsid w:val="009B16D4"/>
    <w:rsid w:val="00A83B7B"/>
    <w:rsid w:val="00A963EF"/>
    <w:rsid w:val="00B43710"/>
    <w:rsid w:val="00B96D36"/>
    <w:rsid w:val="00D944F2"/>
    <w:rsid w:val="00DF77EA"/>
    <w:rsid w:val="00E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57F3-487A-481F-BBA4-FF0D899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4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3B8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70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Szczecina</dc:creator>
  <cp:keywords/>
  <dc:description/>
  <cp:lastModifiedBy>Katarzyna Szczecina</cp:lastModifiedBy>
  <cp:revision>9</cp:revision>
  <dcterms:created xsi:type="dcterms:W3CDTF">2020-05-26T10:55:00Z</dcterms:created>
  <dcterms:modified xsi:type="dcterms:W3CDTF">2020-05-27T06:40:00Z</dcterms:modified>
</cp:coreProperties>
</file>