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</w:rPr>
      </w:pPr>
      <w:r w:rsidRPr="00CB7BEB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CB7BEB">
        <w:rPr>
          <w:rFonts w:ascii="Times New Roman" w:eastAsia="Calibri" w:hAnsi="Times New Roman" w:cs="Times New Roman"/>
          <w:sz w:val="24"/>
          <w:szCs w:val="24"/>
        </w:rPr>
        <w:t xml:space="preserve">Lublin dn. </w:t>
      </w:r>
      <w:r w:rsidRPr="00C515B4">
        <w:rPr>
          <w:rFonts w:ascii="Times New Roman" w:eastAsia="Calibri" w:hAnsi="Times New Roman" w:cs="Times New Roman"/>
          <w:sz w:val="24"/>
          <w:szCs w:val="24"/>
        </w:rPr>
        <w:t>1</w:t>
      </w:r>
      <w:r w:rsidR="00C515B4" w:rsidRPr="00C515B4">
        <w:rPr>
          <w:rFonts w:ascii="Times New Roman" w:eastAsia="Calibri" w:hAnsi="Times New Roman" w:cs="Times New Roman"/>
          <w:sz w:val="24"/>
          <w:szCs w:val="24"/>
        </w:rPr>
        <w:t>4</w:t>
      </w:r>
      <w:r w:rsidRPr="00C515B4">
        <w:rPr>
          <w:rFonts w:ascii="Times New Roman" w:eastAsia="Calibri" w:hAnsi="Times New Roman" w:cs="Times New Roman"/>
          <w:sz w:val="24"/>
          <w:szCs w:val="24"/>
        </w:rPr>
        <w:t xml:space="preserve">.07.2022 </w:t>
      </w:r>
      <w:r w:rsidRPr="00CB7BEB">
        <w:rPr>
          <w:rFonts w:ascii="Times New Roman" w:eastAsia="Calibri" w:hAnsi="Times New Roman" w:cs="Times New Roman"/>
          <w:sz w:val="24"/>
          <w:szCs w:val="24"/>
        </w:rPr>
        <w:t>r.</w:t>
      </w:r>
      <w:r w:rsidRPr="00CB7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CB7BEB">
        <w:rPr>
          <w:rFonts w:ascii="Times New Roman" w:eastAsia="Calibri" w:hAnsi="Times New Roman" w:cs="Times New Roman"/>
        </w:rPr>
        <w:t xml:space="preserve">Politechnika Lubelska 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</w:rPr>
      </w:pPr>
      <w:r w:rsidRPr="00CB7BEB">
        <w:rPr>
          <w:rFonts w:ascii="Times New Roman" w:eastAsia="Calibri" w:hAnsi="Times New Roman" w:cs="Times New Roman"/>
        </w:rPr>
        <w:t xml:space="preserve">ul. Nadbystrzycka 38D 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</w:rPr>
      </w:pPr>
      <w:r w:rsidRPr="00CB7BEB">
        <w:rPr>
          <w:rFonts w:ascii="Times New Roman" w:eastAsia="Calibri" w:hAnsi="Times New Roman" w:cs="Times New Roman"/>
        </w:rPr>
        <w:t>20-618 Lublin, woj. Lubelskie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7BEB">
        <w:rPr>
          <w:rFonts w:ascii="Times New Roman" w:eastAsia="Calibri" w:hAnsi="Times New Roman" w:cs="Times New Roman"/>
        </w:rPr>
        <w:t>tel. 081 538 41 56</w:t>
      </w:r>
      <w:r w:rsidRPr="00CB7B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B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B7B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</w:t>
      </w:r>
    </w:p>
    <w:p w:rsidR="00BC30E3" w:rsidRPr="00CB7BEB" w:rsidRDefault="00BC30E3" w:rsidP="00BC30E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BC30E3" w:rsidRPr="00CB7BEB" w:rsidRDefault="00BC30E3" w:rsidP="00BC30E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Znak sprawy: </w:t>
      </w:r>
      <w:r w:rsidRPr="00CB7BEB">
        <w:rPr>
          <w:rFonts w:ascii="Times New Roman" w:eastAsia="Calibri" w:hAnsi="Times New Roman" w:cs="Times New Roman"/>
          <w:b/>
          <w:sz w:val="28"/>
        </w:rPr>
        <w:t>KZZ-2/</w:t>
      </w:r>
      <w:r>
        <w:rPr>
          <w:rFonts w:ascii="Times New Roman" w:eastAsia="Calibri" w:hAnsi="Times New Roman" w:cs="Times New Roman"/>
          <w:b/>
          <w:sz w:val="28"/>
        </w:rPr>
        <w:t>380</w:t>
      </w:r>
      <w:r w:rsidRPr="00CB7BEB">
        <w:rPr>
          <w:rFonts w:ascii="Times New Roman" w:eastAsia="Calibri" w:hAnsi="Times New Roman" w:cs="Times New Roman"/>
          <w:b/>
          <w:sz w:val="28"/>
        </w:rPr>
        <w:t>/WM-KTMPNL/2022</w:t>
      </w:r>
    </w:p>
    <w:p w:rsidR="00BC30E3" w:rsidRPr="00CB7BEB" w:rsidRDefault="00BC30E3" w:rsidP="00BC30E3">
      <w:pPr>
        <w:spacing w:after="0" w:line="276" w:lineRule="auto"/>
        <w:ind w:left="2977" w:hanging="2977"/>
        <w:jc w:val="both"/>
        <w:rPr>
          <w:rFonts w:ascii="Times New Roman" w:eastAsia="Calibri" w:hAnsi="Times New Roman" w:cs="Times New Roman"/>
          <w:i/>
        </w:rPr>
      </w:pPr>
      <w:r w:rsidRPr="00CB7BEB">
        <w:rPr>
          <w:rFonts w:ascii="Times New Roman" w:eastAsia="Calibri" w:hAnsi="Times New Roman" w:cs="Times New Roman"/>
          <w:b/>
        </w:rPr>
        <w:t>Dotyczy projektu:</w:t>
      </w:r>
      <w:r w:rsidRPr="00CB7BEB">
        <w:rPr>
          <w:rFonts w:ascii="Times New Roman" w:eastAsia="Calibri" w:hAnsi="Times New Roman" w:cs="Times New Roman"/>
        </w:rPr>
        <w:t xml:space="preserve"> </w:t>
      </w:r>
      <w:r w:rsidRPr="00CB7BEB">
        <w:rPr>
          <w:rFonts w:ascii="Times New Roman" w:eastAsia="Calibri" w:hAnsi="Times New Roman" w:cs="Times New Roman"/>
          <w:i/>
          <w:sz w:val="24"/>
        </w:rPr>
        <w:t>„</w:t>
      </w:r>
      <w:r>
        <w:rPr>
          <w:rFonts w:ascii="Times New Roman" w:eastAsia="Calibri" w:hAnsi="Times New Roman" w:cs="Times New Roman"/>
          <w:i/>
          <w:sz w:val="24"/>
        </w:rPr>
        <w:t>Hybrydowy</w:t>
      </w:r>
      <w:r w:rsidR="00006DFF">
        <w:rPr>
          <w:rFonts w:ascii="Times New Roman" w:eastAsia="Calibri" w:hAnsi="Times New Roman" w:cs="Times New Roman"/>
          <w:i/>
          <w:sz w:val="24"/>
        </w:rPr>
        <w:t xml:space="preserve"> bezzałogowy </w:t>
      </w:r>
      <w:r w:rsidR="007B3E24">
        <w:rPr>
          <w:rFonts w:ascii="Times New Roman" w:eastAsia="Calibri" w:hAnsi="Times New Roman" w:cs="Times New Roman"/>
          <w:i/>
          <w:sz w:val="24"/>
        </w:rPr>
        <w:t xml:space="preserve">statek powietrzny pionowego startu i lądowania z możliwością lotu </w:t>
      </w:r>
      <w:proofErr w:type="spellStart"/>
      <w:r w:rsidR="007B3E24">
        <w:rPr>
          <w:rFonts w:ascii="Times New Roman" w:eastAsia="Calibri" w:hAnsi="Times New Roman" w:cs="Times New Roman"/>
          <w:i/>
          <w:sz w:val="24"/>
        </w:rPr>
        <w:t>autorotacyjnego</w:t>
      </w:r>
      <w:proofErr w:type="spellEnd"/>
      <w:r w:rsidR="007B3E24">
        <w:rPr>
          <w:rFonts w:ascii="Times New Roman" w:eastAsia="Calibri" w:hAnsi="Times New Roman" w:cs="Times New Roman"/>
          <w:i/>
          <w:sz w:val="24"/>
        </w:rPr>
        <w:t>” Etap 2: Budowa bezzałogowego statku powietrznego</w:t>
      </w:r>
    </w:p>
    <w:p w:rsidR="00BC30E3" w:rsidRPr="00CB7BEB" w:rsidRDefault="00BC30E3" w:rsidP="00BC30E3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BEB">
        <w:rPr>
          <w:rFonts w:ascii="Times New Roman" w:eastAsia="Calibri" w:hAnsi="Times New Roman" w:cs="Times New Roman"/>
          <w:b/>
          <w:sz w:val="28"/>
          <w:szCs w:val="28"/>
        </w:rPr>
        <w:t>ZAPROSZENIE DO ZŁOŻENIA OFERTY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7BEB">
        <w:rPr>
          <w:rFonts w:ascii="Times New Roman" w:eastAsia="Calibri" w:hAnsi="Times New Roman" w:cs="Times New Roman"/>
          <w:sz w:val="24"/>
          <w:szCs w:val="24"/>
        </w:rPr>
        <w:t>Politechnika Lubelska zaprasza do złożenia oferty na dostawę.</w:t>
      </w:r>
    </w:p>
    <w:p w:rsidR="00BC30E3" w:rsidRPr="00CB7BEB" w:rsidRDefault="00BC30E3" w:rsidP="00BC30E3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7BEB">
        <w:rPr>
          <w:rFonts w:ascii="Times New Roman" w:eastAsia="Calibri" w:hAnsi="Times New Roman" w:cs="Times New Roman"/>
          <w:i/>
          <w:sz w:val="24"/>
          <w:szCs w:val="24"/>
        </w:rPr>
        <w:t xml:space="preserve">Postępowanie jest wyłączone ze stosowania ustawy z dnia 11 września 2019 r. Prawo Zamówień Publicznych na podstawie </w:t>
      </w:r>
      <w:r w:rsidRPr="00CB7BEB">
        <w:rPr>
          <w:rFonts w:ascii="Times New Roman" w:eastAsia="Calibri" w:hAnsi="Times New Roman" w:cs="Times New Roman"/>
          <w:b/>
          <w:i/>
          <w:sz w:val="24"/>
          <w:szCs w:val="24"/>
        </w:rPr>
        <w:t>art. 11 ust. 5 p. 1. Ustawy PZP</w:t>
      </w:r>
    </w:p>
    <w:p w:rsidR="007B3E24" w:rsidRDefault="00BC30E3" w:rsidP="00BC30E3">
      <w:pPr>
        <w:spacing w:beforeAutospacing="1" w:after="2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EB">
        <w:rPr>
          <w:rFonts w:ascii="Times New Roman" w:eastAsia="Calibri" w:hAnsi="Times New Roman" w:cs="Times New Roman"/>
          <w:sz w:val="24"/>
          <w:szCs w:val="24"/>
        </w:rPr>
        <w:t xml:space="preserve">Przedmiotem zamówienia jest: </w:t>
      </w:r>
      <w:bookmarkStart w:id="0" w:name="_Hlk100751821"/>
    </w:p>
    <w:bookmarkEnd w:id="0"/>
    <w:p w:rsidR="007B3E24" w:rsidRPr="007B3E24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Zakup silników elektrycznych zgodnych z poniższym opisem przedmiotu zamówienia</w:t>
      </w:r>
      <w:r>
        <w:rPr>
          <w:rFonts w:ascii="Times New Roman" w:eastAsia="Calibri" w:hAnsi="Times New Roman" w:cs="Times New Roman"/>
        </w:rPr>
        <w:t xml:space="preserve"> – </w:t>
      </w:r>
      <w:r w:rsidRPr="007B3E24">
        <w:rPr>
          <w:rFonts w:ascii="Times New Roman" w:eastAsia="Calibri" w:hAnsi="Times New Roman" w:cs="Times New Roman"/>
          <w:b/>
        </w:rPr>
        <w:t>5 szt</w:t>
      </w:r>
      <w:r>
        <w:rPr>
          <w:rFonts w:ascii="Times New Roman" w:eastAsia="Calibri" w:hAnsi="Times New Roman" w:cs="Times New Roman"/>
        </w:rPr>
        <w:t>.</w:t>
      </w:r>
      <w:r w:rsidRPr="007B3E24">
        <w:rPr>
          <w:rFonts w:ascii="Times New Roman" w:eastAsia="Calibri" w:hAnsi="Times New Roman" w:cs="Times New Roman"/>
        </w:rPr>
        <w:t>:</w:t>
      </w:r>
    </w:p>
    <w:p w:rsidR="007B3E24" w:rsidRPr="007B3E24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•</w:t>
      </w:r>
      <w:r w:rsidRPr="007B3E24">
        <w:rPr>
          <w:rFonts w:ascii="Times New Roman" w:eastAsia="Calibri" w:hAnsi="Times New Roman" w:cs="Times New Roman"/>
        </w:rPr>
        <w:tab/>
        <w:t>Typ: BLDC</w:t>
      </w:r>
    </w:p>
    <w:p w:rsidR="007B3E24" w:rsidRPr="007B3E24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•</w:t>
      </w:r>
      <w:r w:rsidRPr="007B3E24">
        <w:rPr>
          <w:rFonts w:ascii="Times New Roman" w:eastAsia="Calibri" w:hAnsi="Times New Roman" w:cs="Times New Roman"/>
        </w:rPr>
        <w:tab/>
        <w:t>Współczynnik KV: 380</w:t>
      </w:r>
    </w:p>
    <w:p w:rsidR="007B3E24" w:rsidRPr="007B3E24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•</w:t>
      </w:r>
      <w:r w:rsidRPr="007B3E24">
        <w:rPr>
          <w:rFonts w:ascii="Times New Roman" w:eastAsia="Calibri" w:hAnsi="Times New Roman" w:cs="Times New Roman"/>
        </w:rPr>
        <w:tab/>
        <w:t>Masa: maksymalnie 70 g</w:t>
      </w:r>
    </w:p>
    <w:p w:rsidR="007B3E24" w:rsidRPr="007B3E24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•</w:t>
      </w:r>
      <w:r w:rsidRPr="007B3E24">
        <w:rPr>
          <w:rFonts w:ascii="Times New Roman" w:eastAsia="Calibri" w:hAnsi="Times New Roman" w:cs="Times New Roman"/>
        </w:rPr>
        <w:tab/>
        <w:t>Maksymalna moc ciągła: minimum 450 W</w:t>
      </w:r>
    </w:p>
    <w:p w:rsidR="007B3E24" w:rsidRPr="007B3E24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•</w:t>
      </w:r>
      <w:r w:rsidRPr="007B3E24">
        <w:rPr>
          <w:rFonts w:ascii="Times New Roman" w:eastAsia="Calibri" w:hAnsi="Times New Roman" w:cs="Times New Roman"/>
        </w:rPr>
        <w:tab/>
        <w:t>Średnica zewnętrzna: maksymalnie 44 mm</w:t>
      </w:r>
    </w:p>
    <w:p w:rsidR="00BC30E3" w:rsidRDefault="007B3E2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7B3E24">
        <w:rPr>
          <w:rFonts w:ascii="Times New Roman" w:eastAsia="Calibri" w:hAnsi="Times New Roman" w:cs="Times New Roman"/>
        </w:rPr>
        <w:t>•</w:t>
      </w:r>
      <w:r w:rsidRPr="007B3E24">
        <w:rPr>
          <w:rFonts w:ascii="Times New Roman" w:eastAsia="Calibri" w:hAnsi="Times New Roman" w:cs="Times New Roman"/>
        </w:rPr>
        <w:tab/>
        <w:t xml:space="preserve">Współpraca z bateriami </w:t>
      </w:r>
      <w:proofErr w:type="spellStart"/>
      <w:r w:rsidRPr="007B3E24">
        <w:rPr>
          <w:rFonts w:ascii="Times New Roman" w:eastAsia="Calibri" w:hAnsi="Times New Roman" w:cs="Times New Roman"/>
        </w:rPr>
        <w:t>LiPo</w:t>
      </w:r>
      <w:proofErr w:type="spellEnd"/>
      <w:r w:rsidRPr="007B3E24">
        <w:rPr>
          <w:rFonts w:ascii="Times New Roman" w:eastAsia="Calibri" w:hAnsi="Times New Roman" w:cs="Times New Roman"/>
        </w:rPr>
        <w:t xml:space="preserve"> typu 4-6S</w:t>
      </w:r>
    </w:p>
    <w:p w:rsidR="00C515B4" w:rsidRPr="008C7587" w:rsidRDefault="00C515B4" w:rsidP="007B3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B3E24" w:rsidRPr="008C7587" w:rsidRDefault="007B3E24" w:rsidP="00BC30E3">
      <w:pPr>
        <w:rPr>
          <w:rFonts w:ascii="Arial" w:eastAsia="Calibri" w:hAnsi="Arial" w:cs="Aria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Sugerowany </w:t>
      </w:r>
      <w:r w:rsidRPr="007B3E24">
        <w:rPr>
          <w:rFonts w:ascii="Times New Roman" w:eastAsia="Times New Roman" w:hAnsi="Times New Roman" w:cs="Times New Roman"/>
          <w:bCs/>
          <w:lang w:eastAsia="pl-PL"/>
        </w:rPr>
        <w:t xml:space="preserve">model – </w:t>
      </w:r>
      <w:proofErr w:type="spellStart"/>
      <w:r w:rsidRPr="007B3E24">
        <w:rPr>
          <w:rFonts w:ascii="Times New Roman" w:hAnsi="Times New Roman" w:cs="Times New Roman"/>
        </w:rPr>
        <w:t>SunnySky</w:t>
      </w:r>
      <w:proofErr w:type="spellEnd"/>
      <w:r w:rsidRPr="007B3E24">
        <w:rPr>
          <w:rFonts w:ascii="Times New Roman" w:hAnsi="Times New Roman" w:cs="Times New Roman"/>
        </w:rPr>
        <w:t xml:space="preserve"> V4006 </w:t>
      </w:r>
      <w:proofErr w:type="spellStart"/>
      <w:r w:rsidRPr="007B3E24">
        <w:rPr>
          <w:rFonts w:ascii="Times New Roman" w:hAnsi="Times New Roman" w:cs="Times New Roman"/>
        </w:rPr>
        <w:t>Hight</w:t>
      </w:r>
      <w:proofErr w:type="spellEnd"/>
      <w:r w:rsidRPr="007B3E24">
        <w:rPr>
          <w:rFonts w:ascii="Times New Roman" w:hAnsi="Times New Roman" w:cs="Times New Roman"/>
        </w:rPr>
        <w:t xml:space="preserve"> </w:t>
      </w:r>
      <w:proofErr w:type="spellStart"/>
      <w:r w:rsidRPr="007B3E24">
        <w:rPr>
          <w:rFonts w:ascii="Times New Roman" w:hAnsi="Times New Roman" w:cs="Times New Roman"/>
        </w:rPr>
        <w:t>Efficiency</w:t>
      </w:r>
      <w:proofErr w:type="spellEnd"/>
      <w:r w:rsidRPr="007B3E24">
        <w:rPr>
          <w:rFonts w:ascii="Times New Roman" w:hAnsi="Times New Roman" w:cs="Times New Roman"/>
        </w:rPr>
        <w:t xml:space="preserve"> </w:t>
      </w:r>
      <w:proofErr w:type="spellStart"/>
      <w:r w:rsidRPr="007B3E24">
        <w:rPr>
          <w:rFonts w:ascii="Times New Roman" w:hAnsi="Times New Roman" w:cs="Times New Roman"/>
        </w:rPr>
        <w:t>Brushless</w:t>
      </w:r>
      <w:proofErr w:type="spellEnd"/>
      <w:r w:rsidRPr="007B3E24">
        <w:rPr>
          <w:rFonts w:ascii="Times New Roman" w:hAnsi="Times New Roman" w:cs="Times New Roman"/>
        </w:rPr>
        <w:t xml:space="preserve"> Motors</w:t>
      </w:r>
      <w:r>
        <w:t xml:space="preserve"> KV: 380 </w:t>
      </w:r>
      <w:r>
        <w:rPr>
          <w:rFonts w:ascii="Times New Roman" w:eastAsia="Times New Roman" w:hAnsi="Times New Roman" w:cs="Times New Roman"/>
          <w:lang w:eastAsia="pl-PL"/>
        </w:rPr>
        <w:t>lub równorzędny, o nie gorszych parametrach.</w:t>
      </w:r>
    </w:p>
    <w:p w:rsidR="00BC30E3" w:rsidRPr="008C7587" w:rsidRDefault="00BC30E3" w:rsidP="00BC30E3">
      <w:pPr>
        <w:rPr>
          <w:rFonts w:ascii="Times New Roman" w:eastAsia="Calibri" w:hAnsi="Times New Roman" w:cs="Times New Roman"/>
        </w:rPr>
      </w:pPr>
      <w:r w:rsidRPr="008C7587">
        <w:rPr>
          <w:rFonts w:ascii="Times New Roman" w:eastAsia="Calibri" w:hAnsi="Times New Roman" w:cs="Times New Roman"/>
        </w:rPr>
        <w:t xml:space="preserve">Zamawiający dopuszcza dostawę rozwiązań równoważnych o parametrach </w:t>
      </w:r>
      <w:r w:rsidR="00975388">
        <w:rPr>
          <w:rFonts w:ascii="Times New Roman" w:eastAsia="Calibri" w:hAnsi="Times New Roman" w:cs="Times New Roman"/>
        </w:rPr>
        <w:t>nie  gorszych niż wskazane w specyfikacji</w:t>
      </w:r>
      <w:r w:rsidRPr="008C7587">
        <w:rPr>
          <w:rFonts w:ascii="Times New Roman" w:eastAsia="Calibri" w:hAnsi="Times New Roman" w:cs="Times New Roman"/>
        </w:rPr>
        <w:t>, co może nastąpić wyłącznie po akceptacji Zamawiającego.</w:t>
      </w:r>
    </w:p>
    <w:p w:rsidR="00BC30E3" w:rsidRPr="00CB7BEB" w:rsidRDefault="00BC30E3" w:rsidP="00BC30E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CB7BEB">
        <w:rPr>
          <w:rFonts w:ascii="Times New Roman" w:eastAsia="Calibri" w:hAnsi="Times New Roman" w:cs="Times New Roman"/>
          <w:b/>
          <w:sz w:val="24"/>
          <w:u w:val="single"/>
        </w:rPr>
        <w:t>Wymagania Zamawiającego: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B7BEB">
        <w:rPr>
          <w:rFonts w:ascii="Times New Roman" w:eastAsia="Calibri" w:hAnsi="Times New Roman" w:cs="Times New Roman"/>
          <w:sz w:val="24"/>
        </w:rPr>
        <w:t>- cenę brutto</w:t>
      </w:r>
      <w:r w:rsidRPr="00CB7BEB">
        <w:rPr>
          <w:rFonts w:ascii="Times New Roman" w:eastAsia="Calibri" w:hAnsi="Times New Roman" w:cs="Times New Roman"/>
          <w:sz w:val="24"/>
        </w:rPr>
        <w:br/>
        <w:t>- warunki dostawy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B7BEB">
        <w:rPr>
          <w:rFonts w:ascii="Times New Roman" w:eastAsia="Calibri" w:hAnsi="Times New Roman" w:cs="Times New Roman"/>
          <w:sz w:val="24"/>
        </w:rPr>
        <w:t>- termin realizacji zamówienia</w:t>
      </w:r>
    </w:p>
    <w:p w:rsidR="00BC30E3" w:rsidRPr="00CB7BEB" w:rsidRDefault="00BC30E3" w:rsidP="00BC30E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B7BEB">
        <w:rPr>
          <w:rFonts w:ascii="Times New Roman" w:eastAsia="Calibri" w:hAnsi="Times New Roman" w:cs="Times New Roman"/>
          <w:sz w:val="24"/>
        </w:rPr>
        <w:t>- formę płatności (przelew)</w:t>
      </w:r>
      <w:r w:rsidRPr="00CB7BEB">
        <w:rPr>
          <w:rFonts w:ascii="Times New Roman" w:eastAsia="Calibri" w:hAnsi="Times New Roman" w:cs="Times New Roman"/>
          <w:sz w:val="24"/>
        </w:rPr>
        <w:br/>
        <w:t>- warunki gwarancji*</w:t>
      </w:r>
      <w:r w:rsidRPr="00CB7BEB">
        <w:rPr>
          <w:rFonts w:ascii="Times New Roman" w:eastAsia="Calibri" w:hAnsi="Times New Roman" w:cs="Times New Roman"/>
          <w:sz w:val="24"/>
        </w:rPr>
        <w:br/>
        <w:t>*jeśli dotyczy</w:t>
      </w:r>
    </w:p>
    <w:p w:rsidR="00BC30E3" w:rsidRDefault="00BC30E3" w:rsidP="00BC30E3">
      <w:pPr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BEB">
        <w:rPr>
          <w:rFonts w:ascii="Times New Roman" w:eastAsia="Calibri" w:hAnsi="Times New Roman" w:cs="Times New Roman"/>
          <w:b/>
          <w:sz w:val="24"/>
          <w:szCs w:val="24"/>
        </w:rPr>
        <w:t xml:space="preserve">Kryterium oceny ofert: </w:t>
      </w:r>
      <w:r w:rsidRPr="00CB7BEB">
        <w:rPr>
          <w:rFonts w:ascii="Times New Roman" w:eastAsia="Calibri" w:hAnsi="Times New Roman" w:cs="Times New Roman"/>
          <w:b/>
          <w:sz w:val="24"/>
          <w:szCs w:val="24"/>
          <w:u w:val="single"/>
        </w:rPr>
        <w:t>100% cena.</w:t>
      </w:r>
      <w:r w:rsidRPr="00CB7B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30E3" w:rsidRPr="00E047F5" w:rsidRDefault="00BC30E3" w:rsidP="00BC30E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047F5">
        <w:rPr>
          <w:rFonts w:ascii="Times New Roman" w:eastAsia="Times New Roman" w:hAnsi="Times New Roman" w:cs="Times New Roman"/>
          <w:u w:val="single"/>
          <w:lang w:eastAsia="pl-PL"/>
        </w:rPr>
        <w:t>Do ceny oferty należy dodać koszt dostawy.</w:t>
      </w:r>
    </w:p>
    <w:p w:rsidR="00BC30E3" w:rsidRDefault="00BC30E3" w:rsidP="00BC30E3">
      <w:pPr>
        <w:spacing w:beforeAutospacing="1" w:after="200" w:afterAutospacing="1" w:line="240" w:lineRule="auto"/>
        <w:rPr>
          <w:rFonts w:ascii="Times New Roman" w:eastAsia="Calibri" w:hAnsi="Times New Roman" w:cs="Times New Roman"/>
          <w:i/>
          <w:sz w:val="24"/>
        </w:rPr>
      </w:pPr>
      <w:r w:rsidRPr="00CB7BEB">
        <w:rPr>
          <w:rFonts w:ascii="Times New Roman" w:eastAsia="Calibri" w:hAnsi="Times New Roman" w:cs="Times New Roman"/>
          <w:i/>
          <w:sz w:val="24"/>
        </w:rPr>
        <w:lastRenderedPageBreak/>
        <w:t xml:space="preserve">Zamawiający przewiduje udzielenie zamówienia Wykonawcy, który złoży najkorzystniejszą </w:t>
      </w:r>
      <w:r w:rsidRPr="00CB7BEB">
        <w:rPr>
          <w:rFonts w:ascii="Times New Roman" w:eastAsia="Calibri" w:hAnsi="Times New Roman" w:cs="Times New Roman"/>
          <w:i/>
          <w:sz w:val="24"/>
        </w:rPr>
        <w:br/>
        <w:t>cenowo ofertę lub najkorzystniejszą pod względem ceny i innych kryteriów oceny ofert.</w:t>
      </w:r>
      <w:r w:rsidRPr="00CB7BEB">
        <w:rPr>
          <w:rFonts w:ascii="Times New Roman" w:eastAsia="Calibri" w:hAnsi="Times New Roman" w:cs="Times New Roman"/>
          <w:i/>
          <w:sz w:val="24"/>
        </w:rPr>
        <w:br/>
      </w:r>
    </w:p>
    <w:p w:rsidR="00BC30E3" w:rsidRPr="00CB7BEB" w:rsidRDefault="00BC30E3" w:rsidP="00BC30E3">
      <w:pPr>
        <w:spacing w:beforeAutospacing="1" w:after="200" w:afterAutospacing="1" w:line="240" w:lineRule="auto"/>
        <w:rPr>
          <w:rFonts w:ascii="Times New Roman" w:eastAsia="Calibri" w:hAnsi="Times New Roman" w:cs="Times New Roman"/>
          <w:i/>
          <w:sz w:val="24"/>
        </w:rPr>
      </w:pPr>
      <w:r w:rsidRPr="00CB7BEB">
        <w:rPr>
          <w:rFonts w:ascii="Times New Roman" w:eastAsia="Calibri" w:hAnsi="Times New Roman" w:cs="Times New Roman"/>
          <w:i/>
          <w:sz w:val="24"/>
        </w:rPr>
        <w:t>Zamawiający zastrzega sobie prawo do zakończenia postępowania bez wyboru ofert lub unieważnienia postępowania na każdym jego etapie bez podania przyczyny.</w:t>
      </w:r>
    </w:p>
    <w:p w:rsidR="00BC30E3" w:rsidRPr="00CB7BEB" w:rsidRDefault="00BC30E3" w:rsidP="00BC30E3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CB7BEB">
        <w:rPr>
          <w:rFonts w:ascii="Times New Roman" w:eastAsia="Calibri" w:hAnsi="Times New Roman" w:cs="Times New Roman"/>
          <w:i/>
          <w:sz w:val="24"/>
        </w:rPr>
        <w:t>Oferty niezawierające pełnego opisu przedmiotu zamówienia nie będą rozpatrywane i podlegają odrzuceniu. Oferty Niezgodne z opisem przedmiotu zamówienia lub warunkami przewidzianymi w niniejszym zaproszeniu podlegają odrzuceniu.</w:t>
      </w:r>
    </w:p>
    <w:p w:rsidR="00BC30E3" w:rsidRPr="00CB7BEB" w:rsidRDefault="00BC30E3" w:rsidP="00BC30E3">
      <w:pPr>
        <w:spacing w:after="0" w:line="276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BC30E3" w:rsidRPr="00CB7BEB" w:rsidRDefault="00BC30E3" w:rsidP="00BC30E3">
      <w:pPr>
        <w:spacing w:after="200" w:line="276" w:lineRule="auto"/>
        <w:rPr>
          <w:rFonts w:ascii="Times New Roman" w:eastAsia="Calibri" w:hAnsi="Times New Roman" w:cs="Times New Roman"/>
          <w:i/>
          <w:sz w:val="24"/>
          <w:u w:val="single"/>
        </w:rPr>
      </w:pPr>
      <w:r w:rsidRPr="00CB7BEB">
        <w:rPr>
          <w:rFonts w:ascii="Times New Roman" w:eastAsia="Calibri" w:hAnsi="Times New Roman" w:cs="Times New Roman"/>
          <w:i/>
          <w:sz w:val="24"/>
          <w:u w:val="single"/>
        </w:rPr>
        <w:t>Składając ofertę w niniejszym postępowaniu Wykonawca:</w:t>
      </w:r>
    </w:p>
    <w:p w:rsidR="00BC30E3" w:rsidRPr="00CB7BEB" w:rsidRDefault="00BC30E3" w:rsidP="00BC30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7BEB">
        <w:rPr>
          <w:rFonts w:ascii="Times New Roman" w:eastAsia="Calibri" w:hAnsi="Times New Roman" w:cs="Times New Roman"/>
          <w:i/>
          <w:sz w:val="24"/>
          <w:szCs w:val="24"/>
        </w:rPr>
        <w:t>oświadcza, że zapoznał się z treścią do złożenia oferty i uznaje się za związanego określonymi w nim zasadami postępowania;</w:t>
      </w:r>
    </w:p>
    <w:p w:rsidR="00BC30E3" w:rsidRDefault="00BC30E3" w:rsidP="00BC30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7BEB">
        <w:rPr>
          <w:rFonts w:ascii="Times New Roman" w:eastAsia="Calibri" w:hAnsi="Times New Roman" w:cs="Times New Roman"/>
          <w:i/>
          <w:sz w:val="24"/>
          <w:szCs w:val="24"/>
        </w:rPr>
        <w:t>oświadcza, że posiada odpowiednie doświadczenie oraz zaplecze pozwalające na wykonanie dostawy zgodnie z zakresem podanym w zaproszeniu do złożenia oferty.</w:t>
      </w:r>
    </w:p>
    <w:p w:rsidR="00BC30E3" w:rsidRPr="00CB7BEB" w:rsidRDefault="00BC30E3" w:rsidP="00BC30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7F5">
        <w:rPr>
          <w:rFonts w:ascii="Times New Roman" w:eastAsia="Calibri" w:hAnsi="Times New Roman" w:cs="Times New Roman"/>
          <w:i/>
          <w:sz w:val="24"/>
          <w:szCs w:val="24"/>
        </w:rPr>
        <w:t xml:space="preserve"> oświadcza, że nie podlega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 – oświadczenie zawarte jest w  Zał. nr 1 do Zaproszenia – Wzór Formularza Ofertowego;</w:t>
      </w:r>
    </w:p>
    <w:p w:rsidR="00BC30E3" w:rsidRDefault="00BC30E3" w:rsidP="00BC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BEB">
        <w:rPr>
          <w:rFonts w:ascii="Times New Roman" w:eastAsia="Calibri" w:hAnsi="Times New Roman" w:cs="Times New Roman"/>
          <w:sz w:val="24"/>
          <w:szCs w:val="24"/>
        </w:rPr>
        <w:br/>
      </w:r>
      <w:r w:rsidRPr="00E047F5">
        <w:rPr>
          <w:rFonts w:ascii="Times New Roman" w:eastAsia="Times New Roman" w:hAnsi="Times New Roman" w:cs="Times New Roman"/>
          <w:lang w:eastAsia="pl-PL"/>
        </w:rPr>
        <w:t xml:space="preserve">Ofertę wraz z wymaganymi przez Zamawiającego załącznikami należy złożyć </w:t>
      </w:r>
      <w:r w:rsidRPr="00E047F5">
        <w:rPr>
          <w:rFonts w:ascii="Times New Roman" w:eastAsia="Times New Roman" w:hAnsi="Times New Roman" w:cs="Times New Roman"/>
          <w:b/>
          <w:lang w:eastAsia="pl-PL"/>
        </w:rPr>
        <w:t>przez Formularz Elektroniczny</w:t>
      </w:r>
      <w:r w:rsidRPr="00E047F5">
        <w:rPr>
          <w:rFonts w:ascii="Times New Roman" w:eastAsia="Times New Roman" w:hAnsi="Times New Roman" w:cs="Times New Roman"/>
          <w:lang w:eastAsia="pl-PL"/>
        </w:rPr>
        <w:t xml:space="preserve"> dostępny na platformie zakupowej </w:t>
      </w:r>
      <w:r w:rsidRPr="00C515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15B4">
        <w:rPr>
          <w:rFonts w:ascii="Times New Roman" w:eastAsia="Times New Roman" w:hAnsi="Times New Roman" w:cs="Times New Roman"/>
          <w:b/>
          <w:lang w:eastAsia="pl-PL"/>
        </w:rPr>
        <w:t xml:space="preserve">w terminie do </w:t>
      </w:r>
      <w:r w:rsidR="00C515B4" w:rsidRPr="00C515B4">
        <w:rPr>
          <w:rFonts w:ascii="Times New Roman" w:eastAsia="Times New Roman" w:hAnsi="Times New Roman" w:cs="Times New Roman"/>
          <w:b/>
          <w:lang w:eastAsia="pl-PL"/>
        </w:rPr>
        <w:t>20</w:t>
      </w:r>
      <w:r w:rsidRPr="00C515B4">
        <w:rPr>
          <w:rFonts w:ascii="Times New Roman" w:eastAsia="Times New Roman" w:hAnsi="Times New Roman" w:cs="Times New Roman"/>
          <w:b/>
          <w:lang w:eastAsia="pl-PL"/>
        </w:rPr>
        <w:t>.07.2022 r. do godz. 1</w:t>
      </w:r>
      <w:r w:rsidR="00975388">
        <w:rPr>
          <w:rFonts w:ascii="Times New Roman" w:eastAsia="Times New Roman" w:hAnsi="Times New Roman" w:cs="Times New Roman"/>
          <w:b/>
          <w:lang w:eastAsia="pl-PL"/>
        </w:rPr>
        <w:t>0</w:t>
      </w:r>
      <w:r w:rsidRPr="00C515B4">
        <w:rPr>
          <w:rFonts w:ascii="Times New Roman" w:eastAsia="Times New Roman" w:hAnsi="Times New Roman" w:cs="Times New Roman"/>
          <w:b/>
          <w:lang w:eastAsia="pl-PL"/>
        </w:rPr>
        <w:t>:00</w:t>
      </w:r>
    </w:p>
    <w:p w:rsidR="00BC30E3" w:rsidRDefault="00BC30E3" w:rsidP="00BC3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0E3" w:rsidRPr="00E047F5" w:rsidRDefault="00BC30E3" w:rsidP="00BC30E3">
      <w:pPr>
        <w:spacing w:after="0" w:line="276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0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przypadku pytań: </w:t>
      </w:r>
      <w:r w:rsidRPr="00E0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merytorycznych, proszę o kontakt poprzez przycisk "</w:t>
      </w:r>
      <w:r w:rsidRPr="00E0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Wyślij wiadomość do zamawiającego</w:t>
      </w: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 - </w:t>
      </w:r>
      <w:r w:rsidRPr="00CB7BEB">
        <w:rPr>
          <w:rFonts w:ascii="Times New Roman" w:eastAsia="Calibri" w:hAnsi="Times New Roman" w:cs="Times New Roman"/>
          <w:sz w:val="24"/>
          <w:szCs w:val="24"/>
        </w:rPr>
        <w:t>Anna Kowalczyk– e-mail: anna.kowalczyk@pollub.pl, tel. 81 538 41 56</w:t>
      </w:r>
    </w:p>
    <w:p w:rsidR="00BC30E3" w:rsidRPr="00E047F5" w:rsidRDefault="00BC30E3" w:rsidP="00BC30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czynnym od poniedziałku do piątku w dni robocze, w godzinach od  </w:t>
      </w:r>
      <w:r w:rsidRPr="00E0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8:00</w:t>
      </w: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E0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17:00</w:t>
      </w: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C30E3" w:rsidRPr="00E047F5" w:rsidRDefault="00BC30E3" w:rsidP="00BC30E3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22 101 02 02</w:t>
      </w:r>
      <w:bookmarkStart w:id="1" w:name="_GoBack"/>
      <w:bookmarkEnd w:id="1"/>
    </w:p>
    <w:p w:rsidR="00BC30E3" w:rsidRPr="00E047F5" w:rsidRDefault="00BC30E3" w:rsidP="00BC30E3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4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 cwk@platformazakupowa.pl</w:t>
      </w:r>
    </w:p>
    <w:p w:rsidR="00BC30E3" w:rsidRPr="00E047F5" w:rsidRDefault="00BC30E3" w:rsidP="00BC3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30E3" w:rsidRPr="00CB7BEB" w:rsidRDefault="00BC30E3" w:rsidP="00BC3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B7BEB">
        <w:rPr>
          <w:rFonts w:ascii="Times New Roman" w:eastAsia="Calibri" w:hAnsi="Times New Roman" w:cs="Times New Roman"/>
          <w:b/>
        </w:rPr>
        <w:t>Załącznikami do niniejszego zaproszenia do złożenia oferty są:</w:t>
      </w:r>
    </w:p>
    <w:p w:rsidR="00BC30E3" w:rsidRPr="00BB063A" w:rsidRDefault="00BC30E3" w:rsidP="00BC30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2" w:name="_Hlk104465087"/>
      <w:r w:rsidRPr="00CB7BEB">
        <w:rPr>
          <w:rFonts w:ascii="Times New Roman" w:eastAsia="Calibri" w:hAnsi="Times New Roman" w:cs="Times New Roman"/>
        </w:rPr>
        <w:t xml:space="preserve">Załącznik Nr 1: </w:t>
      </w:r>
      <w:r w:rsidRPr="00E047F5">
        <w:rPr>
          <w:rFonts w:ascii="Times New Roman" w:eastAsia="Times New Roman" w:hAnsi="Times New Roman" w:cs="Times New Roman"/>
          <w:i/>
          <w:lang w:eastAsia="pl-PL"/>
        </w:rPr>
        <w:t>Wzór Formularza ofertowego;</w:t>
      </w:r>
    </w:p>
    <w:p w:rsidR="00BC30E3" w:rsidRDefault="00BC30E3" w:rsidP="00BC30E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 w:rsidRPr="00C515B4">
        <w:rPr>
          <w:rFonts w:ascii="Times New Roman" w:eastAsia="Calibri" w:hAnsi="Times New Roman" w:cs="Times New Roman"/>
          <w:sz w:val="24"/>
          <w:szCs w:val="24"/>
        </w:rPr>
        <w:t xml:space="preserve">Załącznik Nr 2: </w:t>
      </w:r>
      <w:r w:rsidRPr="00C515B4">
        <w:rPr>
          <w:rFonts w:ascii="Times New Roman" w:eastAsia="Calibri" w:hAnsi="Times New Roman" w:cs="Times New Roman"/>
          <w:i/>
        </w:rPr>
        <w:t xml:space="preserve">Klauzula informacyjna z art. 13 RODO związana z postępowaniem </w:t>
      </w:r>
      <w:r w:rsidRPr="00C515B4">
        <w:rPr>
          <w:rFonts w:ascii="Times New Roman" w:eastAsia="Calibri" w:hAnsi="Times New Roman" w:cs="Times New Roman"/>
          <w:i/>
        </w:rPr>
        <w:br/>
        <w:t>o udzielenie zamówienia publicznego</w:t>
      </w:r>
      <w:bookmarkEnd w:id="2"/>
    </w:p>
    <w:p w:rsidR="00CD7FE8" w:rsidRDefault="00CD7FE8"/>
    <w:sectPr w:rsidR="00CD7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C9" w:rsidRDefault="000150C9">
      <w:pPr>
        <w:spacing w:after="0" w:line="240" w:lineRule="auto"/>
      </w:pPr>
      <w:r>
        <w:separator/>
      </w:r>
    </w:p>
  </w:endnote>
  <w:endnote w:type="continuationSeparator" w:id="0">
    <w:p w:rsidR="000150C9" w:rsidRDefault="0001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C9" w:rsidRDefault="000150C9">
      <w:pPr>
        <w:spacing w:after="0" w:line="240" w:lineRule="auto"/>
      </w:pPr>
      <w:r>
        <w:separator/>
      </w:r>
    </w:p>
  </w:footnote>
  <w:footnote w:type="continuationSeparator" w:id="0">
    <w:p w:rsidR="000150C9" w:rsidRDefault="0001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739" w:rsidRDefault="000F443F">
    <w:pPr>
      <w:pStyle w:val="Nagwek"/>
    </w:pPr>
    <w:r>
      <w:rPr>
        <w:noProof/>
      </w:rPr>
      <w:drawing>
        <wp:inline distT="0" distB="0" distL="0" distR="0" wp14:anchorId="0C31E014" wp14:editId="706E16C9">
          <wp:extent cx="5761355" cy="987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020C"/>
    <w:multiLevelType w:val="hybridMultilevel"/>
    <w:tmpl w:val="489E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6420"/>
    <w:multiLevelType w:val="hybridMultilevel"/>
    <w:tmpl w:val="4844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1B63"/>
    <w:multiLevelType w:val="multilevel"/>
    <w:tmpl w:val="D1E4C11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1FF2"/>
    <w:multiLevelType w:val="hybridMultilevel"/>
    <w:tmpl w:val="771A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E3"/>
    <w:rsid w:val="00006DFF"/>
    <w:rsid w:val="000150C9"/>
    <w:rsid w:val="000F443F"/>
    <w:rsid w:val="007B3E24"/>
    <w:rsid w:val="00975388"/>
    <w:rsid w:val="00BC30E3"/>
    <w:rsid w:val="00C515B4"/>
    <w:rsid w:val="00C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16E3"/>
  <w15:chartTrackingRefBased/>
  <w15:docId w15:val="{65817217-8921-4271-BF1F-4655B53E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BC30E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0E3"/>
  </w:style>
  <w:style w:type="character" w:styleId="Pogrubienie">
    <w:name w:val="Strong"/>
    <w:basedOn w:val="Domylnaczcionkaakapitu"/>
    <w:uiPriority w:val="22"/>
    <w:qFormat/>
    <w:rsid w:val="00BC30E3"/>
    <w:rPr>
      <w:b/>
      <w:bCs/>
    </w:rPr>
  </w:style>
  <w:style w:type="paragraph" w:styleId="Akapitzlist">
    <w:name w:val="List Paragraph"/>
    <w:basedOn w:val="Normalny"/>
    <w:uiPriority w:val="34"/>
    <w:qFormat/>
    <w:rsid w:val="00BC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2022-07-14T07:10:00Z</cp:lastPrinted>
  <dcterms:created xsi:type="dcterms:W3CDTF">2022-07-13T12:08:00Z</dcterms:created>
  <dcterms:modified xsi:type="dcterms:W3CDTF">2022-07-14T10:16:00Z</dcterms:modified>
</cp:coreProperties>
</file>