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oppins" w:hAnsi="Poppins" w:eastAsia="Poppins" w:cs="Poppins"/>
        </w:rPr>
      </w:pPr>
      <w:r>
        <w:rPr/>
        <w:drawing>
          <wp:inline distT="0" distB="0" distL="0" distR="0">
            <wp:extent cx="918210" cy="8801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4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084"/>
        <w:gridCol w:w="2101"/>
        <w:gridCol w:w="901"/>
        <w:gridCol w:w="1558"/>
      </w:tblGrid>
      <w:tr>
        <w:trPr/>
        <w:tc>
          <w:tcPr>
            <w:tcW w:w="11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Miejscowość: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 xml:space="preserve">Bełżyce, 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02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.0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6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.2023</w:t>
            </w:r>
          </w:p>
        </w:tc>
      </w:tr>
    </w:tbl>
    <w:p>
      <w:pPr>
        <w:pStyle w:val="Normal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tbl>
      <w:tblPr>
        <w:tblW w:w="15690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690"/>
      </w:tblGrid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Zamawiający</w:t>
            </w:r>
          </w:p>
        </w:tc>
      </w:tr>
      <w:tr>
        <w:trPr>
          <w:trHeight w:val="500" w:hRule="atLeast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Samodzielny Publiczny Zakład Opieki Zdrowotnej Nr 1 w Bełżycach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ul. Przemysłowa 44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24-200 Bełżyce</w:t>
            </w:r>
          </w:p>
        </w:tc>
      </w:tr>
    </w:tbl>
    <w:p>
      <w:pPr>
        <w:pStyle w:val="Normal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</w:r>
    </w:p>
    <w:p>
      <w:pPr>
        <w:pStyle w:val="Normal"/>
        <w:jc w:val="center"/>
        <w:rPr/>
      </w:pPr>
      <w:r>
        <w:rPr>
          <w:rFonts w:eastAsia="Poppins" w:cs="Poppins" w:ascii="Poppins" w:hAnsi="Poppins"/>
        </w:rPr>
        <w:t>INFORMACJA Z OTWARCIA OFERT</w:t>
      </w:r>
    </w:p>
    <w:tbl>
      <w:tblPr>
        <w:tblW w:w="15765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79"/>
        <w:gridCol w:w="13485"/>
      </w:tblGrid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jc w:val="both"/>
              <w:outlineLvl w:val="3"/>
              <w:rPr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Dostawa, uruchomienie i wdrożenie e-Usług w Placówce POZ.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ZP/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D-e-Usług/20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/2023</w:t>
            </w:r>
          </w:p>
        </w:tc>
      </w:tr>
      <w:tr>
        <w:trPr>
          <w:trHeight w:val="340" w:hRule="atLeast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PL - Tryb Podstawowy (art. 275)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 xml:space="preserve">https://platformazakupowa.pl/transakcja/ID 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769872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W w:w="15450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450"/>
      </w:tblGrid>
      <w:tr>
        <w:trPr>
          <w:trHeight w:val="380" w:hRule="atLeast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Działając na mocy art. 222 ustawy z 11 września 2019 r. – Prawo zamówień publicznych, zwanej dalej ustawą Pzp,  Zamawiający zawiadamia, że: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tbl>
      <w:tblPr>
        <w:tblW w:w="15825" w:type="dxa"/>
        <w:jc w:val="left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99"/>
        <w:gridCol w:w="2820"/>
        <w:gridCol w:w="1966"/>
        <w:gridCol w:w="870"/>
        <w:gridCol w:w="1048"/>
        <w:gridCol w:w="332"/>
        <w:gridCol w:w="8189"/>
      </w:tblGrid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 xml:space="preserve">Otwarcie ofert odbyło się w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02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-0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6</w:t>
            </w:r>
            <w:r>
              <w:rPr>
                <w:rFonts w:eastAsia="Poppins" w:cs="Poppins" w:ascii="Poppins" w:hAnsi="Poppins"/>
                <w:sz w:val="18"/>
                <w:szCs w:val="18"/>
              </w:rPr>
              <w:t>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godz.</w:t>
            </w:r>
          </w:p>
        </w:tc>
        <w:tc>
          <w:tcPr>
            <w:tcW w:w="10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09:15:00</w:t>
            </w:r>
          </w:p>
        </w:tc>
        <w:tc>
          <w:tcPr>
            <w:tcW w:w="3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w</w:t>
            </w:r>
          </w:p>
        </w:tc>
        <w:tc>
          <w:tcPr>
            <w:tcW w:w="81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rPr>
                <w:rFonts w:ascii="Poppins" w:hAnsi="Poppins" w:eastAsia="Poppins" w:cs="Poppins"/>
                <w:sz w:val="18"/>
                <w:szCs w:val="18"/>
              </w:rPr>
            </w:pPr>
            <w:r>
              <w:rPr>
                <w:rFonts w:eastAsia="Poppins" w:cs="Poppins" w:ascii="Poppins" w:hAnsi="Poppins"/>
                <w:sz w:val="18"/>
                <w:szCs w:val="18"/>
              </w:rPr>
              <w:t>Platforma Zakupowa</w:t>
            </w:r>
          </w:p>
        </w:tc>
      </w:tr>
    </w:tbl>
    <w:tbl>
      <w:tblPr>
        <w:tblStyle w:val="Tabela-Siatka"/>
        <w:tblW w:w="140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6"/>
        <w:gridCol w:w="8594"/>
        <w:gridCol w:w="4273"/>
      </w:tblGrid>
      <w:tr>
        <w:trPr>
          <w:trHeight w:val="787" w:hRule="atLeast"/>
        </w:trPr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Poppins" w:cs="Poppins"/>
                <w:sz w:val="24"/>
                <w:szCs w:val="24"/>
              </w:rPr>
            </w:pPr>
            <w:r>
              <w:rPr>
                <w:rFonts w:eastAsia="Poppins" w:cs="Poppins" w:ascii="Cambria" w:hAnsi="Cambria"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8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Nazwa (firma)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Adres/siedziba Wykonawcy</w:t>
            </w:r>
            <w:r>
              <w:rPr>
                <w:rFonts w:eastAsia="Poppins" w:cs="Poppins" w:ascii="Cambria" w:hAnsi="Cambria"/>
                <w:kern w:val="0"/>
                <w:sz w:val="24"/>
                <w:szCs w:val="24"/>
                <w:lang w:val="pl-PL" w:eastAsia="pl-PL" w:bidi="ar-SA"/>
              </w:rPr>
              <w:t xml:space="preserve">              </w:t>
            </w:r>
          </w:p>
        </w:tc>
        <w:tc>
          <w:tcPr>
            <w:tcW w:w="4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Poppins"/>
                <w:sz w:val="24"/>
                <w:szCs w:val="24"/>
              </w:rPr>
            </w:pPr>
            <w:r>
              <w:rPr>
                <w:rFonts w:eastAsia="Arial" w:cs="Poppins" w:ascii="Cambria" w:hAnsi="Cambria"/>
                <w:kern w:val="0"/>
                <w:sz w:val="24"/>
                <w:szCs w:val="24"/>
                <w:lang w:val="pl-PL" w:eastAsia="pl-PL" w:bidi="ar-SA"/>
              </w:rPr>
              <w:t>Łączna cena brutto (zł)</w:t>
            </w:r>
          </w:p>
        </w:tc>
      </w:tr>
      <w:tr>
        <w:trPr>
          <w:trHeight w:val="787" w:hRule="atLeast"/>
        </w:trPr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85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bookmarkStart w:id="0" w:name="page223R_mcid20"/>
            <w:bookmarkEnd w:id="0"/>
            <w:r>
              <w:rPr>
                <w:rFonts w:eastAsia="Arial" w:cs="Arial" w:ascii="serif" w:hAnsi="serif"/>
                <w:kern w:val="0"/>
                <w:sz w:val="22"/>
                <w:szCs w:val="22"/>
                <w:lang w:val="pl-PL" w:eastAsia="pl-PL" w:bidi="ar-SA"/>
              </w:rPr>
              <w:t>DCMed Sp. z o.o.</w:t>
            </w: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bookmarkStart w:id="1" w:name="page223R_mcid25"/>
            <w:bookmarkEnd w:id="1"/>
            <w:r>
              <w:rPr>
                <w:rFonts w:eastAsia="Arial" w:cs="Arial" w:ascii="serif" w:hAnsi="serif"/>
                <w:kern w:val="0"/>
                <w:sz w:val="22"/>
                <w:szCs w:val="22"/>
                <w:lang w:val="pl-PL" w:eastAsia="pl-PL" w:bidi="ar-SA"/>
              </w:rPr>
              <w:t>Bulwar Ikara 31/7B, 54-130 Wrocław</w:t>
            </w: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bookmarkStart w:id="2" w:name="page223R_mcid32"/>
            <w:bookmarkEnd w:id="2"/>
            <w:r>
              <w:rPr>
                <w:rFonts w:eastAsia="Arial" w:cs="Arial" w:ascii="serif" w:hAnsi="serif"/>
                <w:kern w:val="0"/>
                <w:sz w:val="22"/>
                <w:szCs w:val="22"/>
                <w:lang w:val="pl-PL" w:eastAsia="pl-PL" w:bidi="ar-SA"/>
              </w:rPr>
              <w:t>NIP:</w:t>
            </w:r>
            <w:bookmarkStart w:id="3" w:name="page223R_mcid33"/>
            <w:bookmarkEnd w:id="3"/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Arial" w:cs="Arial" w:ascii="sans-serif" w:hAnsi="sans-serif"/>
                <w:kern w:val="0"/>
                <w:sz w:val="22"/>
                <w:szCs w:val="22"/>
                <w:lang w:val="pl-PL" w:eastAsia="pl-PL" w:bidi="ar-SA"/>
              </w:rPr>
              <w:t>8943009243</w:t>
            </w: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2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eastAsia="Arial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158 000</w:t>
            </w:r>
            <w:r>
              <w:rPr>
                <w:rFonts w:eastAsia="Arial" w:cs="Arial" w:ascii="Cambria" w:hAnsi="Cambria"/>
                <w:kern w:val="0"/>
                <w:sz w:val="22"/>
                <w:szCs w:val="22"/>
                <w:lang w:val="pl-PL" w:eastAsia="pl-PL" w:bidi="ar-SA"/>
              </w:rPr>
              <w:t>,00</w:t>
            </w:r>
          </w:p>
        </w:tc>
      </w:tr>
    </w:tbl>
    <w:p>
      <w:pPr>
        <w:pStyle w:val="Normal"/>
        <w:rPr>
          <w:rFonts w:ascii="Poppins" w:hAnsi="Poppins" w:eastAsia="Poppins" w:cs="Poppins"/>
          <w:sz w:val="18"/>
          <w:szCs w:val="18"/>
        </w:rPr>
      </w:pPr>
      <w:r>
        <w:rPr/>
      </w:r>
    </w:p>
    <w:sectPr>
      <w:footerReference w:type="default" r:id="rId3"/>
      <w:type w:val="nextPage"/>
      <w:pgSz w:orient="landscape" w:w="16838" w:h="11906"/>
      <w:pgMar w:left="566" w:right="566" w:gutter="0" w:header="0" w:top="283" w:footer="720" w:bottom="777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oppins">
    <w:charset w:val="ee"/>
    <w:family w:val="roman"/>
    <w:pitch w:val="variable"/>
  </w:font>
  <w:font w:name="Cambria">
    <w:charset w:val="ee"/>
    <w:family w:val="roman"/>
    <w:pitch w:val="variable"/>
  </w:font>
  <w:font w:name="serif">
    <w:charset w:val="ee"/>
    <w:family w:val="auto"/>
    <w:pitch w:val="default"/>
  </w:font>
  <w:font w:name="sans-serif">
    <w:altName w:val="Arial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jc w:val="right"/>
      <w:rPr/>
    </w:pPr>
    <w:r>
      <w:rPr/>
    </w:r>
  </w:p>
  <w:p>
    <w:pPr>
      <w:pStyle w:val="Normal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opka">
    <w:name w:val="Footer"/>
    <w:basedOn w:val="Gwkaistopka"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1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LibreOffice/7.5.2.2$Windows_X86_64 LibreOffice_project/53bb9681a964705cf672590721dbc85eb4d0c3a2</Application>
  <AppVersion>15.0000</AppVersion>
  <Pages>2</Pages>
  <Words>109</Words>
  <Characters>696</Characters>
  <CharactersWithSpaces>793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2023-03-03T11:47:00Z</dcterms:created>
  <dc:creator>Magda Pietras</dc:creator>
  <dc:description/>
  <dc:language>pl-PL</dc:language>
  <cp:lastModifiedBy/>
  <cp:lastPrinted>2023-06-02T09:43:31Z</cp:lastPrinted>
  <dcterms:modified xsi:type="dcterms:W3CDTF">2023-06-02T09:44:37Z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