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244469DF" w14:textId="77777777" w:rsidR="003F123E" w:rsidRPr="003F123E" w:rsidRDefault="001A7F2E" w:rsidP="003F123E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3F123E" w:rsidRPr="003F123E">
        <w:rPr>
          <w:rFonts w:ascii="Verdana" w:eastAsia="Verdana" w:hAnsi="Verdana" w:cs="Times New Roman"/>
          <w:b/>
          <w:color w:val="000000"/>
          <w:szCs w:val="20"/>
        </w:rPr>
        <w:t>Dostawa uchwytu (</w:t>
      </w:r>
      <w:proofErr w:type="spellStart"/>
      <w:r w:rsidR="003F123E" w:rsidRPr="003F123E">
        <w:rPr>
          <w:rFonts w:ascii="Verdana" w:eastAsia="Verdana" w:hAnsi="Verdana" w:cs="Times New Roman"/>
          <w:b/>
          <w:color w:val="000000"/>
          <w:szCs w:val="20"/>
        </w:rPr>
        <w:t>holdera</w:t>
      </w:r>
      <w:proofErr w:type="spellEnd"/>
      <w:r w:rsidR="003F123E" w:rsidRPr="003F123E">
        <w:rPr>
          <w:rFonts w:ascii="Verdana" w:eastAsia="Verdana" w:hAnsi="Verdana" w:cs="Times New Roman"/>
          <w:b/>
          <w:color w:val="000000"/>
          <w:szCs w:val="20"/>
        </w:rPr>
        <w:t xml:space="preserve">) polaryzująco-grzewczego do badań </w:t>
      </w:r>
    </w:p>
    <w:p w14:paraId="4671FD07" w14:textId="4B2974CD" w:rsidR="00087AD9" w:rsidRPr="003F123E" w:rsidRDefault="003F123E" w:rsidP="003F123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in-situ w mikroskopie TEM</w:t>
      </w:r>
      <w:r w:rsidR="001A7F2E" w:rsidRPr="003F123E">
        <w:rPr>
          <w:rFonts w:ascii="Verdana" w:eastAsia="Verdana" w:hAnsi="Verdana" w:cs="Times New Roman"/>
          <w:b/>
          <w:color w:val="000000"/>
          <w:szCs w:val="20"/>
        </w:rPr>
        <w:t>, nr sprawy PO.271.</w:t>
      </w:r>
      <w:r>
        <w:rPr>
          <w:rFonts w:ascii="Verdana" w:eastAsia="Verdana" w:hAnsi="Verdana" w:cs="Times New Roman"/>
          <w:b/>
          <w:color w:val="000000"/>
          <w:szCs w:val="20"/>
        </w:rPr>
        <w:t>8</w:t>
      </w:r>
      <w:r w:rsidR="001A7F2E" w:rsidRPr="003F123E">
        <w:rPr>
          <w:rFonts w:ascii="Verdana" w:eastAsia="Verdana" w:hAnsi="Verdana" w:cs="Times New Roman"/>
          <w:b/>
          <w:color w:val="000000"/>
          <w:szCs w:val="20"/>
        </w:rPr>
        <w:t xml:space="preserve">.2021”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od Państwa (to Państwo przekazujecie Zamawiającemu swoje dane osobowe; może się zdarzyć, że otrzymujem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y Państwa dane od Państwa 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wyrokach skazujących – w zw. z 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zamówienia publicznego lub innego 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rzeprowadzenie postępowania o udzielenie zamówienia publicznego (lub innego odpowiedniego postępowani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a) w oparciu o przepisy ustawy 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przez okres obowiązywano umowy 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Jeśli przepisy prawa w jakimkolwiek zakresie prze</w:t>
      </w:r>
      <w:bookmarkStart w:id="2" w:name="_GoBack"/>
      <w:bookmarkEnd w:id="2"/>
      <w:r w:rsidRPr="003F123E">
        <w:rPr>
          <w:rFonts w:ascii="Verdana" w:eastAsia="Verdana" w:hAnsi="Verdana" w:cs="Times New Roman"/>
          <w:color w:val="000000"/>
          <w:szCs w:val="20"/>
        </w:rPr>
        <w:t>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(jest ograniczone z tego 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34"/>
    <w:rsid w:val="00081C2E"/>
    <w:rsid w:val="00087AD9"/>
    <w:rsid w:val="001A7F2E"/>
    <w:rsid w:val="00282654"/>
    <w:rsid w:val="00304DD2"/>
    <w:rsid w:val="003B290D"/>
    <w:rsid w:val="003F123E"/>
    <w:rsid w:val="00406B14"/>
    <w:rsid w:val="004B1A23"/>
    <w:rsid w:val="005D621B"/>
    <w:rsid w:val="005E3381"/>
    <w:rsid w:val="00AE5722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B888-15F2-454C-A3E3-A310883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Marzena Krzymińska</cp:lastModifiedBy>
  <cp:revision>4</cp:revision>
  <dcterms:created xsi:type="dcterms:W3CDTF">2021-02-03T12:18:00Z</dcterms:created>
  <dcterms:modified xsi:type="dcterms:W3CDTF">2021-03-03T11:31:00Z</dcterms:modified>
</cp:coreProperties>
</file>