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13095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:rsidR="00765F81" w:rsidRPr="00D43286" w:rsidRDefault="00765F81" w:rsidP="00765F8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 xml:space="preserve">k </w:t>
      </w:r>
      <w:r w:rsidRPr="000151EF">
        <w:rPr>
          <w:rFonts w:ascii="Cambria" w:hAnsi="Cambria"/>
          <w:bCs/>
          <w:color w:val="000000" w:themeColor="text1"/>
        </w:rPr>
        <w:t>postępowania:</w:t>
      </w:r>
      <w:r w:rsidR="009F0184" w:rsidRPr="000151EF">
        <w:rPr>
          <w:rFonts w:ascii="Cambria" w:hAnsi="Cambria" w:cs="Calibri"/>
          <w:b/>
          <w:bCs/>
          <w:color w:val="000000" w:themeColor="text1"/>
        </w:rPr>
        <w:t xml:space="preserve"> </w:t>
      </w:r>
      <w:r w:rsidR="00F0492B">
        <w:rPr>
          <w:rFonts w:ascii="Cambria" w:hAnsi="Cambria"/>
          <w:b/>
          <w:bCs/>
        </w:rPr>
        <w:t>GKI.271.</w:t>
      </w:r>
      <w:r w:rsidR="00073E51">
        <w:rPr>
          <w:rFonts w:ascii="Cambria" w:hAnsi="Cambria"/>
          <w:b/>
          <w:bCs/>
        </w:rPr>
        <w:t>4</w:t>
      </w:r>
      <w:r w:rsidR="00806156">
        <w:rPr>
          <w:rFonts w:ascii="Cambria" w:hAnsi="Cambria"/>
          <w:b/>
          <w:bCs/>
        </w:rPr>
        <w:t>.2023</w:t>
      </w:r>
      <w:r w:rsidR="009F0184" w:rsidRPr="000151EF">
        <w:rPr>
          <w:rFonts w:ascii="Cambria" w:hAnsi="Cambria" w:cs="Calibri"/>
          <w:bCs/>
          <w:color w:val="000000" w:themeColor="text1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363751" w:rsidRDefault="00363751" w:rsidP="0036375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440B8" w:rsidRPr="002460E9" w:rsidRDefault="008440B8" w:rsidP="008440B8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:rsidR="008440B8" w:rsidRPr="002460E9" w:rsidRDefault="008440B8" w:rsidP="008440B8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:rsidR="008440B8" w:rsidRPr="002460E9" w:rsidRDefault="008440B8" w:rsidP="008440B8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:rsidR="008440B8" w:rsidRPr="00073E51" w:rsidRDefault="008440B8" w:rsidP="008440B8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</w:rPr>
      </w:pPr>
      <w:r w:rsidRPr="002460E9">
        <w:rPr>
          <w:rFonts w:ascii="Cambria" w:hAnsi="Cambria" w:cs="Arial"/>
          <w:bCs/>
          <w:color w:val="000000" w:themeColor="text1"/>
        </w:rPr>
        <w:t>Adres poczty elektronicznej</w:t>
      </w:r>
      <w:r w:rsidRPr="00073E51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73E51">
          <w:rPr>
            <w:rStyle w:val="Hipercze"/>
            <w:rFonts w:ascii="Cambria" w:hAnsi="Cambria"/>
            <w:u w:val="none"/>
          </w:rPr>
          <w:t>k.kaczak@gminasanok.pl</w:t>
        </w:r>
      </w:hyperlink>
    </w:p>
    <w:p w:rsidR="008440B8" w:rsidRPr="00073E51" w:rsidRDefault="008440B8" w:rsidP="008440B8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</w:rPr>
      </w:pPr>
      <w:r w:rsidRPr="00073E51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="00DE4867" w:rsidRPr="00073E51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DE4867" w:rsidRPr="00073E51">
        <w:rPr>
          <w:rStyle w:val="Hipercze"/>
          <w:rFonts w:ascii="Cambria" w:hAnsi="Cambria" w:cs="Arial"/>
          <w:bCs/>
          <w:u w:val="none"/>
        </w:rPr>
        <w:t xml:space="preserve"> </w:t>
      </w:r>
      <w:r w:rsidRPr="00073E51">
        <w:rPr>
          <w:rFonts w:ascii="Cambria" w:hAnsi="Cambria" w:cs="Arial"/>
          <w:bCs/>
          <w:color w:val="0070C0"/>
        </w:rPr>
        <w:t xml:space="preserve"> </w:t>
      </w:r>
    </w:p>
    <w:p w:rsidR="008440B8" w:rsidRDefault="008440B8" w:rsidP="008440B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843420" w:rsidRPr="00843420" w:rsidRDefault="00441D9C" w:rsidP="008440B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Times New Roman" w:hAnsi="Times New Roman"/>
          <w:color w:val="0000FF"/>
          <w:lang w:eastAsia="pl-PL"/>
        </w:rPr>
      </w:pPr>
      <w:hyperlink r:id="rId10" w:history="1">
        <w:r w:rsidR="00843420" w:rsidRPr="00843420">
          <w:rPr>
            <w:rStyle w:val="Hipercze"/>
            <w:rFonts w:ascii="Times New Roman" w:eastAsia="Times New Roman" w:hAnsi="Times New Roman"/>
            <w:u w:val="none"/>
            <w:lang w:eastAsia="pl-PL"/>
          </w:rPr>
          <w:t>https://platformazakupowa.pl/pn/gmina_sanok</w:t>
        </w:r>
      </w:hyperlink>
      <w:r w:rsidR="00843420" w:rsidRPr="00843420">
        <w:rPr>
          <w:rFonts w:ascii="Times New Roman" w:eastAsia="Times New Roman" w:hAnsi="Times New Roman"/>
          <w:color w:val="0000FF"/>
          <w:lang w:eastAsia="pl-PL"/>
        </w:rPr>
        <w:t xml:space="preserve"> </w:t>
      </w:r>
    </w:p>
    <w:p w:rsidR="008440B8" w:rsidRPr="008440B8" w:rsidRDefault="008440B8" w:rsidP="008440B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363751" w:rsidRDefault="00363751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DE4867" w:rsidRDefault="00DE486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Województwo………………………………………………………………………………………………………………………..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Pr="005806D1" w:rsidRDefault="007C687C" w:rsidP="005806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5806D1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5806D1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A67F2E" w:rsidRDefault="007C687C" w:rsidP="00806156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806156" w:rsidRPr="00806156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806156" w:rsidRPr="00636814" w:rsidRDefault="00806156" w:rsidP="0080615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="007C340B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, na co W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:rsidR="0000083C" w:rsidRDefault="00806156" w:rsidP="0080615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      </w:r>
          </w:p>
          <w:p w:rsidR="00E40E93" w:rsidRDefault="00E40E93" w:rsidP="00E40E93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0083C" w:rsidRPr="0000083C" w:rsidRDefault="007C687C" w:rsidP="005806D1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5806D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B6293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E40E93" w:rsidRPr="007C687C" w:rsidRDefault="00E40E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B40563">
        <w:trPr>
          <w:trHeight w:val="1391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D36B4A" w:rsidRDefault="00A80B83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80B83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A80B83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A80B83">
              <w:rPr>
                <w:rFonts w:ascii="Cambria" w:hAnsi="Cambria" w:cs="Arial"/>
                <w:iCs/>
              </w:rPr>
              <w:t xml:space="preserve"> na zadanie pn</w:t>
            </w:r>
            <w:r w:rsidR="00824977" w:rsidRPr="005C2F3D">
              <w:rPr>
                <w:rFonts w:ascii="Cambria" w:hAnsi="Cambria" w:cs="Arial"/>
                <w:iCs/>
              </w:rPr>
              <w:t>.</w:t>
            </w:r>
            <w:r w:rsidR="00FB6293" w:rsidRPr="005C2F3D">
              <w:rPr>
                <w:rFonts w:ascii="Cambria" w:hAnsi="Cambria" w:cs="Arial"/>
                <w:iCs/>
              </w:rPr>
              <w:t xml:space="preserve"> </w:t>
            </w:r>
          </w:p>
          <w:p w:rsidR="00D36B4A" w:rsidRPr="00F86FD5" w:rsidRDefault="00D36B4A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86FD5" w:rsidRPr="00F86FD5" w:rsidRDefault="00F86FD5" w:rsidP="00C27C82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F86FD5">
              <w:rPr>
                <w:rFonts w:asciiTheme="majorHAnsi" w:hAnsiTheme="majorHAnsi" w:cs="Tahoma"/>
                <w:b/>
              </w:rPr>
              <w:t>„</w:t>
            </w:r>
            <w:r w:rsidR="00073E51" w:rsidRPr="00073E51">
              <w:rPr>
                <w:rFonts w:asciiTheme="majorHAnsi" w:eastAsia="Times New Roman" w:hAnsiTheme="majorHAnsi" w:cs="Tahoma"/>
                <w:b/>
                <w:bCs/>
                <w:lang w:eastAsia="pl-PL"/>
              </w:rPr>
              <w:t>Usługa transportowa w zakresie przewozu osób starszych będących uczestnikami projektu pn. „Poprawa dostępu do usług społecznych w Gminie Sanok poprzez utworzenie Ośrodka Wsparcia Dziennego w Raczkowej</w:t>
            </w:r>
            <w:r w:rsidRPr="00F86FD5">
              <w:rPr>
                <w:rFonts w:asciiTheme="majorHAnsi" w:hAnsiTheme="majorHAnsi" w:cs="Tahoma"/>
                <w:b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A95922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szczegółowym opisie przedmiotu zamówienia zawartym w </w:t>
            </w:r>
            <w:r w:rsidR="00F86FD5">
              <w:rPr>
                <w:rFonts w:ascii="Cambria" w:hAnsi="Cambria" w:cs="Arial"/>
                <w:bCs/>
                <w:iCs/>
              </w:rPr>
              <w:t>Załączniku Nr 1 do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3105B7" w:rsidRPr="00FB16D1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37408" w:rsidRPr="00683D44" w:rsidRDefault="007C340B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>Z</w:t>
            </w:r>
            <w:r w:rsidR="00037408" w:rsidRPr="00683D44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cenę</w:t>
            </w:r>
            <w:r w:rsidR="00037408" w:rsidRPr="00683D44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jednostkową</w:t>
            </w:r>
            <w:r w:rsidRPr="007C340B">
              <w:rPr>
                <w:rFonts w:ascii="Cambria" w:hAnsi="Cambria"/>
                <w:b/>
              </w:rPr>
              <w:t xml:space="preserve"> brutto za 1 km świadczenia usługi transportowej</w:t>
            </w:r>
            <w:r w:rsidR="00037408" w:rsidRPr="00683D44">
              <w:rPr>
                <w:rFonts w:ascii="Cambria" w:hAnsi="Cambria"/>
                <w:b/>
              </w:rPr>
              <w:t xml:space="preserve">: </w:t>
            </w:r>
          </w:p>
          <w:p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8440B8" w:rsidRDefault="008440B8" w:rsidP="00F86FD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F86FD5" w:rsidRPr="00EF166A" w:rsidRDefault="00F86FD5" w:rsidP="00F86FD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CB62D1" w:rsidRDefault="00F86FD5" w:rsidP="0022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220D5F" w:rsidRPr="00220D5F" w:rsidRDefault="00220D5F" w:rsidP="0022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1C7383" w:rsidRPr="00DA6ED1" w:rsidRDefault="007C340B" w:rsidP="00220D5F">
            <w:pPr>
              <w:pStyle w:val="Akapitzlist"/>
              <w:numPr>
                <w:ilvl w:val="0"/>
                <w:numId w:val="25"/>
              </w:numPr>
              <w:spacing w:before="120"/>
              <w:ind w:left="480" w:hanging="426"/>
              <w:jc w:val="both"/>
              <w:rPr>
                <w:rFonts w:asciiTheme="majorHAnsi" w:hAnsiTheme="majorHAnsi"/>
                <w:b/>
                <w:bCs/>
              </w:rPr>
            </w:pPr>
            <w:r w:rsidRPr="007C340B">
              <w:rPr>
                <w:rFonts w:asciiTheme="majorHAnsi" w:hAnsiTheme="majorHAnsi"/>
                <w:b/>
                <w:iCs/>
                <w:lang w:bidi="pl-PL"/>
              </w:rPr>
              <w:t xml:space="preserve">Czas reakcji (podstawienia </w:t>
            </w:r>
            <w:r>
              <w:rPr>
                <w:rFonts w:asciiTheme="majorHAnsi" w:hAnsiTheme="majorHAnsi"/>
                <w:b/>
                <w:iCs/>
                <w:lang w:bidi="pl-PL"/>
              </w:rPr>
              <w:t>pojazd</w:t>
            </w:r>
            <w:r w:rsidRPr="007C340B">
              <w:rPr>
                <w:rFonts w:asciiTheme="majorHAnsi" w:hAnsiTheme="majorHAnsi"/>
                <w:b/>
                <w:iCs/>
                <w:lang w:bidi="pl-PL"/>
              </w:rPr>
              <w:t>u zastępczego w przypadku awarii)</w:t>
            </w:r>
            <w:r w:rsidR="00220D5F">
              <w:rPr>
                <w:rFonts w:asciiTheme="majorHAnsi" w:hAnsiTheme="majorHAnsi"/>
                <w:b/>
                <w:iCs/>
                <w:lang w:bidi="pl-PL"/>
              </w:rPr>
              <w:t xml:space="preserve"> do</w:t>
            </w:r>
            <w:r w:rsidR="006658EF">
              <w:rPr>
                <w:rFonts w:asciiTheme="majorHAnsi" w:hAnsiTheme="majorHAnsi"/>
                <w:b/>
                <w:iCs/>
              </w:rPr>
              <w:t>:</w:t>
            </w:r>
            <w:r w:rsidR="001C7383" w:rsidRPr="00DA6ED1">
              <w:rPr>
                <w:rStyle w:val="Odwoanieprzypisudolnego"/>
                <w:rFonts w:asciiTheme="majorHAnsi" w:hAnsiTheme="majorHAnsi"/>
                <w:bCs/>
              </w:rPr>
              <w:t xml:space="preserve"> </w:t>
            </w:r>
            <w:r w:rsidR="00DA6ED1" w:rsidRPr="00DA6ED1">
              <w:rPr>
                <w:rFonts w:asciiTheme="majorHAnsi" w:hAnsiTheme="majorHAnsi"/>
                <w:b/>
                <w:bCs/>
              </w:rPr>
              <w:t xml:space="preserve">…………… </w:t>
            </w:r>
            <w:r>
              <w:rPr>
                <w:rFonts w:asciiTheme="majorHAnsi" w:hAnsiTheme="majorHAnsi"/>
                <w:b/>
                <w:bCs/>
              </w:rPr>
              <w:t>minut</w:t>
            </w:r>
            <w:r w:rsidR="00DA6ED1" w:rsidRPr="00DA6ED1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r w:rsidR="001C7383" w:rsidRPr="00DA6ED1">
              <w:rPr>
                <w:rStyle w:val="Odwoanieprzypisudolnego"/>
                <w:rFonts w:asciiTheme="majorHAnsi" w:hAnsiTheme="majorHAnsi"/>
                <w:bCs/>
              </w:rPr>
              <w:footnoteReference w:id="2"/>
            </w:r>
            <w:r w:rsidR="00DA6ED1" w:rsidRPr="00DA6ED1">
              <w:rPr>
                <w:rFonts w:asciiTheme="majorHAnsi" w:hAnsiTheme="majorHAnsi"/>
                <w:b/>
                <w:bCs/>
              </w:rPr>
              <w:t>.</w:t>
            </w:r>
          </w:p>
          <w:p w:rsidR="00824977" w:rsidRPr="00747978" w:rsidRDefault="00824977" w:rsidP="00DA6ED1">
            <w:pPr>
              <w:pStyle w:val="Tekstpodstawowy"/>
              <w:spacing w:line="276" w:lineRule="auto"/>
              <w:rPr>
                <w:sz w:val="10"/>
                <w:szCs w:val="10"/>
              </w:rPr>
            </w:pPr>
          </w:p>
        </w:tc>
      </w:tr>
      <w:tr w:rsidR="00824977" w:rsidRPr="003E090C" w:rsidTr="009A0D2C">
        <w:trPr>
          <w:trHeight w:val="1600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13095E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54932" w:rsidRPr="00233659" w:rsidRDefault="005C2F3D" w:rsidP="00233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>akceptuję/</w:t>
            </w:r>
            <w:proofErr w:type="spellStart"/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Platformy zakupowej,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tej Platformy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 xml:space="preserve">w szczególności opis sposobu składania/zmiany/wycofania oferty w niniejszym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bookmarkStart w:id="0" w:name="_GoBack"/>
          <w:bookmarkEnd w:id="0"/>
          <w:p w:rsidR="00824977" w:rsidRDefault="00C741B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41D9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41D9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E486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C741B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41D9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41D9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E486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380F94" w:rsidRPr="00233659" w:rsidRDefault="00824977" w:rsidP="00233659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DA6ED1">
        <w:trPr>
          <w:trHeight w:val="2116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:rsidTr="00500AA1">
        <w:trPr>
          <w:trHeight w:val="3040"/>
          <w:jc w:val="center"/>
        </w:trPr>
        <w:tc>
          <w:tcPr>
            <w:tcW w:w="9671" w:type="dxa"/>
          </w:tcPr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mikroproprzesiębiorstwem,</w:t>
            </w:r>
          </w:p>
          <w:p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małym przedsiębiorstwem,</w:t>
            </w:r>
          </w:p>
          <w:p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średnim przedsiębiorstwem,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:rsidR="00F158F5" w:rsidRPr="009A0D2C" w:rsidRDefault="00DE4867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t xml:space="preserve">   </w:t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jednoosobową działalnością gospodarczą,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osobą fizyczną nieprowadzącą działalności gospodarczej,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441D9C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inny rodzaj działalności,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D6D93" w:rsidRDefault="00824977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9C" w:rsidRDefault="00441D9C" w:rsidP="001F1344">
      <w:r>
        <w:separator/>
      </w:r>
    </w:p>
  </w:endnote>
  <w:endnote w:type="continuationSeparator" w:id="0">
    <w:p w:rsidR="00441D9C" w:rsidRDefault="00441D9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D1" w:rsidRPr="00BA303A" w:rsidRDefault="00CB62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741B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741BA" w:rsidRPr="00BA303A">
      <w:rPr>
        <w:rFonts w:ascii="Cambria" w:hAnsi="Cambria"/>
        <w:b/>
        <w:bdr w:val="single" w:sz="4" w:space="0" w:color="auto"/>
      </w:rPr>
      <w:fldChar w:fldCharType="separate"/>
    </w:r>
    <w:r w:rsidR="00220D5F">
      <w:rPr>
        <w:rFonts w:ascii="Cambria" w:hAnsi="Cambria"/>
        <w:b/>
        <w:noProof/>
        <w:bdr w:val="single" w:sz="4" w:space="0" w:color="auto"/>
      </w:rPr>
      <w:t>4</w:t>
    </w:r>
    <w:r w:rsidR="00C741B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741B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741BA" w:rsidRPr="00BA303A">
      <w:rPr>
        <w:rFonts w:ascii="Cambria" w:hAnsi="Cambria"/>
        <w:b/>
        <w:bdr w:val="single" w:sz="4" w:space="0" w:color="auto"/>
      </w:rPr>
      <w:fldChar w:fldCharType="separate"/>
    </w:r>
    <w:r w:rsidR="00220D5F">
      <w:rPr>
        <w:rFonts w:ascii="Cambria" w:hAnsi="Cambria"/>
        <w:b/>
        <w:noProof/>
        <w:bdr w:val="single" w:sz="4" w:space="0" w:color="auto"/>
      </w:rPr>
      <w:t>4</w:t>
    </w:r>
    <w:r w:rsidR="00C741B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9C" w:rsidRDefault="00441D9C" w:rsidP="001F1344">
      <w:r>
        <w:separator/>
      </w:r>
    </w:p>
  </w:footnote>
  <w:footnote w:type="continuationSeparator" w:id="0">
    <w:p w:rsidR="00441D9C" w:rsidRDefault="00441D9C" w:rsidP="001F1344">
      <w:r>
        <w:continuationSeparator/>
      </w:r>
    </w:p>
  </w:footnote>
  <w:footnote w:id="1">
    <w:p w:rsidR="00CB62D1" w:rsidRPr="00380F94" w:rsidRDefault="00CB62D1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1C7383" w:rsidRPr="002531AA" w:rsidRDefault="001C7383" w:rsidP="001C7383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="00DA6ED1" w:rsidRPr="00DA6ED1">
        <w:rPr>
          <w:rFonts w:ascii="Cambria" w:hAnsi="Cambria"/>
          <w:bCs/>
          <w:sz w:val="16"/>
          <w:szCs w:val="16"/>
        </w:rPr>
        <w:t xml:space="preserve">Czas reakcji </w:t>
      </w:r>
      <w:r w:rsidR="007C340B" w:rsidRPr="007C340B">
        <w:rPr>
          <w:rFonts w:ascii="Cambria" w:hAnsi="Cambria"/>
          <w:bCs/>
          <w:sz w:val="16"/>
          <w:szCs w:val="16"/>
        </w:rPr>
        <w:t>(podstawienia pojazdu zastępczego w przypadku awarii)</w:t>
      </w:r>
      <w:r w:rsidR="003A74E9" w:rsidRPr="002531AA">
        <w:rPr>
          <w:rFonts w:ascii="Cambria" w:hAnsi="Cambria"/>
          <w:bCs/>
          <w:sz w:val="16"/>
          <w:szCs w:val="16"/>
        </w:rPr>
        <w:t xml:space="preserve"> </w:t>
      </w:r>
      <w:r w:rsidR="003F4EA2">
        <w:rPr>
          <w:rFonts w:ascii="Cambria" w:hAnsi="Cambria"/>
          <w:bCs/>
          <w:sz w:val="16"/>
          <w:szCs w:val="16"/>
        </w:rPr>
        <w:t>będzie oceniany</w:t>
      </w:r>
      <w:r w:rsidRPr="002531AA">
        <w:rPr>
          <w:rFonts w:ascii="Cambria" w:hAnsi="Cambria"/>
          <w:bCs/>
          <w:sz w:val="16"/>
          <w:szCs w:val="16"/>
        </w:rPr>
        <w:t xml:space="preserve"> w kryterium oceny ofert na zasadach określonych w </w:t>
      </w:r>
      <w:r>
        <w:rPr>
          <w:rFonts w:ascii="Cambria" w:hAnsi="Cambria"/>
          <w:bCs/>
          <w:sz w:val="16"/>
          <w:szCs w:val="16"/>
        </w:rPr>
        <w:t>S</w:t>
      </w:r>
      <w:r w:rsidRPr="002531AA">
        <w:rPr>
          <w:rFonts w:ascii="Cambria" w:hAnsi="Cambria"/>
          <w:bCs/>
          <w:sz w:val="16"/>
          <w:szCs w:val="16"/>
        </w:rPr>
        <w:t>WZ.</w:t>
      </w:r>
      <w:r w:rsidR="007C340B" w:rsidRPr="007C340B">
        <w:t xml:space="preserve"> </w:t>
      </w:r>
      <w:r w:rsidR="007C340B" w:rsidRPr="007C340B">
        <w:rPr>
          <w:rFonts w:ascii="Cambria" w:hAnsi="Cambria"/>
          <w:bCs/>
          <w:sz w:val="16"/>
          <w:szCs w:val="16"/>
        </w:rPr>
        <w:t>Wymagany maksymalny czas reakcji wprowadzenia autobusu zastępczego w przypadku awarii) do 55 minut od wezwania Zamawiającego (telefonicznego lub ustnego). Wykonawca może zaproponować krótszy czas reakcji (podstawienia autobusu zastępczego w przypadku awarii) w następujących przedziałach czasowych: do 25 minut, do 40 minut, do 55 minut.</w:t>
      </w:r>
    </w:p>
  </w:footnote>
  <w:footnote w:id="3">
    <w:p w:rsidR="00CB62D1" w:rsidRPr="00246529" w:rsidRDefault="00CB62D1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CB62D1" w:rsidRPr="003F7A6B" w:rsidRDefault="00CB62D1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D1" w:rsidRDefault="00CB62D1" w:rsidP="004C6B48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</w:p>
  <w:p w:rsidR="00CB62D1" w:rsidRDefault="00CB62D1" w:rsidP="0036375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B88"/>
    <w:multiLevelType w:val="hybridMultilevel"/>
    <w:tmpl w:val="59DE0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F4013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45B19"/>
    <w:multiLevelType w:val="hybridMultilevel"/>
    <w:tmpl w:val="BC187120"/>
    <w:lvl w:ilvl="0" w:tplc="5DB2D3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29"/>
  </w:num>
  <w:num w:numId="5">
    <w:abstractNumId w:val="2"/>
  </w:num>
  <w:num w:numId="6">
    <w:abstractNumId w:val="12"/>
  </w:num>
  <w:num w:numId="7">
    <w:abstractNumId w:val="4"/>
  </w:num>
  <w:num w:numId="8">
    <w:abstractNumId w:val="35"/>
  </w:num>
  <w:num w:numId="9">
    <w:abstractNumId w:val="9"/>
  </w:num>
  <w:num w:numId="10">
    <w:abstractNumId w:val="23"/>
  </w:num>
  <w:num w:numId="11">
    <w:abstractNumId w:val="17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22"/>
  </w:num>
  <w:num w:numId="17">
    <w:abstractNumId w:val="19"/>
  </w:num>
  <w:num w:numId="18">
    <w:abstractNumId w:val="5"/>
  </w:num>
  <w:num w:numId="19">
    <w:abstractNumId w:val="7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14"/>
  </w:num>
  <w:num w:numId="26">
    <w:abstractNumId w:val="37"/>
  </w:num>
  <w:num w:numId="27">
    <w:abstractNumId w:val="15"/>
  </w:num>
  <w:num w:numId="28">
    <w:abstractNumId w:val="30"/>
  </w:num>
  <w:num w:numId="29">
    <w:abstractNumId w:val="34"/>
  </w:num>
  <w:num w:numId="30">
    <w:abstractNumId w:val="25"/>
  </w:num>
  <w:num w:numId="31">
    <w:abstractNumId w:val="26"/>
  </w:num>
  <w:num w:numId="32">
    <w:abstractNumId w:val="36"/>
  </w:num>
  <w:num w:numId="33">
    <w:abstractNumId w:val="0"/>
  </w:num>
  <w:num w:numId="34">
    <w:abstractNumId w:val="28"/>
  </w:num>
  <w:num w:numId="35">
    <w:abstractNumId w:val="32"/>
  </w:num>
  <w:num w:numId="36">
    <w:abstractNumId w:val="24"/>
  </w:num>
  <w:num w:numId="37">
    <w:abstractNumId w:val="21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83C"/>
    <w:rsid w:val="00003AF8"/>
    <w:rsid w:val="000151EF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73E51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396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C2657"/>
    <w:rsid w:val="001C7383"/>
    <w:rsid w:val="001D42AF"/>
    <w:rsid w:val="001D53B2"/>
    <w:rsid w:val="001D62C2"/>
    <w:rsid w:val="001D64E0"/>
    <w:rsid w:val="001D66AB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0D5F"/>
    <w:rsid w:val="00223162"/>
    <w:rsid w:val="0022484A"/>
    <w:rsid w:val="00227292"/>
    <w:rsid w:val="00230A11"/>
    <w:rsid w:val="00233659"/>
    <w:rsid w:val="0023389D"/>
    <w:rsid w:val="0024629D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72D3"/>
    <w:rsid w:val="003A74E9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4EA2"/>
    <w:rsid w:val="003F5AF8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1D9C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C6B48"/>
    <w:rsid w:val="004D1414"/>
    <w:rsid w:val="004D26C4"/>
    <w:rsid w:val="004D3561"/>
    <w:rsid w:val="004D36E4"/>
    <w:rsid w:val="004E3AF8"/>
    <w:rsid w:val="004E66F5"/>
    <w:rsid w:val="004E7779"/>
    <w:rsid w:val="004E7C6B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25F8F"/>
    <w:rsid w:val="0053067B"/>
    <w:rsid w:val="005422C5"/>
    <w:rsid w:val="00550613"/>
    <w:rsid w:val="00557147"/>
    <w:rsid w:val="005622B1"/>
    <w:rsid w:val="00566B75"/>
    <w:rsid w:val="00570917"/>
    <w:rsid w:val="00572298"/>
    <w:rsid w:val="00577AC6"/>
    <w:rsid w:val="005806D1"/>
    <w:rsid w:val="00582026"/>
    <w:rsid w:val="00583CD2"/>
    <w:rsid w:val="005843E7"/>
    <w:rsid w:val="00584EAB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1FE7"/>
    <w:rsid w:val="0060538C"/>
    <w:rsid w:val="00607781"/>
    <w:rsid w:val="0061138E"/>
    <w:rsid w:val="00611BE1"/>
    <w:rsid w:val="00617F00"/>
    <w:rsid w:val="0062026B"/>
    <w:rsid w:val="0063127F"/>
    <w:rsid w:val="006314FC"/>
    <w:rsid w:val="00632CDD"/>
    <w:rsid w:val="00640578"/>
    <w:rsid w:val="00641B32"/>
    <w:rsid w:val="0065072B"/>
    <w:rsid w:val="006625C0"/>
    <w:rsid w:val="006658EF"/>
    <w:rsid w:val="00666CCE"/>
    <w:rsid w:val="0067549A"/>
    <w:rsid w:val="006779BB"/>
    <w:rsid w:val="0068164F"/>
    <w:rsid w:val="00683D44"/>
    <w:rsid w:val="00684676"/>
    <w:rsid w:val="00687D9D"/>
    <w:rsid w:val="00692EF2"/>
    <w:rsid w:val="0069400C"/>
    <w:rsid w:val="006966C9"/>
    <w:rsid w:val="006974A0"/>
    <w:rsid w:val="00697C2B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4F0C"/>
    <w:rsid w:val="00765F81"/>
    <w:rsid w:val="0076650A"/>
    <w:rsid w:val="0076661D"/>
    <w:rsid w:val="0077208E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40B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EDE"/>
    <w:rsid w:val="007F559E"/>
    <w:rsid w:val="00800C00"/>
    <w:rsid w:val="008024A7"/>
    <w:rsid w:val="00806156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3420"/>
    <w:rsid w:val="008440B8"/>
    <w:rsid w:val="00846020"/>
    <w:rsid w:val="008471DA"/>
    <w:rsid w:val="00847FF9"/>
    <w:rsid w:val="00854932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D71EB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018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80B83"/>
    <w:rsid w:val="00A86E37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5BD"/>
    <w:rsid w:val="00AC1689"/>
    <w:rsid w:val="00AC3915"/>
    <w:rsid w:val="00AC5F93"/>
    <w:rsid w:val="00AF01F5"/>
    <w:rsid w:val="00AF09DA"/>
    <w:rsid w:val="00AF102E"/>
    <w:rsid w:val="00AF2DD9"/>
    <w:rsid w:val="00AF4CA9"/>
    <w:rsid w:val="00B02A0D"/>
    <w:rsid w:val="00B04D5C"/>
    <w:rsid w:val="00B079FC"/>
    <w:rsid w:val="00B14F8D"/>
    <w:rsid w:val="00B22CFA"/>
    <w:rsid w:val="00B25B09"/>
    <w:rsid w:val="00B27C10"/>
    <w:rsid w:val="00B30AF5"/>
    <w:rsid w:val="00B31341"/>
    <w:rsid w:val="00B334F9"/>
    <w:rsid w:val="00B36811"/>
    <w:rsid w:val="00B4056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4228"/>
    <w:rsid w:val="00BD1DF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4E2"/>
    <w:rsid w:val="00C117B8"/>
    <w:rsid w:val="00C15801"/>
    <w:rsid w:val="00C15E7A"/>
    <w:rsid w:val="00C22696"/>
    <w:rsid w:val="00C22B0C"/>
    <w:rsid w:val="00C241FA"/>
    <w:rsid w:val="00C244BB"/>
    <w:rsid w:val="00C27C82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64B0"/>
    <w:rsid w:val="00C670A0"/>
    <w:rsid w:val="00C6733D"/>
    <w:rsid w:val="00C675E3"/>
    <w:rsid w:val="00C741BA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B62D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A6ED1"/>
    <w:rsid w:val="00DB3DBB"/>
    <w:rsid w:val="00DB3F09"/>
    <w:rsid w:val="00DB4472"/>
    <w:rsid w:val="00DB6477"/>
    <w:rsid w:val="00DC572A"/>
    <w:rsid w:val="00DC575B"/>
    <w:rsid w:val="00DD7ABA"/>
    <w:rsid w:val="00DE4867"/>
    <w:rsid w:val="00DF2F39"/>
    <w:rsid w:val="00DF3667"/>
    <w:rsid w:val="00DF3696"/>
    <w:rsid w:val="00DF6AD2"/>
    <w:rsid w:val="00DF70A8"/>
    <w:rsid w:val="00E00D96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E93"/>
    <w:rsid w:val="00E42A56"/>
    <w:rsid w:val="00E4374D"/>
    <w:rsid w:val="00E51596"/>
    <w:rsid w:val="00E54C06"/>
    <w:rsid w:val="00E56C33"/>
    <w:rsid w:val="00E654F1"/>
    <w:rsid w:val="00E66789"/>
    <w:rsid w:val="00E72C06"/>
    <w:rsid w:val="00E8391D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92B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86FD5"/>
    <w:rsid w:val="00F91E37"/>
    <w:rsid w:val="00FA1A1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1D5732-93FA-40AA-B21E-B49D8F1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Teksttreci2">
    <w:name w:val="Tekst treści (2)"/>
    <w:basedOn w:val="Normalny"/>
    <w:link w:val="Teksttreci20"/>
    <w:rsid w:val="00F86FD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F86FD5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cza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ina_sa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FFB8CF-ADF1-4595-A05B-9006CD0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 Kaczak</dc:creator>
  <cp:lastModifiedBy>uzytkownik</cp:lastModifiedBy>
  <cp:revision>4</cp:revision>
  <cp:lastPrinted>2022-01-10T10:16:00Z</cp:lastPrinted>
  <dcterms:created xsi:type="dcterms:W3CDTF">2023-03-27T11:58:00Z</dcterms:created>
  <dcterms:modified xsi:type="dcterms:W3CDTF">2023-03-27T12:24:00Z</dcterms:modified>
</cp:coreProperties>
</file>