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6089D" w14:textId="1AF8EB9C" w:rsidR="000C4ED4" w:rsidRDefault="000C4ED4" w:rsidP="002C7F5A">
      <w:pPr>
        <w:spacing w:after="0"/>
        <w:jc w:val="right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 nr</w:t>
      </w:r>
      <w:r w:rsidR="00E04AC1">
        <w:rPr>
          <w:rFonts w:ascii="Fira Sans" w:hAnsi="Fira Sans"/>
          <w:b/>
          <w:sz w:val="19"/>
          <w:szCs w:val="19"/>
        </w:rPr>
        <w:t xml:space="preserve"> </w:t>
      </w:r>
      <w:r w:rsidR="00C26601">
        <w:rPr>
          <w:rFonts w:ascii="Fira Sans" w:hAnsi="Fira Sans"/>
          <w:b/>
          <w:sz w:val="19"/>
          <w:szCs w:val="19"/>
        </w:rPr>
        <w:t xml:space="preserve">1 </w:t>
      </w:r>
      <w:r>
        <w:rPr>
          <w:rFonts w:ascii="Fira Sans" w:hAnsi="Fira Sans"/>
          <w:b/>
          <w:sz w:val="19"/>
          <w:szCs w:val="19"/>
        </w:rPr>
        <w:t>do SWZ</w:t>
      </w:r>
    </w:p>
    <w:p w14:paraId="24155E61" w14:textId="77777777" w:rsidR="000C4ED4" w:rsidRDefault="000C4ED4" w:rsidP="002C7F5A">
      <w:pPr>
        <w:pStyle w:val="Akapitzlist"/>
        <w:spacing w:after="0"/>
        <w:jc w:val="both"/>
        <w:rPr>
          <w:rFonts w:ascii="Fira Sans" w:hAnsi="Fira Sans"/>
          <w:b/>
          <w:sz w:val="19"/>
          <w:szCs w:val="19"/>
        </w:rPr>
      </w:pPr>
    </w:p>
    <w:p w14:paraId="62D28614" w14:textId="77777777" w:rsidR="007C3771" w:rsidRDefault="007C3771" w:rsidP="002C7F5A">
      <w:pPr>
        <w:pStyle w:val="Akapitzlist"/>
        <w:spacing w:after="0"/>
        <w:jc w:val="both"/>
        <w:rPr>
          <w:rFonts w:ascii="Fira Sans" w:hAnsi="Fira Sans"/>
          <w:b/>
          <w:sz w:val="19"/>
          <w:szCs w:val="19"/>
        </w:rPr>
      </w:pPr>
    </w:p>
    <w:p w14:paraId="416E9B1C" w14:textId="77777777" w:rsidR="000C4ED4" w:rsidRDefault="000C4ED4" w:rsidP="002C7F5A">
      <w:pPr>
        <w:pStyle w:val="Akapitzlist"/>
        <w:spacing w:after="0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OPIS PRZEDMIOTU ZAMÓWIENIA</w:t>
      </w:r>
    </w:p>
    <w:p w14:paraId="4B4165F3" w14:textId="77777777" w:rsidR="000C4ED4" w:rsidRDefault="000C4ED4" w:rsidP="002C7F5A">
      <w:pPr>
        <w:pStyle w:val="Akapitzlist"/>
        <w:spacing w:after="0"/>
        <w:ind w:left="0"/>
        <w:jc w:val="both"/>
        <w:rPr>
          <w:rFonts w:ascii="Fira Sans" w:hAnsi="Fira Sans"/>
          <w:b/>
          <w:sz w:val="19"/>
          <w:szCs w:val="19"/>
        </w:rPr>
      </w:pPr>
    </w:p>
    <w:p w14:paraId="26F100E2" w14:textId="77777777" w:rsidR="007C3771" w:rsidRDefault="007C3771" w:rsidP="002C7F5A">
      <w:pPr>
        <w:pStyle w:val="Akapitzlist"/>
        <w:spacing w:after="0"/>
        <w:ind w:left="0"/>
        <w:jc w:val="both"/>
        <w:rPr>
          <w:rFonts w:ascii="Fira Sans" w:hAnsi="Fira Sans"/>
          <w:b/>
          <w:sz w:val="19"/>
          <w:szCs w:val="19"/>
        </w:rPr>
      </w:pPr>
    </w:p>
    <w:p w14:paraId="792BFD66" w14:textId="7777777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OPIS PRZEDMIOTU ZAMÓWIENIA</w:t>
      </w:r>
    </w:p>
    <w:p w14:paraId="27A53016" w14:textId="7777777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</w:p>
    <w:p w14:paraId="0732838D" w14:textId="7777777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Przedmiotem zamówienia jest organizacja i przeprowadzenie imprezy plenerowej o charakterze sportowym –Turniej Piłki Nożnej Orlik 1, Orlik 2 (rocznik 2011, 2012) w ramach promocji Narodowego Spisu Powszechnego Ludności i Mieszkań 2021.</w:t>
      </w:r>
    </w:p>
    <w:p w14:paraId="37ED7D9B" w14:textId="7777777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Organizacja Turnieju Piłki Nożnej Orlik 1, Orlik 2 (rocznik 2011, 2012)</w:t>
      </w:r>
    </w:p>
    <w:p w14:paraId="2CF884CB" w14:textId="3F864294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1.1.</w:t>
      </w:r>
      <w:r w:rsidRPr="00C26601">
        <w:rPr>
          <w:rFonts w:ascii="Fira Sans" w:hAnsi="Fira Sans"/>
          <w:sz w:val="19"/>
          <w:szCs w:val="19"/>
        </w:rPr>
        <w:tab/>
        <w:t xml:space="preserve">Wykonawca zaplanuje, zorganizuje i przeprowadzi Turniej Piłki Nożnej Orlik 1, Orlik 2 </w:t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(rocznik 2011, 2012) w ramach promocji Narodowego Spisu Powszechnego Ludności i </w:t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Mieszkań 2021 oraz zapewni organizację w jego trakcie stoiska promocyjnego NSP 2021 </w:t>
      </w:r>
      <w:r>
        <w:rPr>
          <w:rFonts w:ascii="Fira Sans" w:hAnsi="Fira Sans"/>
          <w:sz w:val="19"/>
          <w:szCs w:val="19"/>
        </w:rPr>
        <w:tab/>
      </w:r>
      <w:r w:rsidR="004B3F78">
        <w:rPr>
          <w:rFonts w:ascii="Fira Sans" w:hAnsi="Fira Sans"/>
          <w:sz w:val="19"/>
          <w:szCs w:val="19"/>
        </w:rPr>
        <w:t>wraz z co najmniej 3</w:t>
      </w:r>
      <w:r w:rsidRPr="00C26601">
        <w:rPr>
          <w:rFonts w:ascii="Fira Sans" w:hAnsi="Fira Sans"/>
          <w:sz w:val="19"/>
          <w:szCs w:val="19"/>
        </w:rPr>
        <w:t xml:space="preserve"> stanowiskami do </w:t>
      </w:r>
      <w:proofErr w:type="spellStart"/>
      <w:r w:rsidRPr="00C26601">
        <w:rPr>
          <w:rFonts w:ascii="Fira Sans" w:hAnsi="Fira Sans"/>
          <w:sz w:val="19"/>
          <w:szCs w:val="19"/>
        </w:rPr>
        <w:t>samospisu</w:t>
      </w:r>
      <w:proofErr w:type="spellEnd"/>
      <w:r w:rsidRPr="00C26601">
        <w:rPr>
          <w:rFonts w:ascii="Fira Sans" w:hAnsi="Fira Sans"/>
          <w:sz w:val="19"/>
          <w:szCs w:val="19"/>
        </w:rPr>
        <w:t xml:space="preserve"> przez Internet. Turniej zostanie </w:t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zorganizowany w oparciu o następujące wytyczne:</w:t>
      </w:r>
    </w:p>
    <w:p w14:paraId="550B1F49" w14:textId="5A88E36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a.</w:t>
      </w:r>
      <w:r w:rsidRPr="00C26601">
        <w:rPr>
          <w:rFonts w:ascii="Fira Sans" w:hAnsi="Fira Sans"/>
          <w:sz w:val="19"/>
          <w:szCs w:val="19"/>
        </w:rPr>
        <w:tab/>
        <w:t xml:space="preserve">Turniej zorganizowany zostanie w dni wolne od pracy, tj. w sobotę lub niedzielę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w Poznaniu lub na terenie gmin podregionu poznańskiego.</w:t>
      </w:r>
    </w:p>
    <w:p w14:paraId="26BC0E8F" w14:textId="07A3113C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b.</w:t>
      </w:r>
      <w:r w:rsidRPr="00C26601">
        <w:rPr>
          <w:rFonts w:ascii="Fira Sans" w:hAnsi="Fira Sans"/>
          <w:sz w:val="19"/>
          <w:szCs w:val="19"/>
        </w:rPr>
        <w:tab/>
        <w:t xml:space="preserve">W Turnieju weźmie udział nie mniej niż 10 i nie więcej niż 12 drużyn z każdego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rocznika (max. 12 zawodników oraz trener) z terenu Poznania i podregionu </w:t>
      </w:r>
      <w:r w:rsidR="00E23A3E">
        <w:rPr>
          <w:rFonts w:ascii="Fira Sans" w:hAnsi="Fira Sans"/>
          <w:sz w:val="19"/>
          <w:szCs w:val="19"/>
        </w:rPr>
        <w:tab/>
      </w:r>
      <w:r w:rsidR="00E23A3E"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poznańskiego. Udział w turnieju jest bezpłatny.</w:t>
      </w:r>
    </w:p>
    <w:p w14:paraId="17875207" w14:textId="212F7EC6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c.</w:t>
      </w:r>
      <w:r w:rsidRPr="00C26601">
        <w:rPr>
          <w:rFonts w:ascii="Fira Sans" w:hAnsi="Fira Sans"/>
          <w:sz w:val="19"/>
          <w:szCs w:val="19"/>
        </w:rPr>
        <w:tab/>
        <w:t>Wykonawca przygotuje regulamin Turnieju, zgodnie z zasadami gry w piłkę nożną.</w:t>
      </w:r>
    </w:p>
    <w:p w14:paraId="3D62945C" w14:textId="446C2435" w:rsidR="00C26601" w:rsidRPr="00C26601" w:rsidRDefault="00C26601" w:rsidP="00121E23">
      <w:pPr>
        <w:pStyle w:val="Akapitzlist"/>
        <w:spacing w:after="0"/>
        <w:ind w:left="2127" w:hanging="709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d.</w:t>
      </w:r>
      <w:r w:rsidRPr="00C26601">
        <w:rPr>
          <w:rFonts w:ascii="Fira Sans" w:hAnsi="Fira Sans"/>
          <w:sz w:val="19"/>
          <w:szCs w:val="19"/>
        </w:rPr>
        <w:tab/>
        <w:t xml:space="preserve">Wykonawca dokona naboru drużyn do Turnieju przyjmując za zasadę, że z jednej gminy mogą wziąć w turnieju udział nie więcej niż 2 </w:t>
      </w:r>
      <w:r w:rsidRPr="00121E23">
        <w:rPr>
          <w:rFonts w:ascii="Fira Sans" w:hAnsi="Fira Sans"/>
          <w:sz w:val="19"/>
          <w:szCs w:val="19"/>
        </w:rPr>
        <w:t>zespoły</w:t>
      </w:r>
      <w:r w:rsidRPr="00C26601">
        <w:rPr>
          <w:rFonts w:ascii="Fira Sans" w:hAnsi="Fira Sans"/>
          <w:sz w:val="19"/>
          <w:szCs w:val="19"/>
        </w:rPr>
        <w:t xml:space="preserve"> </w:t>
      </w:r>
      <w:r w:rsidR="00121E23">
        <w:rPr>
          <w:rFonts w:ascii="Fira Sans" w:hAnsi="Fira Sans"/>
          <w:sz w:val="19"/>
          <w:szCs w:val="19"/>
        </w:rPr>
        <w:t xml:space="preserve">w każdym roczniku </w:t>
      </w:r>
      <w:r w:rsidRPr="00C26601">
        <w:rPr>
          <w:rFonts w:ascii="Fira Sans" w:hAnsi="Fira Sans"/>
          <w:sz w:val="19"/>
          <w:szCs w:val="19"/>
        </w:rPr>
        <w:t>– o kwalifikacji do</w:t>
      </w:r>
      <w:r w:rsidR="00121E23">
        <w:rPr>
          <w:rFonts w:ascii="Fira Sans" w:hAnsi="Fira Sans"/>
          <w:sz w:val="19"/>
          <w:szCs w:val="19"/>
        </w:rPr>
        <w:t xml:space="preserve"> </w:t>
      </w:r>
      <w:r w:rsidRPr="00C26601">
        <w:rPr>
          <w:rFonts w:ascii="Fira Sans" w:hAnsi="Fira Sans"/>
          <w:sz w:val="19"/>
          <w:szCs w:val="19"/>
        </w:rPr>
        <w:t>turnieju decyduje kolejność zgłoszeń.</w:t>
      </w:r>
    </w:p>
    <w:p w14:paraId="09E261A5" w14:textId="22361A80" w:rsidR="00C26601" w:rsidRPr="00C26601" w:rsidRDefault="00C26601" w:rsidP="00121E23">
      <w:pPr>
        <w:pStyle w:val="Akapitzlist"/>
        <w:spacing w:after="0"/>
        <w:ind w:left="2127" w:hanging="709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e.</w:t>
      </w:r>
      <w:r w:rsidRPr="00C26601">
        <w:rPr>
          <w:rFonts w:ascii="Fira Sans" w:hAnsi="Fira Sans"/>
          <w:sz w:val="19"/>
          <w:szCs w:val="19"/>
        </w:rPr>
        <w:tab/>
        <w:t>Wykonawca zapewni miejsce rozgrywek, tj. boisko</w:t>
      </w:r>
      <w:r w:rsidR="00121E23">
        <w:rPr>
          <w:rFonts w:ascii="Fira Sans" w:hAnsi="Fira Sans"/>
          <w:sz w:val="19"/>
          <w:szCs w:val="19"/>
        </w:rPr>
        <w:t xml:space="preserve"> o wymiarach co najmniej  25x15 </w:t>
      </w:r>
      <w:r w:rsidRPr="00C26601">
        <w:rPr>
          <w:rFonts w:ascii="Fira Sans" w:hAnsi="Fira Sans"/>
          <w:sz w:val="19"/>
          <w:szCs w:val="19"/>
        </w:rPr>
        <w:t xml:space="preserve">m (każde pole gry) wraz z wyposażeniem w postaci oznakowania, bramek (5x2 m) </w:t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oraz piłek do gry (</w:t>
      </w:r>
      <w:proofErr w:type="spellStart"/>
      <w:r w:rsidRPr="00C26601">
        <w:rPr>
          <w:rFonts w:ascii="Fira Sans" w:hAnsi="Fira Sans"/>
          <w:sz w:val="19"/>
          <w:szCs w:val="19"/>
        </w:rPr>
        <w:t>rozm</w:t>
      </w:r>
      <w:proofErr w:type="spellEnd"/>
      <w:r w:rsidRPr="00C26601">
        <w:rPr>
          <w:rFonts w:ascii="Fira Sans" w:hAnsi="Fira Sans"/>
          <w:sz w:val="19"/>
          <w:szCs w:val="19"/>
        </w:rPr>
        <w:t xml:space="preserve">. 4) wraz  z niezbędnym zapleczem w postaci: szatni dla zawodników, zaplecza sanitarnego (toaleta i umywalnia – woda bieżąca, mydło w płynie, ręczniki papierowe), a także trybun dla widzów oraz parkingiem - odpowiednimi do liczby uczestników. </w:t>
      </w:r>
    </w:p>
    <w:p w14:paraId="4CC8B0B6" w14:textId="08DC4997" w:rsidR="00C26601" w:rsidRPr="00C26601" w:rsidRDefault="00C26601" w:rsidP="00121E23">
      <w:pPr>
        <w:pStyle w:val="Akapitzlist"/>
        <w:spacing w:after="0"/>
        <w:ind w:left="2127" w:hanging="851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f.</w:t>
      </w:r>
      <w:r w:rsidRPr="00C26601">
        <w:rPr>
          <w:rFonts w:ascii="Fira Sans" w:hAnsi="Fira Sans"/>
          <w:sz w:val="19"/>
          <w:szCs w:val="19"/>
        </w:rPr>
        <w:tab/>
        <w:t xml:space="preserve">Wykonawca zapewni obsadę sędziowską </w:t>
      </w:r>
      <w:r w:rsidR="00121E23">
        <w:rPr>
          <w:rFonts w:ascii="Fira Sans" w:hAnsi="Fira Sans"/>
          <w:sz w:val="19"/>
          <w:szCs w:val="19"/>
        </w:rPr>
        <w:t xml:space="preserve">w liczbie zapewniającej sprawny </w:t>
      </w:r>
      <w:r w:rsidRPr="00C26601">
        <w:rPr>
          <w:rFonts w:ascii="Fira Sans" w:hAnsi="Fira Sans"/>
          <w:sz w:val="19"/>
          <w:szCs w:val="19"/>
        </w:rPr>
        <w:t>przebieg rozgrywek – 5 sędziów.</w:t>
      </w:r>
    </w:p>
    <w:p w14:paraId="4A3011AE" w14:textId="22601DB1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g.</w:t>
      </w:r>
      <w:r w:rsidRPr="00C26601">
        <w:rPr>
          <w:rFonts w:ascii="Fira Sans" w:hAnsi="Fira Sans"/>
          <w:sz w:val="19"/>
          <w:szCs w:val="19"/>
        </w:rPr>
        <w:tab/>
        <w:t xml:space="preserve">Wykonawca zapewni co najmniej dwóch ratowników medycznych na cały czas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trwania turnieju, oraz spełnienie innych wymogów dotyczących bezpieczeństwa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imprez masowych zgodnie z ustawą </w:t>
      </w:r>
      <w:r w:rsidR="0049177C" w:rsidRPr="00C26601">
        <w:rPr>
          <w:rFonts w:ascii="Fira Sans" w:hAnsi="Fira Sans"/>
          <w:sz w:val="19"/>
          <w:szCs w:val="19"/>
        </w:rPr>
        <w:t xml:space="preserve">z 20 </w:t>
      </w:r>
      <w:r w:rsidR="0049177C">
        <w:rPr>
          <w:rFonts w:ascii="Fira Sans" w:hAnsi="Fira Sans"/>
          <w:sz w:val="19"/>
          <w:szCs w:val="19"/>
        </w:rPr>
        <w:tab/>
      </w:r>
      <w:r w:rsidR="0049177C" w:rsidRPr="00C26601">
        <w:rPr>
          <w:rFonts w:ascii="Fira Sans" w:hAnsi="Fira Sans"/>
          <w:sz w:val="19"/>
          <w:szCs w:val="19"/>
        </w:rPr>
        <w:t>marca 2009 r.</w:t>
      </w:r>
      <w:r w:rsidR="0049177C">
        <w:rPr>
          <w:rFonts w:ascii="Fira Sans" w:hAnsi="Fira Sans"/>
          <w:sz w:val="19"/>
          <w:szCs w:val="19"/>
        </w:rPr>
        <w:t xml:space="preserve"> </w:t>
      </w:r>
      <w:r w:rsidRPr="00C26601">
        <w:rPr>
          <w:rFonts w:ascii="Fira Sans" w:hAnsi="Fira Sans"/>
          <w:sz w:val="19"/>
          <w:szCs w:val="19"/>
        </w:rPr>
        <w:t xml:space="preserve">o bezpieczeństwie imprez </w:t>
      </w:r>
      <w:r w:rsidR="006A1C5B">
        <w:rPr>
          <w:rFonts w:ascii="Fira Sans" w:hAnsi="Fira Sans"/>
          <w:sz w:val="19"/>
          <w:szCs w:val="19"/>
        </w:rPr>
        <w:tab/>
      </w:r>
      <w:r w:rsidR="006A1C5B"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masowych </w:t>
      </w:r>
      <w:r w:rsidR="0049177C">
        <w:rPr>
          <w:rFonts w:ascii="Fira Sans" w:hAnsi="Fira Sans"/>
          <w:sz w:val="19"/>
          <w:szCs w:val="19"/>
        </w:rPr>
        <w:t xml:space="preserve">(Dz.U. z 2019 r., poz. 2171 </w:t>
      </w:r>
      <w:r w:rsidRPr="00C26601">
        <w:rPr>
          <w:rFonts w:ascii="Fira Sans" w:hAnsi="Fira Sans"/>
          <w:sz w:val="19"/>
          <w:szCs w:val="19"/>
        </w:rPr>
        <w:t xml:space="preserve">z </w:t>
      </w:r>
      <w:proofErr w:type="spellStart"/>
      <w:r w:rsidRPr="00C26601">
        <w:rPr>
          <w:rFonts w:ascii="Fira Sans" w:hAnsi="Fira Sans"/>
          <w:sz w:val="19"/>
          <w:szCs w:val="19"/>
        </w:rPr>
        <w:t>późn</w:t>
      </w:r>
      <w:proofErr w:type="spellEnd"/>
      <w:r w:rsidRPr="00C26601">
        <w:rPr>
          <w:rFonts w:ascii="Fira Sans" w:hAnsi="Fira Sans"/>
          <w:sz w:val="19"/>
          <w:szCs w:val="19"/>
        </w:rPr>
        <w:t>. zm.</w:t>
      </w:r>
      <w:r w:rsidR="0049177C">
        <w:rPr>
          <w:rFonts w:ascii="Fira Sans" w:hAnsi="Fira Sans"/>
          <w:sz w:val="19"/>
          <w:szCs w:val="19"/>
        </w:rPr>
        <w:t>)</w:t>
      </w:r>
      <w:r w:rsidRPr="00C26601">
        <w:rPr>
          <w:rFonts w:ascii="Fira Sans" w:hAnsi="Fira Sans"/>
          <w:sz w:val="19"/>
          <w:szCs w:val="19"/>
        </w:rPr>
        <w:t xml:space="preserve">  </w:t>
      </w:r>
    </w:p>
    <w:p w14:paraId="312318B4" w14:textId="1732841B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h.</w:t>
      </w:r>
      <w:r w:rsidRPr="00C26601">
        <w:rPr>
          <w:rFonts w:ascii="Fira Sans" w:hAnsi="Fira Sans"/>
          <w:sz w:val="19"/>
          <w:szCs w:val="19"/>
        </w:rPr>
        <w:tab/>
        <w:t xml:space="preserve">Wykonawca zapewni, że impreza będzie się odbywała zgodnie z wymogami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 xml:space="preserve">sanitarnymi i obostrzeniami zgodnymi z przepisami prawnymi aktualnymi w dniu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imprezy.</w:t>
      </w:r>
    </w:p>
    <w:p w14:paraId="7199C54D" w14:textId="2A90DC7B" w:rsidR="00B12352" w:rsidRPr="00B12352" w:rsidRDefault="00B12352" w:rsidP="00B12352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="00C26601">
        <w:rPr>
          <w:rFonts w:ascii="Fira Sans" w:hAnsi="Fira Sans"/>
          <w:sz w:val="19"/>
          <w:szCs w:val="19"/>
        </w:rPr>
        <w:tab/>
      </w:r>
      <w:r w:rsidR="00C26601" w:rsidRPr="00C26601">
        <w:rPr>
          <w:rFonts w:ascii="Fira Sans" w:hAnsi="Fira Sans"/>
          <w:sz w:val="19"/>
          <w:szCs w:val="19"/>
        </w:rPr>
        <w:t>i.</w:t>
      </w:r>
      <w:r w:rsidR="00C26601" w:rsidRPr="00C26601">
        <w:rPr>
          <w:rFonts w:ascii="Fira Sans" w:hAnsi="Fira Sans"/>
          <w:sz w:val="19"/>
          <w:szCs w:val="19"/>
        </w:rPr>
        <w:tab/>
      </w:r>
      <w:r w:rsidRPr="00B12352">
        <w:rPr>
          <w:rFonts w:ascii="Fira Sans" w:hAnsi="Fira Sans"/>
          <w:sz w:val="19"/>
          <w:szCs w:val="19"/>
        </w:rPr>
        <w:t xml:space="preserve">Wykonawca zapewni obiad oraz wodę dla uczestników oraz członków niezbędnej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B12352">
        <w:rPr>
          <w:rFonts w:ascii="Fira Sans" w:hAnsi="Fira Sans"/>
          <w:sz w:val="19"/>
          <w:szCs w:val="19"/>
        </w:rPr>
        <w:t xml:space="preserve">obsługi, w tym dla sędziów i ratowników medycznych, łącznie nie więcej niż 336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B12352">
        <w:rPr>
          <w:rFonts w:ascii="Fira Sans" w:hAnsi="Fira Sans"/>
          <w:sz w:val="19"/>
          <w:szCs w:val="19"/>
        </w:rPr>
        <w:t>porcji.</w:t>
      </w:r>
    </w:p>
    <w:p w14:paraId="445F280D" w14:textId="2A8CCDA6" w:rsidR="00C26601" w:rsidRPr="00C26601" w:rsidRDefault="00C26601" w:rsidP="00121E23">
      <w:pPr>
        <w:pStyle w:val="Akapitzlist"/>
        <w:spacing w:after="0"/>
        <w:ind w:left="2127" w:hanging="709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j.</w:t>
      </w:r>
      <w:r w:rsidRPr="00C26601">
        <w:rPr>
          <w:rFonts w:ascii="Fira Sans" w:hAnsi="Fira Sans"/>
          <w:sz w:val="19"/>
          <w:szCs w:val="19"/>
        </w:rPr>
        <w:tab/>
      </w:r>
      <w:r w:rsidR="008423E4" w:rsidRPr="008423E4">
        <w:rPr>
          <w:rFonts w:ascii="Fira Sans" w:hAnsi="Fira Sans"/>
          <w:sz w:val="19"/>
          <w:szCs w:val="19"/>
        </w:rPr>
        <w:t xml:space="preserve">Wykonawca zapewni statuetki dla zespołów za zajęcie miejsc 1-3, oraz dla: króla strzelców, najlepszego zawodnika, najlepszego bramkarza, fair </w:t>
      </w:r>
      <w:proofErr w:type="spellStart"/>
      <w:r w:rsidR="008423E4" w:rsidRPr="008423E4">
        <w:rPr>
          <w:rFonts w:ascii="Fira Sans" w:hAnsi="Fira Sans"/>
          <w:sz w:val="19"/>
          <w:szCs w:val="19"/>
        </w:rPr>
        <w:t>play</w:t>
      </w:r>
      <w:proofErr w:type="spellEnd"/>
      <w:r w:rsidR="008423E4" w:rsidRPr="008423E4">
        <w:rPr>
          <w:rFonts w:ascii="Fira Sans" w:hAnsi="Fira Sans"/>
          <w:sz w:val="19"/>
          <w:szCs w:val="19"/>
        </w:rPr>
        <w:t>, a także medale ucz</w:t>
      </w:r>
      <w:r w:rsidR="004B3F78">
        <w:rPr>
          <w:rFonts w:ascii="Fira Sans" w:hAnsi="Fira Sans"/>
          <w:sz w:val="19"/>
          <w:szCs w:val="19"/>
        </w:rPr>
        <w:t xml:space="preserve">estnictwa </w:t>
      </w:r>
      <w:r w:rsidR="008423E4" w:rsidRPr="008423E4">
        <w:rPr>
          <w:rFonts w:ascii="Fira Sans" w:hAnsi="Fira Sans"/>
          <w:sz w:val="19"/>
          <w:szCs w:val="19"/>
        </w:rPr>
        <w:t xml:space="preserve">oraz zestaw gadżetów dla każdego uczestnika (zawodnik </w:t>
      </w:r>
      <w:r w:rsidR="004B3F78">
        <w:rPr>
          <w:rFonts w:ascii="Fira Sans" w:hAnsi="Fira Sans"/>
          <w:sz w:val="19"/>
          <w:szCs w:val="19"/>
        </w:rPr>
        <w:br/>
      </w:r>
      <w:bookmarkStart w:id="0" w:name="_GoBack"/>
      <w:bookmarkEnd w:id="0"/>
      <w:r w:rsidR="008423E4" w:rsidRPr="008423E4">
        <w:rPr>
          <w:rFonts w:ascii="Fira Sans" w:hAnsi="Fira Sans"/>
          <w:sz w:val="19"/>
          <w:szCs w:val="19"/>
        </w:rPr>
        <w:t>i trener – łącznie maksymalnie 312 zestawów) promujący</w:t>
      </w:r>
      <w:r w:rsidR="004B3F78">
        <w:rPr>
          <w:rFonts w:ascii="Fira Sans" w:hAnsi="Fira Sans"/>
          <w:sz w:val="19"/>
          <w:szCs w:val="19"/>
        </w:rPr>
        <w:t>ch</w:t>
      </w:r>
      <w:r w:rsidR="008423E4" w:rsidRPr="008423E4">
        <w:rPr>
          <w:rFonts w:ascii="Fira Sans" w:hAnsi="Fira Sans"/>
          <w:sz w:val="19"/>
          <w:szCs w:val="19"/>
        </w:rPr>
        <w:t xml:space="preserve"> Narodowy Spis Powszechny Ludności i Mieszkań 2021 o wartości 20 zł</w:t>
      </w:r>
      <w:r w:rsidR="004B3F78">
        <w:rPr>
          <w:rFonts w:ascii="Fira Sans" w:hAnsi="Fira Sans"/>
          <w:sz w:val="19"/>
          <w:szCs w:val="19"/>
        </w:rPr>
        <w:t xml:space="preserve"> brutto</w:t>
      </w:r>
      <w:r w:rsidR="008423E4" w:rsidRPr="008423E4">
        <w:rPr>
          <w:rFonts w:ascii="Fira Sans" w:hAnsi="Fira Sans"/>
          <w:sz w:val="19"/>
          <w:szCs w:val="19"/>
        </w:rPr>
        <w:t xml:space="preserve">/osobę. Wykonawca przedstawi Zamawiającemu propozycję </w:t>
      </w:r>
      <w:r w:rsidR="008E0832">
        <w:rPr>
          <w:rFonts w:ascii="Fira Sans" w:hAnsi="Fira Sans"/>
          <w:sz w:val="19"/>
          <w:szCs w:val="19"/>
        </w:rPr>
        <w:t xml:space="preserve">medalów i </w:t>
      </w:r>
      <w:r w:rsidR="008423E4" w:rsidRPr="008423E4">
        <w:rPr>
          <w:rFonts w:ascii="Fira Sans" w:hAnsi="Fira Sans"/>
          <w:sz w:val="19"/>
          <w:szCs w:val="19"/>
        </w:rPr>
        <w:t>gadżetów do akceptacji.</w:t>
      </w:r>
      <w:r w:rsidR="008423E4">
        <w:rPr>
          <w:rFonts w:ascii="Fira Sans" w:hAnsi="Fira Sans"/>
          <w:sz w:val="19"/>
          <w:szCs w:val="19"/>
        </w:rPr>
        <w:t xml:space="preserve"> </w:t>
      </w:r>
    </w:p>
    <w:p w14:paraId="7C619531" w14:textId="77777777" w:rsidR="000A5AFC" w:rsidRDefault="00C26601" w:rsidP="000A5AFC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k.</w:t>
      </w:r>
      <w:r w:rsidRPr="00C26601">
        <w:rPr>
          <w:rFonts w:ascii="Fira Sans" w:hAnsi="Fira Sans"/>
          <w:sz w:val="19"/>
          <w:szCs w:val="19"/>
        </w:rPr>
        <w:tab/>
        <w:t xml:space="preserve">Wykonawca zapewni ubezpieczenie NNW  - 10 000 zł (śmierć ubezpieczonego lub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trwały uszczerbek na zdrowiu wskutek NW - 10 000 zł).</w:t>
      </w:r>
    </w:p>
    <w:p w14:paraId="6648A9AB" w14:textId="3E0222E9" w:rsidR="00C26601" w:rsidRPr="00C26601" w:rsidRDefault="000A5AFC" w:rsidP="000A5AFC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lastRenderedPageBreak/>
        <w:tab/>
      </w:r>
      <w:r w:rsidR="00C26601" w:rsidRPr="00C26601">
        <w:rPr>
          <w:rFonts w:ascii="Fira Sans" w:hAnsi="Fira Sans"/>
          <w:sz w:val="19"/>
          <w:szCs w:val="19"/>
        </w:rPr>
        <w:t>l.</w:t>
      </w:r>
      <w:r w:rsidR="00C26601" w:rsidRPr="00C26601">
        <w:rPr>
          <w:rFonts w:ascii="Fira Sans" w:hAnsi="Fira Sans"/>
          <w:sz w:val="19"/>
          <w:szCs w:val="19"/>
        </w:rPr>
        <w:tab/>
        <w:t xml:space="preserve">Wykonawca zapewni stoisko promocyjne NSP 2021 w tym namiot wraz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C26601" w:rsidRPr="00C26601">
        <w:rPr>
          <w:rFonts w:ascii="Fira Sans" w:hAnsi="Fira Sans"/>
          <w:sz w:val="19"/>
          <w:szCs w:val="19"/>
        </w:rPr>
        <w:t>z</w:t>
      </w:r>
      <w:r w:rsidR="00121E23">
        <w:rPr>
          <w:rFonts w:ascii="Fira Sans" w:hAnsi="Fira Sans"/>
          <w:sz w:val="19"/>
          <w:szCs w:val="19"/>
        </w:rPr>
        <w:t> </w:t>
      </w:r>
      <w:r w:rsidR="00C26601" w:rsidRPr="00C26601">
        <w:rPr>
          <w:rFonts w:ascii="Fira Sans" w:hAnsi="Fira Sans"/>
          <w:sz w:val="19"/>
          <w:szCs w:val="19"/>
        </w:rPr>
        <w:t xml:space="preserve">wyposażeniem – stoły na trzy stanowiska komputerowe, 9 krzeseł, 2 </w:t>
      </w:r>
      <w:proofErr w:type="spellStart"/>
      <w:r w:rsidR="00C26601" w:rsidRPr="00C26601">
        <w:rPr>
          <w:rFonts w:ascii="Fira Sans" w:hAnsi="Fira Sans"/>
          <w:sz w:val="19"/>
          <w:szCs w:val="19"/>
        </w:rPr>
        <w:t>winder</w:t>
      </w:r>
      <w:r w:rsidR="00121E23">
        <w:rPr>
          <w:rFonts w:ascii="Fira Sans" w:hAnsi="Fira Sans"/>
          <w:sz w:val="19"/>
          <w:szCs w:val="19"/>
        </w:rPr>
        <w:t>y</w:t>
      </w:r>
      <w:proofErr w:type="spellEnd"/>
      <w:r w:rsidR="00121E2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C26601" w:rsidRPr="00C26601">
        <w:rPr>
          <w:rFonts w:ascii="Fira Sans" w:hAnsi="Fira Sans"/>
          <w:sz w:val="19"/>
          <w:szCs w:val="19"/>
        </w:rPr>
        <w:t xml:space="preserve">reklamowe z nadrukiem NARODOWY SPIS POWSZECHNY LUDNOŚCI I MIESZKAŃ </w:t>
      </w:r>
      <w:r w:rsidR="00121E23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C26601" w:rsidRPr="00C26601">
        <w:rPr>
          <w:rFonts w:ascii="Fira Sans" w:hAnsi="Fira Sans"/>
          <w:sz w:val="19"/>
          <w:szCs w:val="19"/>
        </w:rPr>
        <w:t xml:space="preserve">nadruk </w:t>
      </w:r>
      <w:r>
        <w:rPr>
          <w:rFonts w:ascii="Fira Sans" w:hAnsi="Fira Sans"/>
          <w:sz w:val="19"/>
          <w:szCs w:val="19"/>
        </w:rPr>
        <w:tab/>
      </w:r>
      <w:r w:rsidR="00C26601" w:rsidRPr="00C26601">
        <w:rPr>
          <w:rFonts w:ascii="Fira Sans" w:hAnsi="Fira Sans"/>
          <w:sz w:val="19"/>
          <w:szCs w:val="19"/>
        </w:rPr>
        <w:t xml:space="preserve">zgodny z KIW, dostęp do prądu. </w:t>
      </w:r>
    </w:p>
    <w:p w14:paraId="0CA1EABA" w14:textId="3C5414B9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m.</w:t>
      </w:r>
      <w:r w:rsidRPr="00C26601">
        <w:rPr>
          <w:rFonts w:ascii="Fira Sans" w:hAnsi="Fira Sans"/>
          <w:sz w:val="19"/>
          <w:szCs w:val="19"/>
        </w:rPr>
        <w:tab/>
        <w:t xml:space="preserve">Wykonawca zapewni oznakowanie turnieju – baner o wymiarach 1,5x3 m </w:t>
      </w:r>
      <w:r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  <w:t xml:space="preserve">z </w:t>
      </w:r>
      <w:r w:rsidRPr="00C26601">
        <w:rPr>
          <w:rFonts w:ascii="Fira Sans" w:hAnsi="Fira Sans"/>
          <w:sz w:val="19"/>
          <w:szCs w:val="19"/>
        </w:rPr>
        <w:t xml:space="preserve">nadrukiem zgodnym z KIW. </w:t>
      </w:r>
    </w:p>
    <w:p w14:paraId="3AB6A0BC" w14:textId="4F847B4F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n.</w:t>
      </w:r>
      <w:r w:rsidRPr="00C26601">
        <w:rPr>
          <w:rFonts w:ascii="Fira Sans" w:hAnsi="Fira Sans"/>
          <w:sz w:val="19"/>
          <w:szCs w:val="19"/>
        </w:rPr>
        <w:tab/>
        <w:t>Wykonawca zapewni promocję Turnieju poprzez dedykowany fanpage FB.</w:t>
      </w:r>
    </w:p>
    <w:p w14:paraId="0B412ADC" w14:textId="56D090B8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Pr="00C26601">
        <w:rPr>
          <w:rFonts w:ascii="Fira Sans" w:hAnsi="Fira Sans"/>
          <w:sz w:val="19"/>
          <w:szCs w:val="19"/>
        </w:rPr>
        <w:t>o.</w:t>
      </w:r>
      <w:r w:rsidRPr="00C26601">
        <w:rPr>
          <w:rFonts w:ascii="Fira Sans" w:hAnsi="Fira Sans"/>
          <w:sz w:val="19"/>
          <w:szCs w:val="19"/>
        </w:rPr>
        <w:tab/>
        <w:t xml:space="preserve">Czas realizacji zlecenia – do </w:t>
      </w:r>
      <w:r w:rsidR="000A5AFC">
        <w:rPr>
          <w:rFonts w:ascii="Fira Sans" w:hAnsi="Fira Sans"/>
          <w:sz w:val="19"/>
          <w:szCs w:val="19"/>
        </w:rPr>
        <w:t>30</w:t>
      </w:r>
      <w:r w:rsidRPr="00C26601">
        <w:rPr>
          <w:rFonts w:ascii="Fira Sans" w:hAnsi="Fira Sans"/>
          <w:sz w:val="19"/>
          <w:szCs w:val="19"/>
        </w:rPr>
        <w:t xml:space="preserve"> września</w:t>
      </w:r>
      <w:r w:rsidR="007E3734">
        <w:rPr>
          <w:rFonts w:ascii="Fira Sans" w:hAnsi="Fira Sans"/>
          <w:sz w:val="19"/>
          <w:szCs w:val="19"/>
        </w:rPr>
        <w:t xml:space="preserve"> 2021 r.</w:t>
      </w:r>
      <w:r w:rsidRPr="00C26601">
        <w:rPr>
          <w:rFonts w:ascii="Fira Sans" w:hAnsi="Fira Sans"/>
          <w:sz w:val="19"/>
          <w:szCs w:val="19"/>
        </w:rPr>
        <w:t>.</w:t>
      </w:r>
    </w:p>
    <w:p w14:paraId="5E15F63D" w14:textId="77777777" w:rsidR="00C26601" w:rsidRPr="00C26601" w:rsidRDefault="00C26601" w:rsidP="00C26601">
      <w:pPr>
        <w:pStyle w:val="Akapitzlist"/>
        <w:spacing w:after="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1.2</w:t>
      </w:r>
      <w:r w:rsidRPr="00C26601">
        <w:rPr>
          <w:rFonts w:ascii="Fira Sans" w:hAnsi="Fira Sans"/>
          <w:sz w:val="19"/>
          <w:szCs w:val="19"/>
        </w:rPr>
        <w:tab/>
        <w:t>Harmonogram realizacji (przygotowania i organizacji) Turnieju:</w:t>
      </w:r>
    </w:p>
    <w:p w14:paraId="0B946478" w14:textId="2B8087B3" w:rsidR="00C26601" w:rsidRPr="00C26601" w:rsidRDefault="00C26601" w:rsidP="00121E23">
      <w:pPr>
        <w:pStyle w:val="Akapitzlist"/>
        <w:spacing w:after="0"/>
        <w:ind w:left="2268" w:hanging="850"/>
        <w:jc w:val="both"/>
        <w:rPr>
          <w:rFonts w:ascii="Fira Sans" w:hAnsi="Fira Sans"/>
          <w:sz w:val="19"/>
          <w:szCs w:val="19"/>
        </w:rPr>
      </w:pPr>
      <w:r w:rsidRPr="00C26601">
        <w:rPr>
          <w:rFonts w:ascii="Fira Sans" w:hAnsi="Fira Sans"/>
          <w:sz w:val="19"/>
          <w:szCs w:val="19"/>
        </w:rPr>
        <w:t>a.</w:t>
      </w:r>
      <w:r w:rsidRPr="00C26601">
        <w:rPr>
          <w:rFonts w:ascii="Fira Sans" w:hAnsi="Fira Sans"/>
          <w:sz w:val="19"/>
          <w:szCs w:val="19"/>
        </w:rPr>
        <w:tab/>
        <w:t>Wykonawca ma za zadanie w przeciągu 5 dni od zawarcia umowy opracować i</w:t>
      </w:r>
      <w:r w:rsidR="00121E23">
        <w:rPr>
          <w:rFonts w:ascii="Fira Sans" w:hAnsi="Fira Sans"/>
          <w:sz w:val="19"/>
          <w:szCs w:val="19"/>
        </w:rPr>
        <w:t> </w:t>
      </w:r>
      <w:r w:rsidRPr="00C26601">
        <w:rPr>
          <w:rFonts w:ascii="Fira Sans" w:hAnsi="Fira Sans"/>
          <w:sz w:val="19"/>
          <w:szCs w:val="19"/>
        </w:rPr>
        <w:t>przedstawić szczegółowy harmonogram organizacji</w:t>
      </w:r>
      <w:r w:rsidR="00121E23">
        <w:rPr>
          <w:rFonts w:ascii="Fira Sans" w:hAnsi="Fira Sans"/>
          <w:sz w:val="19"/>
          <w:szCs w:val="19"/>
        </w:rPr>
        <w:t xml:space="preserve">, miejsce rozgrywek </w:t>
      </w:r>
      <w:r w:rsidRPr="00C26601">
        <w:rPr>
          <w:rFonts w:ascii="Fira Sans" w:hAnsi="Fira Sans"/>
          <w:sz w:val="19"/>
          <w:szCs w:val="19"/>
        </w:rPr>
        <w:t>oraz regulamin</w:t>
      </w:r>
      <w:r w:rsidR="00121E23">
        <w:rPr>
          <w:rFonts w:ascii="Fira Sans" w:hAnsi="Fira Sans"/>
          <w:sz w:val="19"/>
          <w:szCs w:val="19"/>
        </w:rPr>
        <w:t xml:space="preserve"> </w:t>
      </w:r>
      <w:r w:rsidRPr="00C26601">
        <w:rPr>
          <w:rFonts w:ascii="Fira Sans" w:hAnsi="Fira Sans"/>
          <w:sz w:val="19"/>
          <w:szCs w:val="19"/>
        </w:rPr>
        <w:t>Turnieju, a</w:t>
      </w:r>
      <w:r>
        <w:rPr>
          <w:rFonts w:ascii="Fira Sans" w:hAnsi="Fira Sans"/>
          <w:sz w:val="19"/>
          <w:szCs w:val="19"/>
        </w:rPr>
        <w:t xml:space="preserve"> </w:t>
      </w:r>
      <w:r w:rsidRPr="00C26601">
        <w:rPr>
          <w:rFonts w:ascii="Fira Sans" w:hAnsi="Fira Sans"/>
          <w:sz w:val="19"/>
          <w:szCs w:val="19"/>
        </w:rPr>
        <w:t xml:space="preserve">także projekty grafik fanpage’a, banneru promocyjnego, </w:t>
      </w:r>
      <w:proofErr w:type="spellStart"/>
      <w:r w:rsidRPr="00C26601">
        <w:rPr>
          <w:rFonts w:ascii="Fira Sans" w:hAnsi="Fira Sans"/>
          <w:sz w:val="19"/>
          <w:szCs w:val="19"/>
        </w:rPr>
        <w:t>winderów</w:t>
      </w:r>
      <w:proofErr w:type="spellEnd"/>
      <w:r w:rsidRPr="00C26601">
        <w:rPr>
          <w:rFonts w:ascii="Fira Sans" w:hAnsi="Fira Sans"/>
          <w:sz w:val="19"/>
          <w:szCs w:val="19"/>
        </w:rPr>
        <w:t xml:space="preserve"> reklamowych, oraz propozy</w:t>
      </w:r>
      <w:r w:rsidR="00121E23">
        <w:rPr>
          <w:rFonts w:ascii="Fira Sans" w:hAnsi="Fira Sans"/>
          <w:sz w:val="19"/>
          <w:szCs w:val="19"/>
        </w:rPr>
        <w:t>cję gadżetów reklamowych wraz z </w:t>
      </w:r>
      <w:r w:rsidRPr="00C26601">
        <w:rPr>
          <w:rFonts w:ascii="Fira Sans" w:hAnsi="Fira Sans"/>
          <w:sz w:val="19"/>
          <w:szCs w:val="19"/>
        </w:rPr>
        <w:t xml:space="preserve">oznakowaniem NSP 2021. </w:t>
      </w:r>
    </w:p>
    <w:p w14:paraId="56DF0F0F" w14:textId="0F2D7967" w:rsidR="00C26601" w:rsidRPr="00C26601" w:rsidRDefault="0049177C" w:rsidP="00687CE9">
      <w:pPr>
        <w:pStyle w:val="Akapitzlist"/>
        <w:spacing w:after="0"/>
        <w:ind w:left="2268" w:hanging="85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b</w:t>
      </w:r>
      <w:r w:rsidR="00C26601" w:rsidRPr="00C26601">
        <w:rPr>
          <w:rFonts w:ascii="Fira Sans" w:hAnsi="Fira Sans"/>
          <w:sz w:val="19"/>
          <w:szCs w:val="19"/>
        </w:rPr>
        <w:t>.</w:t>
      </w:r>
      <w:r w:rsidR="00C26601" w:rsidRPr="00C26601">
        <w:rPr>
          <w:rFonts w:ascii="Fira Sans" w:hAnsi="Fira Sans"/>
          <w:sz w:val="19"/>
          <w:szCs w:val="19"/>
        </w:rPr>
        <w:tab/>
        <w:t xml:space="preserve">Każdorazowo Zamawiający w terminie do 2 dni </w:t>
      </w:r>
      <w:r w:rsidR="00F670B8">
        <w:rPr>
          <w:rFonts w:ascii="Fira Sans" w:hAnsi="Fira Sans"/>
          <w:sz w:val="19"/>
          <w:szCs w:val="19"/>
        </w:rPr>
        <w:t xml:space="preserve">roboczych </w:t>
      </w:r>
      <w:r w:rsidR="00C26601" w:rsidRPr="00C26601">
        <w:rPr>
          <w:rFonts w:ascii="Fira Sans" w:hAnsi="Fira Sans"/>
          <w:sz w:val="19"/>
          <w:szCs w:val="19"/>
        </w:rPr>
        <w:t>od dnia otrzymania od Wykonawcy materiału i informacji na poszczególny</w:t>
      </w:r>
      <w:r w:rsidR="00121E23">
        <w:rPr>
          <w:rFonts w:ascii="Fira Sans" w:hAnsi="Fira Sans"/>
          <w:sz w:val="19"/>
          <w:szCs w:val="19"/>
        </w:rPr>
        <w:t>ch etapach procesu planowania i </w:t>
      </w:r>
      <w:r w:rsidR="00C26601" w:rsidRPr="00C26601">
        <w:rPr>
          <w:rFonts w:ascii="Fira Sans" w:hAnsi="Fira Sans"/>
          <w:sz w:val="19"/>
          <w:szCs w:val="19"/>
        </w:rPr>
        <w:t>organizacji Turnieju dokona ich zatwierdzenia lub przekaże ewentualne uwagi; stanowisko Zamawiającego zostanie przekazane drogą elektroniczną na adresy mailowe wskazane w umowie;</w:t>
      </w:r>
    </w:p>
    <w:p w14:paraId="46518685" w14:textId="7560B8BC" w:rsidR="00C26601" w:rsidRPr="00C26601" w:rsidRDefault="0049177C" w:rsidP="00687CE9">
      <w:pPr>
        <w:pStyle w:val="Akapitzlist"/>
        <w:spacing w:after="0"/>
        <w:ind w:left="2127" w:hanging="85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</w:t>
      </w:r>
      <w:r w:rsidR="00C26601" w:rsidRPr="00C26601">
        <w:rPr>
          <w:rFonts w:ascii="Fira Sans" w:hAnsi="Fira Sans"/>
          <w:sz w:val="19"/>
          <w:szCs w:val="19"/>
        </w:rPr>
        <w:t>.</w:t>
      </w:r>
      <w:r w:rsidR="00C26601" w:rsidRPr="00C26601">
        <w:rPr>
          <w:rFonts w:ascii="Fira Sans" w:hAnsi="Fira Sans"/>
          <w:sz w:val="19"/>
          <w:szCs w:val="19"/>
        </w:rPr>
        <w:tab/>
        <w:t>Każdorazowo Wykonawca w terminie do 2 dni przekaże poprawione materiały do akceptacji Zamawiającego;</w:t>
      </w:r>
    </w:p>
    <w:p w14:paraId="40A26E83" w14:textId="1A9BF7FD" w:rsidR="00C26601" w:rsidRDefault="0049177C" w:rsidP="00687CE9">
      <w:pPr>
        <w:pStyle w:val="Akapitzlist"/>
        <w:spacing w:after="0"/>
        <w:ind w:left="2127" w:hanging="85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</w:t>
      </w:r>
      <w:r w:rsidR="00C26601" w:rsidRPr="00C26601">
        <w:rPr>
          <w:rFonts w:ascii="Fira Sans" w:hAnsi="Fira Sans"/>
          <w:sz w:val="19"/>
          <w:szCs w:val="19"/>
        </w:rPr>
        <w:t>.</w:t>
      </w:r>
      <w:r w:rsidR="00C26601" w:rsidRPr="00C26601">
        <w:rPr>
          <w:rFonts w:ascii="Fira Sans" w:hAnsi="Fira Sans"/>
          <w:sz w:val="19"/>
          <w:szCs w:val="19"/>
        </w:rPr>
        <w:tab/>
        <w:t xml:space="preserve">Wykonawca w ciągu 5 dni od zakończenia Turnieju przedstawi raport z realizacji poszczególnych działań zawartych w harmonogramie.   </w:t>
      </w:r>
    </w:p>
    <w:p w14:paraId="5BF7BA50" w14:textId="25D3F9EE" w:rsidR="002E440D" w:rsidRDefault="006E519F" w:rsidP="002E440D">
      <w:pPr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  <w:t>1.3</w:t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W przypadku oferowania przez Wykonawcę usługi dodatkowej w postaci fotografowania,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>zobowiązany on jest do dostarczenia do Zamawiają</w:t>
      </w:r>
      <w:r w:rsidR="00856AE9">
        <w:rPr>
          <w:rFonts w:ascii="Fira Sans" w:hAnsi="Fira Sans"/>
          <w:sz w:val="19"/>
          <w:szCs w:val="19"/>
        </w:rPr>
        <w:t xml:space="preserve">cego w terminie </w:t>
      </w:r>
      <w:r w:rsidR="00E66504">
        <w:rPr>
          <w:rFonts w:ascii="Fira Sans" w:hAnsi="Fira Sans"/>
          <w:sz w:val="19"/>
          <w:szCs w:val="19"/>
        </w:rPr>
        <w:t>3</w:t>
      </w:r>
      <w:r w:rsidR="00856AE9">
        <w:rPr>
          <w:rFonts w:ascii="Fira Sans" w:hAnsi="Fira Sans"/>
          <w:sz w:val="19"/>
          <w:szCs w:val="19"/>
        </w:rPr>
        <w:t xml:space="preserve"> dni</w:t>
      </w:r>
      <w:r w:rsidR="002E440D">
        <w:rPr>
          <w:rFonts w:ascii="Fira Sans" w:hAnsi="Fira Sans"/>
          <w:sz w:val="19"/>
          <w:szCs w:val="19"/>
        </w:rPr>
        <w:t xml:space="preserve"> od odbycia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Turnieju co najmniej </w:t>
      </w:r>
      <w:r w:rsidR="00E66504">
        <w:rPr>
          <w:rFonts w:ascii="Fira Sans" w:hAnsi="Fira Sans"/>
          <w:sz w:val="19"/>
          <w:szCs w:val="19"/>
        </w:rPr>
        <w:t xml:space="preserve">150 </w:t>
      </w:r>
      <w:r w:rsidR="002E440D">
        <w:rPr>
          <w:rFonts w:ascii="Fira Sans" w:hAnsi="Fira Sans"/>
          <w:sz w:val="19"/>
          <w:szCs w:val="19"/>
        </w:rPr>
        <w:t xml:space="preserve"> zdjęć.</w:t>
      </w:r>
    </w:p>
    <w:p w14:paraId="0DB14A38" w14:textId="463A5F15" w:rsidR="002E440D" w:rsidRDefault="006E519F" w:rsidP="002E440D">
      <w:pPr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  <w:t>1.4</w:t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W przypadku oferowania przez Wykonawcę usługi dodatkowej w postaci fotografowania i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>filmowania, zobowiązany on jest do dostarczenia do Zamawiają</w:t>
      </w:r>
      <w:r w:rsidR="00856AE9">
        <w:rPr>
          <w:rFonts w:ascii="Fira Sans" w:hAnsi="Fira Sans"/>
          <w:sz w:val="19"/>
          <w:szCs w:val="19"/>
        </w:rPr>
        <w:t xml:space="preserve">cego w terminie </w:t>
      </w:r>
      <w:r w:rsidR="00E66504">
        <w:rPr>
          <w:rFonts w:ascii="Fira Sans" w:hAnsi="Fira Sans"/>
          <w:sz w:val="19"/>
          <w:szCs w:val="19"/>
        </w:rPr>
        <w:t>3</w:t>
      </w:r>
      <w:r w:rsidR="00856AE9">
        <w:rPr>
          <w:rFonts w:ascii="Fira Sans" w:hAnsi="Fira Sans"/>
          <w:sz w:val="19"/>
          <w:szCs w:val="19"/>
        </w:rPr>
        <w:t xml:space="preserve"> dni </w:t>
      </w:r>
      <w:r w:rsidR="002E440D">
        <w:rPr>
          <w:rFonts w:ascii="Fira Sans" w:hAnsi="Fira Sans"/>
          <w:sz w:val="19"/>
          <w:szCs w:val="19"/>
        </w:rPr>
        <w:t xml:space="preserve">od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odbycia Turnieju co najmniej </w:t>
      </w:r>
      <w:r w:rsidR="00E66504">
        <w:rPr>
          <w:rFonts w:ascii="Fira Sans" w:hAnsi="Fira Sans"/>
          <w:sz w:val="19"/>
          <w:szCs w:val="19"/>
        </w:rPr>
        <w:t>150</w:t>
      </w:r>
      <w:r w:rsidR="002E440D">
        <w:rPr>
          <w:rFonts w:ascii="Fira Sans" w:hAnsi="Fira Sans"/>
          <w:sz w:val="19"/>
          <w:szCs w:val="19"/>
        </w:rPr>
        <w:t xml:space="preserve"> zdjęć, oraz co najmniej </w:t>
      </w:r>
      <w:r>
        <w:rPr>
          <w:rFonts w:ascii="Fira Sans" w:hAnsi="Fira Sans"/>
          <w:sz w:val="19"/>
          <w:szCs w:val="19"/>
        </w:rPr>
        <w:t xml:space="preserve">40 </w:t>
      </w:r>
      <w:r w:rsidR="002E440D">
        <w:rPr>
          <w:rFonts w:ascii="Fira Sans" w:hAnsi="Fira Sans"/>
          <w:sz w:val="19"/>
          <w:szCs w:val="19"/>
        </w:rPr>
        <w:t xml:space="preserve">minut nagranego materiału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>z filmowania.</w:t>
      </w:r>
    </w:p>
    <w:p w14:paraId="0F96533D" w14:textId="34AE5D54" w:rsidR="006E519F" w:rsidRDefault="006E519F" w:rsidP="006E519F">
      <w:pPr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  <w:t>1.5</w:t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W przypadku oferowania przez Wykonawcę usługi dodatkowej w postaci fotografowania,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filmowania, </w:t>
      </w:r>
      <w:r w:rsidR="00AE1F2E">
        <w:rPr>
          <w:rFonts w:ascii="Fira Sans" w:eastAsiaTheme="minorHAnsi" w:hAnsi="Fira Sans" w:cstheme="minorBidi"/>
          <w:iCs/>
          <w:sz w:val="18"/>
          <w:szCs w:val="18"/>
        </w:rPr>
        <w:t xml:space="preserve">oraz filmowania z </w:t>
      </w:r>
      <w:proofErr w:type="spellStart"/>
      <w:r w:rsidR="00AE1F2E">
        <w:rPr>
          <w:rFonts w:ascii="Fira Sans" w:eastAsiaTheme="minorHAnsi" w:hAnsi="Fira Sans" w:cstheme="minorBidi"/>
          <w:iCs/>
          <w:sz w:val="18"/>
          <w:szCs w:val="18"/>
        </w:rPr>
        <w:t>drona</w:t>
      </w:r>
      <w:proofErr w:type="spellEnd"/>
      <w:r w:rsidR="00AE1F2E">
        <w:rPr>
          <w:rFonts w:ascii="Fira Sans" w:hAnsi="Fira Sans"/>
          <w:sz w:val="19"/>
          <w:szCs w:val="19"/>
        </w:rPr>
        <w:t xml:space="preserve"> </w:t>
      </w:r>
      <w:r w:rsidR="002E440D">
        <w:rPr>
          <w:rFonts w:ascii="Fira Sans" w:hAnsi="Fira Sans"/>
          <w:sz w:val="19"/>
          <w:szCs w:val="19"/>
        </w:rPr>
        <w:t xml:space="preserve">zobowiązany on jest do dostarczenia do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>Zamawiają</w:t>
      </w:r>
      <w:r w:rsidR="00856AE9">
        <w:rPr>
          <w:rFonts w:ascii="Fira Sans" w:hAnsi="Fira Sans"/>
          <w:sz w:val="19"/>
          <w:szCs w:val="19"/>
        </w:rPr>
        <w:t xml:space="preserve">cego w terminie </w:t>
      </w:r>
      <w:r w:rsidR="000A5AFC">
        <w:rPr>
          <w:rFonts w:ascii="Fira Sans" w:hAnsi="Fira Sans"/>
          <w:sz w:val="19"/>
          <w:szCs w:val="19"/>
        </w:rPr>
        <w:t>3</w:t>
      </w:r>
      <w:r w:rsidR="00856AE9">
        <w:rPr>
          <w:rFonts w:ascii="Fira Sans" w:hAnsi="Fira Sans"/>
          <w:sz w:val="19"/>
          <w:szCs w:val="19"/>
        </w:rPr>
        <w:t xml:space="preserve"> dni</w:t>
      </w:r>
      <w:r w:rsidR="002E440D">
        <w:rPr>
          <w:rFonts w:ascii="Fira Sans" w:hAnsi="Fira Sans"/>
          <w:sz w:val="19"/>
          <w:szCs w:val="19"/>
        </w:rPr>
        <w:t xml:space="preserve"> od odbycia Turnieju co najmniej </w:t>
      </w:r>
      <w:r w:rsidR="00E66504">
        <w:rPr>
          <w:rFonts w:ascii="Fira Sans" w:hAnsi="Fira Sans"/>
          <w:sz w:val="19"/>
          <w:szCs w:val="19"/>
        </w:rPr>
        <w:t>150</w:t>
      </w:r>
      <w:r w:rsidR="002E440D">
        <w:rPr>
          <w:rFonts w:ascii="Fira Sans" w:hAnsi="Fira Sans"/>
          <w:sz w:val="19"/>
          <w:szCs w:val="19"/>
        </w:rPr>
        <w:t xml:space="preserve"> zdjęć, oraz co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2E440D">
        <w:rPr>
          <w:rFonts w:ascii="Fira Sans" w:hAnsi="Fira Sans"/>
          <w:sz w:val="19"/>
          <w:szCs w:val="19"/>
        </w:rPr>
        <w:t xml:space="preserve">najmniej </w:t>
      </w:r>
      <w:r w:rsidR="00E66504">
        <w:rPr>
          <w:rFonts w:ascii="Fira Sans" w:hAnsi="Fira Sans"/>
          <w:sz w:val="19"/>
          <w:szCs w:val="19"/>
        </w:rPr>
        <w:t>45</w:t>
      </w:r>
      <w:r w:rsidR="002E440D">
        <w:rPr>
          <w:rFonts w:ascii="Fira Sans" w:hAnsi="Fira Sans"/>
          <w:sz w:val="19"/>
          <w:szCs w:val="19"/>
        </w:rPr>
        <w:t xml:space="preserve"> minut nagranego materiału z filmowania</w:t>
      </w:r>
      <w:r w:rsidR="00AE1F2E">
        <w:rPr>
          <w:rFonts w:ascii="Fira Sans" w:hAnsi="Fira Sans"/>
          <w:sz w:val="19"/>
          <w:szCs w:val="19"/>
        </w:rPr>
        <w:t xml:space="preserve">, w tym </w:t>
      </w:r>
      <w:r w:rsidR="00E66504">
        <w:rPr>
          <w:rFonts w:ascii="Fira Sans" w:hAnsi="Fira Sans"/>
          <w:sz w:val="19"/>
          <w:szCs w:val="19"/>
        </w:rPr>
        <w:t>5</w:t>
      </w:r>
      <w:r w:rsidR="00AE1F2E">
        <w:rPr>
          <w:rFonts w:ascii="Fira Sans" w:hAnsi="Fira Sans"/>
          <w:sz w:val="19"/>
          <w:szCs w:val="19"/>
        </w:rPr>
        <w:t xml:space="preserve"> minut nagranego materiału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AE1F2E">
        <w:rPr>
          <w:rFonts w:ascii="Fira Sans" w:hAnsi="Fira Sans"/>
          <w:sz w:val="19"/>
          <w:szCs w:val="19"/>
        </w:rPr>
        <w:t xml:space="preserve">z filmowania z </w:t>
      </w:r>
      <w:proofErr w:type="spellStart"/>
      <w:r w:rsidR="00AE1F2E">
        <w:rPr>
          <w:rFonts w:ascii="Fira Sans" w:hAnsi="Fira Sans"/>
          <w:sz w:val="19"/>
          <w:szCs w:val="19"/>
        </w:rPr>
        <w:t>drona</w:t>
      </w:r>
      <w:proofErr w:type="spellEnd"/>
      <w:r w:rsidR="002E440D">
        <w:rPr>
          <w:rFonts w:ascii="Fira Sans" w:hAnsi="Fira Sans"/>
          <w:sz w:val="19"/>
          <w:szCs w:val="19"/>
        </w:rPr>
        <w:t>.</w:t>
      </w:r>
    </w:p>
    <w:p w14:paraId="37B83E38" w14:textId="242998FE" w:rsidR="007073FA" w:rsidRPr="006E519F" w:rsidRDefault="006E519F" w:rsidP="006E519F">
      <w:pPr>
        <w:spacing w:after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ab/>
      </w:r>
      <w:r w:rsidR="00AE1F2E" w:rsidRPr="006E519F">
        <w:rPr>
          <w:rFonts w:ascii="Fira Sans" w:hAnsi="Fira Sans"/>
          <w:sz w:val="19"/>
          <w:szCs w:val="19"/>
        </w:rPr>
        <w:t xml:space="preserve">1.6 </w:t>
      </w:r>
      <w:r>
        <w:rPr>
          <w:rFonts w:ascii="Fira Sans" w:hAnsi="Fira Sans"/>
          <w:sz w:val="19"/>
          <w:szCs w:val="19"/>
        </w:rPr>
        <w:tab/>
      </w:r>
      <w:r w:rsidR="00AE1F2E" w:rsidRPr="006E519F">
        <w:rPr>
          <w:rFonts w:ascii="Fira Sans" w:hAnsi="Fira Sans"/>
          <w:sz w:val="19"/>
          <w:szCs w:val="19"/>
        </w:rPr>
        <w:t>Wszystkie materiały fotograficzne i filmowe winny zosta</w:t>
      </w:r>
      <w:r>
        <w:rPr>
          <w:rFonts w:ascii="Fira Sans" w:hAnsi="Fira Sans"/>
          <w:sz w:val="19"/>
          <w:szCs w:val="19"/>
        </w:rPr>
        <w:t xml:space="preserve">ć dostarczone w wersji </w:t>
      </w:r>
      <w:r w:rsidR="00AE1F2E" w:rsidRPr="006E519F">
        <w:rPr>
          <w:rFonts w:ascii="Fira Sans" w:hAnsi="Fira Sans"/>
          <w:sz w:val="19"/>
          <w:szCs w:val="19"/>
        </w:rPr>
        <w:t xml:space="preserve">cyfrowej.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  <w:t>z</w:t>
      </w:r>
      <w:r w:rsidR="008D076A" w:rsidRPr="006E519F">
        <w:rPr>
          <w:rFonts w:ascii="Fira Sans" w:hAnsi="Fira Sans"/>
          <w:sz w:val="19"/>
          <w:szCs w:val="19"/>
        </w:rPr>
        <w:t xml:space="preserve">djęcia 1920x1080 </w:t>
      </w:r>
      <w:proofErr w:type="spellStart"/>
      <w:r w:rsidR="008D076A" w:rsidRPr="006E519F">
        <w:rPr>
          <w:rFonts w:ascii="Fira Sans" w:hAnsi="Fira Sans"/>
          <w:sz w:val="19"/>
          <w:szCs w:val="19"/>
        </w:rPr>
        <w:t>px</w:t>
      </w:r>
      <w:proofErr w:type="spellEnd"/>
      <w:r w:rsidR="008D076A" w:rsidRPr="006E519F">
        <w:rPr>
          <w:rFonts w:ascii="Fira Sans" w:hAnsi="Fira Sans"/>
          <w:sz w:val="19"/>
          <w:szCs w:val="19"/>
        </w:rPr>
        <w:t xml:space="preserve">, w formacie jpg lub </w:t>
      </w:r>
      <w:proofErr w:type="spellStart"/>
      <w:r w:rsidR="008D076A" w:rsidRPr="006E519F">
        <w:rPr>
          <w:rFonts w:ascii="Fira Sans" w:hAnsi="Fira Sans"/>
          <w:sz w:val="19"/>
          <w:szCs w:val="19"/>
        </w:rPr>
        <w:t>png</w:t>
      </w:r>
      <w:proofErr w:type="spellEnd"/>
      <w:r w:rsidR="008D076A" w:rsidRPr="006E519F">
        <w:rPr>
          <w:rFonts w:ascii="Fira Sans" w:hAnsi="Fira Sans"/>
          <w:sz w:val="19"/>
          <w:szCs w:val="19"/>
        </w:rPr>
        <w:t xml:space="preserve">. Filmy Full HD - 1920x1080 </w:t>
      </w:r>
      <w:proofErr w:type="spellStart"/>
      <w:r w:rsidR="008D076A" w:rsidRPr="006E519F">
        <w:rPr>
          <w:rFonts w:ascii="Fira Sans" w:hAnsi="Fira Sans"/>
          <w:sz w:val="19"/>
          <w:szCs w:val="19"/>
        </w:rPr>
        <w:t>px</w:t>
      </w:r>
      <w:proofErr w:type="spellEnd"/>
      <w:r w:rsidR="008D076A" w:rsidRPr="006E519F">
        <w:rPr>
          <w:rFonts w:ascii="Fira Sans" w:hAnsi="Fira Sans"/>
          <w:sz w:val="19"/>
          <w:szCs w:val="19"/>
        </w:rPr>
        <w:t xml:space="preserve">. </w:t>
      </w:r>
      <w:r w:rsidR="00AE1F2E" w:rsidRPr="006E519F">
        <w:rPr>
          <w:rFonts w:ascii="Fira Sans" w:hAnsi="Fira Sans"/>
          <w:sz w:val="19"/>
          <w:szCs w:val="19"/>
        </w:rPr>
        <w:t xml:space="preserve">Wszystkie </w:t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>
        <w:rPr>
          <w:rFonts w:ascii="Fira Sans" w:hAnsi="Fira Sans"/>
          <w:sz w:val="19"/>
          <w:szCs w:val="19"/>
        </w:rPr>
        <w:tab/>
      </w:r>
      <w:r w:rsidR="00AE1F2E" w:rsidRPr="006E519F">
        <w:rPr>
          <w:rFonts w:ascii="Fira Sans" w:hAnsi="Fira Sans"/>
          <w:sz w:val="19"/>
          <w:szCs w:val="19"/>
        </w:rPr>
        <w:t xml:space="preserve">przekazane materiały powinny zawierać </w:t>
      </w:r>
      <w:r w:rsidR="00856AE9" w:rsidRPr="006E519F">
        <w:rPr>
          <w:rFonts w:ascii="Fira Sans" w:hAnsi="Fira Sans"/>
          <w:sz w:val="19"/>
          <w:szCs w:val="19"/>
        </w:rPr>
        <w:t xml:space="preserve">zarówno ujęcia indywidualne jak i sceny grupowe. </w:t>
      </w:r>
    </w:p>
    <w:sectPr w:rsidR="007073FA" w:rsidRPr="006E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5FE6764A"/>
    <w:lvl w:ilvl="0">
      <w:start w:val="1"/>
      <w:numFmt w:val="lowerLetter"/>
      <w:lvlText w:val="%1."/>
      <w:legacy w:legacy="1" w:legacySpace="0" w:legacyIndent="0"/>
      <w:lvlJc w:val="left"/>
      <w:rPr>
        <w:rFonts w:ascii="Fira Sans" w:eastAsia="Times New Roman" w:hAnsi="Fira Sans" w:cs="Times New Roman"/>
      </w:rPr>
    </w:lvl>
  </w:abstractNum>
  <w:abstractNum w:abstractNumId="1" w15:restartNumberingAfterBreak="0">
    <w:nsid w:val="0FBA16B2"/>
    <w:multiLevelType w:val="multilevel"/>
    <w:tmpl w:val="CC86C182"/>
    <w:lvl w:ilvl="0">
      <w:start w:val="1"/>
      <w:numFmt w:val="lowerLetter"/>
      <w:lvlText w:val="%1."/>
      <w:lvlJc w:val="left"/>
      <w:pPr>
        <w:ind w:left="360" w:hanging="360"/>
      </w:pPr>
      <w:rPr>
        <w:rFonts w:ascii="Fira Sans" w:eastAsia="Calibri" w:hAnsi="Fira San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1137C0"/>
    <w:multiLevelType w:val="hybridMultilevel"/>
    <w:tmpl w:val="DFEAAC30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A636CB3"/>
    <w:multiLevelType w:val="hybridMultilevel"/>
    <w:tmpl w:val="B720CAE6"/>
    <w:lvl w:ilvl="0" w:tplc="7A8A78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0C2"/>
    <w:multiLevelType w:val="multilevel"/>
    <w:tmpl w:val="45120F3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1DAB6D00"/>
    <w:multiLevelType w:val="multilevel"/>
    <w:tmpl w:val="BA70F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BB3E9B"/>
    <w:multiLevelType w:val="multilevel"/>
    <w:tmpl w:val="0F6631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7" w15:restartNumberingAfterBreak="0">
    <w:nsid w:val="26967E18"/>
    <w:multiLevelType w:val="hybridMultilevel"/>
    <w:tmpl w:val="8C4E3426"/>
    <w:lvl w:ilvl="0" w:tplc="6492AC0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939312A"/>
    <w:multiLevelType w:val="multilevel"/>
    <w:tmpl w:val="95E27D3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321B03AE"/>
    <w:multiLevelType w:val="hybridMultilevel"/>
    <w:tmpl w:val="D364319E"/>
    <w:lvl w:ilvl="0" w:tplc="FB7ECBC2">
      <w:start w:val="1"/>
      <w:numFmt w:val="lowerLetter"/>
      <w:lvlText w:val="%1."/>
      <w:lvlJc w:val="left"/>
      <w:pPr>
        <w:ind w:left="0" w:firstLine="0"/>
      </w:pPr>
      <w:rPr>
        <w:rFonts w:ascii="Fira Sans" w:eastAsia="Times New Roman" w:hAnsi="Fira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72D4"/>
    <w:multiLevelType w:val="multilevel"/>
    <w:tmpl w:val="F510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382F2A1C"/>
    <w:multiLevelType w:val="hybridMultilevel"/>
    <w:tmpl w:val="298AD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10F9D"/>
    <w:multiLevelType w:val="hybridMultilevel"/>
    <w:tmpl w:val="3A0AF5C8"/>
    <w:lvl w:ilvl="0" w:tplc="7EBC840E">
      <w:start w:val="1"/>
      <w:numFmt w:val="lowerLetter"/>
      <w:lvlText w:val="%1."/>
      <w:lvlJc w:val="left"/>
      <w:pPr>
        <w:ind w:left="1440" w:hanging="360"/>
      </w:pPr>
      <w:rPr>
        <w:rFonts w:ascii="Fira Sans" w:eastAsia="Calibri" w:hAnsi="Fira Sans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6450E"/>
    <w:multiLevelType w:val="hybridMultilevel"/>
    <w:tmpl w:val="7F8824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7777B"/>
    <w:multiLevelType w:val="hybridMultilevel"/>
    <w:tmpl w:val="23A006B2"/>
    <w:lvl w:ilvl="0" w:tplc="A09AC42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5933F9"/>
    <w:multiLevelType w:val="multilevel"/>
    <w:tmpl w:val="B4FE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  <w:b w:val="0"/>
      </w:rPr>
    </w:lvl>
  </w:abstractNum>
  <w:abstractNum w:abstractNumId="16" w15:restartNumberingAfterBreak="0">
    <w:nsid w:val="4A0C62C4"/>
    <w:multiLevelType w:val="multilevel"/>
    <w:tmpl w:val="9F341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17" w15:restartNumberingAfterBreak="0">
    <w:nsid w:val="4A7C453E"/>
    <w:multiLevelType w:val="hybridMultilevel"/>
    <w:tmpl w:val="34BED028"/>
    <w:lvl w:ilvl="0" w:tplc="BD608906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0CA1779"/>
    <w:multiLevelType w:val="multilevel"/>
    <w:tmpl w:val="7A8A76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9" w15:restartNumberingAfterBreak="0">
    <w:nsid w:val="5E7F7E86"/>
    <w:multiLevelType w:val="hybridMultilevel"/>
    <w:tmpl w:val="AC247EA2"/>
    <w:lvl w:ilvl="0" w:tplc="9EBCF8C2">
      <w:start w:val="1"/>
      <w:numFmt w:val="lowerLetter"/>
      <w:lvlText w:val="%1."/>
      <w:lvlJc w:val="left"/>
      <w:pPr>
        <w:ind w:left="13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9540019"/>
    <w:multiLevelType w:val="hybridMultilevel"/>
    <w:tmpl w:val="D1AC3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A7E4066"/>
    <w:multiLevelType w:val="hybridMultilevel"/>
    <w:tmpl w:val="71BEF734"/>
    <w:lvl w:ilvl="0" w:tplc="0F90618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7AB3751"/>
    <w:multiLevelType w:val="hybridMultilevel"/>
    <w:tmpl w:val="DEBC945E"/>
    <w:lvl w:ilvl="0" w:tplc="68842CD6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91D0F4A"/>
    <w:multiLevelType w:val="hybridMultilevel"/>
    <w:tmpl w:val="B9AA32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54D65"/>
    <w:multiLevelType w:val="hybridMultilevel"/>
    <w:tmpl w:val="1C843EBA"/>
    <w:lvl w:ilvl="0" w:tplc="9498F164">
      <w:start w:val="1"/>
      <w:numFmt w:val="lowerLetter"/>
      <w:lvlText w:val="%1."/>
      <w:lvlJc w:val="left"/>
      <w:pPr>
        <w:ind w:left="360" w:hanging="360"/>
      </w:pPr>
      <w:rPr>
        <w:rFonts w:ascii="Fira Sans" w:eastAsia="Times New Roman" w:hAnsi="Fira Sans" w:cs="Times New Roman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11F4D"/>
    <w:multiLevelType w:val="multilevel"/>
    <w:tmpl w:val="357C55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Fira Sans" w:eastAsia="Calibri" w:hAnsi="Fira Sans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5"/>
  </w:num>
  <w:num w:numId="5">
    <w:abstractNumId w:val="1"/>
  </w:num>
  <w:num w:numId="6">
    <w:abstractNumId w:val="5"/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18"/>
  </w:num>
  <w:num w:numId="13">
    <w:abstractNumId w:val="0"/>
  </w:num>
  <w:num w:numId="14">
    <w:abstractNumId w:val="13"/>
  </w:num>
  <w:num w:numId="15">
    <w:abstractNumId w:val="2"/>
  </w:num>
  <w:num w:numId="16">
    <w:abstractNumId w:val="20"/>
  </w:num>
  <w:num w:numId="17">
    <w:abstractNumId w:val="8"/>
  </w:num>
  <w:num w:numId="18">
    <w:abstractNumId w:val="7"/>
  </w:num>
  <w:num w:numId="19">
    <w:abstractNumId w:val="9"/>
  </w:num>
  <w:num w:numId="20">
    <w:abstractNumId w:val="3"/>
  </w:num>
  <w:num w:numId="21">
    <w:abstractNumId w:val="21"/>
  </w:num>
  <w:num w:numId="22">
    <w:abstractNumId w:val="11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97"/>
    <w:rsid w:val="00011A10"/>
    <w:rsid w:val="00031827"/>
    <w:rsid w:val="00032387"/>
    <w:rsid w:val="0004392D"/>
    <w:rsid w:val="000A2022"/>
    <w:rsid w:val="000A5AFC"/>
    <w:rsid w:val="000C291B"/>
    <w:rsid w:val="000C4ED4"/>
    <w:rsid w:val="000D3169"/>
    <w:rsid w:val="000E057E"/>
    <w:rsid w:val="000F51FD"/>
    <w:rsid w:val="001209BC"/>
    <w:rsid w:val="00121E23"/>
    <w:rsid w:val="00185497"/>
    <w:rsid w:val="00254454"/>
    <w:rsid w:val="002601D2"/>
    <w:rsid w:val="002A12CF"/>
    <w:rsid w:val="002C7F5A"/>
    <w:rsid w:val="002E440D"/>
    <w:rsid w:val="00374D5B"/>
    <w:rsid w:val="00397D5D"/>
    <w:rsid w:val="00401D54"/>
    <w:rsid w:val="00460FD1"/>
    <w:rsid w:val="004826CD"/>
    <w:rsid w:val="00486E2D"/>
    <w:rsid w:val="0049177C"/>
    <w:rsid w:val="004B3F78"/>
    <w:rsid w:val="0051111F"/>
    <w:rsid w:val="00515379"/>
    <w:rsid w:val="0056539B"/>
    <w:rsid w:val="005A2252"/>
    <w:rsid w:val="005B0691"/>
    <w:rsid w:val="005F0121"/>
    <w:rsid w:val="00617F09"/>
    <w:rsid w:val="0062339B"/>
    <w:rsid w:val="00687CE9"/>
    <w:rsid w:val="006A1C5B"/>
    <w:rsid w:val="006C75F1"/>
    <w:rsid w:val="006E3557"/>
    <w:rsid w:val="006E519F"/>
    <w:rsid w:val="007073FA"/>
    <w:rsid w:val="007C3771"/>
    <w:rsid w:val="007E3734"/>
    <w:rsid w:val="007F6D77"/>
    <w:rsid w:val="00822096"/>
    <w:rsid w:val="008423E4"/>
    <w:rsid w:val="00855B19"/>
    <w:rsid w:val="00856AE9"/>
    <w:rsid w:val="008A4475"/>
    <w:rsid w:val="008D076A"/>
    <w:rsid w:val="008E0832"/>
    <w:rsid w:val="00924F95"/>
    <w:rsid w:val="009626DE"/>
    <w:rsid w:val="00A47C32"/>
    <w:rsid w:val="00AA210E"/>
    <w:rsid w:val="00AD1B72"/>
    <w:rsid w:val="00AD2FBA"/>
    <w:rsid w:val="00AD3860"/>
    <w:rsid w:val="00AD5B9C"/>
    <w:rsid w:val="00AE1F2E"/>
    <w:rsid w:val="00AE6DF6"/>
    <w:rsid w:val="00B12352"/>
    <w:rsid w:val="00B52701"/>
    <w:rsid w:val="00B66F9E"/>
    <w:rsid w:val="00BF336F"/>
    <w:rsid w:val="00C00375"/>
    <w:rsid w:val="00C2211D"/>
    <w:rsid w:val="00C26601"/>
    <w:rsid w:val="00D32B54"/>
    <w:rsid w:val="00D73269"/>
    <w:rsid w:val="00D86E06"/>
    <w:rsid w:val="00E04AC1"/>
    <w:rsid w:val="00E114BA"/>
    <w:rsid w:val="00E120CE"/>
    <w:rsid w:val="00E2035D"/>
    <w:rsid w:val="00E23A3E"/>
    <w:rsid w:val="00E62006"/>
    <w:rsid w:val="00E66504"/>
    <w:rsid w:val="00E85D0F"/>
    <w:rsid w:val="00E90230"/>
    <w:rsid w:val="00EB0177"/>
    <w:rsid w:val="00EE653A"/>
    <w:rsid w:val="00F64641"/>
    <w:rsid w:val="00F670B8"/>
    <w:rsid w:val="00FA097C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A54A"/>
  <w15:chartTrackingRefBased/>
  <w15:docId w15:val="{280A990A-E7B0-4A0E-A6E5-9620A4A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D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497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18549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1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4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4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Olbrot-Brzezińska Arleta</dc:creator>
  <cp:keywords/>
  <dc:description/>
  <cp:lastModifiedBy>Stawińska Justyna</cp:lastModifiedBy>
  <cp:revision>6</cp:revision>
  <cp:lastPrinted>2021-08-09T09:16:00Z</cp:lastPrinted>
  <dcterms:created xsi:type="dcterms:W3CDTF">2021-08-12T11:12:00Z</dcterms:created>
  <dcterms:modified xsi:type="dcterms:W3CDTF">2021-08-12T17:01:00Z</dcterms:modified>
</cp:coreProperties>
</file>