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415" w:rsidRDefault="004D7415" w:rsidP="004D7415">
      <w:pPr>
        <w:spacing w:after="0" w:line="240" w:lineRule="auto"/>
        <w:ind w:left="-142" w:firstLine="142"/>
        <w:jc w:val="both"/>
        <w:rPr>
          <w:rFonts w:ascii="Arial Narrow" w:eastAsia="Arial" w:hAnsi="Arial Narrow" w:cs="Times New Roman"/>
          <w:b/>
          <w:sz w:val="24"/>
          <w:szCs w:val="24"/>
          <w:lang w:eastAsia="pl-PL"/>
        </w:rPr>
      </w:pPr>
      <w:r w:rsidRPr="004D7415">
        <w:rPr>
          <w:rFonts w:ascii="Arial Narrow" w:eastAsia="Arial" w:hAnsi="Arial Narrow" w:cs="Times New Roman"/>
          <w:b/>
          <w:sz w:val="24"/>
          <w:szCs w:val="24"/>
          <w:lang w:eastAsia="pl-PL"/>
        </w:rPr>
        <w:t>DZP.282.09.2024.TP-fn</w:t>
      </w:r>
    </w:p>
    <w:p w:rsidR="00D4306B" w:rsidRDefault="00D4306B" w:rsidP="004D7415">
      <w:pPr>
        <w:spacing w:after="0" w:line="240" w:lineRule="auto"/>
        <w:ind w:left="-142" w:firstLine="6096"/>
        <w:jc w:val="both"/>
        <w:rPr>
          <w:rFonts w:ascii="Arial Narrow" w:eastAsia="Arial" w:hAnsi="Arial Narrow" w:cs="Times New Roman"/>
          <w:b/>
          <w:sz w:val="24"/>
          <w:szCs w:val="24"/>
          <w:lang w:eastAsia="pl-PL"/>
        </w:rPr>
      </w:pPr>
      <w:r w:rsidRPr="006D3644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Załącznik nr </w:t>
      </w:r>
      <w:r>
        <w:rPr>
          <w:rFonts w:ascii="Arial Narrow" w:eastAsia="Arial" w:hAnsi="Arial Narrow" w:cs="Times New Roman"/>
          <w:b/>
          <w:sz w:val="24"/>
          <w:szCs w:val="24"/>
          <w:lang w:eastAsia="pl-PL"/>
        </w:rPr>
        <w:t>9</w:t>
      </w:r>
    </w:p>
    <w:p w:rsidR="00D4306B" w:rsidRDefault="00D4306B" w:rsidP="00D4306B">
      <w:pPr>
        <w:spacing w:after="0" w:line="240" w:lineRule="auto"/>
        <w:ind w:left="-142" w:firstLine="6096"/>
        <w:jc w:val="both"/>
        <w:rPr>
          <w:rFonts w:ascii="Arial Narrow" w:eastAsia="Arial" w:hAnsi="Arial Narrow" w:cs="Times New Roman"/>
          <w:b/>
          <w:sz w:val="24"/>
          <w:szCs w:val="24"/>
          <w:lang w:eastAsia="pl-PL"/>
        </w:rPr>
      </w:pPr>
      <w:r w:rsidRPr="006D3644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do </w:t>
      </w:r>
      <w:r>
        <w:rPr>
          <w:rFonts w:ascii="Arial Narrow" w:eastAsia="Arial" w:hAnsi="Arial Narrow" w:cs="Times New Roman"/>
          <w:b/>
          <w:sz w:val="24"/>
          <w:szCs w:val="24"/>
          <w:lang w:eastAsia="pl-PL"/>
        </w:rPr>
        <w:t>wzoru umowy / umowy</w:t>
      </w:r>
    </w:p>
    <w:p w:rsidR="00D4306B" w:rsidRPr="006D3644" w:rsidRDefault="00D4306B" w:rsidP="00D4306B">
      <w:pPr>
        <w:spacing w:after="0" w:line="240" w:lineRule="auto"/>
        <w:ind w:left="-142" w:firstLine="6096"/>
        <w:jc w:val="both"/>
        <w:rPr>
          <w:rFonts w:ascii="Arial Narrow" w:eastAsia="Arial" w:hAnsi="Arial Narrow" w:cs="Arial"/>
          <w:b/>
          <w:sz w:val="24"/>
          <w:szCs w:val="24"/>
          <w:lang w:eastAsia="pl-PL"/>
        </w:rPr>
      </w:pPr>
      <w:r w:rsidRPr="006D3644">
        <w:rPr>
          <w:rFonts w:ascii="Arial Narrow" w:eastAsia="Arial" w:hAnsi="Arial Narrow" w:cs="Times New Roman"/>
          <w:b/>
          <w:sz w:val="24"/>
          <w:szCs w:val="24"/>
          <w:lang w:eastAsia="pl-PL"/>
        </w:rPr>
        <w:t>nr</w:t>
      </w:r>
      <w:r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 </w:t>
      </w:r>
      <w:proofErr w:type="spellStart"/>
      <w:r w:rsidRPr="006D3644">
        <w:rPr>
          <w:rFonts w:ascii="Arial Narrow" w:eastAsia="Arial" w:hAnsi="Arial Narrow" w:cs="Arial"/>
          <w:b/>
          <w:sz w:val="24"/>
          <w:szCs w:val="24"/>
          <w:lang w:eastAsia="pl-PL"/>
        </w:rPr>
        <w:t>UCMMiT</w:t>
      </w:r>
      <w:proofErr w:type="spellEnd"/>
      <w:r w:rsidRPr="006D3644">
        <w:rPr>
          <w:rFonts w:ascii="Arial Narrow" w:eastAsia="Arial" w:hAnsi="Arial Narrow" w:cs="Arial"/>
          <w:b/>
          <w:sz w:val="24"/>
          <w:szCs w:val="24"/>
          <w:lang w:eastAsia="pl-PL"/>
        </w:rPr>
        <w:t>/DZ/…./</w:t>
      </w:r>
      <w:r>
        <w:rPr>
          <w:rFonts w:ascii="Arial Narrow" w:eastAsia="Arial" w:hAnsi="Arial Narrow" w:cs="Arial"/>
          <w:b/>
          <w:sz w:val="24"/>
          <w:szCs w:val="24"/>
          <w:lang w:eastAsia="pl-PL"/>
        </w:rPr>
        <w:t>U</w:t>
      </w:r>
      <w:r w:rsidRPr="006D3644">
        <w:rPr>
          <w:rFonts w:ascii="Arial Narrow" w:eastAsia="Arial" w:hAnsi="Arial Narrow" w:cs="Arial"/>
          <w:b/>
          <w:sz w:val="24"/>
          <w:szCs w:val="24"/>
          <w:lang w:eastAsia="pl-PL"/>
        </w:rPr>
        <w:t>/</w:t>
      </w:r>
      <w:r>
        <w:rPr>
          <w:rFonts w:ascii="Arial Narrow" w:eastAsia="Arial" w:hAnsi="Arial Narrow" w:cs="Arial"/>
          <w:b/>
          <w:sz w:val="24"/>
          <w:szCs w:val="24"/>
          <w:lang w:eastAsia="pl-PL"/>
        </w:rPr>
        <w:t>TP</w:t>
      </w:r>
      <w:r w:rsidRPr="006D3644">
        <w:rPr>
          <w:rFonts w:ascii="Arial Narrow" w:eastAsia="Arial" w:hAnsi="Arial Narrow" w:cs="Arial"/>
          <w:b/>
          <w:sz w:val="24"/>
          <w:szCs w:val="24"/>
          <w:lang w:eastAsia="pl-PL"/>
        </w:rPr>
        <w:t>-</w:t>
      </w:r>
      <w:proofErr w:type="spellStart"/>
      <w:r w:rsidRPr="006D3644">
        <w:rPr>
          <w:rFonts w:ascii="Arial Narrow" w:eastAsia="Arial" w:hAnsi="Arial Narrow" w:cs="Arial"/>
          <w:b/>
          <w:sz w:val="24"/>
          <w:szCs w:val="24"/>
          <w:lang w:eastAsia="pl-PL"/>
        </w:rPr>
        <w:t>fn</w:t>
      </w:r>
      <w:proofErr w:type="spellEnd"/>
      <w:r w:rsidRPr="006D3644">
        <w:rPr>
          <w:rFonts w:ascii="Arial Narrow" w:eastAsia="Arial" w:hAnsi="Arial Narrow" w:cs="Arial"/>
          <w:b/>
          <w:sz w:val="24"/>
          <w:szCs w:val="24"/>
          <w:lang w:eastAsia="pl-PL"/>
        </w:rPr>
        <w:t>/202</w:t>
      </w:r>
      <w:r w:rsidR="004D7415">
        <w:rPr>
          <w:rFonts w:ascii="Arial Narrow" w:eastAsia="Arial" w:hAnsi="Arial Narrow" w:cs="Arial"/>
          <w:b/>
          <w:sz w:val="24"/>
          <w:szCs w:val="24"/>
          <w:lang w:eastAsia="pl-PL"/>
        </w:rPr>
        <w:t>4</w:t>
      </w:r>
    </w:p>
    <w:p w:rsidR="00D4306B" w:rsidRDefault="00D4306B" w:rsidP="00D4306B">
      <w:pPr>
        <w:suppressAutoHyphens/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uppressAutoHyphens/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 xml:space="preserve">UMOWA 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POWIERZENIA PRZETWARZANIA DANYCH OSOBOWYCH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zawarta w Gdyni, w dniu 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…..202</w:t>
      </w:r>
      <w:r w:rsidR="004D7415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4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 xml:space="preserve"> r.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pomiędzy: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24"/>
          <w:szCs w:val="24"/>
          <w:lang w:eastAsia="pl-PL"/>
        </w:rPr>
      </w:pPr>
      <w:r w:rsidRPr="00D4306B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Uniwersyteckim Centrum Medycyny Morskiej i Tropikalnej z siedzibą w Gdyni, ul. Powstania Styczniowego 9b, kod: 81-519 Gdynia, wpisanym do rejestru stowarzyszeń, innych organizacji społecznych i zawodowych, fundacji i publicznych zakładów opieki zdrowotnej Krajowego Rejestru Sądowego przez Sąd Rejonowy Gdańsk - Północ w Gdańsku, VIII Wydział Gospodarczy pod numerem 0000174213 i które posługuje się NIP: 586-211-14-67, REGON: 192953946,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zwanym dalej 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Powierzającym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24"/>
          <w:szCs w:val="24"/>
          <w:lang w:eastAsia="pl-PL"/>
        </w:rPr>
      </w:pPr>
      <w:r w:rsidRPr="00D4306B">
        <w:rPr>
          <w:rFonts w:ascii="Arial Narrow" w:eastAsia="Times New Roman" w:hAnsi="Arial Narrow" w:cs="Times New Roman"/>
          <w:bCs/>
          <w:sz w:val="24"/>
          <w:szCs w:val="24"/>
          <w:lang w:val="en-US" w:eastAsia="pl-PL"/>
        </w:rPr>
        <w:t xml:space="preserve">prof. </w:t>
      </w:r>
      <w:proofErr w:type="spellStart"/>
      <w:r w:rsidRPr="00D4306B">
        <w:rPr>
          <w:rFonts w:ascii="Arial Narrow" w:eastAsia="Times New Roman" w:hAnsi="Arial Narrow" w:cs="Times New Roman"/>
          <w:bCs/>
          <w:sz w:val="24"/>
          <w:szCs w:val="24"/>
          <w:lang w:val="en-US" w:eastAsia="pl-PL"/>
        </w:rPr>
        <w:t>dr</w:t>
      </w:r>
      <w:proofErr w:type="spellEnd"/>
      <w:r w:rsidRPr="00D4306B">
        <w:rPr>
          <w:rFonts w:ascii="Arial Narrow" w:eastAsia="Times New Roman" w:hAnsi="Arial Narrow" w:cs="Times New Roman"/>
          <w:bCs/>
          <w:sz w:val="24"/>
          <w:szCs w:val="24"/>
          <w:lang w:val="en-US" w:eastAsia="pl-PL"/>
        </w:rPr>
        <w:t xml:space="preserve"> hab. n. med. </w:t>
      </w:r>
      <w:r w:rsidRPr="00D4306B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Marcina Renke – Dyrektora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Times New Roman" w:hAnsi="Arial Narrow" w:cs="Times New Roman"/>
          <w:bCs/>
          <w:sz w:val="24"/>
          <w:szCs w:val="24"/>
          <w:lang w:eastAsia="pl-PL"/>
        </w:rPr>
      </w:pPr>
      <w:r w:rsidRPr="00D4306B">
        <w:rPr>
          <w:rFonts w:ascii="Arial Narrow" w:eastAsia="Times New Roman" w:hAnsi="Arial Narrow" w:cs="Times New Roman"/>
          <w:bCs/>
          <w:sz w:val="24"/>
          <w:szCs w:val="24"/>
          <w:lang w:eastAsia="pl-PL"/>
        </w:rPr>
        <w:t>a</w:t>
      </w:r>
    </w:p>
    <w:p w:rsidR="00D4306B" w:rsidRPr="00D4306B" w:rsidRDefault="00D4306B" w:rsidP="00D4306B">
      <w:pPr>
        <w:autoSpaceDE w:val="0"/>
        <w:spacing w:after="0" w:line="276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4306B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……………………………………..,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zwaną/</w:t>
      </w:r>
      <w:proofErr w:type="spellStart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ym</w:t>
      </w:r>
      <w:proofErr w:type="spellEnd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dalej 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Przetwarzającym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,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o następującej treści: 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Preambuła</w:t>
      </w:r>
    </w:p>
    <w:p w:rsidR="00D4306B" w:rsidRPr="00D4306B" w:rsidRDefault="00D4306B" w:rsidP="00D4306B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zważywszy, iż Strony są związane umową nr: </w:t>
      </w:r>
      <w:proofErr w:type="spellStart"/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UCMMiT</w:t>
      </w:r>
      <w:proofErr w:type="spellEnd"/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/DZ/…………/U/</w:t>
      </w:r>
      <w:r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T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P</w:t>
      </w:r>
      <w:r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-</w:t>
      </w:r>
      <w:proofErr w:type="spellStart"/>
      <w:r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fn</w:t>
      </w:r>
      <w:proofErr w:type="spellEnd"/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/202</w:t>
      </w:r>
      <w:r w:rsidR="004D7415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4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 xml:space="preserve"> z dnia ………..202</w:t>
      </w:r>
      <w:r w:rsidR="004D7415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4</w:t>
      </w:r>
      <w:bookmarkStart w:id="0" w:name="_GoBack"/>
      <w:bookmarkEnd w:id="0"/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 xml:space="preserve">r.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(dalej 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Umowa Odrębna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) w związku z którą Powierzający powierza Przetwarzającemu przetwarzanie danych osobowych, w zakresie i celu określonym niniejszą umową;</w:t>
      </w:r>
    </w:p>
    <w:p w:rsidR="00D4306B" w:rsidRPr="00D4306B" w:rsidRDefault="00D4306B" w:rsidP="00D4306B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od dnia 25 maja 2018r. ma zastosowanie R</w:t>
      </w:r>
      <w:r w:rsidRPr="00D4306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dalej </w:t>
      </w:r>
      <w:r w:rsidRPr="00D4306B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RODO</w:t>
      </w:r>
      <w:r w:rsidRPr="00D4306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 które w kompleksowy sposób reguluje ochronę danych osobowych osób fizycznych; </w:t>
      </w:r>
    </w:p>
    <w:p w:rsidR="00D4306B" w:rsidRPr="00D4306B" w:rsidRDefault="00D4306B" w:rsidP="00D4306B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 dniem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25 maja 2018r. weszła w życie ustawa z dnia 10 maja 2018r. o ochronie danych osobowych (Ustawa), </w:t>
      </w:r>
    </w:p>
    <w:p w:rsidR="00D4306B" w:rsidRPr="00D4306B" w:rsidRDefault="00D4306B" w:rsidP="00D4306B">
      <w:pPr>
        <w:spacing w:after="0" w:line="240" w:lineRule="auto"/>
        <w:ind w:left="360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Strony mając na względzie powyższe, celem uregulowania zasad przetwarzania danych osobowych zgodnie z obowiązującymi przepisami prawa, zawierają umowę następującej treści (dalej 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Umowa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): 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§ 1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Powierzenie przetwarzania danych osobowych</w:t>
      </w:r>
    </w:p>
    <w:p w:rsidR="00D4306B" w:rsidRPr="00D4306B" w:rsidRDefault="00D4306B" w:rsidP="00D4306B">
      <w:pPr>
        <w:numPr>
          <w:ilvl w:val="0"/>
          <w:numId w:val="1"/>
        </w:numPr>
        <w:suppressAutoHyphens/>
        <w:spacing w:after="0" w:line="240" w:lineRule="auto"/>
        <w:ind w:left="426" w:hanging="441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Powierzający działając na podstawie artykułu 28 ust. 3 RODO powierza Przetwarzającemu przetwarzanie danych osobowych - w zakresie i celu określonym w § 2 Umowy oraz na warunkach określonych w Umowie.</w:t>
      </w:r>
    </w:p>
    <w:p w:rsidR="00D4306B" w:rsidRPr="00D4306B" w:rsidRDefault="00D4306B" w:rsidP="00D4306B">
      <w:pPr>
        <w:numPr>
          <w:ilvl w:val="0"/>
          <w:numId w:val="1"/>
        </w:numPr>
        <w:suppressAutoHyphens/>
        <w:spacing w:after="0" w:line="240" w:lineRule="auto"/>
        <w:ind w:left="426" w:hanging="441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Powierzający oświadcza, że jest administratorem danych, które powierza lub posiada upoważnienie do przetwarzania danych osobowych, o których mowa w niniejszej Umowie i do dalszego powierzenia przetwarzania danych osobowych w zakresie określonym Umową.</w:t>
      </w:r>
    </w:p>
    <w:p w:rsidR="00D4306B" w:rsidRPr="00D4306B" w:rsidRDefault="00D4306B" w:rsidP="00D4306B">
      <w:pPr>
        <w:numPr>
          <w:ilvl w:val="0"/>
          <w:numId w:val="1"/>
        </w:numPr>
        <w:suppressAutoHyphens/>
        <w:spacing w:after="0" w:line="240" w:lineRule="auto"/>
        <w:ind w:left="426" w:hanging="441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Przetwarzający gwarantuje wdrożenie odpowiednich  środków  technicznych i organizacyjnych, zapewniających przetwarzanie  danych  zgodnie  z wymogami  RODO, Ustawy i innych przepisów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lastRenderedPageBreak/>
        <w:t xml:space="preserve">regulujących ochronę danych osobowych i w sposób chroniący prawa osób, których dane dotyczą. W przypadku konieczności zmian lub uzupełnienia Umowy w związku z obowiązywaniem RODO, Ustawy lub innych przepisów powszechnie obowiązujących regulujących ochronę danych osobowych, Strony zobowiązują się do dokonania niezbędnych zmian lub uzupełnień Umowy. </w:t>
      </w:r>
    </w:p>
    <w:p w:rsidR="00D4306B" w:rsidRPr="00D4306B" w:rsidRDefault="00D4306B" w:rsidP="00D4306B">
      <w:pPr>
        <w:numPr>
          <w:ilvl w:val="0"/>
          <w:numId w:val="1"/>
        </w:numPr>
        <w:suppressAutoHyphens/>
        <w:spacing w:after="0" w:line="240" w:lineRule="auto"/>
        <w:ind w:left="426" w:hanging="441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Strony zobowiązują się do wzajemnej współpracy przy realizacji Umowy jak również współpracy z organem nadzorczym w związku z wykonywaniem przez niego swoich zadań. Strony są zobowiązane do zapewnienia współpracy z organem nadzorczym także przez swych przedstawicieli.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§ 2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Cel i zakres przetwarzania danych</w:t>
      </w:r>
    </w:p>
    <w:p w:rsidR="00D4306B" w:rsidRPr="00D4306B" w:rsidRDefault="00D4306B" w:rsidP="00D4306B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Przetwarzanie powierzonych danych osobowych przez Przetwarzającego będzie dokonywane wyłącznie w celu realizacji Umowy Odrębnej i wyłącznie w zakresie niezbędnym dla realizacji Umowy Odrębnej.</w:t>
      </w:r>
    </w:p>
    <w:p w:rsidR="00D4306B" w:rsidRPr="00D4306B" w:rsidRDefault="00D4306B" w:rsidP="00D4306B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Zakres powierzonych danych osobowych obejmuje następujące kategorie danych osobowych:</w:t>
      </w:r>
    </w:p>
    <w:p w:rsidR="00D4306B" w:rsidRPr="00D4306B" w:rsidRDefault="00D4306B" w:rsidP="00D4306B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4306B">
        <w:rPr>
          <w:rFonts w:ascii="Arial Narrow" w:eastAsia="Times New Roman" w:hAnsi="Arial Narrow" w:cs="Times New Roman"/>
          <w:sz w:val="24"/>
          <w:szCs w:val="24"/>
          <w:lang w:eastAsia="pl-PL"/>
        </w:rPr>
        <w:t>imię i nazwisko</w:t>
      </w:r>
      <w:r w:rsidR="001F5B98" w:rsidRPr="001F5B98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i klinika</w:t>
      </w:r>
      <w:r w:rsidR="001F5B98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:rsidR="00D4306B" w:rsidRPr="00D4306B" w:rsidRDefault="00D4306B" w:rsidP="001F5B98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Zakres czynności przetwarzania powierzonych danych osobowych obejmuje następujące operacje:</w:t>
      </w:r>
      <w:r w:rsidRPr="00D4306B">
        <w:rPr>
          <w:rFonts w:ascii="Arial Narrow" w:eastAsia="Arial" w:hAnsi="Arial Narrow" w:cs="Times New Roman"/>
          <w:bCs/>
          <w:i/>
          <w:color w:val="000000"/>
          <w:kern w:val="1"/>
          <w:sz w:val="24"/>
          <w:szCs w:val="24"/>
          <w:lang w:eastAsia="hi-IN" w:bidi="hi-IN"/>
        </w:rPr>
        <w:t xml:space="preserve">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utrwalanie, przechowywanie, opracowywanie, udostępnianie, usuwanie, dokonywanie zmiany danych osobowych.</w:t>
      </w:r>
    </w:p>
    <w:p w:rsidR="00D4306B" w:rsidRPr="00D4306B" w:rsidRDefault="00D4306B" w:rsidP="00D4306B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Przetwarzanie powierzonych danych osobowych będzie dotyczyć następujących kategorii osób: </w:t>
      </w:r>
    </w:p>
    <w:p w:rsidR="00D4306B" w:rsidRPr="00D4306B" w:rsidRDefault="00D4306B" w:rsidP="00D4306B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pracownicy lub współpracownicy Powierzającego, </w:t>
      </w:r>
    </w:p>
    <w:p w:rsidR="00D4306B" w:rsidRPr="00D4306B" w:rsidRDefault="00D4306B" w:rsidP="00D4306B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pacjenci Powierzającego.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§ 3</w:t>
      </w:r>
    </w:p>
    <w:p w:rsidR="00D4306B" w:rsidRPr="00D4306B" w:rsidRDefault="00D4306B" w:rsidP="00D4306B">
      <w:pPr>
        <w:spacing w:after="0" w:line="240" w:lineRule="auto"/>
        <w:contextualSpacing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Dalsze powierzenie danych osobowych do przetwarzania</w:t>
      </w:r>
    </w:p>
    <w:p w:rsidR="00D4306B" w:rsidRPr="00D4306B" w:rsidRDefault="00D4306B" w:rsidP="00D4306B">
      <w:pPr>
        <w:numPr>
          <w:ilvl w:val="0"/>
          <w:numId w:val="16"/>
        </w:numPr>
        <w:suppressAutoHyphens/>
        <w:spacing w:after="0" w:line="240" w:lineRule="auto"/>
        <w:ind w:left="426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Powierzający wyraża zgodę na dalsze powierzenie przetwarzania danych osobowych (</w:t>
      </w:r>
      <w:proofErr w:type="spellStart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podpowierzenie</w:t>
      </w:r>
      <w:proofErr w:type="spellEnd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przetwarzania danych osobowych) osobom trzecim przez Przetwarzającego wyłącznie w celu realizacji Umowy Odrębnej i pod warunkiem, że Przetwarzający może korzystać z osób trzecich przy realizacji Umowy Odrębnej. </w:t>
      </w:r>
    </w:p>
    <w:p w:rsidR="00D4306B" w:rsidRPr="00D4306B" w:rsidRDefault="00D4306B" w:rsidP="00D4306B">
      <w:pPr>
        <w:numPr>
          <w:ilvl w:val="0"/>
          <w:numId w:val="16"/>
        </w:numPr>
        <w:suppressAutoHyphens/>
        <w:spacing w:after="0" w:line="240" w:lineRule="auto"/>
        <w:ind w:left="426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Przetwarzający jest upoważniony do dalszego powierzenia przetwarzania danych osobowych osobom trzecim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  <w:t xml:space="preserve">tylko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wówczas,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  <w:t>gdy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są spełnione łącznie następujące przesłanki:</w:t>
      </w:r>
    </w:p>
    <w:p w:rsidR="00D4306B" w:rsidRPr="00D4306B" w:rsidRDefault="00D4306B" w:rsidP="00D4306B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tylko w zakresie danych osobowych, których powierzenie jest niezbędne dla realizacji Umowy Odrębnej;</w:t>
      </w:r>
    </w:p>
    <w:p w:rsidR="00D4306B" w:rsidRPr="00D4306B" w:rsidRDefault="00D4306B" w:rsidP="00D4306B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osoba trzecia spełnia wszystkie wymogi określone Umową i Umową Odrębną oraz przepisami prawa dotyczącymi ochrony danych osobowych;</w:t>
      </w:r>
    </w:p>
    <w:p w:rsidR="00D4306B" w:rsidRPr="00D4306B" w:rsidRDefault="00D4306B" w:rsidP="00D4306B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w umowie z osobą trzecią zostaną wprowadzone postanowienia gwarantujące ochronę danych osobowych na warunkach nie gorszych niż określone w Umowie i możliwość realizacji uprawnień wynikających z Umowy i powszechnie obowiązujących przepisów prawa przez Powierzającego.</w:t>
      </w:r>
    </w:p>
    <w:p w:rsidR="00D4306B" w:rsidRPr="00D4306B" w:rsidRDefault="00D4306B" w:rsidP="00D4306B">
      <w:pPr>
        <w:numPr>
          <w:ilvl w:val="0"/>
          <w:numId w:val="16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Dalsze powierzenie przetwarzania danych osobowych wymaga uprzedniego poinformowania Powierzającego o nazwie i adresie podmiotu, któremu Przetwarzający zamierza </w:t>
      </w:r>
      <w:proofErr w:type="spellStart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podpowierzyć</w:t>
      </w:r>
      <w:proofErr w:type="spellEnd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przetwarzanie danych osobowych i uzyskania pisemnej zgody Powierzającego.</w:t>
      </w:r>
    </w:p>
    <w:p w:rsidR="00D4306B" w:rsidRPr="00D4306B" w:rsidRDefault="00D4306B" w:rsidP="00D4306B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Przetwarzający jest zobowiązany dołożyć szczególnej staranności przy wyborze podmiotów, którym </w:t>
      </w:r>
      <w:proofErr w:type="spellStart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podpowierza</w:t>
      </w:r>
      <w:proofErr w:type="spellEnd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przetwarzanie danych osobowych. </w:t>
      </w:r>
    </w:p>
    <w:p w:rsidR="00D4306B" w:rsidRPr="00D4306B" w:rsidRDefault="00D4306B" w:rsidP="00D4306B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Przetwarzający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  <w:t xml:space="preserve">ponosi odpowiedzialność za działania lub zaniechania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osób trzecich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  <w:t xml:space="preserve">, którym </w:t>
      </w:r>
      <w:proofErr w:type="spellStart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podpowierza</w:t>
      </w:r>
      <w:proofErr w:type="spellEnd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przetwarzanie danych osobowych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  <w:t xml:space="preserve"> jak za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działania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  <w:t>własne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.</w:t>
      </w:r>
    </w:p>
    <w:p w:rsidR="00D4306B" w:rsidRPr="00D4306B" w:rsidRDefault="00D4306B" w:rsidP="00D4306B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Przetwarzający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  <w:t xml:space="preserve"> jest zobowiązany niezwłocznie informować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Powierzającego o zmianach dotyczących osób trzecich, którym </w:t>
      </w:r>
      <w:proofErr w:type="spellStart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podpowierzył</w:t>
      </w:r>
      <w:proofErr w:type="spellEnd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przetwarzanie danych osobowych, w tym w zakresie danych adresowych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val="uk-UA" w:eastAsia="hi-IN" w:bidi="hi-IN"/>
        </w:rPr>
        <w:t xml:space="preserve">. </w:t>
      </w:r>
    </w:p>
    <w:p w:rsidR="00D4306B" w:rsidRPr="00D4306B" w:rsidRDefault="00D4306B" w:rsidP="00D4306B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Powierzający może cofnąć zgodę na dalsze powierzenie przetwarzania danych osobowych osobom trzecim, jeśli z okoliczności wynika, że przetwarzanie przez nich danych osobowych odbywa się niezgodnie z prawem lub Umową. W przypadku cofnięcia zgody, Przetwarzający jest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lastRenderedPageBreak/>
        <w:t xml:space="preserve">zobowiązany niezwłocznie doprowadzić do zaprzestania przetwarzania danych przez osobę trzecią. 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§ 4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Obowiązki Przetwarzającego</w:t>
      </w:r>
    </w:p>
    <w:p w:rsidR="00D4306B" w:rsidRPr="00D4306B" w:rsidRDefault="00D4306B" w:rsidP="00D4306B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Przetwarzający zobowiązuje się do zapewnienia bezpieczeństwa przetwarzania danych osobowych, do których uzyskał dostęp w związku realizacją Umowy Odrębnej, stosownie do powszechnie obowiązujących przepisów dotyczących ochrony danych osobowych i obowiązujących w tym zakresie dobrych praktyk. </w:t>
      </w:r>
    </w:p>
    <w:p w:rsidR="00D4306B" w:rsidRPr="00D4306B" w:rsidRDefault="00D4306B" w:rsidP="00D4306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Przetwarzający zobowiązuje się w szczególności do: </w:t>
      </w:r>
    </w:p>
    <w:p w:rsidR="00D4306B" w:rsidRPr="00D4306B" w:rsidRDefault="00D4306B" w:rsidP="00D4306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wdrożenia odpowiednich środków technicznych i organizacyjnych stosownie do poziomu </w:t>
      </w:r>
      <w:proofErr w:type="spellStart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ryzyk</w:t>
      </w:r>
      <w:proofErr w:type="spellEnd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dotyczących przetwarzanych danych osobowych, zgodnie z artykułem 32 RODO;</w:t>
      </w:r>
    </w:p>
    <w:p w:rsidR="00D4306B" w:rsidRPr="00D4306B" w:rsidRDefault="00D4306B" w:rsidP="00D4306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zapewnienia kontroli nad prawidłowością przetwarzania danych;</w:t>
      </w:r>
    </w:p>
    <w:p w:rsidR="00D4306B" w:rsidRPr="00D4306B" w:rsidRDefault="00D4306B" w:rsidP="00D4306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zapewnienia zachowania w tajemnicy przez osoby upoważnione do przetwarzania powierzonych danych osobowych również po zakończeniu obowiązywania Umowy; </w:t>
      </w:r>
    </w:p>
    <w:p w:rsidR="00D4306B" w:rsidRPr="00D4306B" w:rsidRDefault="00D4306B" w:rsidP="00D4306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przestrzegania warunków </w:t>
      </w:r>
      <w:proofErr w:type="spellStart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podpowierzenia</w:t>
      </w:r>
      <w:proofErr w:type="spellEnd"/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przetwarzania danych osobowych podmiotowi trzeciemu ustalonych w Umowie i Umowie odrębnej;</w:t>
      </w:r>
    </w:p>
    <w:p w:rsidR="00D4306B" w:rsidRPr="00D4306B" w:rsidRDefault="00D4306B" w:rsidP="00D4306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do współpracy w pełnym zakresie, celem umożliwienia wykonania obowiązków Powierzającego określonych przepisami prawa dotyczącymi ochrony danych osobowych (w szczególności art. 32-36 RODO);</w:t>
      </w:r>
    </w:p>
    <w:p w:rsidR="00D4306B" w:rsidRPr="00D4306B" w:rsidRDefault="00D4306B" w:rsidP="00D4306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współpracy z Powierzającym w zakresie wywiązywania się z obowiązku odpowiadania na żądania osoby, której dane dotyczą, zgodnie z RODO; </w:t>
      </w:r>
    </w:p>
    <w:p w:rsidR="00D4306B" w:rsidRPr="00D4306B" w:rsidRDefault="00D4306B" w:rsidP="00D4306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współpracy z Powierzającym w pełnym zakresie, w szczególności w zakresie dostępu do informacji i dokumentacji Przetwarzającego dotyczącej powierzonych danych osobowych.    </w:t>
      </w:r>
    </w:p>
    <w:p w:rsidR="00D4306B" w:rsidRPr="00D4306B" w:rsidRDefault="00D4306B" w:rsidP="00D4306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przetwarzania powierzonych danych osobowych wyłącznie na terytorium EOG,</w:t>
      </w:r>
    </w:p>
    <w:p w:rsidR="00D4306B" w:rsidRPr="00D4306B" w:rsidRDefault="00D4306B" w:rsidP="00D4306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prowadzenia rejestru kategorii czynności przetwarzania.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3.  Przetwarzający zobowiązuje się niezwłocznie (do 12 godzin od stwierdzenia zdarzenia) zawiadomić Powierzającego o: </w:t>
      </w:r>
    </w:p>
    <w:p w:rsidR="00D4306B" w:rsidRPr="00D4306B" w:rsidRDefault="00D4306B" w:rsidP="00D4306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wszelkich przypadkach naruszenia lub podejrzenia naruszenia bezpieczeństwa powierzonych do przetwarzania danych osobowych wraz z wszelką niezbędną dokumentacją;</w:t>
      </w:r>
    </w:p>
    <w:p w:rsidR="00D4306B" w:rsidRPr="00D4306B" w:rsidRDefault="00D4306B" w:rsidP="00D4306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wszelkich czynnościach z własnym udziałem w sprawach dotyczących ochrony danych osobowych powierzonych do przetwarzania Umową prowadzonych w szczególności przed organami administracji publicznej, sądami lub organem nadzoru, chyba że zakaz zawiadomienia wynika z przepisów prawa;</w:t>
      </w:r>
    </w:p>
    <w:p w:rsidR="00D4306B" w:rsidRPr="00D4306B" w:rsidRDefault="00D4306B" w:rsidP="00D4306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każdym prawnie umocowanym żądaniu udostępnienia danych osobowych przetwarzanych na podstawie Umowy właściwemu organowi administracji publicznej, chyba że zakaz zawiadomienia wynika z przepisów prawa;</w:t>
      </w:r>
    </w:p>
    <w:p w:rsidR="00D4306B" w:rsidRPr="00D4306B" w:rsidRDefault="00D4306B" w:rsidP="00D4306B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każdym żądaniu otrzymanym od osoby, której dane osobowe przetwarzane są na podstawie Umowy.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§ 5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Osoby przetwarzające dane osobowe</w:t>
      </w:r>
    </w:p>
    <w:p w:rsidR="00D4306B" w:rsidRPr="00D4306B" w:rsidRDefault="00D4306B" w:rsidP="00D4306B">
      <w:pPr>
        <w:numPr>
          <w:ilvl w:val="3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Przetwarzający zapewnia, iż do przetwarzania powierzonych danych osobowych po stronie Przetwarzającego zostaną dopuszczone wyłącznie właściwie umocowane osoby, które są jego pracownikami lub współpracownikami, wykonującymi zadania związane z realizacją Umowy Odrębnej, zobowiązane do zachowania tajemnicy (także po ustaniu zatrudnienia lub współpracy) i posiadające imienne, aktualne upoważnienie do przetwarzania danych osobowych oraz odpowiednią wiedzę z zakresu ochrony danych osobowych.</w:t>
      </w:r>
    </w:p>
    <w:p w:rsidR="00D4306B" w:rsidRPr="00D4306B" w:rsidRDefault="00D4306B" w:rsidP="00D4306B">
      <w:pPr>
        <w:numPr>
          <w:ilvl w:val="3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Przetwarzający prowadzi pełną ewidencję pracowników i współpracowników upoważnionych do przetwarzania danych osobowych w związku z wykonywaniem Umowy Odrębnej oraz umożliwi dostęp do tej ewidencji, na każde żądanie Powierzającego.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 W przypadku podjęcia </w:t>
      </w: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lastRenderedPageBreak/>
        <w:t xml:space="preserve">jakichkolwiek czynności przyznania, cofnięcia, zmian w zakresie upoważnienia, Przetwarzający nie później niż w terminie 2 dni roboczych od tej zmiany powiadomi Powierzającego pisemnie o tym fakcie. 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§ 6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Kontrola nad przetwarzaniem danych osobowych</w:t>
      </w:r>
    </w:p>
    <w:p w:rsidR="00D4306B" w:rsidRPr="00D4306B" w:rsidRDefault="00D4306B" w:rsidP="00D4306B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Powierzający zgodnie z RODO ma prawo kontroli przetwarzania przez Przetwarzającego danych osobowych, które zostały powierzone przez Powierzającego.   </w:t>
      </w:r>
    </w:p>
    <w:p w:rsidR="00D4306B" w:rsidRPr="00D4306B" w:rsidRDefault="00D4306B" w:rsidP="00D4306B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Zawiadomienie o zamiarze przeprowadzenia kontroli będzie przekazane, na 3 dni kalendarzowe przed dniem rozpoczęcia kontroli, a w przypadku powzięcia przez Powierzającego wiadomości o rażącym naruszeniu przez Przetwarzającego obowiązków Powierzający umożliwi Powierzającemu dokonanie niezapowiedzianej kontroli.</w:t>
      </w:r>
    </w:p>
    <w:p w:rsidR="00D4306B" w:rsidRPr="00D4306B" w:rsidRDefault="00D4306B" w:rsidP="00D4306B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W ramach kontroli Przetwarzający współpracuje z Powierzającym i umożliwia wstęp do pomieszczeń, udziela wszelkich informacji i udostępnia wszelkie dokumenty dotyczące przetwarzania powierzonych na podstawie Umowy danych osobowych niezbędne do wykazania zgodnego z prawem przetwarzania tych danych.</w:t>
      </w:r>
    </w:p>
    <w:p w:rsidR="00D4306B" w:rsidRPr="00D4306B" w:rsidRDefault="00D4306B" w:rsidP="00D4306B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Kontrola kończy się protokołem, który podpisują przedstawiciele obu stron. Przetwarzający może wnieść zastrzeżenia do protokołu w ciągu 2 dni roboczych od dnia jego otrzymania.</w:t>
      </w:r>
    </w:p>
    <w:p w:rsidR="00D4306B" w:rsidRPr="00D4306B" w:rsidRDefault="00D4306B" w:rsidP="00D4306B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Przetwarzający zobowiązany jest niezwłocznie usunąć stwierdzone uchybienia, w terminie nie dłuższym niż 7 dni. 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§ 7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Odpowiedzialność Przetwarzającego</w:t>
      </w:r>
    </w:p>
    <w:p w:rsidR="00D4306B" w:rsidRPr="00D4306B" w:rsidRDefault="00D4306B" w:rsidP="00D4306B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Przetwarzający ponosi odpowiedzialność za nieprzestrzeganie przepisów RODO i innych przepisów dotyczących ochrony danych osobowych oraz za niewykonanie lub nienależyte wykonanie Umowy, w szczególności za udostępnienie lub wykorzystanie danych osobowych niezgodnie z Umową i Umową Odrębną. </w:t>
      </w:r>
    </w:p>
    <w:p w:rsidR="00D4306B" w:rsidRPr="00D4306B" w:rsidRDefault="00D4306B" w:rsidP="00D4306B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W przypadku naruszenia przepisów RODO, Ustawy lub Umowy z przyczyn leżących po stronie Przetwarzającego w następstwie, czego Powierzający zostanie zobowiązany do wypłaty odszkodowania lub zostanie ukarany karą finansową, Przetwarzający jest zobowiązany zwrócić Powierzającemu poniesione z tego tytułu straty finansowe. Powyższe nie wyłącza prawa dochodzenia odszkodowania na zasadach ogólnych. </w:t>
      </w:r>
    </w:p>
    <w:p w:rsidR="00D4306B" w:rsidRPr="00D4306B" w:rsidRDefault="00D4306B" w:rsidP="00D4306B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W przypadku, jeżeli jakakolwiek osoba, której dane osobowe zostały powierzone do przetwarzania w związku z niniejszą Umową, wystąpi wobec Powierzającego z jakimikolwiek roszczeniami związanymi z realizacją Umowy, Powierzający zawiadomi o roszczeniach Przetwarzającego, który zobowiązuje się podjąć wszelkie działania mające na celu rozwiązanie sporu i zaspokojenie roszczenia, w tym ponieść wszelkie koszty z tym związane. W szczególności Przetwarzający wstąpi do toczącego się postępowania w charakterze strony pozwanej, a w razie braku takiej możliwości zgłosi interwencję uboczną po stronie pozwanej oraz pokryje wszelkie koszty z tego tytułu oraz odszkodowania związane z roszczeniem osoby trzeciej. Powyższe nie wyłącza prawa dochodzenia odszkodowania na zasadach ogólnych.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vertAlign w:val="superscript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§ 8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Obowiązki Powierzającego</w:t>
      </w:r>
    </w:p>
    <w:p w:rsidR="00D4306B" w:rsidRPr="00D4306B" w:rsidRDefault="00D4306B" w:rsidP="00D4306B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Calibri" w:hAnsi="Arial Narrow" w:cs="Times New Roman"/>
          <w:kern w:val="1"/>
          <w:sz w:val="24"/>
          <w:szCs w:val="24"/>
          <w:lang w:eastAsia="ar-SA"/>
        </w:rPr>
      </w:pPr>
      <w:r w:rsidRPr="00D4306B">
        <w:rPr>
          <w:rFonts w:ascii="Arial Narrow" w:eastAsia="Calibri" w:hAnsi="Arial Narrow" w:cs="Times New Roman"/>
          <w:kern w:val="1"/>
          <w:sz w:val="24"/>
          <w:szCs w:val="24"/>
          <w:lang w:eastAsia="ar-SA"/>
        </w:rPr>
        <w:t xml:space="preserve">Powierzający zapewnia, iż jest upoważniony do przetwarzania danych osobowych, które powierza Przetwarzającemu do przetwarzania i do powierzenia tych danych do przetwarzania oraz, że dane osobowe zostały zebrane i są przetwarzane zgodnie z przepisami prawa dotyczącymi ochrony danych osobowych.   </w:t>
      </w:r>
    </w:p>
    <w:p w:rsidR="00D4306B" w:rsidRPr="00D4306B" w:rsidRDefault="00D4306B" w:rsidP="00D4306B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Calibri" w:hAnsi="Arial Narrow" w:cs="Times New Roman"/>
          <w:kern w:val="1"/>
          <w:sz w:val="24"/>
          <w:szCs w:val="24"/>
          <w:lang w:eastAsia="ar-SA"/>
        </w:rPr>
      </w:pPr>
      <w:r w:rsidRPr="00D4306B">
        <w:rPr>
          <w:rFonts w:ascii="Arial Narrow" w:eastAsia="Calibri" w:hAnsi="Arial Narrow" w:cs="Times New Roman"/>
          <w:kern w:val="1"/>
          <w:sz w:val="24"/>
          <w:szCs w:val="24"/>
          <w:lang w:eastAsia="ar-SA"/>
        </w:rPr>
        <w:t xml:space="preserve">Powierzający zapewnia, że powierzone przez niego Przetwarzającemu dane osobowe Powierzający przetwarza zgodnie z prawem, rzetelnie i w sposób przejrzysty dla osób, których dane dotyczą oraz </w:t>
      </w:r>
      <w:r w:rsidRPr="00D4306B">
        <w:rPr>
          <w:rFonts w:ascii="Arial Narrow" w:eastAsia="Calibri" w:hAnsi="Arial Narrow" w:cs="Times New Roman"/>
          <w:kern w:val="1"/>
          <w:sz w:val="24"/>
          <w:szCs w:val="24"/>
          <w:lang w:eastAsia="ar-SA"/>
        </w:rPr>
        <w:lastRenderedPageBreak/>
        <w:t>w sposób zgodny z prawnie uzasadnionymi celami, w jakich dane osobowe przetwarza, w związku z czym powierzenie przetwarzania danych osobowych na podstawie Umowy następuje zgodnie z prawem.</w:t>
      </w:r>
    </w:p>
    <w:p w:rsidR="00D4306B" w:rsidRPr="00D4306B" w:rsidRDefault="00D4306B" w:rsidP="00D4306B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Calibri" w:hAnsi="Arial Narrow" w:cs="Times New Roman"/>
          <w:kern w:val="1"/>
          <w:sz w:val="24"/>
          <w:szCs w:val="24"/>
          <w:lang w:eastAsia="ar-SA"/>
        </w:rPr>
      </w:pPr>
      <w:r w:rsidRPr="00D4306B">
        <w:rPr>
          <w:rFonts w:ascii="Arial Narrow" w:eastAsia="Calibri" w:hAnsi="Arial Narrow" w:cs="Times New Roman"/>
          <w:kern w:val="1"/>
          <w:sz w:val="24"/>
          <w:szCs w:val="24"/>
          <w:lang w:eastAsia="ar-SA"/>
        </w:rPr>
        <w:t>Powierzający zapewnia, iż powierzone do przetwarzania na podstawie Umowy dane osobowe przetwarza w sposób zapewniający ich odpowiednie bezpieczeństwo, w tym ochronę przed niedozwolonym lub niezgodnym z prawem przetwarzaniem oraz przypadkową utratą, zniszczeniem lub uszkodzeniem, za pomocą odpowiednich środków technicznych lub organizacyjnych („integralność i poufność”).</w:t>
      </w:r>
    </w:p>
    <w:p w:rsidR="00D4306B" w:rsidRPr="00D4306B" w:rsidRDefault="00D4306B" w:rsidP="00D4306B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Calibri" w:hAnsi="Arial Narrow" w:cs="Times New Roman"/>
          <w:kern w:val="1"/>
          <w:sz w:val="24"/>
          <w:szCs w:val="24"/>
          <w:lang w:eastAsia="ar-SA"/>
        </w:rPr>
      </w:pPr>
      <w:r w:rsidRPr="00D4306B">
        <w:rPr>
          <w:rFonts w:ascii="Arial Narrow" w:eastAsia="Calibri" w:hAnsi="Arial Narrow" w:cs="Times New Roman"/>
          <w:kern w:val="1"/>
          <w:sz w:val="24"/>
          <w:szCs w:val="24"/>
          <w:lang w:eastAsia="ar-SA"/>
        </w:rPr>
        <w:t>Powierzający na wniosek Przetwarzającego przekaże wszelką dokumentację niezbędną dla procesów przetwarzania danych osobowych na podstawie Umowy.</w:t>
      </w:r>
    </w:p>
    <w:p w:rsidR="00D4306B" w:rsidRPr="00D4306B" w:rsidRDefault="00D4306B" w:rsidP="00D4306B">
      <w:pPr>
        <w:spacing w:after="0" w:line="240" w:lineRule="auto"/>
        <w:ind w:left="744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§ 9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Poufność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Przetwarzający zobowiązuje się nie udostępniać osobom trzecim jakichkolwiek informacji uzyskanych od Powierzającego w związku w wykonaniem niniejszej Umowy, bez pisemnej zgody Powierzającego chyba, że obowiązek udostępnienia informacji wynika z obowiązujących przepisów prawa. </w:t>
      </w:r>
    </w:p>
    <w:p w:rsidR="00D4306B" w:rsidRPr="00D4306B" w:rsidRDefault="00D4306B" w:rsidP="00D4306B">
      <w:pPr>
        <w:spacing w:after="0" w:line="240" w:lineRule="auto"/>
        <w:ind w:left="426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§ 10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 xml:space="preserve">Czas obowiązywania Umowy, rozwiązanie Umowy </w:t>
      </w:r>
    </w:p>
    <w:p w:rsidR="00D4306B" w:rsidRPr="00D4306B" w:rsidRDefault="00D4306B" w:rsidP="00D4306B">
      <w:pPr>
        <w:numPr>
          <w:ilvl w:val="0"/>
          <w:numId w:val="15"/>
        </w:numPr>
        <w:suppressAutoHyphens/>
        <w:spacing w:after="0" w:line="240" w:lineRule="auto"/>
        <w:ind w:left="426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Umowa zostaje zawarta na czas określony tj. na czas wykonywania przez Przetwarzającego obowiązków z Umowy Odrębnej.</w:t>
      </w:r>
    </w:p>
    <w:p w:rsidR="00D4306B" w:rsidRPr="00D4306B" w:rsidRDefault="00D4306B" w:rsidP="00D4306B">
      <w:pPr>
        <w:numPr>
          <w:ilvl w:val="0"/>
          <w:numId w:val="15"/>
        </w:numPr>
        <w:suppressAutoHyphens/>
        <w:spacing w:after="0" w:line="240" w:lineRule="auto"/>
        <w:ind w:left="426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Powierzający ma prawo rozwiązać niniejszą Umowę ze skutkiem natychmiastowym, gdy Przetwarzający: </w:t>
      </w:r>
    </w:p>
    <w:p w:rsidR="00D4306B" w:rsidRPr="00D4306B" w:rsidRDefault="00D4306B" w:rsidP="00D4306B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wykorzystał dane osobowe w sposób niezgodny z niniejszą Umową,</w:t>
      </w:r>
    </w:p>
    <w:p w:rsidR="00D4306B" w:rsidRPr="00D4306B" w:rsidRDefault="00D4306B" w:rsidP="00D4306B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powierzył przetwarzanie danych osobowych osobom trzecim bez zgody Powierzającego, </w:t>
      </w:r>
    </w:p>
    <w:p w:rsidR="00D4306B" w:rsidRPr="00D4306B" w:rsidRDefault="00D4306B" w:rsidP="00D4306B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nie zaprzestał przetwarzania danych osobowych w sposób naruszający przepisy o ochronie danych osobowych lub naruszających Umowę,</w:t>
      </w:r>
    </w:p>
    <w:p w:rsidR="00D4306B" w:rsidRPr="00D4306B" w:rsidRDefault="00D4306B" w:rsidP="00D4306B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nie zawiadomił Powierzającego o naruszeniu bezpieczeństwa danych osobowych. </w:t>
      </w:r>
    </w:p>
    <w:p w:rsidR="00D4306B" w:rsidRPr="00D4306B" w:rsidRDefault="00D4306B" w:rsidP="00D4306B">
      <w:pPr>
        <w:spacing w:after="0" w:line="240" w:lineRule="auto"/>
        <w:ind w:left="744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ind w:left="744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ind w:left="744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§ 11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Zakończenie Umowy</w:t>
      </w:r>
    </w:p>
    <w:p w:rsidR="00D4306B" w:rsidRPr="00D4306B" w:rsidRDefault="00D4306B" w:rsidP="00D4306B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Przetwarzający jest zobowiązany od dnia wygaśnięcia, rozwiązania lub ustania obowiązywania Umowy Odrębnej do zaprzestania przetwarzania powierzonych danych osobowych.</w:t>
      </w:r>
    </w:p>
    <w:p w:rsidR="00D4306B" w:rsidRPr="00D4306B" w:rsidRDefault="00D4306B" w:rsidP="00D4306B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Przetwarzający dokonuje skutecznego i nieodwracalnego usunięcia danych osobowych, z zastrzeżeniem obowiązku przechowywania określonych danych osobowych na podstawie szczególnych przepisów prawa nakazujących ich przechowywanie. Dokonanie ww.  operacji potwierdzone zostanie w sporządzonym na piśmie protokole, który niezwłocznie nie później niż w ciągu 2 dni roboczych Przetwarzający przekazuje Powierzającemu. </w:t>
      </w: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center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§ 12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br/>
        <w:t>Postanowienia końcowe</w:t>
      </w:r>
    </w:p>
    <w:p w:rsidR="00D4306B" w:rsidRPr="00D4306B" w:rsidRDefault="00D4306B" w:rsidP="00D4306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Wszelkie zmiany bądź uzupełnienia niniejszej Umowy wymagają aneksu w formie pisemnej pod rygorem nieważności.</w:t>
      </w:r>
    </w:p>
    <w:p w:rsidR="00D4306B" w:rsidRPr="00D4306B" w:rsidRDefault="00D4306B" w:rsidP="00D4306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 xml:space="preserve">W razie sprzeczności postanowień Umowy Odrębnej pierwszeństwo mają postanowienia Umowy.  </w:t>
      </w:r>
    </w:p>
    <w:p w:rsidR="00D4306B" w:rsidRPr="00D4306B" w:rsidRDefault="00D4306B" w:rsidP="00D4306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W sprawach nieuregulowanych niniejszą Umową mają zastosowanie obowiązujące przepisy prawa, w szczególności dotyczące ochrony danych osobowych m.in. RODO, Ustawy i Kodeksu Cywilnego.</w:t>
      </w:r>
    </w:p>
    <w:p w:rsidR="00D4306B" w:rsidRPr="00D4306B" w:rsidRDefault="00D4306B" w:rsidP="00D4306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t>Sądem właściwym dla rozstrzygania sporów powstałych w związku z niniejszą Umową jest sąd właściwy miejscowo dla siedziby Powierzającego.</w:t>
      </w:r>
    </w:p>
    <w:p w:rsidR="00D4306B" w:rsidRPr="00D4306B" w:rsidRDefault="00D4306B" w:rsidP="00D4306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  <w:lastRenderedPageBreak/>
        <w:t xml:space="preserve">Umowę sporządzono w dwóch jednobrzmiących egzemplarzach, po jednym dla każdej ze stron. </w:t>
      </w: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D4306B" w:rsidRPr="00D4306B" w:rsidRDefault="00D4306B" w:rsidP="00D4306B">
      <w:pPr>
        <w:spacing w:after="0" w:line="240" w:lineRule="auto"/>
        <w:jc w:val="both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 xml:space="preserve">......................................... 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  <w:t xml:space="preserve">......................................... </w:t>
      </w:r>
    </w:p>
    <w:p w:rsidR="00D4306B" w:rsidRPr="00D4306B" w:rsidRDefault="00D4306B" w:rsidP="00D4306B">
      <w:pPr>
        <w:spacing w:after="0" w:line="240" w:lineRule="auto"/>
        <w:ind w:firstLine="708"/>
        <w:jc w:val="both"/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</w:pP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>Powierzający</w:t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D4306B">
        <w:rPr>
          <w:rFonts w:ascii="Arial Narrow" w:eastAsia="Arial" w:hAnsi="Arial Narrow" w:cs="Times New Roman"/>
          <w:b/>
          <w:bCs/>
          <w:color w:val="000000"/>
          <w:kern w:val="1"/>
          <w:sz w:val="24"/>
          <w:szCs w:val="24"/>
          <w:lang w:eastAsia="hi-IN" w:bidi="hi-IN"/>
        </w:rPr>
        <w:tab/>
        <w:t>Przetwarzający</w:t>
      </w:r>
    </w:p>
    <w:p w:rsidR="007B589A" w:rsidRDefault="007B589A"/>
    <w:sectPr w:rsidR="007B5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789B"/>
    <w:multiLevelType w:val="hybridMultilevel"/>
    <w:tmpl w:val="539875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B5588"/>
    <w:multiLevelType w:val="hybridMultilevel"/>
    <w:tmpl w:val="209C737A"/>
    <w:lvl w:ilvl="0" w:tplc="683C21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3E10789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52A85136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CE4A41"/>
    <w:multiLevelType w:val="hybridMultilevel"/>
    <w:tmpl w:val="A7E8E036"/>
    <w:lvl w:ilvl="0" w:tplc="195AF3A8">
      <w:start w:val="1"/>
      <w:numFmt w:val="decimal"/>
      <w:lvlText w:val="%1."/>
      <w:lvlJc w:val="left"/>
      <w:pPr>
        <w:ind w:left="31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32" w:hanging="360"/>
      </w:pPr>
    </w:lvl>
    <w:lvl w:ilvl="2" w:tplc="0415001B" w:tentative="1">
      <w:start w:val="1"/>
      <w:numFmt w:val="lowerRoman"/>
      <w:lvlText w:val="%3."/>
      <w:lvlJc w:val="right"/>
      <w:pPr>
        <w:ind w:left="1752" w:hanging="180"/>
      </w:pPr>
    </w:lvl>
    <w:lvl w:ilvl="3" w:tplc="0415000F" w:tentative="1">
      <w:start w:val="1"/>
      <w:numFmt w:val="decimal"/>
      <w:lvlText w:val="%4."/>
      <w:lvlJc w:val="left"/>
      <w:pPr>
        <w:ind w:left="2472" w:hanging="360"/>
      </w:pPr>
    </w:lvl>
    <w:lvl w:ilvl="4" w:tplc="04150019" w:tentative="1">
      <w:start w:val="1"/>
      <w:numFmt w:val="lowerLetter"/>
      <w:lvlText w:val="%5."/>
      <w:lvlJc w:val="left"/>
      <w:pPr>
        <w:ind w:left="3192" w:hanging="360"/>
      </w:pPr>
    </w:lvl>
    <w:lvl w:ilvl="5" w:tplc="0415001B" w:tentative="1">
      <w:start w:val="1"/>
      <w:numFmt w:val="lowerRoman"/>
      <w:lvlText w:val="%6."/>
      <w:lvlJc w:val="right"/>
      <w:pPr>
        <w:ind w:left="3912" w:hanging="180"/>
      </w:pPr>
    </w:lvl>
    <w:lvl w:ilvl="6" w:tplc="0415000F" w:tentative="1">
      <w:start w:val="1"/>
      <w:numFmt w:val="decimal"/>
      <w:lvlText w:val="%7."/>
      <w:lvlJc w:val="left"/>
      <w:pPr>
        <w:ind w:left="4632" w:hanging="360"/>
      </w:pPr>
    </w:lvl>
    <w:lvl w:ilvl="7" w:tplc="04150019" w:tentative="1">
      <w:start w:val="1"/>
      <w:numFmt w:val="lowerLetter"/>
      <w:lvlText w:val="%8."/>
      <w:lvlJc w:val="left"/>
      <w:pPr>
        <w:ind w:left="5352" w:hanging="360"/>
      </w:pPr>
    </w:lvl>
    <w:lvl w:ilvl="8" w:tplc="0415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3" w15:restartNumberingAfterBreak="0">
    <w:nsid w:val="10A3640F"/>
    <w:multiLevelType w:val="hybridMultilevel"/>
    <w:tmpl w:val="1A8829AA"/>
    <w:lvl w:ilvl="0" w:tplc="C862D15E">
      <w:start w:val="1"/>
      <w:numFmt w:val="decimal"/>
      <w:lvlText w:val="%1."/>
      <w:lvlJc w:val="left"/>
      <w:pPr>
        <w:ind w:left="360" w:hanging="360"/>
      </w:pPr>
      <w:rPr>
        <w:rFonts w:ascii="Times New Roman" w:eastAsia="Arial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022108"/>
    <w:multiLevelType w:val="hybridMultilevel"/>
    <w:tmpl w:val="8D708F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A23129"/>
    <w:multiLevelType w:val="hybridMultilevel"/>
    <w:tmpl w:val="BDF63050"/>
    <w:lvl w:ilvl="0" w:tplc="BD9A4148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6" w15:restartNumberingAfterBreak="0">
    <w:nsid w:val="1EFB2E54"/>
    <w:multiLevelType w:val="hybridMultilevel"/>
    <w:tmpl w:val="8C7AC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7042F"/>
    <w:multiLevelType w:val="hybridMultilevel"/>
    <w:tmpl w:val="7FAEAB0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674729C"/>
    <w:multiLevelType w:val="hybridMultilevel"/>
    <w:tmpl w:val="6C080310"/>
    <w:lvl w:ilvl="0" w:tplc="E102B822">
      <w:start w:val="1"/>
      <w:numFmt w:val="lowerLetter"/>
      <w:lvlText w:val="%1)"/>
      <w:lvlJc w:val="left"/>
      <w:pPr>
        <w:tabs>
          <w:tab w:val="num" w:pos="744"/>
        </w:tabs>
        <w:ind w:left="744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9" w15:restartNumberingAfterBreak="0">
    <w:nsid w:val="2A4F5D79"/>
    <w:multiLevelType w:val="hybridMultilevel"/>
    <w:tmpl w:val="26C248B6"/>
    <w:lvl w:ilvl="0" w:tplc="683C211E">
      <w:start w:val="1"/>
      <w:numFmt w:val="decimal"/>
      <w:lvlText w:val="%1."/>
      <w:lvlJc w:val="left"/>
      <w:pPr>
        <w:ind w:left="1008" w:hanging="648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8D1FC2"/>
    <w:multiLevelType w:val="hybridMultilevel"/>
    <w:tmpl w:val="71683188"/>
    <w:lvl w:ilvl="0" w:tplc="6DBEB202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374B3"/>
    <w:multiLevelType w:val="hybridMultilevel"/>
    <w:tmpl w:val="B7B8B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5859C2"/>
    <w:multiLevelType w:val="hybridMultilevel"/>
    <w:tmpl w:val="8ABCD53E"/>
    <w:lvl w:ilvl="0" w:tplc="683C21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3E10789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E9850BA"/>
    <w:multiLevelType w:val="hybridMultilevel"/>
    <w:tmpl w:val="248A2144"/>
    <w:lvl w:ilvl="0" w:tplc="8B44495C">
      <w:start w:val="1"/>
      <w:numFmt w:val="decimal"/>
      <w:lvlText w:val="%1)"/>
      <w:lvlJc w:val="left"/>
      <w:pPr>
        <w:ind w:left="121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4" w15:restartNumberingAfterBreak="0">
    <w:nsid w:val="4F9A1D3A"/>
    <w:multiLevelType w:val="hybridMultilevel"/>
    <w:tmpl w:val="4F12FEFA"/>
    <w:lvl w:ilvl="0" w:tplc="687CC7E8">
      <w:start w:val="1"/>
      <w:numFmt w:val="decimal"/>
      <w:lvlText w:val="%1."/>
      <w:lvlJc w:val="left"/>
      <w:pPr>
        <w:ind w:left="360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4E3638"/>
    <w:multiLevelType w:val="hybridMultilevel"/>
    <w:tmpl w:val="05283622"/>
    <w:lvl w:ilvl="0" w:tplc="1C0693A8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7D1735C1"/>
    <w:multiLevelType w:val="hybridMultilevel"/>
    <w:tmpl w:val="874294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7"/>
  </w:num>
  <w:num w:numId="5">
    <w:abstractNumId w:val="14"/>
  </w:num>
  <w:num w:numId="6">
    <w:abstractNumId w:val="12"/>
  </w:num>
  <w:num w:numId="7">
    <w:abstractNumId w:val="2"/>
  </w:num>
  <w:num w:numId="8">
    <w:abstractNumId w:val="8"/>
  </w:num>
  <w:num w:numId="9">
    <w:abstractNumId w:val="4"/>
  </w:num>
  <w:num w:numId="10">
    <w:abstractNumId w:val="5"/>
  </w:num>
  <w:num w:numId="11">
    <w:abstractNumId w:val="3"/>
  </w:num>
  <w:num w:numId="12">
    <w:abstractNumId w:val="16"/>
  </w:num>
  <w:num w:numId="13">
    <w:abstractNumId w:val="10"/>
  </w:num>
  <w:num w:numId="14">
    <w:abstractNumId w:val="15"/>
  </w:num>
  <w:num w:numId="15">
    <w:abstractNumId w:val="11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06B"/>
    <w:rsid w:val="001F5B98"/>
    <w:rsid w:val="004D7415"/>
    <w:rsid w:val="007B589A"/>
    <w:rsid w:val="00D4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A29A3-BE14-438A-B40F-CF598F507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3CAF0F88.dotm</Template>
  <TotalTime>4</TotalTime>
  <Pages>6</Pages>
  <Words>2190</Words>
  <Characters>13145</Characters>
  <Application>Microsoft Office Word</Application>
  <DocSecurity>0</DocSecurity>
  <Lines>109</Lines>
  <Paragraphs>30</Paragraphs>
  <ScaleCrop>false</ScaleCrop>
  <Company/>
  <LinksUpToDate>false</LinksUpToDate>
  <CharactersWithSpaces>15305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Tuźnik</dc:creator>
  <cp:keywords/>
  <dc:description/>
  <cp:lastModifiedBy>Dorota Tuźnik</cp:lastModifiedBy>
  <cp:revision>3</cp:revision>
  <dcterms:created xsi:type="dcterms:W3CDTF">2022-10-27T08:35:00Z</dcterms:created>
  <dcterms:modified xsi:type="dcterms:W3CDTF">2024-06-26T09:41:00Z</dcterms:modified>
</cp:coreProperties>
</file>