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97D" w:rsidRDefault="00321A40" w:rsidP="00FD2224">
      <w:pPr>
        <w:spacing w:after="0"/>
        <w:jc w:val="right"/>
        <w:rPr>
          <w:rFonts w:ascii="Times New Roman" w:hAnsi="Times New Roman" w:cs="Times New Roman"/>
          <w:sz w:val="24"/>
          <w:szCs w:val="24"/>
        </w:rPr>
      </w:pPr>
      <w:r>
        <w:rPr>
          <w:rFonts w:ascii="Times New Roman" w:hAnsi="Times New Roman" w:cs="Times New Roman"/>
          <w:sz w:val="24"/>
          <w:szCs w:val="24"/>
        </w:rPr>
        <w:t>Pruszków, dn. 08.08.</w:t>
      </w:r>
      <w:r w:rsidR="00B441ED" w:rsidRPr="00FE79AE">
        <w:rPr>
          <w:rFonts w:ascii="Times New Roman" w:hAnsi="Times New Roman" w:cs="Times New Roman"/>
          <w:sz w:val="24"/>
          <w:szCs w:val="24"/>
        </w:rPr>
        <w:t>2023 r.</w:t>
      </w:r>
    </w:p>
    <w:p w:rsidR="0002237A" w:rsidRPr="00FE79AE" w:rsidRDefault="00321A40" w:rsidP="00FD2224">
      <w:pPr>
        <w:spacing w:after="0"/>
        <w:jc w:val="both"/>
        <w:rPr>
          <w:rFonts w:ascii="Times New Roman" w:hAnsi="Times New Roman" w:cs="Times New Roman"/>
          <w:sz w:val="24"/>
          <w:szCs w:val="24"/>
        </w:rPr>
      </w:pPr>
      <w:r>
        <w:rPr>
          <w:rFonts w:ascii="Times New Roman" w:hAnsi="Times New Roman" w:cs="Times New Roman"/>
          <w:sz w:val="24"/>
          <w:szCs w:val="24"/>
        </w:rPr>
        <w:t>ZKZ/112</w:t>
      </w:r>
      <w:r w:rsidR="00DA2A8D">
        <w:rPr>
          <w:rFonts w:ascii="Times New Roman" w:hAnsi="Times New Roman" w:cs="Times New Roman"/>
          <w:sz w:val="24"/>
          <w:szCs w:val="24"/>
        </w:rPr>
        <w:t>/2023/SL</w:t>
      </w:r>
    </w:p>
    <w:p w:rsidR="00B441ED" w:rsidRPr="001953FA" w:rsidRDefault="00737CDA" w:rsidP="001953FA">
      <w:pPr>
        <w:spacing w:before="120" w:after="0"/>
        <w:jc w:val="center"/>
        <w:rPr>
          <w:rFonts w:ascii="Times New Roman" w:hAnsi="Times New Roman" w:cs="Times New Roman"/>
          <w:b/>
          <w:sz w:val="24"/>
          <w:szCs w:val="24"/>
        </w:rPr>
      </w:pPr>
      <w:r w:rsidRPr="001953FA">
        <w:rPr>
          <w:rFonts w:ascii="Times New Roman" w:hAnsi="Times New Roman" w:cs="Times New Roman"/>
          <w:b/>
          <w:sz w:val="24"/>
          <w:szCs w:val="24"/>
        </w:rPr>
        <w:t>Zapytanie ofertowe</w:t>
      </w:r>
    </w:p>
    <w:p w:rsidR="00737CDA" w:rsidRDefault="004553EF" w:rsidP="002E39CB">
      <w:pPr>
        <w:pStyle w:val="Akapitzlist"/>
        <w:numPr>
          <w:ilvl w:val="0"/>
          <w:numId w:val="17"/>
        </w:numPr>
        <w:spacing w:before="120" w:after="0"/>
        <w:jc w:val="both"/>
        <w:rPr>
          <w:rFonts w:ascii="Times New Roman" w:hAnsi="Times New Roman" w:cs="Times New Roman"/>
          <w:sz w:val="24"/>
          <w:szCs w:val="24"/>
        </w:rPr>
      </w:pPr>
      <w:r w:rsidRPr="002E39CB">
        <w:rPr>
          <w:rFonts w:ascii="Times New Roman" w:hAnsi="Times New Roman" w:cs="Times New Roman"/>
          <w:b/>
          <w:sz w:val="24"/>
          <w:szCs w:val="24"/>
        </w:rPr>
        <w:t>Zamawiający:</w:t>
      </w:r>
      <w:r w:rsidRPr="002E39CB">
        <w:rPr>
          <w:rFonts w:ascii="Times New Roman" w:hAnsi="Times New Roman" w:cs="Times New Roman"/>
          <w:sz w:val="24"/>
          <w:szCs w:val="24"/>
        </w:rPr>
        <w:t xml:space="preserve"> Powiat Pruszkowski, 05-800 Pruszków, ul. Drzymały 30</w:t>
      </w:r>
    </w:p>
    <w:p w:rsidR="002E39CB" w:rsidRPr="002E39CB" w:rsidRDefault="002E39CB" w:rsidP="002E39CB">
      <w:pPr>
        <w:pStyle w:val="Akapitzlist"/>
        <w:spacing w:after="0"/>
        <w:ind w:left="1077"/>
        <w:jc w:val="both"/>
        <w:rPr>
          <w:rFonts w:ascii="Times New Roman" w:hAnsi="Times New Roman" w:cs="Times New Roman"/>
          <w:sz w:val="24"/>
          <w:szCs w:val="24"/>
        </w:rPr>
      </w:pPr>
    </w:p>
    <w:p w:rsidR="004553EF" w:rsidRPr="002E39CB" w:rsidRDefault="004553EF" w:rsidP="002E39CB">
      <w:pPr>
        <w:pStyle w:val="Akapitzlist"/>
        <w:numPr>
          <w:ilvl w:val="0"/>
          <w:numId w:val="17"/>
        </w:numPr>
        <w:spacing w:before="120" w:after="0"/>
        <w:ind w:left="1077"/>
        <w:jc w:val="both"/>
        <w:rPr>
          <w:rFonts w:ascii="Times New Roman" w:hAnsi="Times New Roman" w:cs="Times New Roman"/>
          <w:b/>
          <w:sz w:val="24"/>
          <w:szCs w:val="24"/>
        </w:rPr>
      </w:pPr>
      <w:r w:rsidRPr="002E39CB">
        <w:rPr>
          <w:rFonts w:ascii="Times New Roman" w:hAnsi="Times New Roman" w:cs="Times New Roman"/>
          <w:b/>
          <w:sz w:val="24"/>
          <w:szCs w:val="24"/>
        </w:rPr>
        <w:t>Przedmiot zamówienia (zakres prac):</w:t>
      </w:r>
    </w:p>
    <w:p w:rsidR="002D41FC" w:rsidRPr="00737565" w:rsidRDefault="004553EF" w:rsidP="002D41FC">
      <w:pPr>
        <w:numPr>
          <w:ilvl w:val="0"/>
          <w:numId w:val="2"/>
        </w:numPr>
        <w:spacing w:before="120" w:after="0" w:line="269" w:lineRule="auto"/>
        <w:ind w:left="357" w:hanging="357"/>
        <w:jc w:val="both"/>
        <w:rPr>
          <w:rFonts w:ascii="Times New Roman" w:hAnsi="Times New Roman" w:cs="Times New Roman"/>
          <w:b/>
          <w:sz w:val="20"/>
          <w:szCs w:val="20"/>
        </w:rPr>
      </w:pPr>
      <w:r w:rsidRPr="00FD2224">
        <w:rPr>
          <w:rFonts w:ascii="Times New Roman" w:hAnsi="Times New Roman" w:cs="Times New Roman"/>
          <w:sz w:val="24"/>
          <w:szCs w:val="24"/>
        </w:rPr>
        <w:t>Zapytanie ofertowe dotyczy zorganizowania i przeprowadzenia pikniku pod nazwą „</w:t>
      </w:r>
      <w:r w:rsidR="002D41FC">
        <w:rPr>
          <w:rFonts w:ascii="Times New Roman" w:hAnsi="Times New Roman" w:cs="Times New Roman"/>
          <w:sz w:val="24"/>
          <w:szCs w:val="24"/>
        </w:rPr>
        <w:t xml:space="preserve">Ekologiczny piknik rodzinny na terenie </w:t>
      </w:r>
      <w:r w:rsidR="002D41FC" w:rsidRPr="002D41FC">
        <w:rPr>
          <w:rFonts w:ascii="Times New Roman" w:hAnsi="Times New Roman" w:cs="Times New Roman"/>
          <w:sz w:val="24"/>
          <w:szCs w:val="24"/>
        </w:rPr>
        <w:t xml:space="preserve">Zespołu Szkół nr 1 im. St. Staszica w Pruszkowie. </w:t>
      </w:r>
    </w:p>
    <w:p w:rsidR="004553EF" w:rsidRPr="00FD2224" w:rsidRDefault="004553EF" w:rsidP="00FD2224">
      <w:pPr>
        <w:spacing w:before="120" w:after="0"/>
        <w:jc w:val="both"/>
        <w:rPr>
          <w:rFonts w:ascii="Times New Roman" w:hAnsi="Times New Roman" w:cs="Times New Roman"/>
          <w:sz w:val="24"/>
          <w:szCs w:val="24"/>
        </w:rPr>
      </w:pPr>
    </w:p>
    <w:p w:rsidR="00AD3005" w:rsidRPr="002E39CB" w:rsidRDefault="00AD3005" w:rsidP="002E39CB">
      <w:pPr>
        <w:pStyle w:val="Akapitzlist"/>
        <w:numPr>
          <w:ilvl w:val="0"/>
          <w:numId w:val="17"/>
        </w:numPr>
        <w:spacing w:before="120" w:after="0"/>
        <w:jc w:val="both"/>
        <w:rPr>
          <w:rFonts w:ascii="Times New Roman" w:hAnsi="Times New Roman" w:cs="Times New Roman"/>
          <w:b/>
          <w:sz w:val="24"/>
          <w:szCs w:val="24"/>
        </w:rPr>
      </w:pPr>
      <w:r w:rsidRPr="002E39CB">
        <w:rPr>
          <w:rFonts w:ascii="Times New Roman" w:hAnsi="Times New Roman" w:cs="Times New Roman"/>
          <w:b/>
          <w:sz w:val="24"/>
          <w:szCs w:val="24"/>
        </w:rPr>
        <w:t>Tryb udzielania zamówienia:</w:t>
      </w:r>
    </w:p>
    <w:p w:rsidR="00AD3005" w:rsidRPr="00AF7264" w:rsidRDefault="00AD3005" w:rsidP="001953FA">
      <w:pPr>
        <w:spacing w:before="120" w:after="0"/>
        <w:jc w:val="both"/>
        <w:rPr>
          <w:rFonts w:ascii="Times New Roman" w:hAnsi="Times New Roman" w:cs="Times New Roman"/>
          <w:sz w:val="24"/>
          <w:szCs w:val="24"/>
        </w:rPr>
      </w:pPr>
      <w:r w:rsidRPr="001953FA">
        <w:rPr>
          <w:rFonts w:ascii="Times New Roman" w:hAnsi="Times New Roman" w:cs="Times New Roman"/>
          <w:sz w:val="24"/>
          <w:szCs w:val="24"/>
        </w:rPr>
        <w:t>Post</w:t>
      </w:r>
      <w:r w:rsidR="002E39CB">
        <w:rPr>
          <w:rFonts w:ascii="Times New Roman" w:hAnsi="Times New Roman" w:cs="Times New Roman"/>
          <w:sz w:val="24"/>
          <w:szCs w:val="24"/>
        </w:rPr>
        <w:t>ę</w:t>
      </w:r>
      <w:r w:rsidRPr="001953FA">
        <w:rPr>
          <w:rFonts w:ascii="Times New Roman" w:hAnsi="Times New Roman" w:cs="Times New Roman"/>
          <w:sz w:val="24"/>
          <w:szCs w:val="24"/>
        </w:rPr>
        <w:t>powanie prowadzone jest na zasadach ok</w:t>
      </w:r>
      <w:r w:rsidR="00CC2AA9">
        <w:rPr>
          <w:rFonts w:ascii="Times New Roman" w:hAnsi="Times New Roman" w:cs="Times New Roman"/>
          <w:sz w:val="24"/>
          <w:szCs w:val="24"/>
        </w:rPr>
        <w:t>reślonych przez Zamawiającego w </w:t>
      </w:r>
      <w:r w:rsidRPr="001953FA">
        <w:rPr>
          <w:rFonts w:ascii="Times New Roman" w:hAnsi="Times New Roman" w:cs="Times New Roman"/>
          <w:sz w:val="24"/>
          <w:szCs w:val="24"/>
        </w:rPr>
        <w:t xml:space="preserve">uproszczonym postępowaniu ze względu  na wartość zamówienia szacowaną poniżej </w:t>
      </w:r>
      <w:r w:rsidR="00FD2224">
        <w:rPr>
          <w:rFonts w:ascii="Times New Roman" w:hAnsi="Times New Roman" w:cs="Times New Roman"/>
          <w:sz w:val="24"/>
          <w:szCs w:val="24"/>
        </w:rPr>
        <w:t>1</w:t>
      </w:r>
      <w:r w:rsidRPr="001953FA">
        <w:rPr>
          <w:rFonts w:ascii="Times New Roman" w:hAnsi="Times New Roman" w:cs="Times New Roman"/>
          <w:sz w:val="24"/>
          <w:szCs w:val="24"/>
        </w:rPr>
        <w:t>30</w:t>
      </w:r>
      <w:r w:rsidR="00FD2224">
        <w:rPr>
          <w:rFonts w:ascii="Times New Roman" w:hAnsi="Times New Roman" w:cs="Times New Roman"/>
          <w:sz w:val="24"/>
          <w:szCs w:val="24"/>
        </w:rPr>
        <w:t> </w:t>
      </w:r>
      <w:r w:rsidRPr="001953FA">
        <w:rPr>
          <w:rFonts w:ascii="Times New Roman" w:hAnsi="Times New Roman" w:cs="Times New Roman"/>
          <w:sz w:val="24"/>
          <w:szCs w:val="24"/>
        </w:rPr>
        <w:t>000</w:t>
      </w:r>
      <w:r w:rsidR="007D7169">
        <w:rPr>
          <w:rFonts w:ascii="Times New Roman" w:hAnsi="Times New Roman" w:cs="Times New Roman"/>
          <w:sz w:val="24"/>
          <w:szCs w:val="24"/>
        </w:rPr>
        <w:t xml:space="preserve"> </w:t>
      </w:r>
      <w:r w:rsidR="00FD2224">
        <w:rPr>
          <w:rFonts w:ascii="Times New Roman" w:hAnsi="Times New Roman" w:cs="Times New Roman"/>
          <w:sz w:val="24"/>
          <w:szCs w:val="24"/>
        </w:rPr>
        <w:t>zł netto</w:t>
      </w:r>
      <w:r w:rsidRPr="001953FA">
        <w:rPr>
          <w:rFonts w:ascii="Times New Roman" w:hAnsi="Times New Roman" w:cs="Times New Roman"/>
          <w:sz w:val="24"/>
          <w:szCs w:val="24"/>
        </w:rPr>
        <w:t xml:space="preserve">, </w:t>
      </w:r>
      <w:r w:rsidR="0028129C">
        <w:rPr>
          <w:rFonts w:ascii="Times New Roman" w:hAnsi="Times New Roman" w:cs="Times New Roman"/>
          <w:sz w:val="24"/>
          <w:szCs w:val="24"/>
        </w:rPr>
        <w:t>zgodnie z art. 2</w:t>
      </w:r>
      <w:r w:rsidR="00FD2224" w:rsidRPr="00AF7264">
        <w:rPr>
          <w:rFonts w:ascii="Times New Roman" w:hAnsi="Times New Roman" w:cs="Times New Roman"/>
          <w:sz w:val="24"/>
          <w:szCs w:val="24"/>
        </w:rPr>
        <w:t xml:space="preserve"> ust. 1</w:t>
      </w:r>
      <w:r w:rsidRPr="00AF7264">
        <w:rPr>
          <w:rFonts w:ascii="Times New Roman" w:hAnsi="Times New Roman" w:cs="Times New Roman"/>
          <w:sz w:val="24"/>
          <w:szCs w:val="24"/>
        </w:rPr>
        <w:t xml:space="preserve"> pkt. </w:t>
      </w:r>
      <w:r w:rsidR="00FD2224" w:rsidRPr="00AF7264">
        <w:rPr>
          <w:rFonts w:ascii="Times New Roman" w:hAnsi="Times New Roman" w:cs="Times New Roman"/>
          <w:sz w:val="24"/>
          <w:szCs w:val="24"/>
        </w:rPr>
        <w:t>1</w:t>
      </w:r>
      <w:r w:rsidRPr="00AF7264">
        <w:rPr>
          <w:rFonts w:ascii="Times New Roman" w:hAnsi="Times New Roman" w:cs="Times New Roman"/>
          <w:sz w:val="24"/>
          <w:szCs w:val="24"/>
        </w:rPr>
        <w:t xml:space="preserve"> ustawy z dnia </w:t>
      </w:r>
      <w:r w:rsidR="00FD2224" w:rsidRPr="00AF7264">
        <w:rPr>
          <w:rFonts w:ascii="Times New Roman" w:hAnsi="Times New Roman" w:cs="Times New Roman"/>
          <w:sz w:val="24"/>
          <w:szCs w:val="24"/>
        </w:rPr>
        <w:t>11 września 2019</w:t>
      </w:r>
      <w:r w:rsidRPr="00AF7264">
        <w:rPr>
          <w:rFonts w:ascii="Times New Roman" w:hAnsi="Times New Roman" w:cs="Times New Roman"/>
          <w:sz w:val="24"/>
          <w:szCs w:val="24"/>
        </w:rPr>
        <w:t xml:space="preserve"> r. Prawo zamówień publicznych. </w:t>
      </w:r>
    </w:p>
    <w:p w:rsidR="00AD3005" w:rsidRPr="008E4B28" w:rsidRDefault="00AD3005" w:rsidP="001953FA">
      <w:pPr>
        <w:spacing w:before="120" w:after="0"/>
        <w:jc w:val="both"/>
        <w:rPr>
          <w:rFonts w:ascii="Times New Roman" w:hAnsi="Times New Roman" w:cs="Times New Roman"/>
          <w:sz w:val="24"/>
          <w:szCs w:val="24"/>
          <w:u w:val="single"/>
        </w:rPr>
      </w:pPr>
      <w:r w:rsidRPr="008E4B28">
        <w:rPr>
          <w:rFonts w:ascii="Times New Roman" w:hAnsi="Times New Roman" w:cs="Times New Roman"/>
          <w:sz w:val="24"/>
          <w:szCs w:val="24"/>
          <w:u w:val="single"/>
        </w:rPr>
        <w:t>Zamawiający nie dopuszcza składania ofert częściowych.</w:t>
      </w:r>
    </w:p>
    <w:p w:rsidR="00AD3005" w:rsidRPr="002E39CB" w:rsidRDefault="00AD3005" w:rsidP="002E39CB">
      <w:pPr>
        <w:pStyle w:val="Akapitzlist"/>
        <w:numPr>
          <w:ilvl w:val="0"/>
          <w:numId w:val="17"/>
        </w:numPr>
        <w:spacing w:before="120" w:after="0"/>
        <w:jc w:val="both"/>
        <w:rPr>
          <w:rFonts w:ascii="Times New Roman" w:hAnsi="Times New Roman" w:cs="Times New Roman"/>
          <w:b/>
          <w:sz w:val="24"/>
          <w:szCs w:val="24"/>
        </w:rPr>
      </w:pPr>
      <w:r w:rsidRPr="002E39CB">
        <w:rPr>
          <w:rFonts w:ascii="Times New Roman" w:hAnsi="Times New Roman" w:cs="Times New Roman"/>
          <w:b/>
          <w:sz w:val="24"/>
          <w:szCs w:val="24"/>
        </w:rPr>
        <w:t>Termin realizacji zamówienia:</w:t>
      </w:r>
    </w:p>
    <w:p w:rsidR="00AD3005" w:rsidRPr="001953FA" w:rsidRDefault="00AD3005" w:rsidP="001953FA">
      <w:pPr>
        <w:spacing w:before="120" w:after="0"/>
        <w:jc w:val="both"/>
        <w:rPr>
          <w:rFonts w:ascii="Times New Roman" w:hAnsi="Times New Roman" w:cs="Times New Roman"/>
          <w:sz w:val="24"/>
          <w:szCs w:val="24"/>
        </w:rPr>
      </w:pPr>
      <w:r w:rsidRPr="001953FA">
        <w:rPr>
          <w:rFonts w:ascii="Times New Roman" w:hAnsi="Times New Roman" w:cs="Times New Roman"/>
          <w:sz w:val="24"/>
          <w:szCs w:val="24"/>
        </w:rPr>
        <w:t>Termin wykonania z</w:t>
      </w:r>
      <w:r w:rsidR="002D41FC">
        <w:rPr>
          <w:rFonts w:ascii="Times New Roman" w:hAnsi="Times New Roman" w:cs="Times New Roman"/>
          <w:sz w:val="24"/>
          <w:szCs w:val="24"/>
        </w:rPr>
        <w:t>amówienia określa się na dzień 23</w:t>
      </w:r>
      <w:r w:rsidRPr="001953FA">
        <w:rPr>
          <w:rFonts w:ascii="Times New Roman" w:hAnsi="Times New Roman" w:cs="Times New Roman"/>
          <w:sz w:val="24"/>
          <w:szCs w:val="24"/>
        </w:rPr>
        <w:t xml:space="preserve"> września 2023 r. </w:t>
      </w:r>
      <w:r w:rsidR="002D41FC">
        <w:rPr>
          <w:rFonts w:ascii="Times New Roman" w:hAnsi="Times New Roman" w:cs="Times New Roman"/>
          <w:sz w:val="24"/>
          <w:szCs w:val="24"/>
        </w:rPr>
        <w:t>w godz. 10:00-14:00.</w:t>
      </w:r>
    </w:p>
    <w:p w:rsidR="00FE79AE" w:rsidRPr="002E39CB" w:rsidRDefault="00FE79AE" w:rsidP="002E39CB">
      <w:pPr>
        <w:pStyle w:val="Akapitzlist"/>
        <w:numPr>
          <w:ilvl w:val="0"/>
          <w:numId w:val="17"/>
        </w:numPr>
        <w:spacing w:before="120" w:after="0"/>
        <w:jc w:val="both"/>
        <w:rPr>
          <w:rFonts w:ascii="Times New Roman" w:hAnsi="Times New Roman" w:cs="Times New Roman"/>
          <w:b/>
          <w:sz w:val="24"/>
          <w:szCs w:val="24"/>
        </w:rPr>
      </w:pPr>
      <w:r w:rsidRPr="002E39CB">
        <w:rPr>
          <w:rFonts w:ascii="Times New Roman" w:hAnsi="Times New Roman" w:cs="Times New Roman"/>
          <w:b/>
          <w:sz w:val="24"/>
          <w:szCs w:val="24"/>
        </w:rPr>
        <w:t>Szczegółowy opis przedmiotu zamawiającego:</w:t>
      </w:r>
    </w:p>
    <w:p w:rsidR="00FE79AE" w:rsidRPr="002D41FC" w:rsidRDefault="002D41FC" w:rsidP="001953FA">
      <w:pPr>
        <w:spacing w:before="120" w:after="0" w:line="269" w:lineRule="auto"/>
        <w:ind w:left="357"/>
        <w:jc w:val="both"/>
        <w:rPr>
          <w:rFonts w:ascii="Times New Roman" w:hAnsi="Times New Roman" w:cs="Times New Roman"/>
          <w:sz w:val="24"/>
          <w:szCs w:val="24"/>
        </w:rPr>
      </w:pPr>
      <w:r w:rsidRPr="002D41FC">
        <w:rPr>
          <w:rFonts w:ascii="Times New Roman" w:hAnsi="Times New Roman" w:cs="Times New Roman"/>
          <w:sz w:val="24"/>
          <w:szCs w:val="24"/>
        </w:rPr>
        <w:t xml:space="preserve">Celem zadania jest budowanie postaw proekologicznych połączonych z aktywnymi działaniami na rzecz środowiska, pogłębianiem wiedzy i wrażliwości ekologicznej </w:t>
      </w:r>
      <w:r>
        <w:rPr>
          <w:rFonts w:ascii="Times New Roman" w:hAnsi="Times New Roman" w:cs="Times New Roman"/>
          <w:sz w:val="24"/>
          <w:szCs w:val="24"/>
        </w:rPr>
        <w:br/>
      </w:r>
      <w:r w:rsidRPr="002D41FC">
        <w:rPr>
          <w:rFonts w:ascii="Times New Roman" w:hAnsi="Times New Roman" w:cs="Times New Roman"/>
          <w:sz w:val="24"/>
          <w:szCs w:val="24"/>
        </w:rPr>
        <w:t xml:space="preserve">na terenie powiatu pruszkowskiego </w:t>
      </w:r>
      <w:r w:rsidR="00FE79AE" w:rsidRPr="002D41FC">
        <w:rPr>
          <w:rFonts w:ascii="Times New Roman" w:hAnsi="Times New Roman" w:cs="Times New Roman"/>
          <w:sz w:val="24"/>
          <w:szCs w:val="24"/>
        </w:rPr>
        <w:t>Przewidywany udział u</w:t>
      </w:r>
      <w:r w:rsidR="00970DF1" w:rsidRPr="002D41FC">
        <w:rPr>
          <w:rFonts w:ascii="Times New Roman" w:hAnsi="Times New Roman" w:cs="Times New Roman"/>
          <w:sz w:val="24"/>
          <w:szCs w:val="24"/>
        </w:rPr>
        <w:t>c</w:t>
      </w:r>
      <w:r w:rsidR="008E4B28" w:rsidRPr="002D41FC">
        <w:rPr>
          <w:rFonts w:ascii="Times New Roman" w:hAnsi="Times New Roman" w:cs="Times New Roman"/>
          <w:sz w:val="24"/>
          <w:szCs w:val="24"/>
        </w:rPr>
        <w:t xml:space="preserve">zestników pikniku </w:t>
      </w:r>
      <w:r w:rsidRPr="002D41FC">
        <w:rPr>
          <w:rFonts w:ascii="Times New Roman" w:hAnsi="Times New Roman" w:cs="Times New Roman"/>
          <w:sz w:val="24"/>
          <w:szCs w:val="24"/>
        </w:rPr>
        <w:t>od 100 do 200.</w:t>
      </w:r>
    </w:p>
    <w:p w:rsidR="002D41FC" w:rsidRPr="00AF0ED9" w:rsidRDefault="002D41FC" w:rsidP="00AF0ED9">
      <w:pPr>
        <w:numPr>
          <w:ilvl w:val="0"/>
          <w:numId w:val="9"/>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Wykonawca zobowiązany jest do:</w:t>
      </w:r>
    </w:p>
    <w:p w:rsidR="002D41FC" w:rsidRPr="00AF0ED9" w:rsidRDefault="002D41FC" w:rsidP="00AF0ED9">
      <w:pPr>
        <w:numPr>
          <w:ilvl w:val="0"/>
          <w:numId w:val="21"/>
        </w:numPr>
        <w:spacing w:before="120" w:after="0" w:line="271" w:lineRule="auto"/>
        <w:jc w:val="both"/>
        <w:rPr>
          <w:rFonts w:ascii="Times New Roman" w:hAnsi="Times New Roman" w:cs="Times New Roman"/>
          <w:sz w:val="24"/>
          <w:szCs w:val="24"/>
        </w:rPr>
      </w:pPr>
      <w:r w:rsidRPr="00AF0ED9">
        <w:rPr>
          <w:rFonts w:ascii="Times New Roman" w:hAnsi="Times New Roman" w:cs="Times New Roman"/>
          <w:sz w:val="24"/>
          <w:szCs w:val="24"/>
        </w:rPr>
        <w:t>zapewnienia 11 stanowisk warsztatowych w godz. 10:00-14:00 na terenie Zespołu Szkół nr 1 im. St. Staszica w Pruszkowie przy ul. Promyka 24/26:</w:t>
      </w:r>
    </w:p>
    <w:p w:rsidR="002D41FC" w:rsidRPr="00AF0ED9" w:rsidRDefault="002D41FC" w:rsidP="00AF0ED9">
      <w:pPr>
        <w:numPr>
          <w:ilvl w:val="0"/>
          <w:numId w:val="22"/>
        </w:numPr>
        <w:spacing w:before="120" w:after="0" w:line="271" w:lineRule="auto"/>
        <w:jc w:val="both"/>
        <w:rPr>
          <w:rFonts w:ascii="Times New Roman" w:hAnsi="Times New Roman" w:cs="Times New Roman"/>
          <w:sz w:val="24"/>
          <w:szCs w:val="24"/>
        </w:rPr>
      </w:pPr>
      <w:r w:rsidRPr="00AF0ED9">
        <w:rPr>
          <w:rFonts w:ascii="Times New Roman" w:hAnsi="Times New Roman" w:cs="Times New Roman"/>
          <w:sz w:val="24"/>
          <w:szCs w:val="24"/>
        </w:rPr>
        <w:t xml:space="preserve">Stanowisko EKO POKÓJ ZAGADEK - OCHRONA POWIETRZA/OZE. Aby wydostać się z </w:t>
      </w:r>
      <w:proofErr w:type="spellStart"/>
      <w:r w:rsidRPr="00AF0ED9">
        <w:rPr>
          <w:rFonts w:ascii="Times New Roman" w:hAnsi="Times New Roman" w:cs="Times New Roman"/>
          <w:sz w:val="24"/>
          <w:szCs w:val="24"/>
        </w:rPr>
        <w:t>escape</w:t>
      </w:r>
      <w:proofErr w:type="spellEnd"/>
      <w:r w:rsidRPr="00AF0ED9">
        <w:rPr>
          <w:rFonts w:ascii="Times New Roman" w:hAnsi="Times New Roman" w:cs="Times New Roman"/>
          <w:sz w:val="24"/>
          <w:szCs w:val="24"/>
        </w:rPr>
        <w:t xml:space="preserve"> </w:t>
      </w:r>
      <w:proofErr w:type="spellStart"/>
      <w:r w:rsidRPr="00AF0ED9">
        <w:rPr>
          <w:rFonts w:ascii="Times New Roman" w:hAnsi="Times New Roman" w:cs="Times New Roman"/>
          <w:sz w:val="24"/>
          <w:szCs w:val="24"/>
        </w:rPr>
        <w:t>room’u</w:t>
      </w:r>
      <w:proofErr w:type="spellEnd"/>
      <w:r w:rsidRPr="00AF0ED9">
        <w:rPr>
          <w:rFonts w:ascii="Times New Roman" w:hAnsi="Times New Roman" w:cs="Times New Roman"/>
          <w:sz w:val="24"/>
          <w:szCs w:val="24"/>
        </w:rPr>
        <w:t xml:space="preserve"> uczestnicy muszą rozwiązać zagadkę związaną z tematyką ochrony środowiska. Zapotrzebowanie techniczne: namiot, 1 instruktor. </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Stanowisko KOŁO FORTUNY z nagrodami – Uczestnicy kręcą kołem fortuny i odpowiadają na pytania z zakresu np. ochrony powietrza. Zapotrzebowanie techniczne: nagrody dla 240 uczestników, 1 instruktor/animator, 1 namiot.</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Stanowisko EKO RAMKA DO ZDJĘĆ – uczestnicy mają możliwość wykonania sobie zdjęć na pamiątkę w ramce wykonanej z ekologicznych materiałów. Wzór do ustalenia z Zamawiającym.</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Stanowisko GRA PUZZLE XXL – Uczestnicy układają puzzle XXL o tematyce ekologicznej. Grafika do ustalenia z Zamawiającym. Zapotrzebowanie techniczne: 1 namiot.</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lastRenderedPageBreak/>
        <w:t xml:space="preserve">Stanowisko EKO GRA PLANSZOWA XXL – pionkami są uczestnicy pikniku. Pytania dedykowane do każdego pola będą z zakresu np.  bioróżnorodności. </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 xml:space="preserve">Stanowisko EKOLOGICZNY TWISTER GRA XXL - Wariacja na temat kultowej gry TWISTER. Kolory na planszy odpowiadają kolorom pojemników na segregację śmieci. </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 xml:space="preserve">Stanowisko SADZENIE ROŚLIN ANTYSMOGOWYCH – każdy z uczestników będzie mógł posadzić </w:t>
      </w:r>
      <w:r w:rsidRPr="00AF0ED9">
        <w:rPr>
          <w:rFonts w:ascii="Times New Roman" w:hAnsi="Times New Roman" w:cs="Times New Roman"/>
          <w:sz w:val="24"/>
          <w:szCs w:val="24"/>
        </w:rPr>
        <w:br/>
        <w:t>i zabrać do domu roślinkę, której doniczkę z terakoty udekoruje w czasie warsztatów. Zapotrzebowanie techniczne: materiały do dekoracji, doniczka, roślinka dla 240 uczestników, 1 instruktor/animator, namiot.</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Stanowisko BOMBY NASIENNE- czyli kula z gliny i ziemi. Bomby nasienne to sposób na zazielenienie i ukwiecenie nieużytków. Zapotrzebowanie techniczne: 1 namiot, 1 instruktor, materiały dla 240 uczestników:  ziemia, glina, nasiona rodzimych roślin.</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Stanowisko EKO VR – wirtualna, cyfrowa wspinaczka by zobaczyć piękno otaczającego nas świata z poprzedzającą pogadanką i zagadkami/quizem dotyczącym np. jak dbać o wodę i czyste powietrze. Zapotrzebowanie techniczne: instruktor/animator, gadżety dla 120 uczestników.</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Stanowisko EKO BIŻUTERIA – warsztaty dla uczestników z tworzenia naszyjników i bransoletek z bawełnianych tkanin. Zapotrzebowanie techniczne: 1 namiot, materiał: włóczka bawełniana 100%  z recyklingu dla 240 uczestników, 1 instruktor.</w:t>
      </w:r>
    </w:p>
    <w:p w:rsidR="002D41FC" w:rsidRPr="00AF0ED9" w:rsidRDefault="002D41FC" w:rsidP="00AF0ED9">
      <w:pPr>
        <w:numPr>
          <w:ilvl w:val="0"/>
          <w:numId w:val="22"/>
        </w:numPr>
        <w:spacing w:before="120" w:after="0" w:line="271" w:lineRule="auto"/>
        <w:ind w:left="357" w:hanging="357"/>
        <w:jc w:val="both"/>
        <w:rPr>
          <w:rFonts w:ascii="Times New Roman" w:hAnsi="Times New Roman" w:cs="Times New Roman"/>
          <w:sz w:val="24"/>
          <w:szCs w:val="24"/>
        </w:rPr>
      </w:pPr>
      <w:r w:rsidRPr="00AF0ED9">
        <w:rPr>
          <w:rFonts w:ascii="Times New Roman" w:hAnsi="Times New Roman" w:cs="Times New Roman"/>
          <w:sz w:val="24"/>
          <w:szCs w:val="24"/>
        </w:rPr>
        <w:t>Stanowisko edukacyjne Odnawialne Źródła Energii – warsztaty dla uczestników z zakresu OZE. Zapotrzebowanie techniczne: 1 instruktor.</w:t>
      </w:r>
    </w:p>
    <w:p w:rsidR="002D41FC" w:rsidRPr="00AF0ED9" w:rsidRDefault="002D41FC" w:rsidP="00AF0ED9">
      <w:pPr>
        <w:numPr>
          <w:ilvl w:val="0"/>
          <w:numId w:val="21"/>
        </w:numPr>
        <w:spacing w:before="120" w:after="0" w:line="271" w:lineRule="auto"/>
        <w:jc w:val="both"/>
        <w:rPr>
          <w:rFonts w:ascii="Times New Roman" w:hAnsi="Times New Roman" w:cs="Times New Roman"/>
          <w:sz w:val="24"/>
          <w:szCs w:val="24"/>
        </w:rPr>
      </w:pPr>
      <w:r w:rsidRPr="00AF0ED9">
        <w:rPr>
          <w:rFonts w:ascii="Times New Roman" w:hAnsi="Times New Roman" w:cs="Times New Roman"/>
          <w:sz w:val="24"/>
          <w:szCs w:val="24"/>
        </w:rPr>
        <w:t xml:space="preserve">Zapewnienia 50 szt. gier ekologicznych typu </w:t>
      </w:r>
      <w:proofErr w:type="spellStart"/>
      <w:r w:rsidRPr="00AF0ED9">
        <w:rPr>
          <w:rFonts w:ascii="Times New Roman" w:hAnsi="Times New Roman" w:cs="Times New Roman"/>
          <w:sz w:val="24"/>
          <w:szCs w:val="24"/>
        </w:rPr>
        <w:t>dobble</w:t>
      </w:r>
      <w:proofErr w:type="spellEnd"/>
      <w:r w:rsidRPr="00AF0ED9">
        <w:rPr>
          <w:rFonts w:ascii="Times New Roman" w:hAnsi="Times New Roman" w:cs="Times New Roman"/>
          <w:sz w:val="24"/>
          <w:szCs w:val="24"/>
        </w:rPr>
        <w:t>;</w:t>
      </w:r>
    </w:p>
    <w:p w:rsidR="002D41FC" w:rsidRPr="00AF0ED9" w:rsidRDefault="002D41FC" w:rsidP="00AF0ED9">
      <w:pPr>
        <w:numPr>
          <w:ilvl w:val="0"/>
          <w:numId w:val="21"/>
        </w:numPr>
        <w:spacing w:before="120" w:after="0" w:line="271" w:lineRule="auto"/>
        <w:jc w:val="both"/>
        <w:rPr>
          <w:rFonts w:ascii="Times New Roman" w:hAnsi="Times New Roman" w:cs="Times New Roman"/>
          <w:sz w:val="24"/>
          <w:szCs w:val="24"/>
        </w:rPr>
      </w:pPr>
      <w:r w:rsidRPr="00AF0ED9">
        <w:rPr>
          <w:rFonts w:ascii="Times New Roman" w:hAnsi="Times New Roman" w:cs="Times New Roman"/>
          <w:sz w:val="24"/>
          <w:szCs w:val="24"/>
        </w:rPr>
        <w:t>Zapewnienia osoby prowadzącej piknik (konferansjera- animatora), który posiada doświadczenie w prowadzeniu tego rodzaju wydarzeń;</w:t>
      </w:r>
    </w:p>
    <w:p w:rsidR="002D41FC" w:rsidRPr="00AF0ED9" w:rsidRDefault="002D41FC" w:rsidP="00AF0ED9">
      <w:pPr>
        <w:numPr>
          <w:ilvl w:val="0"/>
          <w:numId w:val="21"/>
        </w:numPr>
        <w:spacing w:before="120" w:after="0" w:line="271" w:lineRule="auto"/>
        <w:jc w:val="both"/>
        <w:rPr>
          <w:rFonts w:ascii="Times New Roman" w:hAnsi="Times New Roman" w:cs="Times New Roman"/>
          <w:sz w:val="24"/>
          <w:szCs w:val="24"/>
        </w:rPr>
      </w:pPr>
      <w:r w:rsidRPr="00AF0ED9">
        <w:rPr>
          <w:rFonts w:ascii="Times New Roman" w:hAnsi="Times New Roman" w:cs="Times New Roman"/>
          <w:sz w:val="24"/>
          <w:szCs w:val="24"/>
        </w:rPr>
        <w:t>Zapewnienia nagłośnienia osoby prowadzącej piknik.</w:t>
      </w:r>
    </w:p>
    <w:p w:rsidR="002D41FC" w:rsidRPr="00AF0ED9" w:rsidRDefault="002D41FC" w:rsidP="00AF0ED9">
      <w:pPr>
        <w:numPr>
          <w:ilvl w:val="0"/>
          <w:numId w:val="21"/>
        </w:numPr>
        <w:spacing w:before="120" w:after="0" w:line="271" w:lineRule="auto"/>
        <w:jc w:val="both"/>
        <w:rPr>
          <w:rFonts w:ascii="Times New Roman" w:hAnsi="Times New Roman" w:cs="Times New Roman"/>
          <w:sz w:val="24"/>
          <w:szCs w:val="24"/>
        </w:rPr>
      </w:pPr>
      <w:r w:rsidRPr="00AF0ED9">
        <w:rPr>
          <w:rFonts w:ascii="Times New Roman" w:hAnsi="Times New Roman" w:cs="Times New Roman"/>
          <w:sz w:val="24"/>
          <w:szCs w:val="24"/>
        </w:rPr>
        <w:t xml:space="preserve">Zapewnienia poczęstunku typu: woda mineralna (300 porcji); sok (300 porcji); </w:t>
      </w:r>
      <w:proofErr w:type="spellStart"/>
      <w:r w:rsidRPr="00AF0ED9">
        <w:rPr>
          <w:rFonts w:ascii="Times New Roman" w:hAnsi="Times New Roman" w:cs="Times New Roman"/>
          <w:sz w:val="24"/>
          <w:szCs w:val="24"/>
        </w:rPr>
        <w:t>eko</w:t>
      </w:r>
      <w:proofErr w:type="spellEnd"/>
      <w:r w:rsidRPr="00AF0ED9">
        <w:rPr>
          <w:rFonts w:ascii="Times New Roman" w:hAnsi="Times New Roman" w:cs="Times New Roman"/>
          <w:sz w:val="24"/>
          <w:szCs w:val="24"/>
        </w:rPr>
        <w:t xml:space="preserve">-ciasteczek (500 porcji).  </w:t>
      </w:r>
    </w:p>
    <w:p w:rsidR="00BC15C2" w:rsidRPr="00D55D1B" w:rsidRDefault="00BC15C2" w:rsidP="001953FA">
      <w:pPr>
        <w:spacing w:before="120" w:after="0" w:line="271" w:lineRule="auto"/>
        <w:jc w:val="both"/>
        <w:rPr>
          <w:rFonts w:ascii="Times New Roman" w:hAnsi="Times New Roman" w:cs="Times New Roman"/>
          <w:sz w:val="24"/>
          <w:szCs w:val="24"/>
        </w:rPr>
      </w:pPr>
    </w:p>
    <w:p w:rsidR="001953FA" w:rsidRPr="002E39CB" w:rsidRDefault="001953FA" w:rsidP="002E39CB">
      <w:pPr>
        <w:pStyle w:val="Akapitzlist"/>
        <w:numPr>
          <w:ilvl w:val="0"/>
          <w:numId w:val="17"/>
        </w:numPr>
        <w:spacing w:after="130"/>
        <w:rPr>
          <w:rFonts w:ascii="Times New Roman" w:hAnsi="Times New Roman" w:cs="Times New Roman"/>
          <w:b/>
          <w:sz w:val="24"/>
          <w:szCs w:val="24"/>
        </w:rPr>
      </w:pPr>
      <w:r w:rsidRPr="002E39CB">
        <w:rPr>
          <w:rFonts w:ascii="Times New Roman" w:hAnsi="Times New Roman" w:cs="Times New Roman"/>
          <w:b/>
          <w:sz w:val="24"/>
          <w:szCs w:val="24"/>
        </w:rPr>
        <w:t>Opis warunków udziału w postępowaniu:</w:t>
      </w:r>
    </w:p>
    <w:p w:rsidR="001953FA" w:rsidRPr="00D55D1B" w:rsidRDefault="001953FA" w:rsidP="00D55D1B">
      <w:pPr>
        <w:spacing w:before="120" w:after="0" w:line="271" w:lineRule="auto"/>
        <w:jc w:val="both"/>
        <w:rPr>
          <w:rFonts w:ascii="Times New Roman" w:hAnsi="Times New Roman" w:cs="Times New Roman"/>
          <w:sz w:val="24"/>
          <w:szCs w:val="24"/>
        </w:rPr>
      </w:pPr>
      <w:r w:rsidRPr="00D55D1B">
        <w:rPr>
          <w:rFonts w:ascii="Times New Roman" w:hAnsi="Times New Roman" w:cs="Times New Roman"/>
          <w:sz w:val="24"/>
          <w:szCs w:val="24"/>
        </w:rPr>
        <w:t>O zamówienie mogą ubiegać się Wykonawcy tj. osoby fizyczne, osoby prawne, jednostki organizacyjne nieposiadające osobowości prawnej, spełniający wszystkie poniższe warunki:</w:t>
      </w:r>
    </w:p>
    <w:p w:rsidR="001953FA" w:rsidRPr="00D55D1B" w:rsidRDefault="008E4B28" w:rsidP="00AF0ED9">
      <w:pPr>
        <w:numPr>
          <w:ilvl w:val="0"/>
          <w:numId w:val="21"/>
        </w:numPr>
        <w:spacing w:before="120" w:after="0" w:line="271" w:lineRule="auto"/>
        <w:ind w:hanging="357"/>
        <w:jc w:val="both"/>
        <w:rPr>
          <w:rFonts w:ascii="Times New Roman" w:hAnsi="Times New Roman" w:cs="Times New Roman"/>
          <w:sz w:val="24"/>
          <w:szCs w:val="24"/>
        </w:rPr>
      </w:pPr>
      <w:r>
        <w:rPr>
          <w:rFonts w:ascii="Times New Roman" w:hAnsi="Times New Roman" w:cs="Times New Roman"/>
          <w:sz w:val="24"/>
          <w:szCs w:val="24"/>
        </w:rPr>
        <w:t>Posiada minimum 6</w:t>
      </w:r>
      <w:r w:rsidR="001953FA" w:rsidRPr="00D55D1B">
        <w:rPr>
          <w:rFonts w:ascii="Times New Roman" w:hAnsi="Times New Roman" w:cs="Times New Roman"/>
          <w:sz w:val="24"/>
          <w:szCs w:val="24"/>
        </w:rPr>
        <w:t>-letnie doświadczenie w organiza</w:t>
      </w:r>
      <w:r w:rsidR="00D55D1B">
        <w:rPr>
          <w:rFonts w:ascii="Times New Roman" w:hAnsi="Times New Roman" w:cs="Times New Roman"/>
          <w:sz w:val="24"/>
          <w:szCs w:val="24"/>
        </w:rPr>
        <w:t>cji podobnych przedsięwzięć tj. </w:t>
      </w:r>
      <w:r w:rsidR="001953FA" w:rsidRPr="00D55D1B">
        <w:rPr>
          <w:rFonts w:ascii="Times New Roman" w:hAnsi="Times New Roman" w:cs="Times New Roman"/>
          <w:sz w:val="24"/>
          <w:szCs w:val="24"/>
        </w:rPr>
        <w:t>pikników, festynów, imprez plenerowych.</w:t>
      </w:r>
    </w:p>
    <w:p w:rsidR="001953FA" w:rsidRPr="00D55D1B" w:rsidRDefault="001953FA" w:rsidP="00AF0ED9">
      <w:pPr>
        <w:numPr>
          <w:ilvl w:val="0"/>
          <w:numId w:val="21"/>
        </w:numPr>
        <w:spacing w:before="120" w:after="0" w:line="271" w:lineRule="auto"/>
        <w:ind w:hanging="357"/>
        <w:jc w:val="both"/>
        <w:rPr>
          <w:rFonts w:ascii="Times New Roman" w:hAnsi="Times New Roman" w:cs="Times New Roman"/>
          <w:sz w:val="24"/>
          <w:szCs w:val="24"/>
        </w:rPr>
      </w:pPr>
      <w:r w:rsidRPr="00D55D1B">
        <w:rPr>
          <w:rFonts w:ascii="Times New Roman" w:hAnsi="Times New Roman" w:cs="Times New Roman"/>
          <w:sz w:val="24"/>
          <w:szCs w:val="24"/>
        </w:rPr>
        <w:t>Zorga</w:t>
      </w:r>
      <w:r w:rsidR="008E4B28">
        <w:rPr>
          <w:rFonts w:ascii="Times New Roman" w:hAnsi="Times New Roman" w:cs="Times New Roman"/>
          <w:sz w:val="24"/>
          <w:szCs w:val="24"/>
        </w:rPr>
        <w:t>nizował w ciągu ostatnich 6</w:t>
      </w:r>
      <w:r w:rsidRPr="00D55D1B">
        <w:rPr>
          <w:rFonts w:ascii="Times New Roman" w:hAnsi="Times New Roman" w:cs="Times New Roman"/>
          <w:sz w:val="24"/>
          <w:szCs w:val="24"/>
        </w:rPr>
        <w:t xml:space="preserve"> lat przynajmnie</w:t>
      </w:r>
      <w:r w:rsidR="00AF0ED9">
        <w:rPr>
          <w:rFonts w:ascii="Times New Roman" w:hAnsi="Times New Roman" w:cs="Times New Roman"/>
          <w:sz w:val="24"/>
          <w:szCs w:val="24"/>
        </w:rPr>
        <w:t>j 10 podobnych przedsięwzięć</w:t>
      </w:r>
      <w:r w:rsidR="00D55D1B">
        <w:rPr>
          <w:rFonts w:ascii="Times New Roman" w:hAnsi="Times New Roman" w:cs="Times New Roman"/>
          <w:sz w:val="24"/>
          <w:szCs w:val="24"/>
        </w:rPr>
        <w:t xml:space="preserve"> tj. </w:t>
      </w:r>
      <w:r w:rsidRPr="00D55D1B">
        <w:rPr>
          <w:rFonts w:ascii="Times New Roman" w:hAnsi="Times New Roman" w:cs="Times New Roman"/>
          <w:sz w:val="24"/>
          <w:szCs w:val="24"/>
        </w:rPr>
        <w:t>pikniki, festyny, imprezy plenerowe.</w:t>
      </w:r>
    </w:p>
    <w:p w:rsidR="001953FA" w:rsidRPr="00D55D1B" w:rsidRDefault="001953FA" w:rsidP="00AF0ED9">
      <w:pPr>
        <w:numPr>
          <w:ilvl w:val="0"/>
          <w:numId w:val="21"/>
        </w:numPr>
        <w:spacing w:before="120" w:after="0" w:line="271" w:lineRule="auto"/>
        <w:ind w:hanging="357"/>
        <w:jc w:val="both"/>
        <w:rPr>
          <w:rFonts w:ascii="Times New Roman" w:hAnsi="Times New Roman" w:cs="Times New Roman"/>
          <w:sz w:val="24"/>
          <w:szCs w:val="24"/>
        </w:rPr>
      </w:pPr>
      <w:r w:rsidRPr="00D55D1B">
        <w:rPr>
          <w:rFonts w:ascii="Times New Roman" w:hAnsi="Times New Roman" w:cs="Times New Roman"/>
          <w:sz w:val="24"/>
          <w:szCs w:val="24"/>
        </w:rPr>
        <w:t xml:space="preserve">Znajduje się w dobrej sytuacji ekonomicznej i finansowej zapewniającej wykonanie zamówienia oraz posiada stosowne </w:t>
      </w:r>
      <w:r w:rsidR="0028129C">
        <w:rPr>
          <w:rFonts w:ascii="Times New Roman" w:hAnsi="Times New Roman" w:cs="Times New Roman"/>
          <w:sz w:val="24"/>
          <w:szCs w:val="24"/>
        </w:rPr>
        <w:t>ubezpieczenie</w:t>
      </w:r>
      <w:r w:rsidRPr="00D55D1B">
        <w:rPr>
          <w:rFonts w:ascii="Times New Roman" w:hAnsi="Times New Roman" w:cs="Times New Roman"/>
          <w:sz w:val="24"/>
          <w:szCs w:val="24"/>
        </w:rPr>
        <w:t>.</w:t>
      </w:r>
    </w:p>
    <w:p w:rsidR="001953FA" w:rsidRPr="00D55D1B" w:rsidRDefault="001953FA" w:rsidP="00D55D1B">
      <w:pPr>
        <w:spacing w:before="120" w:after="0" w:line="271" w:lineRule="auto"/>
        <w:jc w:val="both"/>
        <w:rPr>
          <w:rFonts w:ascii="Times New Roman" w:hAnsi="Times New Roman" w:cs="Times New Roman"/>
          <w:sz w:val="24"/>
          <w:szCs w:val="24"/>
        </w:rPr>
      </w:pPr>
      <w:r w:rsidRPr="00D55D1B">
        <w:rPr>
          <w:rFonts w:ascii="Times New Roman" w:hAnsi="Times New Roman" w:cs="Times New Roman"/>
          <w:sz w:val="24"/>
          <w:szCs w:val="24"/>
        </w:rPr>
        <w:lastRenderedPageBreak/>
        <w:t xml:space="preserve">Ocena spełnienia warunków dokonana będzie na podstawie przedstawionych przez </w:t>
      </w:r>
      <w:r w:rsidRPr="00D55D1B">
        <w:rPr>
          <w:rFonts w:ascii="Times New Roman" w:hAnsi="Times New Roman" w:cs="Times New Roman"/>
          <w:noProof/>
          <w:sz w:val="24"/>
          <w:szCs w:val="24"/>
          <w:lang w:eastAsia="pl-PL"/>
        </w:rPr>
        <w:drawing>
          <wp:inline distT="0" distB="0" distL="0" distR="0" wp14:anchorId="695294AB" wp14:editId="201E635A">
            <wp:extent cx="4569" cy="4570"/>
            <wp:effectExtent l="0" t="0" r="0" b="0"/>
            <wp:docPr id="4273" name="Picture 4273"/>
            <wp:cNvGraphicFramePr/>
            <a:graphic xmlns:a="http://schemas.openxmlformats.org/drawingml/2006/main">
              <a:graphicData uri="http://schemas.openxmlformats.org/drawingml/2006/picture">
                <pic:pic xmlns:pic="http://schemas.openxmlformats.org/drawingml/2006/picture">
                  <pic:nvPicPr>
                    <pic:cNvPr id="4273" name="Picture 4273"/>
                    <pic:cNvPicPr/>
                  </pic:nvPicPr>
                  <pic:blipFill>
                    <a:blip r:embed="rId8"/>
                    <a:stretch>
                      <a:fillRect/>
                    </a:stretch>
                  </pic:blipFill>
                  <pic:spPr>
                    <a:xfrm>
                      <a:off x="0" y="0"/>
                      <a:ext cx="4569" cy="4570"/>
                    </a:xfrm>
                    <a:prstGeom prst="rect">
                      <a:avLst/>
                    </a:prstGeom>
                  </pic:spPr>
                </pic:pic>
              </a:graphicData>
            </a:graphic>
          </wp:inline>
        </w:drawing>
      </w:r>
      <w:r w:rsidRPr="00D55D1B">
        <w:rPr>
          <w:rFonts w:ascii="Times New Roman" w:hAnsi="Times New Roman" w:cs="Times New Roman"/>
          <w:sz w:val="24"/>
          <w:szCs w:val="24"/>
        </w:rPr>
        <w:t>Wykonawcę dokumentów i oświadczeń. Wykonawca, który nie potwierdz</w:t>
      </w:r>
      <w:r w:rsidR="00D55D1B" w:rsidRPr="00D55D1B">
        <w:rPr>
          <w:rFonts w:ascii="Times New Roman" w:hAnsi="Times New Roman" w:cs="Times New Roman"/>
          <w:sz w:val="24"/>
          <w:szCs w:val="24"/>
        </w:rPr>
        <w:t>i spełnienia warunków udziału w </w:t>
      </w:r>
      <w:r w:rsidRPr="00D55D1B">
        <w:rPr>
          <w:rFonts w:ascii="Times New Roman" w:hAnsi="Times New Roman" w:cs="Times New Roman"/>
          <w:sz w:val="24"/>
          <w:szCs w:val="24"/>
        </w:rPr>
        <w:t>postępowaniu zostanie wykluczony, a jego oferta zostanie odrzucona.</w:t>
      </w:r>
    </w:p>
    <w:p w:rsidR="001953FA" w:rsidRPr="00D55D1B" w:rsidRDefault="001953FA" w:rsidP="001953FA">
      <w:pPr>
        <w:spacing w:after="4" w:line="270" w:lineRule="auto"/>
        <w:ind w:right="949"/>
        <w:jc w:val="both"/>
        <w:rPr>
          <w:rFonts w:ascii="Times New Roman" w:hAnsi="Times New Roman" w:cs="Times New Roman"/>
          <w:sz w:val="24"/>
          <w:szCs w:val="24"/>
        </w:rPr>
      </w:pPr>
    </w:p>
    <w:p w:rsidR="00A14EBE" w:rsidRPr="002E39CB" w:rsidRDefault="00A14EBE" w:rsidP="002E39CB">
      <w:pPr>
        <w:pStyle w:val="Akapitzlist"/>
        <w:numPr>
          <w:ilvl w:val="0"/>
          <w:numId w:val="17"/>
        </w:numPr>
        <w:spacing w:before="120" w:after="0"/>
        <w:jc w:val="both"/>
        <w:rPr>
          <w:rFonts w:ascii="Times New Roman" w:hAnsi="Times New Roman" w:cs="Times New Roman"/>
          <w:b/>
          <w:sz w:val="24"/>
          <w:szCs w:val="24"/>
        </w:rPr>
      </w:pPr>
      <w:r w:rsidRPr="002E39CB">
        <w:rPr>
          <w:rFonts w:ascii="Times New Roman" w:hAnsi="Times New Roman" w:cs="Times New Roman"/>
          <w:b/>
          <w:sz w:val="24"/>
          <w:szCs w:val="24"/>
        </w:rPr>
        <w:t>Istotne dokumenty, konieczne do spełnienia udziału w postępowaniu:</w:t>
      </w:r>
    </w:p>
    <w:p w:rsidR="00A14EBE" w:rsidRPr="00A14EBE" w:rsidRDefault="0028129C" w:rsidP="00A14EBE">
      <w:pPr>
        <w:numPr>
          <w:ilvl w:val="0"/>
          <w:numId w:val="10"/>
        </w:numPr>
        <w:spacing w:before="120" w:after="0" w:line="268"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Wypełniony Formularz oferty przez formularz aktywny Open </w:t>
      </w:r>
      <w:proofErr w:type="spellStart"/>
      <w:r>
        <w:rPr>
          <w:rFonts w:ascii="Times New Roman" w:hAnsi="Times New Roman" w:cs="Times New Roman"/>
          <w:sz w:val="24"/>
          <w:szCs w:val="24"/>
        </w:rPr>
        <w:t>Nexus</w:t>
      </w:r>
      <w:proofErr w:type="spellEnd"/>
      <w:r w:rsidR="00A14EBE" w:rsidRPr="00A14EBE">
        <w:rPr>
          <w:rFonts w:ascii="Times New Roman" w:hAnsi="Times New Roman" w:cs="Times New Roman"/>
          <w:sz w:val="24"/>
          <w:szCs w:val="24"/>
        </w:rPr>
        <w:t>.</w:t>
      </w:r>
    </w:p>
    <w:p w:rsidR="00A14EBE" w:rsidRPr="00A14EBE" w:rsidRDefault="00A14EBE" w:rsidP="00A14EBE">
      <w:pPr>
        <w:numPr>
          <w:ilvl w:val="0"/>
          <w:numId w:val="10"/>
        </w:numPr>
        <w:spacing w:before="120" w:after="0" w:line="268" w:lineRule="auto"/>
        <w:ind w:left="357" w:hanging="357"/>
        <w:jc w:val="both"/>
        <w:rPr>
          <w:rFonts w:ascii="Times New Roman" w:hAnsi="Times New Roman" w:cs="Times New Roman"/>
          <w:sz w:val="24"/>
          <w:szCs w:val="24"/>
        </w:rPr>
      </w:pPr>
      <w:r w:rsidRPr="00A14EBE">
        <w:rPr>
          <w:rFonts w:ascii="Times New Roman" w:hAnsi="Times New Roman" w:cs="Times New Roman"/>
          <w:sz w:val="24"/>
          <w:szCs w:val="24"/>
        </w:rPr>
        <w:t>Wykaz usług dotyczących organizacji podobnych przedsięwzięć, tj. organizacji pikników, festynów, imprez plenerowych stanowiący Załącznik nr 2 do niniejszego zapytania.</w:t>
      </w:r>
    </w:p>
    <w:p w:rsidR="00A14EBE" w:rsidRPr="00A14EBE" w:rsidRDefault="00A14EBE" w:rsidP="00A14EBE">
      <w:pPr>
        <w:numPr>
          <w:ilvl w:val="0"/>
          <w:numId w:val="10"/>
        </w:numPr>
        <w:spacing w:before="120" w:after="0" w:line="427" w:lineRule="auto"/>
        <w:ind w:left="357" w:hanging="357"/>
        <w:jc w:val="both"/>
        <w:rPr>
          <w:rFonts w:ascii="Times New Roman" w:hAnsi="Times New Roman" w:cs="Times New Roman"/>
          <w:sz w:val="24"/>
          <w:szCs w:val="24"/>
        </w:rPr>
      </w:pPr>
      <w:r w:rsidRPr="00A14EBE">
        <w:rPr>
          <w:rFonts w:ascii="Times New Roman" w:hAnsi="Times New Roman" w:cs="Times New Roman"/>
          <w:sz w:val="24"/>
          <w:szCs w:val="24"/>
        </w:rPr>
        <w:t>Dokumenty potwierdzające należyte wykonanie wskazanych w Załączniku nr 2 usług.</w:t>
      </w:r>
    </w:p>
    <w:p w:rsidR="00A14EBE" w:rsidRPr="00A14EBE" w:rsidRDefault="00A14EBE" w:rsidP="00A14EBE">
      <w:pPr>
        <w:spacing w:before="120" w:after="0"/>
        <w:ind w:left="397"/>
        <w:jc w:val="both"/>
        <w:rPr>
          <w:rFonts w:ascii="Times New Roman" w:hAnsi="Times New Roman" w:cs="Times New Roman"/>
          <w:sz w:val="24"/>
          <w:szCs w:val="24"/>
        </w:rPr>
      </w:pPr>
      <w:r w:rsidRPr="00A14EBE">
        <w:rPr>
          <w:rFonts w:ascii="Times New Roman" w:hAnsi="Times New Roman" w:cs="Times New Roman"/>
          <w:sz w:val="24"/>
          <w:szCs w:val="24"/>
        </w:rPr>
        <w:t>Dokumentami, o których mowa powyżej mogą być:</w:t>
      </w:r>
    </w:p>
    <w:p w:rsidR="00A14EBE" w:rsidRPr="00A14EBE" w:rsidRDefault="00A14EBE" w:rsidP="00AF0ED9">
      <w:pPr>
        <w:numPr>
          <w:ilvl w:val="1"/>
          <w:numId w:val="23"/>
        </w:numPr>
        <w:spacing w:before="120" w:after="0" w:line="218" w:lineRule="auto"/>
        <w:ind w:left="867" w:hanging="357"/>
        <w:jc w:val="both"/>
        <w:rPr>
          <w:rFonts w:ascii="Times New Roman" w:hAnsi="Times New Roman" w:cs="Times New Roman"/>
          <w:sz w:val="24"/>
          <w:szCs w:val="24"/>
        </w:rPr>
      </w:pPr>
      <w:r w:rsidRPr="00A14EBE">
        <w:rPr>
          <w:rFonts w:ascii="Times New Roman" w:hAnsi="Times New Roman" w:cs="Times New Roman"/>
          <w:sz w:val="24"/>
          <w:szCs w:val="24"/>
        </w:rPr>
        <w:t>poświadczenie, tj. dokument wystawiony przed podmiot, dla którego wykonywana była usługa ( np. referencje itp.)</w:t>
      </w:r>
    </w:p>
    <w:p w:rsidR="00A14EBE" w:rsidRPr="00A14EBE" w:rsidRDefault="00A14EBE" w:rsidP="00AF0ED9">
      <w:pPr>
        <w:numPr>
          <w:ilvl w:val="1"/>
          <w:numId w:val="23"/>
        </w:numPr>
        <w:spacing w:before="120" w:after="0" w:line="268" w:lineRule="auto"/>
        <w:ind w:left="867" w:hanging="357"/>
        <w:jc w:val="both"/>
        <w:rPr>
          <w:rFonts w:ascii="Times New Roman" w:hAnsi="Times New Roman" w:cs="Times New Roman"/>
          <w:sz w:val="24"/>
          <w:szCs w:val="24"/>
        </w:rPr>
      </w:pPr>
      <w:r w:rsidRPr="00A14EBE">
        <w:rPr>
          <w:rFonts w:ascii="Times New Roman" w:hAnsi="Times New Roman" w:cs="Times New Roman"/>
          <w:sz w:val="24"/>
          <w:szCs w:val="24"/>
        </w:rPr>
        <w:t>lub oświadczenie Wykonawcy, jeżeli z uzasadnionych przyczyn o obiektywnym charakterze</w:t>
      </w:r>
      <w:r>
        <w:rPr>
          <w:rFonts w:ascii="Times New Roman" w:hAnsi="Times New Roman" w:cs="Times New Roman"/>
          <w:sz w:val="24"/>
          <w:szCs w:val="24"/>
        </w:rPr>
        <w:t>,</w:t>
      </w:r>
      <w:r w:rsidRPr="00A14EBE">
        <w:rPr>
          <w:rFonts w:ascii="Times New Roman" w:hAnsi="Times New Roman" w:cs="Times New Roman"/>
          <w:sz w:val="24"/>
          <w:szCs w:val="24"/>
        </w:rPr>
        <w:t xml:space="preserve"> </w:t>
      </w:r>
      <w:r>
        <w:rPr>
          <w:rFonts w:ascii="Times New Roman" w:hAnsi="Times New Roman" w:cs="Times New Roman"/>
          <w:sz w:val="24"/>
          <w:szCs w:val="24"/>
        </w:rPr>
        <w:t>wy</w:t>
      </w:r>
      <w:r w:rsidRPr="00A14EBE">
        <w:rPr>
          <w:rFonts w:ascii="Times New Roman" w:hAnsi="Times New Roman" w:cs="Times New Roman"/>
          <w:sz w:val="24"/>
          <w:szCs w:val="24"/>
        </w:rPr>
        <w:t>konawca nie jest w stanie uzyskać poświadczenia, o którym mowa z lit. a powyżej.</w:t>
      </w:r>
    </w:p>
    <w:p w:rsidR="00A14EBE" w:rsidRDefault="00A14EBE" w:rsidP="002E39CB">
      <w:pPr>
        <w:spacing w:before="120" w:after="0" w:line="269" w:lineRule="auto"/>
        <w:jc w:val="both"/>
        <w:rPr>
          <w:rFonts w:ascii="Times New Roman" w:hAnsi="Times New Roman" w:cs="Times New Roman"/>
          <w:sz w:val="24"/>
          <w:szCs w:val="24"/>
        </w:rPr>
      </w:pPr>
      <w:r w:rsidRPr="00A14EBE">
        <w:rPr>
          <w:rFonts w:ascii="Times New Roman" w:hAnsi="Times New Roman" w:cs="Times New Roman"/>
          <w:sz w:val="24"/>
          <w:szCs w:val="24"/>
        </w:rPr>
        <w:t>Oferty niespełniające wymagań, o których mowa wyżej, nie zostaną rozpatrzone.</w:t>
      </w:r>
    </w:p>
    <w:p w:rsidR="00F627EB" w:rsidRDefault="00F627EB" w:rsidP="002E39CB">
      <w:pPr>
        <w:spacing w:before="120" w:after="0" w:line="269" w:lineRule="auto"/>
        <w:jc w:val="both"/>
        <w:rPr>
          <w:rFonts w:ascii="Times New Roman" w:hAnsi="Times New Roman" w:cs="Times New Roman"/>
          <w:sz w:val="24"/>
          <w:szCs w:val="24"/>
        </w:rPr>
      </w:pPr>
    </w:p>
    <w:p w:rsidR="00F627EB" w:rsidRPr="00A14EBE" w:rsidRDefault="00F627EB" w:rsidP="002E39CB">
      <w:pPr>
        <w:spacing w:before="120" w:after="0" w:line="269" w:lineRule="auto"/>
        <w:jc w:val="both"/>
        <w:rPr>
          <w:rFonts w:ascii="Times New Roman" w:hAnsi="Times New Roman" w:cs="Times New Roman"/>
          <w:sz w:val="24"/>
          <w:szCs w:val="24"/>
        </w:rPr>
      </w:pPr>
    </w:p>
    <w:p w:rsidR="00A14EBE" w:rsidRPr="002E39CB" w:rsidRDefault="002E39CB" w:rsidP="002E39CB">
      <w:pPr>
        <w:pStyle w:val="Akapitzlist"/>
        <w:numPr>
          <w:ilvl w:val="0"/>
          <w:numId w:val="17"/>
        </w:numPr>
        <w:spacing w:before="120" w:after="0"/>
        <w:jc w:val="both"/>
        <w:rPr>
          <w:rFonts w:ascii="Times New Roman" w:hAnsi="Times New Roman" w:cs="Times New Roman"/>
          <w:b/>
          <w:sz w:val="24"/>
          <w:szCs w:val="24"/>
        </w:rPr>
      </w:pPr>
      <w:r>
        <w:rPr>
          <w:rFonts w:ascii="Times New Roman" w:hAnsi="Times New Roman" w:cs="Times New Roman"/>
          <w:b/>
          <w:sz w:val="24"/>
          <w:szCs w:val="24"/>
        </w:rPr>
        <w:t>Kryteria oceny ofert</w:t>
      </w:r>
      <w:r w:rsidR="00A14EBE" w:rsidRPr="002E39CB">
        <w:rPr>
          <w:rFonts w:ascii="Times New Roman" w:hAnsi="Times New Roman" w:cs="Times New Roman"/>
          <w:b/>
          <w:sz w:val="24"/>
          <w:szCs w:val="24"/>
        </w:rPr>
        <w:t>:</w:t>
      </w:r>
    </w:p>
    <w:p w:rsidR="00A14EBE" w:rsidRPr="00A14EBE" w:rsidRDefault="00A14EBE" w:rsidP="00A14EB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t xml:space="preserve">Wybór oferty dokonany zostanie na podstawie opisanych kryteriów i ustaloną punktację: punktacja 0-100 (100% </w:t>
      </w:r>
      <w:r w:rsidR="002E39CB">
        <w:rPr>
          <w:rFonts w:ascii="Times New Roman" w:hAnsi="Times New Roman" w:cs="Times New Roman"/>
          <w:sz w:val="24"/>
          <w:szCs w:val="24"/>
        </w:rPr>
        <w:t>100</w:t>
      </w:r>
      <w:r w:rsidRPr="00A14EBE">
        <w:rPr>
          <w:rFonts w:ascii="Times New Roman" w:hAnsi="Times New Roman" w:cs="Times New Roman"/>
          <w:sz w:val="24"/>
          <w:szCs w:val="24"/>
        </w:rPr>
        <w:t>pkt)</w:t>
      </w:r>
      <w:r w:rsidR="002E39CB">
        <w:rPr>
          <w:rFonts w:ascii="Times New Roman" w:hAnsi="Times New Roman" w:cs="Times New Roman"/>
          <w:sz w:val="24"/>
          <w:szCs w:val="24"/>
        </w:rPr>
        <w:t xml:space="preserve"> max</w:t>
      </w:r>
      <w:r w:rsidRPr="00A14EBE">
        <w:rPr>
          <w:rFonts w:ascii="Times New Roman" w:hAnsi="Times New Roman" w:cs="Times New Roman"/>
          <w:sz w:val="24"/>
          <w:szCs w:val="24"/>
        </w:rPr>
        <w:t>.</w:t>
      </w:r>
    </w:p>
    <w:p w:rsidR="00A14EBE" w:rsidRPr="00A14EBE" w:rsidRDefault="00A14EBE" w:rsidP="00A14EBE">
      <w:pPr>
        <w:numPr>
          <w:ilvl w:val="0"/>
          <w:numId w:val="11"/>
        </w:numPr>
        <w:spacing w:before="120" w:after="0" w:line="269" w:lineRule="auto"/>
        <w:ind w:left="357" w:hanging="357"/>
        <w:jc w:val="both"/>
        <w:rPr>
          <w:rFonts w:ascii="Times New Roman" w:hAnsi="Times New Roman" w:cs="Times New Roman"/>
          <w:sz w:val="24"/>
          <w:szCs w:val="24"/>
        </w:rPr>
      </w:pPr>
      <w:r w:rsidRPr="00A14EBE">
        <w:rPr>
          <w:rFonts w:ascii="Times New Roman" w:hAnsi="Times New Roman" w:cs="Times New Roman"/>
          <w:sz w:val="24"/>
          <w:szCs w:val="24"/>
        </w:rPr>
        <w:t>Wybór najkorzystniejszej oferty dokonany będzie w oparciu o następujące kryteria:</w:t>
      </w:r>
    </w:p>
    <w:p w:rsidR="00A14EBE" w:rsidRPr="00A14EBE" w:rsidRDefault="00A14EBE" w:rsidP="00A14EBE">
      <w:pPr>
        <w:numPr>
          <w:ilvl w:val="1"/>
          <w:numId w:val="11"/>
        </w:numPr>
        <w:spacing w:before="120" w:after="0" w:line="269" w:lineRule="auto"/>
        <w:ind w:left="754" w:hanging="357"/>
        <w:jc w:val="both"/>
        <w:rPr>
          <w:rFonts w:ascii="Times New Roman" w:hAnsi="Times New Roman" w:cs="Times New Roman"/>
          <w:sz w:val="24"/>
          <w:szCs w:val="24"/>
        </w:rPr>
      </w:pPr>
      <w:r w:rsidRPr="00A14EBE">
        <w:rPr>
          <w:rFonts w:ascii="Times New Roman" w:hAnsi="Times New Roman" w:cs="Times New Roman"/>
          <w:sz w:val="24"/>
          <w:szCs w:val="24"/>
        </w:rPr>
        <w:t xml:space="preserve">cena brutto — </w:t>
      </w:r>
      <w:r w:rsidR="00AF0ED9">
        <w:rPr>
          <w:rFonts w:ascii="Times New Roman" w:hAnsi="Times New Roman" w:cs="Times New Roman"/>
          <w:sz w:val="24"/>
          <w:szCs w:val="24"/>
        </w:rPr>
        <w:t>8</w:t>
      </w:r>
      <w:r w:rsidRPr="00A14EBE">
        <w:rPr>
          <w:rFonts w:ascii="Times New Roman" w:hAnsi="Times New Roman" w:cs="Times New Roman"/>
          <w:sz w:val="24"/>
          <w:szCs w:val="24"/>
        </w:rPr>
        <w:t>0%</w:t>
      </w:r>
    </w:p>
    <w:p w:rsidR="00A14EBE" w:rsidRPr="00A14EBE" w:rsidRDefault="00A14EBE" w:rsidP="00A14EB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t>Opis sposobu oceny ceny brutto:</w:t>
      </w:r>
    </w:p>
    <w:p w:rsidR="00A14EBE" w:rsidRPr="00A14EBE" w:rsidRDefault="00A14EBE" w:rsidP="00A14EBE">
      <w:pPr>
        <w:numPr>
          <w:ilvl w:val="1"/>
          <w:numId w:val="12"/>
        </w:numPr>
        <w:spacing w:before="120" w:after="0" w:line="269" w:lineRule="auto"/>
        <w:ind w:left="754" w:hanging="357"/>
        <w:jc w:val="both"/>
        <w:rPr>
          <w:rFonts w:ascii="Times New Roman" w:hAnsi="Times New Roman" w:cs="Times New Roman"/>
          <w:sz w:val="24"/>
          <w:szCs w:val="24"/>
        </w:rPr>
      </w:pPr>
      <w:r w:rsidRPr="00A14EBE">
        <w:rPr>
          <w:rFonts w:ascii="Times New Roman" w:hAnsi="Times New Roman" w:cs="Times New Roman"/>
          <w:sz w:val="24"/>
          <w:szCs w:val="24"/>
        </w:rPr>
        <w:t>Cenę oferty stanowi łączna cena brutto (wraz z podatkiem VAT), jaką Zamawiający jest zobowiązany zapłacić Wykonawcy za oferowany przedmiot zamówienia.</w:t>
      </w:r>
    </w:p>
    <w:p w:rsidR="00A14EBE" w:rsidRPr="00A14EBE" w:rsidRDefault="00A14EBE" w:rsidP="00A14EBE">
      <w:pPr>
        <w:numPr>
          <w:ilvl w:val="1"/>
          <w:numId w:val="12"/>
        </w:numPr>
        <w:spacing w:before="120" w:after="0" w:line="269" w:lineRule="auto"/>
        <w:ind w:left="754" w:hanging="357"/>
        <w:jc w:val="both"/>
        <w:rPr>
          <w:rFonts w:ascii="Times New Roman" w:hAnsi="Times New Roman" w:cs="Times New Roman"/>
          <w:sz w:val="24"/>
          <w:szCs w:val="24"/>
        </w:rPr>
      </w:pPr>
      <w:r w:rsidRPr="00A14EBE">
        <w:rPr>
          <w:rFonts w:ascii="Times New Roman" w:hAnsi="Times New Roman" w:cs="Times New Roman"/>
          <w:sz w:val="24"/>
          <w:szCs w:val="24"/>
        </w:rPr>
        <w:t>Cena oferty musi zawierać wszystkie koszty związane z prawidłową i terminową realizacją zamówienia i nie może ulec zmianie.</w:t>
      </w:r>
      <w:r w:rsidRPr="00A14EBE">
        <w:rPr>
          <w:rFonts w:ascii="Times New Roman" w:hAnsi="Times New Roman" w:cs="Times New Roman"/>
          <w:noProof/>
          <w:sz w:val="24"/>
          <w:szCs w:val="24"/>
          <w:lang w:eastAsia="pl-PL"/>
        </w:rPr>
        <w:drawing>
          <wp:inline distT="0" distB="0" distL="0" distR="0" wp14:anchorId="5B407F51" wp14:editId="546121B0">
            <wp:extent cx="4570" cy="4569"/>
            <wp:effectExtent l="0" t="0" r="0" b="0"/>
            <wp:docPr id="6346" name="Picture 6346"/>
            <wp:cNvGraphicFramePr/>
            <a:graphic xmlns:a="http://schemas.openxmlformats.org/drawingml/2006/main">
              <a:graphicData uri="http://schemas.openxmlformats.org/drawingml/2006/picture">
                <pic:pic xmlns:pic="http://schemas.openxmlformats.org/drawingml/2006/picture">
                  <pic:nvPicPr>
                    <pic:cNvPr id="6346" name="Picture 6346"/>
                    <pic:cNvPicPr/>
                  </pic:nvPicPr>
                  <pic:blipFill>
                    <a:blip r:embed="rId9"/>
                    <a:stretch>
                      <a:fillRect/>
                    </a:stretch>
                  </pic:blipFill>
                  <pic:spPr>
                    <a:xfrm>
                      <a:off x="0" y="0"/>
                      <a:ext cx="4570" cy="4569"/>
                    </a:xfrm>
                    <a:prstGeom prst="rect">
                      <a:avLst/>
                    </a:prstGeom>
                  </pic:spPr>
                </pic:pic>
              </a:graphicData>
            </a:graphic>
          </wp:inline>
        </w:drawing>
      </w:r>
    </w:p>
    <w:p w:rsidR="00A14EBE" w:rsidRPr="00A14EBE" w:rsidRDefault="00A14EBE" w:rsidP="00A14EBE">
      <w:pPr>
        <w:numPr>
          <w:ilvl w:val="1"/>
          <w:numId w:val="12"/>
        </w:numPr>
        <w:spacing w:before="120" w:after="0" w:line="269" w:lineRule="auto"/>
        <w:ind w:left="754" w:hanging="357"/>
        <w:jc w:val="both"/>
        <w:rPr>
          <w:rFonts w:ascii="Times New Roman" w:hAnsi="Times New Roman" w:cs="Times New Roman"/>
          <w:sz w:val="24"/>
          <w:szCs w:val="24"/>
        </w:rPr>
      </w:pPr>
      <w:r w:rsidRPr="00A14EBE">
        <w:rPr>
          <w:rFonts w:ascii="Times New Roman" w:hAnsi="Times New Roman" w:cs="Times New Roman"/>
          <w:sz w:val="24"/>
          <w:szCs w:val="24"/>
        </w:rPr>
        <w:t>Cena brutto musi być wyrażona w polskich złotych, liczbowo i słownie z dokładnością do dwóch miejsc po przecinku.</w:t>
      </w:r>
    </w:p>
    <w:p w:rsidR="00A14EBE" w:rsidRPr="00A14EBE" w:rsidRDefault="00A14EBE" w:rsidP="00A14EBE">
      <w:pPr>
        <w:numPr>
          <w:ilvl w:val="1"/>
          <w:numId w:val="12"/>
        </w:numPr>
        <w:spacing w:before="120" w:after="0" w:line="269" w:lineRule="auto"/>
        <w:ind w:left="754" w:hanging="357"/>
        <w:jc w:val="both"/>
        <w:rPr>
          <w:rFonts w:ascii="Times New Roman" w:hAnsi="Times New Roman" w:cs="Times New Roman"/>
          <w:sz w:val="24"/>
          <w:szCs w:val="24"/>
        </w:rPr>
      </w:pPr>
      <w:r w:rsidRPr="00A14EBE">
        <w:rPr>
          <w:rFonts w:ascii="Times New Roman" w:hAnsi="Times New Roman" w:cs="Times New Roman"/>
          <w:sz w:val="24"/>
          <w:szCs w:val="24"/>
        </w:rPr>
        <w:t>Ocena kryterium ceny doko</w:t>
      </w:r>
      <w:r>
        <w:rPr>
          <w:rFonts w:ascii="Times New Roman" w:hAnsi="Times New Roman" w:cs="Times New Roman"/>
          <w:sz w:val="24"/>
          <w:szCs w:val="24"/>
        </w:rPr>
        <w:t xml:space="preserve">nana zostanie według wzoru: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w:t>
      </w:r>
      <w:proofErr w:type="spellEnd"/>
      <w:r>
        <w:rPr>
          <w:rFonts w:ascii="Times New Roman" w:hAnsi="Times New Roman" w:cs="Times New Roman"/>
          <w:sz w:val="24"/>
          <w:szCs w:val="24"/>
        </w:rPr>
        <w:t xml:space="preserve">) x </w:t>
      </w:r>
      <w:r w:rsidR="00AF0ED9">
        <w:rPr>
          <w:rFonts w:ascii="Times New Roman" w:hAnsi="Times New Roman" w:cs="Times New Roman"/>
          <w:sz w:val="24"/>
          <w:szCs w:val="24"/>
        </w:rPr>
        <w:t>8</w:t>
      </w:r>
      <w:r>
        <w:rPr>
          <w:rFonts w:ascii="Times New Roman" w:hAnsi="Times New Roman" w:cs="Times New Roman"/>
          <w:sz w:val="24"/>
          <w:szCs w:val="24"/>
        </w:rPr>
        <w:t>0%}</w:t>
      </w:r>
      <w:r w:rsidRPr="00A14EBE">
        <w:rPr>
          <w:rFonts w:ascii="Times New Roman" w:hAnsi="Times New Roman" w:cs="Times New Roman"/>
          <w:sz w:val="24"/>
          <w:szCs w:val="24"/>
        </w:rPr>
        <w:t xml:space="preserve"> x 100.</w:t>
      </w:r>
    </w:p>
    <w:p w:rsidR="00A14EBE" w:rsidRPr="00B02749" w:rsidRDefault="00A14EBE" w:rsidP="00A14EBE">
      <w:pPr>
        <w:spacing w:before="120" w:after="0"/>
        <w:jc w:val="both"/>
        <w:rPr>
          <w:rFonts w:ascii="Times New Roman" w:hAnsi="Times New Roman" w:cs="Times New Roman"/>
          <w:sz w:val="24"/>
          <w:szCs w:val="24"/>
          <w:u w:val="single"/>
        </w:rPr>
      </w:pPr>
      <w:r w:rsidRPr="00B02749">
        <w:rPr>
          <w:rFonts w:ascii="Times New Roman" w:hAnsi="Times New Roman" w:cs="Times New Roman"/>
          <w:sz w:val="24"/>
          <w:szCs w:val="24"/>
          <w:u w:val="single"/>
        </w:rPr>
        <w:t>Gdzie:</w:t>
      </w:r>
    </w:p>
    <w:p w:rsidR="00A14EBE" w:rsidRPr="00A14EBE" w:rsidRDefault="00A14EBE" w:rsidP="005211D9">
      <w:pPr>
        <w:spacing w:after="0"/>
        <w:jc w:val="both"/>
        <w:rPr>
          <w:rFonts w:ascii="Times New Roman" w:hAnsi="Times New Roman" w:cs="Times New Roman"/>
          <w:sz w:val="24"/>
          <w:szCs w:val="24"/>
        </w:rPr>
      </w:pPr>
      <w:proofErr w:type="spellStart"/>
      <w:r w:rsidRPr="00A14EBE">
        <w:rPr>
          <w:rFonts w:ascii="Times New Roman" w:hAnsi="Times New Roman" w:cs="Times New Roman"/>
          <w:sz w:val="24"/>
          <w:szCs w:val="24"/>
        </w:rPr>
        <w:t>Lp</w:t>
      </w:r>
      <w:proofErr w:type="spellEnd"/>
      <w:r w:rsidRPr="00A14EBE">
        <w:rPr>
          <w:rFonts w:ascii="Times New Roman" w:hAnsi="Times New Roman" w:cs="Times New Roman"/>
          <w:sz w:val="24"/>
          <w:szCs w:val="24"/>
        </w:rPr>
        <w:t xml:space="preserve"> — liczba punktów,</w:t>
      </w:r>
    </w:p>
    <w:p w:rsidR="00A14EBE" w:rsidRPr="00A14EBE" w:rsidRDefault="00A14EBE" w:rsidP="005211D9">
      <w:pPr>
        <w:spacing w:after="0"/>
        <w:jc w:val="both"/>
        <w:rPr>
          <w:rFonts w:ascii="Times New Roman" w:hAnsi="Times New Roman" w:cs="Times New Roman"/>
          <w:sz w:val="24"/>
          <w:szCs w:val="24"/>
        </w:rPr>
      </w:pPr>
      <w:proofErr w:type="spellStart"/>
      <w:r w:rsidRPr="00A14EBE">
        <w:rPr>
          <w:rFonts w:ascii="Times New Roman" w:hAnsi="Times New Roman" w:cs="Times New Roman"/>
          <w:sz w:val="24"/>
          <w:szCs w:val="24"/>
        </w:rPr>
        <w:t>Cn</w:t>
      </w:r>
      <w:proofErr w:type="spellEnd"/>
      <w:r w:rsidRPr="00A14EBE">
        <w:rPr>
          <w:rFonts w:ascii="Times New Roman" w:hAnsi="Times New Roman" w:cs="Times New Roman"/>
          <w:sz w:val="24"/>
          <w:szCs w:val="24"/>
        </w:rPr>
        <w:t xml:space="preserve"> — cena brutto najniższa wśród ofert, </w:t>
      </w:r>
      <w:proofErr w:type="spellStart"/>
      <w:r w:rsidRPr="00A14EBE">
        <w:rPr>
          <w:rFonts w:ascii="Times New Roman" w:hAnsi="Times New Roman" w:cs="Times New Roman"/>
          <w:sz w:val="24"/>
          <w:szCs w:val="24"/>
        </w:rPr>
        <w:t>Cw</w:t>
      </w:r>
      <w:proofErr w:type="spellEnd"/>
      <w:r w:rsidRPr="00A14EBE">
        <w:rPr>
          <w:rFonts w:ascii="Times New Roman" w:hAnsi="Times New Roman" w:cs="Times New Roman"/>
          <w:sz w:val="24"/>
          <w:szCs w:val="24"/>
        </w:rPr>
        <w:t xml:space="preserve"> — cena brutto danego wykonawcy.</w:t>
      </w:r>
    </w:p>
    <w:p w:rsidR="00A14EBE" w:rsidRPr="00A14EBE" w:rsidRDefault="00A14EBE" w:rsidP="00B02749">
      <w:pPr>
        <w:spacing w:before="240" w:after="0"/>
        <w:jc w:val="both"/>
        <w:rPr>
          <w:rFonts w:ascii="Times New Roman" w:hAnsi="Times New Roman" w:cs="Times New Roman"/>
          <w:sz w:val="24"/>
          <w:szCs w:val="24"/>
        </w:rPr>
      </w:pPr>
      <w:r w:rsidRPr="00A14EBE">
        <w:rPr>
          <w:rFonts w:ascii="Times New Roman" w:hAnsi="Times New Roman" w:cs="Times New Roman"/>
          <w:sz w:val="24"/>
          <w:szCs w:val="24"/>
        </w:rPr>
        <w:t>Otrzymana ilość punktów zostanie zaokrąglona do dwóch miejsc po przecinku.</w:t>
      </w:r>
    </w:p>
    <w:p w:rsidR="00A14EBE" w:rsidRPr="00A14EBE" w:rsidRDefault="00A14EBE" w:rsidP="00A14EB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t xml:space="preserve">Maksymalna liczba punktów w kryterium </w:t>
      </w:r>
      <w:r w:rsidRPr="005211D9">
        <w:rPr>
          <w:rFonts w:ascii="Times New Roman" w:hAnsi="Times New Roman" w:cs="Times New Roman"/>
          <w:b/>
          <w:sz w:val="24"/>
          <w:szCs w:val="24"/>
        </w:rPr>
        <w:t>A</w:t>
      </w:r>
      <w:r w:rsidRPr="00A14EBE">
        <w:rPr>
          <w:rFonts w:ascii="Times New Roman" w:hAnsi="Times New Roman" w:cs="Times New Roman"/>
          <w:sz w:val="24"/>
          <w:szCs w:val="24"/>
        </w:rPr>
        <w:t xml:space="preserve"> </w:t>
      </w:r>
      <w:r w:rsidR="00AF0ED9">
        <w:rPr>
          <w:rFonts w:ascii="Times New Roman" w:hAnsi="Times New Roman" w:cs="Times New Roman"/>
          <w:sz w:val="24"/>
          <w:szCs w:val="24"/>
        </w:rPr>
        <w:t>8</w:t>
      </w:r>
      <w:r w:rsidRPr="00A14EBE">
        <w:rPr>
          <w:rFonts w:ascii="Times New Roman" w:hAnsi="Times New Roman" w:cs="Times New Roman"/>
          <w:sz w:val="24"/>
          <w:szCs w:val="24"/>
        </w:rPr>
        <w:t>0 pkt.</w:t>
      </w:r>
    </w:p>
    <w:p w:rsidR="00A14EBE" w:rsidRPr="00A14EBE" w:rsidRDefault="005211D9" w:rsidP="00A14EBE">
      <w:pPr>
        <w:spacing w:before="12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Waga kryterium to </w:t>
      </w:r>
      <w:r w:rsidR="00AF0ED9">
        <w:rPr>
          <w:rFonts w:ascii="Times New Roman" w:hAnsi="Times New Roman" w:cs="Times New Roman"/>
          <w:sz w:val="24"/>
          <w:szCs w:val="24"/>
        </w:rPr>
        <w:t>8</w:t>
      </w:r>
      <w:r>
        <w:rPr>
          <w:rFonts w:ascii="Times New Roman" w:hAnsi="Times New Roman" w:cs="Times New Roman"/>
          <w:sz w:val="24"/>
          <w:szCs w:val="24"/>
        </w:rPr>
        <w:t>0%</w:t>
      </w:r>
      <w:r w:rsidR="00A14EBE" w:rsidRPr="00A14EBE">
        <w:rPr>
          <w:rFonts w:ascii="Times New Roman" w:hAnsi="Times New Roman" w:cs="Times New Roman"/>
          <w:sz w:val="24"/>
          <w:szCs w:val="24"/>
        </w:rPr>
        <w:t>.</w:t>
      </w:r>
    </w:p>
    <w:p w:rsidR="00A14EBE" w:rsidRPr="00A14EBE" w:rsidRDefault="00A14EBE" w:rsidP="00B02749">
      <w:pPr>
        <w:numPr>
          <w:ilvl w:val="1"/>
          <w:numId w:val="11"/>
        </w:numPr>
        <w:spacing w:before="120" w:after="0" w:line="269" w:lineRule="auto"/>
        <w:ind w:left="754" w:hanging="357"/>
        <w:jc w:val="both"/>
        <w:rPr>
          <w:rFonts w:ascii="Times New Roman" w:hAnsi="Times New Roman" w:cs="Times New Roman"/>
          <w:sz w:val="24"/>
          <w:szCs w:val="24"/>
        </w:rPr>
      </w:pPr>
      <w:r w:rsidRPr="00A14EBE">
        <w:rPr>
          <w:rFonts w:ascii="Times New Roman" w:hAnsi="Times New Roman" w:cs="Times New Roman"/>
          <w:sz w:val="24"/>
          <w:szCs w:val="24"/>
        </w:rPr>
        <w:t xml:space="preserve">doświadczenie w organizacji podobnych przedsięwzięć, tj. organizacji pikników, festynów imprez plenerowych — </w:t>
      </w:r>
      <w:r w:rsidR="00AF0ED9">
        <w:rPr>
          <w:rFonts w:ascii="Times New Roman" w:hAnsi="Times New Roman" w:cs="Times New Roman"/>
          <w:sz w:val="24"/>
          <w:szCs w:val="24"/>
        </w:rPr>
        <w:t>2</w:t>
      </w:r>
      <w:r w:rsidRPr="00A14EBE">
        <w:rPr>
          <w:rFonts w:ascii="Times New Roman" w:hAnsi="Times New Roman" w:cs="Times New Roman"/>
          <w:sz w:val="24"/>
          <w:szCs w:val="24"/>
        </w:rPr>
        <w:t>0%</w:t>
      </w:r>
    </w:p>
    <w:p w:rsidR="00B02749" w:rsidRDefault="00B02749" w:rsidP="00A14EBE">
      <w:pPr>
        <w:spacing w:before="120" w:after="0"/>
        <w:jc w:val="both"/>
        <w:rPr>
          <w:rFonts w:ascii="Times New Roman" w:hAnsi="Times New Roman" w:cs="Times New Roman"/>
          <w:sz w:val="24"/>
          <w:szCs w:val="24"/>
        </w:rPr>
      </w:pPr>
    </w:p>
    <w:p w:rsidR="00B02749" w:rsidRPr="00A14EBE" w:rsidRDefault="00A14EBE" w:rsidP="00B02749">
      <w:pPr>
        <w:spacing w:before="120" w:after="120"/>
        <w:jc w:val="both"/>
        <w:rPr>
          <w:rFonts w:ascii="Times New Roman" w:hAnsi="Times New Roman" w:cs="Times New Roman"/>
          <w:sz w:val="24"/>
          <w:szCs w:val="24"/>
        </w:rPr>
      </w:pPr>
      <w:r w:rsidRPr="00A14EBE">
        <w:rPr>
          <w:rFonts w:ascii="Times New Roman" w:hAnsi="Times New Roman" w:cs="Times New Roman"/>
          <w:sz w:val="24"/>
          <w:szCs w:val="24"/>
        </w:rPr>
        <w:t>Opis sposobu oceny doświadczenia w organizacji podobnych przedsięwzięć, tj. organizacji pikników, festynów, imprez plenerowych.</w:t>
      </w:r>
    </w:p>
    <w:tbl>
      <w:tblPr>
        <w:tblStyle w:val="TableGrid"/>
        <w:tblW w:w="9091" w:type="dxa"/>
        <w:tblInd w:w="62" w:type="dxa"/>
        <w:tblCellMar>
          <w:top w:w="14" w:type="dxa"/>
          <w:left w:w="108" w:type="dxa"/>
          <w:right w:w="1" w:type="dxa"/>
        </w:tblCellMar>
        <w:tblLook w:val="04A0" w:firstRow="1" w:lastRow="0" w:firstColumn="1" w:lastColumn="0" w:noHBand="0" w:noVBand="1"/>
      </w:tblPr>
      <w:tblGrid>
        <w:gridCol w:w="542"/>
        <w:gridCol w:w="6988"/>
        <w:gridCol w:w="1561"/>
      </w:tblGrid>
      <w:tr w:rsidR="00A14EBE" w:rsidRPr="00A14EBE" w:rsidTr="00AF0ED9">
        <w:trPr>
          <w:trHeight w:val="835"/>
        </w:trPr>
        <w:tc>
          <w:tcPr>
            <w:tcW w:w="542" w:type="dxa"/>
            <w:tcBorders>
              <w:top w:val="single" w:sz="2" w:space="0" w:color="000000"/>
              <w:left w:val="single" w:sz="2" w:space="0" w:color="000000"/>
              <w:bottom w:val="single" w:sz="2" w:space="0" w:color="000000"/>
              <w:right w:val="single" w:sz="2" w:space="0" w:color="000000"/>
            </w:tcBorders>
            <w:vAlign w:val="center"/>
          </w:tcPr>
          <w:p w:rsidR="00A14EBE" w:rsidRPr="00A14EBE" w:rsidRDefault="00A14EBE" w:rsidP="00A14EBE">
            <w:pPr>
              <w:spacing w:before="120" w:line="259" w:lineRule="auto"/>
              <w:jc w:val="both"/>
              <w:rPr>
                <w:rFonts w:ascii="Times New Roman" w:hAnsi="Times New Roman" w:cs="Times New Roman"/>
                <w:sz w:val="24"/>
                <w:szCs w:val="24"/>
              </w:rPr>
            </w:pPr>
            <w:r w:rsidRPr="00A14EBE">
              <w:rPr>
                <w:rFonts w:ascii="Times New Roman" w:hAnsi="Times New Roman" w:cs="Times New Roman"/>
                <w:sz w:val="24"/>
                <w:szCs w:val="24"/>
              </w:rPr>
              <w:t xml:space="preserve">Lp. </w:t>
            </w:r>
          </w:p>
        </w:tc>
        <w:tc>
          <w:tcPr>
            <w:tcW w:w="6988" w:type="dxa"/>
            <w:tcBorders>
              <w:top w:val="single" w:sz="2" w:space="0" w:color="000000"/>
              <w:left w:val="single" w:sz="2" w:space="0" w:color="000000"/>
              <w:bottom w:val="single" w:sz="2" w:space="0" w:color="000000"/>
              <w:right w:val="single" w:sz="2" w:space="0" w:color="000000"/>
            </w:tcBorders>
          </w:tcPr>
          <w:p w:rsidR="00A14EBE" w:rsidRPr="00A14EBE" w:rsidRDefault="00A14EBE" w:rsidP="00D247E1">
            <w:pPr>
              <w:spacing w:before="120" w:line="259" w:lineRule="auto"/>
              <w:jc w:val="center"/>
              <w:rPr>
                <w:rFonts w:ascii="Times New Roman" w:hAnsi="Times New Roman" w:cs="Times New Roman"/>
                <w:sz w:val="24"/>
                <w:szCs w:val="24"/>
              </w:rPr>
            </w:pPr>
            <w:r w:rsidRPr="00A14EBE">
              <w:rPr>
                <w:rFonts w:ascii="Times New Roman" w:hAnsi="Times New Roman" w:cs="Times New Roman"/>
                <w:sz w:val="24"/>
                <w:szCs w:val="24"/>
              </w:rPr>
              <w:t xml:space="preserve">Ilość podobnych przedsięwzięć (wskazanych w Załączniku nr 2) — zorganizowanych w okresie </w:t>
            </w:r>
            <w:r w:rsidR="008E4B28">
              <w:rPr>
                <w:rFonts w:ascii="Times New Roman" w:hAnsi="Times New Roman" w:cs="Times New Roman"/>
                <w:sz w:val="24"/>
                <w:szCs w:val="24"/>
              </w:rPr>
              <w:t>ostatnich 6</w:t>
            </w:r>
            <w:r w:rsidRPr="00A14EBE">
              <w:rPr>
                <w:rFonts w:ascii="Times New Roman" w:hAnsi="Times New Roman" w:cs="Times New Roman"/>
                <w:sz w:val="24"/>
                <w:szCs w:val="24"/>
              </w:rPr>
              <w:t xml:space="preserve"> lat p</w:t>
            </w:r>
            <w:r w:rsidR="00D247E1">
              <w:rPr>
                <w:rFonts w:ascii="Times New Roman" w:hAnsi="Times New Roman" w:cs="Times New Roman"/>
                <w:sz w:val="24"/>
                <w:szCs w:val="24"/>
              </w:rPr>
              <w:t>rzed upływem terminu składania ofert</w:t>
            </w:r>
          </w:p>
        </w:tc>
        <w:tc>
          <w:tcPr>
            <w:tcW w:w="1561" w:type="dxa"/>
            <w:tcBorders>
              <w:top w:val="single" w:sz="2" w:space="0" w:color="000000"/>
              <w:left w:val="single" w:sz="2" w:space="0" w:color="000000"/>
              <w:bottom w:val="single" w:sz="2" w:space="0" w:color="000000"/>
              <w:right w:val="single" w:sz="2" w:space="0" w:color="000000"/>
            </w:tcBorders>
            <w:vAlign w:val="center"/>
          </w:tcPr>
          <w:p w:rsidR="00A14EBE" w:rsidRPr="00A14EBE" w:rsidRDefault="00A14EBE" w:rsidP="00B02749">
            <w:pPr>
              <w:spacing w:before="120" w:line="259" w:lineRule="auto"/>
              <w:jc w:val="center"/>
              <w:rPr>
                <w:rFonts w:ascii="Times New Roman" w:hAnsi="Times New Roman" w:cs="Times New Roman"/>
                <w:sz w:val="24"/>
                <w:szCs w:val="24"/>
              </w:rPr>
            </w:pPr>
            <w:r w:rsidRPr="00A14EBE">
              <w:rPr>
                <w:rFonts w:ascii="Times New Roman" w:hAnsi="Times New Roman" w:cs="Times New Roman"/>
                <w:sz w:val="24"/>
                <w:szCs w:val="24"/>
              </w:rPr>
              <w:t>waga punktowa</w:t>
            </w:r>
          </w:p>
        </w:tc>
      </w:tr>
      <w:tr w:rsidR="00A14EBE" w:rsidRPr="00A14EBE" w:rsidTr="00AF0ED9">
        <w:trPr>
          <w:trHeight w:val="288"/>
        </w:trPr>
        <w:tc>
          <w:tcPr>
            <w:tcW w:w="542" w:type="dxa"/>
            <w:tcBorders>
              <w:top w:val="single" w:sz="2" w:space="0" w:color="000000"/>
              <w:left w:val="single" w:sz="2" w:space="0" w:color="000000"/>
              <w:bottom w:val="single" w:sz="2" w:space="0" w:color="000000"/>
              <w:right w:val="single" w:sz="2" w:space="0" w:color="000000"/>
            </w:tcBorders>
          </w:tcPr>
          <w:p w:rsidR="00A14EBE" w:rsidRPr="00A14EBE" w:rsidRDefault="00A14EBE" w:rsidP="00A14EBE">
            <w:pPr>
              <w:spacing w:before="120" w:line="259" w:lineRule="auto"/>
              <w:jc w:val="both"/>
              <w:rPr>
                <w:rFonts w:ascii="Times New Roman" w:hAnsi="Times New Roman" w:cs="Times New Roman"/>
                <w:sz w:val="24"/>
                <w:szCs w:val="24"/>
              </w:rPr>
            </w:pPr>
            <w:r w:rsidRPr="00A14EBE">
              <w:rPr>
                <w:rFonts w:ascii="Times New Roman" w:hAnsi="Times New Roman" w:cs="Times New Roman"/>
                <w:sz w:val="24"/>
                <w:szCs w:val="24"/>
              </w:rPr>
              <w:t>1</w:t>
            </w:r>
          </w:p>
        </w:tc>
        <w:tc>
          <w:tcPr>
            <w:tcW w:w="6988" w:type="dxa"/>
            <w:tcBorders>
              <w:top w:val="single" w:sz="2" w:space="0" w:color="000000"/>
              <w:left w:val="single" w:sz="2" w:space="0" w:color="000000"/>
              <w:bottom w:val="single" w:sz="2" w:space="0" w:color="000000"/>
              <w:right w:val="single" w:sz="2" w:space="0" w:color="000000"/>
            </w:tcBorders>
          </w:tcPr>
          <w:p w:rsidR="00A14EBE" w:rsidRPr="00A14EBE" w:rsidRDefault="00AF0ED9" w:rsidP="00B02749">
            <w:pPr>
              <w:spacing w:before="120" w:line="259"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561" w:type="dxa"/>
            <w:tcBorders>
              <w:top w:val="single" w:sz="2" w:space="0" w:color="000000"/>
              <w:left w:val="single" w:sz="2" w:space="0" w:color="000000"/>
              <w:bottom w:val="single" w:sz="2" w:space="0" w:color="000000"/>
              <w:right w:val="single" w:sz="2" w:space="0" w:color="000000"/>
            </w:tcBorders>
          </w:tcPr>
          <w:p w:rsidR="00A14EBE" w:rsidRPr="00A14EBE" w:rsidRDefault="00A14EBE" w:rsidP="00A14EBE">
            <w:pPr>
              <w:spacing w:before="120" w:line="259" w:lineRule="auto"/>
              <w:jc w:val="both"/>
              <w:rPr>
                <w:rFonts w:ascii="Times New Roman" w:hAnsi="Times New Roman" w:cs="Times New Roman"/>
                <w:sz w:val="24"/>
                <w:szCs w:val="24"/>
              </w:rPr>
            </w:pPr>
            <w:r w:rsidRPr="00A14EBE">
              <w:rPr>
                <w:rFonts w:ascii="Times New Roman" w:hAnsi="Times New Roman" w:cs="Times New Roman"/>
                <w:sz w:val="24"/>
                <w:szCs w:val="24"/>
              </w:rPr>
              <w:t xml:space="preserve">0 </w:t>
            </w:r>
            <w:r w:rsidR="002E39CB">
              <w:rPr>
                <w:rFonts w:ascii="Times New Roman" w:hAnsi="Times New Roman" w:cs="Times New Roman"/>
                <w:sz w:val="24"/>
                <w:szCs w:val="24"/>
              </w:rPr>
              <w:t>p</w:t>
            </w:r>
            <w:r w:rsidRPr="00A14EBE">
              <w:rPr>
                <w:rFonts w:ascii="Times New Roman" w:hAnsi="Times New Roman" w:cs="Times New Roman"/>
                <w:sz w:val="24"/>
                <w:szCs w:val="24"/>
              </w:rPr>
              <w:t>kt.</w:t>
            </w:r>
          </w:p>
        </w:tc>
      </w:tr>
      <w:tr w:rsidR="00A14EBE" w:rsidRPr="00A14EBE" w:rsidTr="00AF0ED9">
        <w:trPr>
          <w:trHeight w:val="285"/>
        </w:trPr>
        <w:tc>
          <w:tcPr>
            <w:tcW w:w="542" w:type="dxa"/>
            <w:tcBorders>
              <w:top w:val="single" w:sz="2" w:space="0" w:color="000000"/>
              <w:left w:val="single" w:sz="2" w:space="0" w:color="000000"/>
              <w:bottom w:val="single" w:sz="2" w:space="0" w:color="000000"/>
              <w:right w:val="single" w:sz="2" w:space="0" w:color="000000"/>
            </w:tcBorders>
          </w:tcPr>
          <w:p w:rsidR="00A14EBE" w:rsidRPr="00A14EBE" w:rsidRDefault="00A14EBE" w:rsidP="00A14EBE">
            <w:pPr>
              <w:spacing w:before="120" w:line="259" w:lineRule="auto"/>
              <w:jc w:val="both"/>
              <w:rPr>
                <w:rFonts w:ascii="Times New Roman" w:hAnsi="Times New Roman" w:cs="Times New Roman"/>
                <w:sz w:val="24"/>
                <w:szCs w:val="24"/>
              </w:rPr>
            </w:pPr>
            <w:r w:rsidRPr="00A14EBE">
              <w:rPr>
                <w:rFonts w:ascii="Times New Roman" w:hAnsi="Times New Roman" w:cs="Times New Roman"/>
                <w:sz w:val="24"/>
                <w:szCs w:val="24"/>
              </w:rPr>
              <w:t>2</w:t>
            </w:r>
          </w:p>
        </w:tc>
        <w:tc>
          <w:tcPr>
            <w:tcW w:w="6988" w:type="dxa"/>
            <w:tcBorders>
              <w:top w:val="single" w:sz="2" w:space="0" w:color="000000"/>
              <w:left w:val="single" w:sz="2" w:space="0" w:color="000000"/>
              <w:bottom w:val="single" w:sz="2" w:space="0" w:color="000000"/>
              <w:right w:val="single" w:sz="2" w:space="0" w:color="000000"/>
            </w:tcBorders>
          </w:tcPr>
          <w:p w:rsidR="00A14EBE" w:rsidRPr="00A14EBE" w:rsidRDefault="00AF0ED9" w:rsidP="00B02749">
            <w:pPr>
              <w:spacing w:before="120" w:line="259" w:lineRule="auto"/>
              <w:jc w:val="center"/>
              <w:rPr>
                <w:rFonts w:ascii="Times New Roman" w:hAnsi="Times New Roman" w:cs="Times New Roman"/>
                <w:sz w:val="24"/>
                <w:szCs w:val="24"/>
              </w:rPr>
            </w:pPr>
            <w:r>
              <w:rPr>
                <w:rFonts w:ascii="Times New Roman" w:hAnsi="Times New Roman" w:cs="Times New Roman"/>
                <w:sz w:val="24"/>
                <w:szCs w:val="24"/>
              </w:rPr>
              <w:t>10 i więcej</w:t>
            </w:r>
          </w:p>
        </w:tc>
        <w:tc>
          <w:tcPr>
            <w:tcW w:w="1561" w:type="dxa"/>
            <w:tcBorders>
              <w:top w:val="single" w:sz="2" w:space="0" w:color="000000"/>
              <w:left w:val="single" w:sz="2" w:space="0" w:color="000000"/>
              <w:bottom w:val="single" w:sz="2" w:space="0" w:color="000000"/>
              <w:right w:val="single" w:sz="2" w:space="0" w:color="000000"/>
            </w:tcBorders>
          </w:tcPr>
          <w:p w:rsidR="00A14EBE" w:rsidRPr="00A14EBE" w:rsidRDefault="00AF0ED9" w:rsidP="00A14EBE">
            <w:pPr>
              <w:spacing w:before="120" w:line="259" w:lineRule="auto"/>
              <w:jc w:val="both"/>
              <w:rPr>
                <w:rFonts w:ascii="Times New Roman" w:hAnsi="Times New Roman" w:cs="Times New Roman"/>
                <w:sz w:val="24"/>
                <w:szCs w:val="24"/>
              </w:rPr>
            </w:pPr>
            <w:r>
              <w:rPr>
                <w:rFonts w:ascii="Times New Roman" w:hAnsi="Times New Roman" w:cs="Times New Roman"/>
                <w:sz w:val="24"/>
                <w:szCs w:val="24"/>
              </w:rPr>
              <w:t>2</w:t>
            </w:r>
            <w:r w:rsidR="00A14EBE" w:rsidRPr="00A14EBE">
              <w:rPr>
                <w:rFonts w:ascii="Times New Roman" w:hAnsi="Times New Roman" w:cs="Times New Roman"/>
                <w:sz w:val="24"/>
                <w:szCs w:val="24"/>
              </w:rPr>
              <w:t xml:space="preserve">0 </w:t>
            </w:r>
            <w:r w:rsidR="002E39CB">
              <w:rPr>
                <w:rFonts w:ascii="Times New Roman" w:hAnsi="Times New Roman" w:cs="Times New Roman"/>
                <w:sz w:val="24"/>
                <w:szCs w:val="24"/>
              </w:rPr>
              <w:t>p</w:t>
            </w:r>
            <w:r w:rsidR="00A14EBE" w:rsidRPr="00A14EBE">
              <w:rPr>
                <w:rFonts w:ascii="Times New Roman" w:hAnsi="Times New Roman" w:cs="Times New Roman"/>
                <w:sz w:val="24"/>
                <w:szCs w:val="24"/>
              </w:rPr>
              <w:t>kt.</w:t>
            </w:r>
          </w:p>
        </w:tc>
      </w:tr>
    </w:tbl>
    <w:p w:rsidR="00A14EBE" w:rsidRPr="00A14EBE" w:rsidRDefault="00A14EBE" w:rsidP="00A14EB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t>Przy ocenie doświadczenia brana będzie pod uwagę łączna liczba zorganizowanych podobnych przedsięwzięć, potwierdzonych poprzez załączenie dowodów wskazujących czy zostały wykonane lub są wykonywane należycie.</w:t>
      </w:r>
    </w:p>
    <w:p w:rsidR="00B02749" w:rsidRDefault="00A14EBE" w:rsidP="00A14EB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t xml:space="preserve">Maksymalna liczba punktów w kryterium B </w:t>
      </w:r>
      <w:r w:rsidR="00AF0ED9">
        <w:rPr>
          <w:rFonts w:ascii="Times New Roman" w:hAnsi="Times New Roman" w:cs="Times New Roman"/>
          <w:sz w:val="24"/>
          <w:szCs w:val="24"/>
        </w:rPr>
        <w:t>2</w:t>
      </w:r>
      <w:r w:rsidRPr="00A14EBE">
        <w:rPr>
          <w:rFonts w:ascii="Times New Roman" w:hAnsi="Times New Roman" w:cs="Times New Roman"/>
          <w:sz w:val="24"/>
          <w:szCs w:val="24"/>
        </w:rPr>
        <w:t xml:space="preserve">0 pkt. </w:t>
      </w:r>
    </w:p>
    <w:p w:rsidR="008E690C" w:rsidRPr="00A14EBE" w:rsidRDefault="00A14EBE" w:rsidP="00A14EB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t>W</w:t>
      </w:r>
      <w:r w:rsidR="002E39CB">
        <w:rPr>
          <w:rFonts w:ascii="Times New Roman" w:hAnsi="Times New Roman" w:cs="Times New Roman"/>
          <w:sz w:val="24"/>
          <w:szCs w:val="24"/>
        </w:rPr>
        <w:t xml:space="preserve">aga kryterium to </w:t>
      </w:r>
      <w:r w:rsidR="00AF0ED9">
        <w:rPr>
          <w:rFonts w:ascii="Times New Roman" w:hAnsi="Times New Roman" w:cs="Times New Roman"/>
          <w:sz w:val="24"/>
          <w:szCs w:val="24"/>
        </w:rPr>
        <w:t>2</w:t>
      </w:r>
      <w:r w:rsidR="002E39CB">
        <w:rPr>
          <w:rFonts w:ascii="Times New Roman" w:hAnsi="Times New Roman" w:cs="Times New Roman"/>
          <w:sz w:val="24"/>
          <w:szCs w:val="24"/>
        </w:rPr>
        <w:t>0%</w:t>
      </w:r>
      <w:r w:rsidRPr="00A14EBE">
        <w:rPr>
          <w:rFonts w:ascii="Times New Roman" w:hAnsi="Times New Roman" w:cs="Times New Roman"/>
          <w:sz w:val="24"/>
          <w:szCs w:val="24"/>
        </w:rPr>
        <w:t>.</w:t>
      </w:r>
    </w:p>
    <w:p w:rsidR="00A14EBE" w:rsidRPr="00A14EBE" w:rsidRDefault="00A14EBE" w:rsidP="008E690C">
      <w:pPr>
        <w:numPr>
          <w:ilvl w:val="0"/>
          <w:numId w:val="11"/>
        </w:numPr>
        <w:spacing w:before="120" w:after="0" w:line="269" w:lineRule="auto"/>
        <w:ind w:left="357" w:hanging="357"/>
        <w:jc w:val="both"/>
        <w:rPr>
          <w:rFonts w:ascii="Times New Roman" w:hAnsi="Times New Roman" w:cs="Times New Roman"/>
          <w:sz w:val="24"/>
          <w:szCs w:val="24"/>
        </w:rPr>
      </w:pPr>
      <w:r w:rsidRPr="00A14EBE">
        <w:rPr>
          <w:rFonts w:ascii="Times New Roman" w:hAnsi="Times New Roman" w:cs="Times New Roman"/>
          <w:sz w:val="24"/>
          <w:szCs w:val="24"/>
        </w:rPr>
        <w:t>Zamówienie zostanie udzielone wykonawc</w:t>
      </w:r>
      <w:r w:rsidR="00F627EB">
        <w:rPr>
          <w:rFonts w:ascii="Times New Roman" w:hAnsi="Times New Roman" w:cs="Times New Roman"/>
          <w:sz w:val="24"/>
          <w:szCs w:val="24"/>
        </w:rPr>
        <w:t>y, który otrzyma najwyższą liczbę</w:t>
      </w:r>
      <w:r w:rsidRPr="00A14EBE">
        <w:rPr>
          <w:rFonts w:ascii="Times New Roman" w:hAnsi="Times New Roman" w:cs="Times New Roman"/>
          <w:sz w:val="24"/>
          <w:szCs w:val="24"/>
        </w:rPr>
        <w:t xml:space="preserve"> punktów</w:t>
      </w:r>
    </w:p>
    <w:p w:rsidR="00A14EBE" w:rsidRDefault="00A14EBE" w:rsidP="00A14EBE">
      <w:pPr>
        <w:spacing w:before="120" w:after="0"/>
        <w:jc w:val="both"/>
        <w:rPr>
          <w:rFonts w:ascii="Times New Roman" w:hAnsi="Times New Roman" w:cs="Times New Roman"/>
          <w:b/>
          <w:sz w:val="24"/>
          <w:szCs w:val="24"/>
        </w:rPr>
      </w:pPr>
      <w:r w:rsidRPr="008E690C">
        <w:rPr>
          <w:rFonts w:ascii="Times New Roman" w:hAnsi="Times New Roman" w:cs="Times New Roman"/>
          <w:b/>
          <w:sz w:val="24"/>
          <w:szCs w:val="24"/>
        </w:rPr>
        <w:t>Miejsce, sposób i termin złożenia ofert:</w:t>
      </w:r>
    </w:p>
    <w:p w:rsidR="004A4859" w:rsidRPr="008E690C" w:rsidRDefault="004A4859" w:rsidP="00A14EBE">
      <w:pPr>
        <w:spacing w:before="120" w:after="0"/>
        <w:jc w:val="both"/>
        <w:rPr>
          <w:rFonts w:ascii="Times New Roman" w:hAnsi="Times New Roman" w:cs="Times New Roman"/>
          <w:b/>
          <w:sz w:val="24"/>
          <w:szCs w:val="24"/>
        </w:rPr>
      </w:pPr>
    </w:p>
    <w:p w:rsidR="00D247E1" w:rsidRDefault="004A4859" w:rsidP="00B338B8">
      <w:pPr>
        <w:pStyle w:val="Akapitzlist"/>
        <w:numPr>
          <w:ilvl w:val="0"/>
          <w:numId w:val="18"/>
        </w:numPr>
        <w:jc w:val="both"/>
        <w:rPr>
          <w:rFonts w:ascii="Times New Roman" w:hAnsi="Times New Roman"/>
          <w:sz w:val="24"/>
          <w:szCs w:val="24"/>
        </w:rPr>
      </w:pPr>
      <w:r w:rsidRPr="00D247E1">
        <w:rPr>
          <w:rFonts w:ascii="Times New Roman" w:hAnsi="Times New Roman"/>
          <w:sz w:val="24"/>
          <w:szCs w:val="24"/>
        </w:rPr>
        <w:t xml:space="preserve">Ofertę należy sporządzić w formie pisemnej w języku polskim. </w:t>
      </w:r>
    </w:p>
    <w:p w:rsidR="004A4859" w:rsidRPr="00D247E1" w:rsidRDefault="004A4859" w:rsidP="00B338B8">
      <w:pPr>
        <w:pStyle w:val="Akapitzlist"/>
        <w:numPr>
          <w:ilvl w:val="0"/>
          <w:numId w:val="18"/>
        </w:numPr>
        <w:jc w:val="both"/>
        <w:rPr>
          <w:rFonts w:ascii="Times New Roman" w:hAnsi="Times New Roman"/>
          <w:sz w:val="24"/>
          <w:szCs w:val="24"/>
        </w:rPr>
      </w:pPr>
      <w:r w:rsidRPr="00D247E1">
        <w:rPr>
          <w:rFonts w:ascii="Times New Roman" w:hAnsi="Times New Roman"/>
          <w:sz w:val="24"/>
          <w:szCs w:val="24"/>
        </w:rPr>
        <w:t xml:space="preserve">Ofertę należy złożyć przez Platformę Zakupową „Open </w:t>
      </w:r>
      <w:proofErr w:type="spellStart"/>
      <w:r w:rsidRPr="00D247E1">
        <w:rPr>
          <w:rFonts w:ascii="Times New Roman" w:hAnsi="Times New Roman"/>
          <w:sz w:val="24"/>
          <w:szCs w:val="24"/>
        </w:rPr>
        <w:t>Nexus</w:t>
      </w:r>
      <w:proofErr w:type="spellEnd"/>
      <w:r w:rsidRPr="00D247E1">
        <w:rPr>
          <w:rFonts w:ascii="Times New Roman" w:hAnsi="Times New Roman"/>
          <w:sz w:val="24"/>
          <w:szCs w:val="24"/>
        </w:rPr>
        <w:t>”.</w:t>
      </w:r>
    </w:p>
    <w:p w:rsidR="004A4859" w:rsidRPr="00596490" w:rsidRDefault="004A4859" w:rsidP="004A4859">
      <w:pPr>
        <w:pStyle w:val="Akapitzlist"/>
        <w:numPr>
          <w:ilvl w:val="0"/>
          <w:numId w:val="18"/>
        </w:numPr>
        <w:jc w:val="both"/>
        <w:rPr>
          <w:rFonts w:ascii="Times New Roman" w:hAnsi="Times New Roman"/>
          <w:sz w:val="24"/>
          <w:szCs w:val="24"/>
        </w:rPr>
      </w:pPr>
      <w:r w:rsidRPr="00596490">
        <w:rPr>
          <w:rFonts w:ascii="Times New Roman" w:hAnsi="Times New Roman"/>
          <w:sz w:val="24"/>
          <w:szCs w:val="24"/>
        </w:rPr>
        <w:t>Ofertę należy złożyć do dnia:</w:t>
      </w:r>
      <w:r w:rsidR="001260DF">
        <w:rPr>
          <w:rFonts w:ascii="Times New Roman" w:hAnsi="Times New Roman"/>
          <w:b/>
          <w:sz w:val="24"/>
          <w:szCs w:val="24"/>
        </w:rPr>
        <w:t xml:space="preserve"> 10</w:t>
      </w:r>
      <w:r>
        <w:rPr>
          <w:rFonts w:ascii="Times New Roman" w:hAnsi="Times New Roman"/>
          <w:b/>
          <w:sz w:val="24"/>
          <w:szCs w:val="24"/>
        </w:rPr>
        <w:t>.</w:t>
      </w:r>
      <w:r w:rsidR="00AF0ED9">
        <w:rPr>
          <w:rFonts w:ascii="Times New Roman" w:hAnsi="Times New Roman"/>
          <w:b/>
          <w:sz w:val="24"/>
          <w:szCs w:val="24"/>
        </w:rPr>
        <w:t>08</w:t>
      </w:r>
      <w:r w:rsidR="00DA2A8D">
        <w:rPr>
          <w:rFonts w:ascii="Times New Roman" w:hAnsi="Times New Roman"/>
          <w:b/>
          <w:sz w:val="24"/>
          <w:szCs w:val="24"/>
        </w:rPr>
        <w:t>.</w:t>
      </w:r>
      <w:r>
        <w:rPr>
          <w:rFonts w:ascii="Times New Roman" w:hAnsi="Times New Roman"/>
          <w:b/>
          <w:sz w:val="24"/>
          <w:szCs w:val="24"/>
        </w:rPr>
        <w:t>2023 r. do godz. 12</w:t>
      </w:r>
      <w:r w:rsidRPr="00596490">
        <w:rPr>
          <w:rFonts w:ascii="Times New Roman" w:hAnsi="Times New Roman"/>
          <w:b/>
          <w:sz w:val="24"/>
          <w:szCs w:val="24"/>
        </w:rPr>
        <w:t>:00.</w:t>
      </w:r>
    </w:p>
    <w:p w:rsidR="004A4859" w:rsidRPr="00596490" w:rsidRDefault="004A4859" w:rsidP="004A4859">
      <w:pPr>
        <w:pStyle w:val="Akapitzlist"/>
        <w:numPr>
          <w:ilvl w:val="0"/>
          <w:numId w:val="18"/>
        </w:numPr>
        <w:jc w:val="both"/>
        <w:rPr>
          <w:rFonts w:ascii="Times New Roman" w:hAnsi="Times New Roman"/>
          <w:sz w:val="24"/>
          <w:szCs w:val="24"/>
        </w:rPr>
      </w:pPr>
      <w:r w:rsidRPr="00596490">
        <w:rPr>
          <w:rFonts w:ascii="Times New Roman" w:hAnsi="Times New Roman"/>
          <w:sz w:val="24"/>
          <w:szCs w:val="24"/>
        </w:rPr>
        <w:t>Oferty złożone po terminie nie będą rozpatrywane.</w:t>
      </w:r>
    </w:p>
    <w:p w:rsidR="004A4859" w:rsidRPr="00596490" w:rsidRDefault="004A4859" w:rsidP="004A4859">
      <w:pPr>
        <w:pStyle w:val="Akapitzlist"/>
        <w:numPr>
          <w:ilvl w:val="0"/>
          <w:numId w:val="18"/>
        </w:numPr>
        <w:jc w:val="both"/>
        <w:rPr>
          <w:rFonts w:ascii="Times New Roman" w:hAnsi="Times New Roman"/>
          <w:sz w:val="24"/>
          <w:szCs w:val="24"/>
        </w:rPr>
      </w:pPr>
      <w:r w:rsidRPr="00596490">
        <w:rPr>
          <w:rFonts w:ascii="Times New Roman" w:hAnsi="Times New Roman"/>
          <w:sz w:val="24"/>
          <w:szCs w:val="24"/>
        </w:rPr>
        <w:t xml:space="preserve">Oferty zostaną otwarte </w:t>
      </w:r>
      <w:r w:rsidR="001260DF">
        <w:rPr>
          <w:rFonts w:ascii="Times New Roman" w:hAnsi="Times New Roman"/>
          <w:sz w:val="24"/>
          <w:szCs w:val="24"/>
        </w:rPr>
        <w:t>10</w:t>
      </w:r>
      <w:bookmarkStart w:id="0" w:name="_GoBack"/>
      <w:bookmarkEnd w:id="0"/>
      <w:r w:rsidR="00AF0ED9">
        <w:rPr>
          <w:rFonts w:ascii="Times New Roman" w:hAnsi="Times New Roman"/>
          <w:sz w:val="24"/>
          <w:szCs w:val="24"/>
        </w:rPr>
        <w:t>.08</w:t>
      </w:r>
      <w:r w:rsidR="00DA2A8D">
        <w:rPr>
          <w:rFonts w:ascii="Times New Roman" w:hAnsi="Times New Roman"/>
          <w:sz w:val="24"/>
          <w:szCs w:val="24"/>
        </w:rPr>
        <w:t>.</w:t>
      </w:r>
      <w:r>
        <w:rPr>
          <w:rFonts w:ascii="Times New Roman" w:hAnsi="Times New Roman"/>
          <w:sz w:val="24"/>
          <w:szCs w:val="24"/>
        </w:rPr>
        <w:t>2023 r. o godz. 12</w:t>
      </w:r>
      <w:r w:rsidRPr="00596490">
        <w:rPr>
          <w:rFonts w:ascii="Times New Roman" w:hAnsi="Times New Roman"/>
          <w:sz w:val="24"/>
          <w:szCs w:val="24"/>
        </w:rPr>
        <w:t>:05.</w:t>
      </w:r>
    </w:p>
    <w:p w:rsidR="00A14EBE" w:rsidRPr="008E690C" w:rsidRDefault="00A14EBE" w:rsidP="008E690C">
      <w:pPr>
        <w:spacing w:before="120" w:after="0"/>
        <w:ind w:left="357" w:hanging="357"/>
        <w:jc w:val="both"/>
        <w:rPr>
          <w:rFonts w:ascii="Times New Roman" w:hAnsi="Times New Roman" w:cs="Times New Roman"/>
          <w:b/>
          <w:sz w:val="24"/>
          <w:szCs w:val="24"/>
        </w:rPr>
      </w:pPr>
      <w:r w:rsidRPr="008E690C">
        <w:rPr>
          <w:rFonts w:ascii="Times New Roman" w:hAnsi="Times New Roman" w:cs="Times New Roman"/>
          <w:b/>
          <w:sz w:val="24"/>
          <w:szCs w:val="24"/>
        </w:rPr>
        <w:t>Cena oferty:</w:t>
      </w:r>
    </w:p>
    <w:p w:rsidR="00A14EBE" w:rsidRPr="00A14EBE" w:rsidRDefault="00A14EBE" w:rsidP="00A14EB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t xml:space="preserve">Oferta powinna zawierać ceny jednostkowe netto, brutto oraz łączne ceny netto i brutto (w cenę należy wliczyć wszelkie koszty towarzyszące wykonaniu zamówienia, a w szczególności: podatki, transport, </w:t>
      </w:r>
      <w:r w:rsidR="00D247E1">
        <w:rPr>
          <w:rFonts w:ascii="Times New Roman" w:hAnsi="Times New Roman" w:cs="Times New Roman"/>
          <w:sz w:val="24"/>
          <w:szCs w:val="24"/>
        </w:rPr>
        <w:t xml:space="preserve">koszty </w:t>
      </w:r>
      <w:r w:rsidRPr="00A14EBE">
        <w:rPr>
          <w:rFonts w:ascii="Times New Roman" w:hAnsi="Times New Roman" w:cs="Times New Roman"/>
          <w:sz w:val="24"/>
          <w:szCs w:val="24"/>
        </w:rPr>
        <w:t>przechowywania, materiałów, eksploatacji itp., a w przypadku osób fizycznych nieprowadzących działalności gospodarczej również należne zaliczki na podatek oraz składki, jakie Zamawiający zobowiązany będzie odprowadzić zgodnie z odrębnymi przepisami, łącznie ze składkami występującymi po stronie Zamawiającego).</w:t>
      </w:r>
    </w:p>
    <w:p w:rsidR="008E690C" w:rsidRDefault="008E690C" w:rsidP="00A14EBE">
      <w:pPr>
        <w:spacing w:before="120" w:after="0"/>
        <w:jc w:val="both"/>
        <w:rPr>
          <w:rFonts w:ascii="Times New Roman" w:hAnsi="Times New Roman" w:cs="Times New Roman"/>
          <w:b/>
          <w:sz w:val="24"/>
          <w:szCs w:val="24"/>
        </w:rPr>
      </w:pPr>
    </w:p>
    <w:p w:rsidR="00A14EBE" w:rsidRPr="008E690C" w:rsidRDefault="00A14EBE" w:rsidP="00A14EBE">
      <w:pPr>
        <w:spacing w:before="120" w:after="0"/>
        <w:jc w:val="both"/>
        <w:rPr>
          <w:rFonts w:ascii="Times New Roman" w:hAnsi="Times New Roman" w:cs="Times New Roman"/>
          <w:b/>
          <w:sz w:val="24"/>
          <w:szCs w:val="24"/>
        </w:rPr>
      </w:pPr>
      <w:r w:rsidRPr="008E690C">
        <w:rPr>
          <w:rFonts w:ascii="Times New Roman" w:hAnsi="Times New Roman" w:cs="Times New Roman"/>
          <w:b/>
          <w:sz w:val="24"/>
          <w:szCs w:val="24"/>
        </w:rPr>
        <w:t>Informacje o sposobie porozumiewania się Zamawiającego z Wykonawcami:</w:t>
      </w:r>
    </w:p>
    <w:p w:rsidR="004A4859" w:rsidRDefault="00A14EBE" w:rsidP="00904FC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t>Wszelkich informacji dotyczących przedmiotu zamówienia ud</w:t>
      </w:r>
      <w:r w:rsidR="00904FCE">
        <w:rPr>
          <w:rFonts w:ascii="Times New Roman" w:hAnsi="Times New Roman" w:cs="Times New Roman"/>
          <w:sz w:val="24"/>
          <w:szCs w:val="24"/>
        </w:rPr>
        <w:t>ziela pracownik</w:t>
      </w:r>
      <w:r w:rsidR="008E690C">
        <w:rPr>
          <w:rFonts w:ascii="Times New Roman" w:hAnsi="Times New Roman" w:cs="Times New Roman"/>
          <w:sz w:val="24"/>
          <w:szCs w:val="24"/>
        </w:rPr>
        <w:t xml:space="preserve"> Zespołu Komunikacji Zewnętrznej</w:t>
      </w:r>
      <w:r w:rsidR="00904FCE">
        <w:rPr>
          <w:rFonts w:ascii="Times New Roman" w:hAnsi="Times New Roman" w:cs="Times New Roman"/>
          <w:sz w:val="24"/>
          <w:szCs w:val="24"/>
        </w:rPr>
        <w:t xml:space="preserve">: </w:t>
      </w:r>
      <w:r w:rsidRPr="00A14EBE">
        <w:rPr>
          <w:rFonts w:ascii="Times New Roman" w:hAnsi="Times New Roman" w:cs="Times New Roman"/>
          <w:sz w:val="24"/>
          <w:szCs w:val="24"/>
        </w:rPr>
        <w:t xml:space="preserve">Sylwia Ładna email: sylwia.ladna@powiat.pruszkow.pl, </w:t>
      </w:r>
      <w:r w:rsidR="00904FCE">
        <w:rPr>
          <w:rFonts w:ascii="Times New Roman" w:hAnsi="Times New Roman" w:cs="Times New Roman"/>
          <w:sz w:val="24"/>
          <w:szCs w:val="24"/>
        </w:rPr>
        <w:br/>
      </w:r>
      <w:r w:rsidRPr="00A14EBE">
        <w:rPr>
          <w:rFonts w:ascii="Times New Roman" w:hAnsi="Times New Roman" w:cs="Times New Roman"/>
          <w:sz w:val="24"/>
          <w:szCs w:val="24"/>
        </w:rPr>
        <w:t>tel.: 22 738 1</w:t>
      </w:r>
      <w:r w:rsidR="008E690C">
        <w:rPr>
          <w:rFonts w:ascii="Times New Roman" w:hAnsi="Times New Roman" w:cs="Times New Roman"/>
          <w:sz w:val="24"/>
          <w:szCs w:val="24"/>
        </w:rPr>
        <w:t>5 24</w:t>
      </w:r>
    </w:p>
    <w:p w:rsidR="008E690C" w:rsidRPr="00904FCE" w:rsidRDefault="008E690C" w:rsidP="00904FCE">
      <w:pPr>
        <w:spacing w:before="120" w:after="0"/>
        <w:jc w:val="both"/>
        <w:rPr>
          <w:rFonts w:ascii="Times New Roman" w:hAnsi="Times New Roman" w:cs="Times New Roman"/>
          <w:sz w:val="24"/>
          <w:szCs w:val="24"/>
        </w:rPr>
      </w:pPr>
    </w:p>
    <w:p w:rsidR="00A14EBE" w:rsidRPr="008E690C" w:rsidRDefault="00A14EBE" w:rsidP="00A14EBE">
      <w:pPr>
        <w:spacing w:before="120" w:after="0"/>
        <w:jc w:val="both"/>
        <w:rPr>
          <w:rFonts w:ascii="Times New Roman" w:hAnsi="Times New Roman" w:cs="Times New Roman"/>
          <w:b/>
          <w:sz w:val="24"/>
          <w:szCs w:val="24"/>
        </w:rPr>
      </w:pPr>
      <w:r w:rsidRPr="008E690C">
        <w:rPr>
          <w:rFonts w:ascii="Times New Roman" w:hAnsi="Times New Roman" w:cs="Times New Roman"/>
          <w:b/>
          <w:sz w:val="24"/>
          <w:szCs w:val="24"/>
        </w:rPr>
        <w:t>Unieważnienie zapytania cenowego:</w:t>
      </w:r>
    </w:p>
    <w:p w:rsidR="00A14EBE" w:rsidRPr="00A14EBE" w:rsidRDefault="00A14EBE" w:rsidP="00A14EB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lastRenderedPageBreak/>
        <w:t>Zamawiający może unieważnić postępowanie o udzielenie zamówienia, jeżeli:</w:t>
      </w:r>
    </w:p>
    <w:p w:rsidR="00A14EBE" w:rsidRPr="00A14EBE" w:rsidRDefault="00A14EBE" w:rsidP="008E690C">
      <w:pPr>
        <w:numPr>
          <w:ilvl w:val="1"/>
          <w:numId w:val="13"/>
        </w:numPr>
        <w:spacing w:before="120" w:after="0" w:line="269" w:lineRule="auto"/>
        <w:ind w:left="357" w:hanging="357"/>
        <w:jc w:val="both"/>
        <w:rPr>
          <w:rFonts w:ascii="Times New Roman" w:hAnsi="Times New Roman" w:cs="Times New Roman"/>
          <w:sz w:val="24"/>
          <w:szCs w:val="24"/>
        </w:rPr>
      </w:pPr>
      <w:r w:rsidRPr="00A14EBE">
        <w:rPr>
          <w:rFonts w:ascii="Times New Roman" w:hAnsi="Times New Roman" w:cs="Times New Roman"/>
          <w:sz w:val="24"/>
          <w:szCs w:val="24"/>
        </w:rPr>
        <w:t>Nie złożono żadnej oferty niepodlegającej odrzuceniu.</w:t>
      </w:r>
    </w:p>
    <w:p w:rsidR="00A14EBE" w:rsidRPr="00A14EBE" w:rsidRDefault="00A14EBE" w:rsidP="008E690C">
      <w:pPr>
        <w:numPr>
          <w:ilvl w:val="1"/>
          <w:numId w:val="13"/>
        </w:numPr>
        <w:spacing w:before="120" w:after="0" w:line="269" w:lineRule="auto"/>
        <w:ind w:left="357" w:hanging="357"/>
        <w:jc w:val="both"/>
        <w:rPr>
          <w:rFonts w:ascii="Times New Roman" w:hAnsi="Times New Roman" w:cs="Times New Roman"/>
          <w:sz w:val="24"/>
          <w:szCs w:val="24"/>
        </w:rPr>
      </w:pPr>
      <w:r w:rsidRPr="00A14EBE">
        <w:rPr>
          <w:rFonts w:ascii="Times New Roman" w:hAnsi="Times New Roman" w:cs="Times New Roman"/>
          <w:sz w:val="24"/>
          <w:szCs w:val="24"/>
        </w:rPr>
        <w:t xml:space="preserve">Występuje istotna zmiana okoliczności powodująca, że postępowanie lub </w:t>
      </w:r>
      <w:r w:rsidR="00CC2AA9">
        <w:rPr>
          <w:rFonts w:ascii="Times New Roman" w:hAnsi="Times New Roman" w:cs="Times New Roman"/>
          <w:noProof/>
          <w:sz w:val="24"/>
          <w:szCs w:val="24"/>
        </w:rPr>
        <w:t xml:space="preserve">wykonie </w:t>
      </w:r>
      <w:r w:rsidRPr="00A14EBE">
        <w:rPr>
          <w:rFonts w:ascii="Times New Roman" w:hAnsi="Times New Roman" w:cs="Times New Roman"/>
          <w:sz w:val="24"/>
          <w:szCs w:val="24"/>
        </w:rPr>
        <w:t>zamówienia nie będzie mieścić się w interesie publicznym.</w:t>
      </w:r>
    </w:p>
    <w:p w:rsidR="00A14EBE" w:rsidRPr="00A14EBE" w:rsidRDefault="00A14EBE" w:rsidP="00A14EBE">
      <w:pPr>
        <w:spacing w:before="120" w:after="0"/>
        <w:jc w:val="both"/>
        <w:rPr>
          <w:rFonts w:ascii="Times New Roman" w:hAnsi="Times New Roman" w:cs="Times New Roman"/>
          <w:sz w:val="24"/>
          <w:szCs w:val="24"/>
        </w:rPr>
      </w:pPr>
      <w:r w:rsidRPr="00A14EBE">
        <w:rPr>
          <w:rFonts w:ascii="Times New Roman" w:hAnsi="Times New Roman" w:cs="Times New Roman"/>
          <w:sz w:val="24"/>
          <w:szCs w:val="24"/>
        </w:rPr>
        <w:t>Zamawiający zastrzega sobie prawo swobodnego wyboru oferty, odwołania postępowania lub jego zamknięcia bez dokonania wyboru jakiejkolwiek oferty.</w:t>
      </w:r>
    </w:p>
    <w:p w:rsidR="008E690C" w:rsidRDefault="008E690C" w:rsidP="00A14EBE">
      <w:pPr>
        <w:spacing w:before="120" w:after="0"/>
        <w:jc w:val="both"/>
        <w:rPr>
          <w:rFonts w:ascii="Times New Roman" w:hAnsi="Times New Roman" w:cs="Times New Roman"/>
          <w:b/>
          <w:sz w:val="24"/>
          <w:szCs w:val="24"/>
        </w:rPr>
      </w:pPr>
    </w:p>
    <w:p w:rsidR="00A14EBE" w:rsidRPr="008E690C" w:rsidRDefault="00A14EBE" w:rsidP="00A14EBE">
      <w:pPr>
        <w:spacing w:before="120" w:after="0"/>
        <w:jc w:val="both"/>
        <w:rPr>
          <w:rFonts w:ascii="Times New Roman" w:hAnsi="Times New Roman" w:cs="Times New Roman"/>
          <w:b/>
          <w:sz w:val="24"/>
          <w:szCs w:val="24"/>
        </w:rPr>
      </w:pPr>
      <w:r w:rsidRPr="008E690C">
        <w:rPr>
          <w:rFonts w:ascii="Times New Roman" w:hAnsi="Times New Roman" w:cs="Times New Roman"/>
          <w:b/>
          <w:sz w:val="24"/>
          <w:szCs w:val="24"/>
        </w:rPr>
        <w:t>Uwagi końcowe</w:t>
      </w:r>
    </w:p>
    <w:p w:rsidR="00A14EBE" w:rsidRPr="00A14EBE" w:rsidRDefault="00A14EBE" w:rsidP="008E690C">
      <w:pPr>
        <w:numPr>
          <w:ilvl w:val="1"/>
          <w:numId w:val="16"/>
        </w:numPr>
        <w:spacing w:before="120" w:after="0" w:line="269" w:lineRule="auto"/>
        <w:ind w:left="357" w:hanging="357"/>
        <w:jc w:val="both"/>
        <w:rPr>
          <w:rFonts w:ascii="Times New Roman" w:hAnsi="Times New Roman" w:cs="Times New Roman"/>
          <w:sz w:val="24"/>
          <w:szCs w:val="24"/>
        </w:rPr>
      </w:pPr>
      <w:r w:rsidRPr="00A14EBE">
        <w:rPr>
          <w:rFonts w:ascii="Times New Roman" w:hAnsi="Times New Roman" w:cs="Times New Roman"/>
          <w:sz w:val="24"/>
          <w:szCs w:val="24"/>
        </w:rPr>
        <w:t xml:space="preserve">Niezwłocznie po wyborze najkorzystniejszej oferty, Zamawiający zawiadomi wszystkich Wykonawców, którzy ubiegali </w:t>
      </w:r>
      <w:r w:rsidR="008E690C">
        <w:rPr>
          <w:rFonts w:ascii="Times New Roman" w:hAnsi="Times New Roman" w:cs="Times New Roman"/>
          <w:sz w:val="24"/>
          <w:szCs w:val="24"/>
        </w:rPr>
        <w:t>się o udzielenie zamówienia, o wy</w:t>
      </w:r>
      <w:r w:rsidRPr="00A14EBE">
        <w:rPr>
          <w:rFonts w:ascii="Times New Roman" w:hAnsi="Times New Roman" w:cs="Times New Roman"/>
          <w:sz w:val="24"/>
          <w:szCs w:val="24"/>
        </w:rPr>
        <w:t>nikach postepowania.</w:t>
      </w:r>
    </w:p>
    <w:p w:rsidR="00A14EBE" w:rsidRPr="00AF7264" w:rsidRDefault="00A14EBE" w:rsidP="008E690C">
      <w:pPr>
        <w:numPr>
          <w:ilvl w:val="1"/>
          <w:numId w:val="16"/>
        </w:numPr>
        <w:spacing w:before="120" w:after="0" w:line="269" w:lineRule="auto"/>
        <w:ind w:left="357" w:hanging="357"/>
        <w:jc w:val="both"/>
        <w:rPr>
          <w:rFonts w:ascii="Times New Roman" w:hAnsi="Times New Roman" w:cs="Times New Roman"/>
          <w:sz w:val="24"/>
          <w:szCs w:val="24"/>
        </w:rPr>
      </w:pPr>
      <w:r w:rsidRPr="00A14EBE">
        <w:rPr>
          <w:rFonts w:ascii="Times New Roman" w:hAnsi="Times New Roman" w:cs="Times New Roman"/>
          <w:sz w:val="24"/>
          <w:szCs w:val="24"/>
        </w:rPr>
        <w:t xml:space="preserve">Do niniejszego postępowania o zamówienie nie mają zastosowania przepisy ustawy z dnia </w:t>
      </w:r>
      <w:r w:rsidR="00AF7264" w:rsidRPr="00AF7264">
        <w:rPr>
          <w:rFonts w:ascii="Times New Roman" w:hAnsi="Times New Roman" w:cs="Times New Roman"/>
          <w:sz w:val="24"/>
          <w:szCs w:val="24"/>
        </w:rPr>
        <w:t>11 września 2019</w:t>
      </w:r>
      <w:r w:rsidRPr="00AF7264">
        <w:rPr>
          <w:rFonts w:ascii="Times New Roman" w:hAnsi="Times New Roman" w:cs="Times New Roman"/>
          <w:sz w:val="24"/>
          <w:szCs w:val="24"/>
        </w:rPr>
        <w:t xml:space="preserve"> roku — Prawo zamówień publicznych, podst. prawna art. </w:t>
      </w:r>
      <w:r w:rsidR="00AF7264" w:rsidRPr="00AF7264">
        <w:rPr>
          <w:rFonts w:ascii="Times New Roman" w:hAnsi="Times New Roman" w:cs="Times New Roman"/>
          <w:sz w:val="24"/>
          <w:szCs w:val="24"/>
        </w:rPr>
        <w:t>2, ust. 1 pkt 1</w:t>
      </w:r>
      <w:r w:rsidRPr="00AF7264">
        <w:rPr>
          <w:rFonts w:ascii="Times New Roman" w:hAnsi="Times New Roman" w:cs="Times New Roman"/>
          <w:sz w:val="24"/>
          <w:szCs w:val="24"/>
        </w:rPr>
        <w:t>.</w:t>
      </w:r>
    </w:p>
    <w:p w:rsidR="008E690C" w:rsidRDefault="008E690C" w:rsidP="00A14EBE">
      <w:pPr>
        <w:spacing w:before="120" w:after="0"/>
        <w:jc w:val="both"/>
        <w:rPr>
          <w:rFonts w:ascii="Times New Roman" w:hAnsi="Times New Roman" w:cs="Times New Roman"/>
          <w:sz w:val="24"/>
          <w:szCs w:val="24"/>
        </w:rPr>
      </w:pPr>
    </w:p>
    <w:p w:rsidR="008E690C" w:rsidRDefault="008E690C" w:rsidP="00A14EBE">
      <w:pPr>
        <w:spacing w:before="120" w:after="0"/>
        <w:jc w:val="both"/>
        <w:rPr>
          <w:rFonts w:ascii="Times New Roman" w:hAnsi="Times New Roman" w:cs="Times New Roman"/>
          <w:sz w:val="24"/>
          <w:szCs w:val="24"/>
        </w:rPr>
      </w:pPr>
    </w:p>
    <w:p w:rsidR="008E690C" w:rsidRDefault="008E690C" w:rsidP="00A14EBE">
      <w:pPr>
        <w:spacing w:before="120" w:after="0"/>
        <w:jc w:val="both"/>
        <w:rPr>
          <w:rFonts w:ascii="Times New Roman" w:hAnsi="Times New Roman" w:cs="Times New Roman"/>
          <w:sz w:val="24"/>
          <w:szCs w:val="24"/>
        </w:rPr>
      </w:pPr>
    </w:p>
    <w:p w:rsidR="008E690C" w:rsidRDefault="008E690C" w:rsidP="00A14EBE">
      <w:pPr>
        <w:spacing w:before="120" w:after="0"/>
        <w:jc w:val="both"/>
        <w:rPr>
          <w:rFonts w:ascii="Times New Roman" w:hAnsi="Times New Roman" w:cs="Times New Roman"/>
          <w:sz w:val="24"/>
          <w:szCs w:val="24"/>
        </w:rPr>
      </w:pPr>
    </w:p>
    <w:p w:rsidR="00A14EBE" w:rsidRPr="008E690C" w:rsidRDefault="00A14EBE" w:rsidP="00A14EBE">
      <w:pPr>
        <w:spacing w:before="120" w:after="0"/>
        <w:jc w:val="both"/>
        <w:rPr>
          <w:rFonts w:ascii="Times New Roman" w:hAnsi="Times New Roman" w:cs="Times New Roman"/>
          <w:b/>
          <w:sz w:val="24"/>
          <w:szCs w:val="24"/>
        </w:rPr>
      </w:pPr>
      <w:r w:rsidRPr="008E690C">
        <w:rPr>
          <w:rFonts w:ascii="Times New Roman" w:hAnsi="Times New Roman" w:cs="Times New Roman"/>
          <w:b/>
          <w:sz w:val="24"/>
          <w:szCs w:val="24"/>
        </w:rPr>
        <w:t>Spis załączników:</w:t>
      </w:r>
    </w:p>
    <w:p w:rsidR="00A14EBE" w:rsidRPr="00A14EBE" w:rsidRDefault="00A14EBE" w:rsidP="007739EC">
      <w:pPr>
        <w:spacing w:before="120"/>
        <w:jc w:val="both"/>
        <w:rPr>
          <w:rFonts w:ascii="Times New Roman" w:hAnsi="Times New Roman" w:cs="Times New Roman"/>
          <w:sz w:val="24"/>
          <w:szCs w:val="24"/>
        </w:rPr>
      </w:pPr>
      <w:r w:rsidRPr="00A14EBE">
        <w:rPr>
          <w:rFonts w:ascii="Times New Roman" w:hAnsi="Times New Roman" w:cs="Times New Roman"/>
          <w:sz w:val="24"/>
          <w:szCs w:val="24"/>
        </w:rPr>
        <w:t>Załącznik nr 1 — formularz oferty,</w:t>
      </w:r>
    </w:p>
    <w:p w:rsidR="007739EC" w:rsidRDefault="00A14EBE" w:rsidP="007739EC">
      <w:pPr>
        <w:spacing w:after="0" w:line="344" w:lineRule="auto"/>
        <w:jc w:val="both"/>
        <w:rPr>
          <w:rFonts w:ascii="Times New Roman" w:hAnsi="Times New Roman" w:cs="Times New Roman"/>
          <w:sz w:val="24"/>
          <w:szCs w:val="24"/>
        </w:rPr>
      </w:pPr>
      <w:r w:rsidRPr="00A14EBE">
        <w:rPr>
          <w:rFonts w:ascii="Times New Roman" w:hAnsi="Times New Roman" w:cs="Times New Roman"/>
          <w:sz w:val="24"/>
          <w:szCs w:val="24"/>
        </w:rPr>
        <w:t>Załącznik nr 2 — wykaz usług dotyczących organ</w:t>
      </w:r>
      <w:r w:rsidR="008E690C">
        <w:rPr>
          <w:rFonts w:ascii="Times New Roman" w:hAnsi="Times New Roman" w:cs="Times New Roman"/>
          <w:sz w:val="24"/>
          <w:szCs w:val="24"/>
        </w:rPr>
        <w:t>izacji podobnych przedsięwzięć,</w:t>
      </w:r>
    </w:p>
    <w:p w:rsidR="00D247E1" w:rsidRPr="00A14EBE" w:rsidRDefault="007739EC" w:rsidP="007739EC">
      <w:pPr>
        <w:spacing w:after="0" w:line="344" w:lineRule="auto"/>
        <w:jc w:val="both"/>
        <w:rPr>
          <w:rFonts w:ascii="Times New Roman" w:hAnsi="Times New Roman" w:cs="Times New Roman"/>
          <w:sz w:val="24"/>
          <w:szCs w:val="24"/>
        </w:rPr>
      </w:pPr>
      <w:r>
        <w:rPr>
          <w:rFonts w:ascii="Times New Roman" w:hAnsi="Times New Roman" w:cs="Times New Roman"/>
          <w:sz w:val="24"/>
          <w:szCs w:val="24"/>
        </w:rPr>
        <w:t>Załącznik nr 3</w:t>
      </w:r>
      <w:r w:rsidR="00D247E1" w:rsidRPr="00A14EBE">
        <w:rPr>
          <w:rFonts w:ascii="Times New Roman" w:hAnsi="Times New Roman" w:cs="Times New Roman"/>
          <w:sz w:val="24"/>
          <w:szCs w:val="24"/>
        </w:rPr>
        <w:t xml:space="preserve"> — umowa</w:t>
      </w:r>
    </w:p>
    <w:p w:rsidR="001953FA" w:rsidRDefault="001953FA" w:rsidP="00A14EBE">
      <w:pPr>
        <w:spacing w:before="120" w:after="0" w:line="271" w:lineRule="auto"/>
        <w:jc w:val="both"/>
        <w:rPr>
          <w:rFonts w:ascii="Times New Roman" w:hAnsi="Times New Roman" w:cs="Times New Roman"/>
          <w:sz w:val="24"/>
          <w:szCs w:val="24"/>
        </w:rPr>
      </w:pPr>
    </w:p>
    <w:p w:rsidR="0067313A" w:rsidRDefault="0067313A" w:rsidP="00A14EBE">
      <w:pPr>
        <w:spacing w:before="120" w:after="0" w:line="271" w:lineRule="auto"/>
        <w:jc w:val="both"/>
        <w:rPr>
          <w:rFonts w:ascii="Times New Roman" w:hAnsi="Times New Roman" w:cs="Times New Roman"/>
          <w:sz w:val="24"/>
          <w:szCs w:val="24"/>
        </w:rPr>
      </w:pPr>
    </w:p>
    <w:p w:rsidR="0067313A" w:rsidRDefault="0067313A" w:rsidP="00A14EBE">
      <w:pPr>
        <w:spacing w:before="120" w:after="0" w:line="271" w:lineRule="auto"/>
        <w:jc w:val="both"/>
        <w:rPr>
          <w:rFonts w:ascii="Times New Roman" w:hAnsi="Times New Roman" w:cs="Times New Roman"/>
          <w:sz w:val="24"/>
          <w:szCs w:val="24"/>
        </w:rPr>
      </w:pPr>
    </w:p>
    <w:p w:rsidR="0067313A" w:rsidRDefault="0067313A" w:rsidP="00A14EBE">
      <w:pPr>
        <w:spacing w:before="120" w:after="0" w:line="271" w:lineRule="auto"/>
        <w:jc w:val="both"/>
        <w:rPr>
          <w:rFonts w:ascii="Times New Roman" w:hAnsi="Times New Roman" w:cs="Times New Roman"/>
          <w:sz w:val="24"/>
          <w:szCs w:val="24"/>
        </w:rPr>
      </w:pPr>
    </w:p>
    <w:p w:rsidR="00AF0ED9" w:rsidRDefault="00AF0ED9" w:rsidP="00AF0ED9">
      <w:pPr>
        <w:pStyle w:val="Tytu"/>
        <w:rPr>
          <w:color w:val="313131"/>
          <w:w w:val="105"/>
        </w:rPr>
      </w:pPr>
    </w:p>
    <w:p w:rsidR="005D1DF5" w:rsidRDefault="00ED0F6A" w:rsidP="00AF0ED9">
      <w:pPr>
        <w:pStyle w:val="Tytu"/>
        <w:rPr>
          <w:color w:val="313131"/>
          <w:w w:val="105"/>
        </w:rPr>
      </w:pPr>
      <w:r>
        <w:rPr>
          <w:color w:val="313131"/>
          <w:w w:val="105"/>
        </w:rPr>
        <w:t>/--/</w:t>
      </w:r>
    </w:p>
    <w:p w:rsidR="00ED0F6A" w:rsidRPr="00ED0F6A" w:rsidRDefault="00ED0F6A" w:rsidP="00AF0ED9">
      <w:pPr>
        <w:pStyle w:val="Tytu"/>
        <w:rPr>
          <w:b w:val="0"/>
          <w:color w:val="313131"/>
          <w:w w:val="105"/>
        </w:rPr>
      </w:pPr>
      <w:r w:rsidRPr="00ED0F6A">
        <w:rPr>
          <w:b w:val="0"/>
          <w:color w:val="313131"/>
          <w:w w:val="105"/>
        </w:rPr>
        <w:t>Grzegorz Kamiński</w:t>
      </w:r>
    </w:p>
    <w:p w:rsidR="00ED0F6A" w:rsidRPr="00ED0F6A" w:rsidRDefault="00ED0F6A" w:rsidP="00AF0ED9">
      <w:pPr>
        <w:pStyle w:val="Tytu"/>
        <w:rPr>
          <w:b w:val="0"/>
          <w:color w:val="313131"/>
          <w:w w:val="105"/>
        </w:rPr>
      </w:pPr>
      <w:r w:rsidRPr="00ED0F6A">
        <w:rPr>
          <w:b w:val="0"/>
          <w:color w:val="313131"/>
          <w:w w:val="105"/>
        </w:rPr>
        <w:t>Wicestarosta Pruszkowski</w:t>
      </w:r>
    </w:p>
    <w:p w:rsidR="005D1DF5" w:rsidRDefault="005D1DF5" w:rsidP="00AF0ED9">
      <w:pPr>
        <w:pStyle w:val="Tytu"/>
        <w:rPr>
          <w:color w:val="313131"/>
          <w:w w:val="105"/>
        </w:rPr>
      </w:pPr>
    </w:p>
    <w:p w:rsidR="005D1DF5" w:rsidRDefault="005D1DF5" w:rsidP="00AF0ED9">
      <w:pPr>
        <w:pStyle w:val="Tytu"/>
        <w:rPr>
          <w:color w:val="313131"/>
          <w:w w:val="105"/>
        </w:rPr>
      </w:pPr>
    </w:p>
    <w:p w:rsidR="00AF0ED9" w:rsidRDefault="00AF0ED9" w:rsidP="00AF0ED9">
      <w:pPr>
        <w:pStyle w:val="Tytu"/>
        <w:rPr>
          <w:color w:val="313131"/>
          <w:w w:val="105"/>
        </w:rPr>
      </w:pPr>
    </w:p>
    <w:p w:rsidR="00AF0ED9" w:rsidRDefault="00AF0ED9" w:rsidP="00AF0ED9">
      <w:pPr>
        <w:pStyle w:val="Tytu"/>
        <w:rPr>
          <w:color w:val="313131"/>
          <w:w w:val="105"/>
        </w:rPr>
      </w:pPr>
    </w:p>
    <w:p w:rsidR="00AF0ED9" w:rsidRDefault="00AF0ED9" w:rsidP="00AF0ED9">
      <w:pPr>
        <w:pStyle w:val="Tytu"/>
        <w:rPr>
          <w:color w:val="313131"/>
          <w:w w:val="105"/>
        </w:rPr>
      </w:pPr>
    </w:p>
    <w:p w:rsidR="00AF0ED9" w:rsidRDefault="00AF0ED9" w:rsidP="00AF0ED9">
      <w:pPr>
        <w:pStyle w:val="Tytu"/>
        <w:rPr>
          <w:color w:val="313131"/>
          <w:w w:val="105"/>
        </w:rPr>
      </w:pPr>
    </w:p>
    <w:p w:rsidR="00AF0ED9" w:rsidRDefault="00AF0ED9" w:rsidP="00AF0ED9">
      <w:pPr>
        <w:pStyle w:val="Tytu"/>
        <w:rPr>
          <w:color w:val="313131"/>
          <w:w w:val="105"/>
        </w:rPr>
      </w:pPr>
    </w:p>
    <w:p w:rsidR="00AF0ED9" w:rsidRDefault="00AF0ED9" w:rsidP="00AF0ED9">
      <w:pPr>
        <w:pStyle w:val="Tytu"/>
        <w:rPr>
          <w:color w:val="313131"/>
          <w:w w:val="105"/>
        </w:rPr>
      </w:pPr>
    </w:p>
    <w:p w:rsidR="00AF0ED9" w:rsidRDefault="00AF0ED9" w:rsidP="00AF0ED9">
      <w:pPr>
        <w:pStyle w:val="Tytu"/>
      </w:pPr>
      <w:r>
        <w:rPr>
          <w:color w:val="313131"/>
          <w:w w:val="105"/>
        </w:rPr>
        <w:t>ZAŁĄCZNIK</w:t>
      </w:r>
      <w:r>
        <w:rPr>
          <w:color w:val="313131"/>
          <w:spacing w:val="16"/>
          <w:w w:val="105"/>
        </w:rPr>
        <w:t xml:space="preserve"> </w:t>
      </w:r>
      <w:r>
        <w:rPr>
          <w:color w:val="313131"/>
          <w:w w:val="105"/>
        </w:rPr>
        <w:t>nr</w:t>
      </w:r>
      <w:r>
        <w:rPr>
          <w:color w:val="313131"/>
          <w:spacing w:val="-12"/>
          <w:w w:val="105"/>
        </w:rPr>
        <w:t xml:space="preserve"> </w:t>
      </w:r>
      <w:r>
        <w:rPr>
          <w:color w:val="313131"/>
          <w:spacing w:val="-10"/>
          <w:w w:val="105"/>
        </w:rPr>
        <w:t>2</w:t>
      </w:r>
    </w:p>
    <w:p w:rsidR="00AF0ED9" w:rsidRDefault="00AF0ED9" w:rsidP="00AF0ED9">
      <w:pPr>
        <w:pStyle w:val="Tekstpodstawowy"/>
        <w:rPr>
          <w:b/>
          <w:sz w:val="20"/>
        </w:rPr>
      </w:pPr>
    </w:p>
    <w:p w:rsidR="00AF0ED9" w:rsidRDefault="00AF0ED9" w:rsidP="00AF0ED9">
      <w:pPr>
        <w:pStyle w:val="Tekstpodstawowy"/>
        <w:rPr>
          <w:b/>
          <w:sz w:val="20"/>
        </w:rPr>
      </w:pPr>
    </w:p>
    <w:p w:rsidR="00AF0ED9" w:rsidRDefault="00AF0ED9" w:rsidP="00AF0ED9">
      <w:pPr>
        <w:pStyle w:val="Tekstpodstawowy"/>
        <w:rPr>
          <w:b/>
          <w:sz w:val="20"/>
        </w:rPr>
      </w:pPr>
    </w:p>
    <w:p w:rsidR="00AF0ED9" w:rsidRDefault="00AF0ED9" w:rsidP="00AF0ED9">
      <w:pPr>
        <w:pStyle w:val="Tekstpodstawowy"/>
        <w:spacing w:before="8"/>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8"/>
        <w:gridCol w:w="3033"/>
        <w:gridCol w:w="3043"/>
      </w:tblGrid>
      <w:tr w:rsidR="00AF0ED9" w:rsidTr="007739EC">
        <w:trPr>
          <w:trHeight w:val="826"/>
        </w:trPr>
        <w:tc>
          <w:tcPr>
            <w:tcW w:w="3038" w:type="dxa"/>
          </w:tcPr>
          <w:p w:rsidR="00AF0ED9" w:rsidRDefault="00AF0ED9" w:rsidP="007739EC">
            <w:pPr>
              <w:pStyle w:val="TableParagraph"/>
              <w:spacing w:before="11"/>
              <w:ind w:left="704"/>
              <w:rPr>
                <w:sz w:val="23"/>
              </w:rPr>
            </w:pPr>
            <w:proofErr w:type="spellStart"/>
            <w:r>
              <w:rPr>
                <w:color w:val="313131"/>
                <w:w w:val="105"/>
                <w:sz w:val="23"/>
              </w:rPr>
              <w:t>Termin</w:t>
            </w:r>
            <w:proofErr w:type="spellEnd"/>
            <w:r>
              <w:rPr>
                <w:color w:val="313131"/>
                <w:spacing w:val="7"/>
                <w:w w:val="105"/>
                <w:sz w:val="23"/>
              </w:rPr>
              <w:t xml:space="preserve"> </w:t>
            </w:r>
            <w:proofErr w:type="spellStart"/>
            <w:r>
              <w:rPr>
                <w:color w:val="313131"/>
                <w:spacing w:val="-2"/>
                <w:w w:val="105"/>
                <w:sz w:val="23"/>
              </w:rPr>
              <w:t>realizacji</w:t>
            </w:r>
            <w:proofErr w:type="spellEnd"/>
          </w:p>
          <w:p w:rsidR="00AF0ED9" w:rsidRDefault="00AF0ED9" w:rsidP="007739EC">
            <w:pPr>
              <w:pStyle w:val="TableParagraph"/>
              <w:spacing w:before="153"/>
              <w:ind w:left="765"/>
              <w:rPr>
                <w:sz w:val="23"/>
              </w:rPr>
            </w:pPr>
            <w:proofErr w:type="spellStart"/>
            <w:r>
              <w:rPr>
                <w:color w:val="313131"/>
                <w:spacing w:val="-2"/>
                <w:w w:val="105"/>
                <w:sz w:val="23"/>
              </w:rPr>
              <w:t>przedsięwzięcia</w:t>
            </w:r>
            <w:proofErr w:type="spellEnd"/>
          </w:p>
        </w:tc>
        <w:tc>
          <w:tcPr>
            <w:tcW w:w="3033" w:type="dxa"/>
          </w:tcPr>
          <w:p w:rsidR="00AF0ED9" w:rsidRDefault="00AF0ED9" w:rsidP="007739EC">
            <w:pPr>
              <w:pStyle w:val="TableParagraph"/>
              <w:spacing w:before="15"/>
              <w:ind w:left="793"/>
              <w:rPr>
                <w:sz w:val="23"/>
              </w:rPr>
            </w:pPr>
            <w:proofErr w:type="spellStart"/>
            <w:r>
              <w:rPr>
                <w:color w:val="313131"/>
                <w:sz w:val="23"/>
              </w:rPr>
              <w:t>Rodzaj</w:t>
            </w:r>
            <w:proofErr w:type="spellEnd"/>
            <w:r>
              <w:rPr>
                <w:color w:val="313131"/>
                <w:spacing w:val="15"/>
                <w:sz w:val="23"/>
              </w:rPr>
              <w:t xml:space="preserve"> </w:t>
            </w:r>
            <w:r>
              <w:rPr>
                <w:color w:val="313131"/>
                <w:sz w:val="23"/>
              </w:rPr>
              <w:t>i</w:t>
            </w:r>
            <w:r>
              <w:rPr>
                <w:color w:val="313131"/>
                <w:spacing w:val="15"/>
                <w:sz w:val="23"/>
              </w:rPr>
              <w:t xml:space="preserve"> </w:t>
            </w:r>
            <w:proofErr w:type="spellStart"/>
            <w:r>
              <w:rPr>
                <w:color w:val="313131"/>
                <w:spacing w:val="-2"/>
                <w:sz w:val="23"/>
              </w:rPr>
              <w:t>nazwa</w:t>
            </w:r>
            <w:proofErr w:type="spellEnd"/>
          </w:p>
          <w:p w:rsidR="00AF0ED9" w:rsidRDefault="00AF0ED9" w:rsidP="007739EC">
            <w:pPr>
              <w:pStyle w:val="TableParagraph"/>
              <w:spacing w:before="149"/>
              <w:ind w:left="764"/>
              <w:rPr>
                <w:sz w:val="23"/>
              </w:rPr>
            </w:pPr>
            <w:proofErr w:type="spellStart"/>
            <w:r>
              <w:rPr>
                <w:color w:val="313131"/>
                <w:spacing w:val="-2"/>
                <w:w w:val="105"/>
                <w:sz w:val="23"/>
              </w:rPr>
              <w:t>przedsięwzięcia</w:t>
            </w:r>
            <w:proofErr w:type="spellEnd"/>
          </w:p>
        </w:tc>
        <w:tc>
          <w:tcPr>
            <w:tcW w:w="3043" w:type="dxa"/>
          </w:tcPr>
          <w:p w:rsidR="00AF0ED9" w:rsidRPr="002528F4" w:rsidRDefault="00AF0ED9" w:rsidP="007739EC">
            <w:pPr>
              <w:pStyle w:val="TableParagraph"/>
              <w:spacing w:before="15"/>
              <w:ind w:left="188"/>
              <w:rPr>
                <w:sz w:val="23"/>
                <w:lang w:val="pl-PL"/>
              </w:rPr>
            </w:pPr>
            <w:r w:rsidRPr="002528F4">
              <w:rPr>
                <w:color w:val="313131"/>
                <w:w w:val="105"/>
                <w:sz w:val="23"/>
                <w:lang w:val="pl-PL"/>
              </w:rPr>
              <w:t>Dane</w:t>
            </w:r>
            <w:r w:rsidRPr="002528F4">
              <w:rPr>
                <w:color w:val="313131"/>
                <w:spacing w:val="-8"/>
                <w:w w:val="105"/>
                <w:sz w:val="23"/>
                <w:lang w:val="pl-PL"/>
              </w:rPr>
              <w:t xml:space="preserve"> </w:t>
            </w:r>
            <w:r w:rsidRPr="002528F4">
              <w:rPr>
                <w:color w:val="313131"/>
                <w:w w:val="105"/>
                <w:sz w:val="23"/>
                <w:lang w:val="pl-PL"/>
              </w:rPr>
              <w:t>podmiotu,</w:t>
            </w:r>
            <w:r w:rsidRPr="002528F4">
              <w:rPr>
                <w:color w:val="313131"/>
                <w:spacing w:val="3"/>
                <w:w w:val="105"/>
                <w:sz w:val="23"/>
                <w:lang w:val="pl-PL"/>
              </w:rPr>
              <w:t xml:space="preserve"> </w:t>
            </w:r>
            <w:r w:rsidRPr="002528F4">
              <w:rPr>
                <w:color w:val="313131"/>
                <w:w w:val="105"/>
                <w:sz w:val="23"/>
                <w:lang w:val="pl-PL"/>
              </w:rPr>
              <w:t>dla</w:t>
            </w:r>
            <w:r w:rsidRPr="002528F4">
              <w:rPr>
                <w:color w:val="313131"/>
                <w:spacing w:val="-10"/>
                <w:w w:val="105"/>
                <w:sz w:val="23"/>
                <w:lang w:val="pl-PL"/>
              </w:rPr>
              <w:t xml:space="preserve"> </w:t>
            </w:r>
            <w:r w:rsidRPr="002528F4">
              <w:rPr>
                <w:color w:val="313131"/>
                <w:spacing w:val="-2"/>
                <w:w w:val="105"/>
                <w:sz w:val="23"/>
                <w:lang w:val="pl-PL"/>
              </w:rPr>
              <w:t>którego</w:t>
            </w:r>
          </w:p>
          <w:p w:rsidR="00AF0ED9" w:rsidRPr="002528F4" w:rsidRDefault="00AF0ED9" w:rsidP="007739EC">
            <w:pPr>
              <w:pStyle w:val="TableParagraph"/>
              <w:spacing w:before="149"/>
              <w:ind w:left="311"/>
              <w:rPr>
                <w:sz w:val="23"/>
                <w:lang w:val="pl-PL"/>
              </w:rPr>
            </w:pPr>
            <w:r w:rsidRPr="002528F4">
              <w:rPr>
                <w:color w:val="313131"/>
                <w:w w:val="105"/>
                <w:sz w:val="23"/>
                <w:lang w:val="pl-PL"/>
              </w:rPr>
              <w:t>usługa</w:t>
            </w:r>
            <w:r w:rsidRPr="002528F4">
              <w:rPr>
                <w:color w:val="313131"/>
                <w:spacing w:val="-7"/>
                <w:w w:val="105"/>
                <w:sz w:val="23"/>
                <w:lang w:val="pl-PL"/>
              </w:rPr>
              <w:t xml:space="preserve"> </w:t>
            </w:r>
            <w:r w:rsidRPr="002528F4">
              <w:rPr>
                <w:color w:val="313131"/>
                <w:w w:val="105"/>
                <w:sz w:val="23"/>
                <w:lang w:val="pl-PL"/>
              </w:rPr>
              <w:t>była</w:t>
            </w:r>
            <w:r w:rsidRPr="002528F4">
              <w:rPr>
                <w:color w:val="313131"/>
                <w:spacing w:val="-11"/>
                <w:w w:val="105"/>
                <w:sz w:val="23"/>
                <w:lang w:val="pl-PL"/>
              </w:rPr>
              <w:t xml:space="preserve"> </w:t>
            </w:r>
            <w:r w:rsidRPr="002528F4">
              <w:rPr>
                <w:color w:val="313131"/>
                <w:spacing w:val="-2"/>
                <w:w w:val="105"/>
                <w:sz w:val="23"/>
                <w:lang w:val="pl-PL"/>
              </w:rPr>
              <w:t>wykonywana</w:t>
            </w:r>
          </w:p>
        </w:tc>
      </w:tr>
      <w:tr w:rsidR="00AF0ED9" w:rsidTr="007739EC">
        <w:trPr>
          <w:trHeight w:val="821"/>
        </w:trPr>
        <w:tc>
          <w:tcPr>
            <w:tcW w:w="3038" w:type="dxa"/>
          </w:tcPr>
          <w:p w:rsidR="00AF0ED9" w:rsidRPr="002528F4" w:rsidRDefault="00AF0ED9" w:rsidP="007739EC">
            <w:pPr>
              <w:pStyle w:val="TableParagraph"/>
              <w:rPr>
                <w:lang w:val="pl-PL"/>
              </w:rPr>
            </w:pPr>
          </w:p>
        </w:tc>
        <w:tc>
          <w:tcPr>
            <w:tcW w:w="3033" w:type="dxa"/>
          </w:tcPr>
          <w:p w:rsidR="00AF0ED9" w:rsidRPr="002528F4" w:rsidRDefault="00AF0ED9" w:rsidP="007739EC">
            <w:pPr>
              <w:pStyle w:val="TableParagraph"/>
              <w:rPr>
                <w:lang w:val="pl-PL"/>
              </w:rPr>
            </w:pPr>
          </w:p>
        </w:tc>
        <w:tc>
          <w:tcPr>
            <w:tcW w:w="3043" w:type="dxa"/>
          </w:tcPr>
          <w:p w:rsidR="00AF0ED9" w:rsidRPr="002528F4" w:rsidRDefault="00AF0ED9" w:rsidP="007739EC">
            <w:pPr>
              <w:pStyle w:val="TableParagraph"/>
              <w:rPr>
                <w:lang w:val="pl-PL"/>
              </w:rPr>
            </w:pPr>
          </w:p>
        </w:tc>
      </w:tr>
      <w:tr w:rsidR="00AF0ED9" w:rsidTr="007739EC">
        <w:trPr>
          <w:trHeight w:val="826"/>
        </w:trPr>
        <w:tc>
          <w:tcPr>
            <w:tcW w:w="3038" w:type="dxa"/>
          </w:tcPr>
          <w:p w:rsidR="00AF0ED9" w:rsidRPr="002528F4" w:rsidRDefault="00AF0ED9" w:rsidP="007739EC">
            <w:pPr>
              <w:pStyle w:val="TableParagraph"/>
              <w:rPr>
                <w:lang w:val="pl-PL"/>
              </w:rPr>
            </w:pPr>
          </w:p>
        </w:tc>
        <w:tc>
          <w:tcPr>
            <w:tcW w:w="3033" w:type="dxa"/>
          </w:tcPr>
          <w:p w:rsidR="00AF0ED9" w:rsidRPr="002528F4" w:rsidRDefault="00AF0ED9" w:rsidP="007739EC">
            <w:pPr>
              <w:pStyle w:val="TableParagraph"/>
              <w:rPr>
                <w:lang w:val="pl-PL"/>
              </w:rPr>
            </w:pPr>
          </w:p>
        </w:tc>
        <w:tc>
          <w:tcPr>
            <w:tcW w:w="3043" w:type="dxa"/>
          </w:tcPr>
          <w:p w:rsidR="00AF0ED9" w:rsidRPr="002528F4" w:rsidRDefault="00AF0ED9" w:rsidP="007739EC">
            <w:pPr>
              <w:pStyle w:val="TableParagraph"/>
              <w:rPr>
                <w:lang w:val="pl-PL"/>
              </w:rPr>
            </w:pPr>
          </w:p>
        </w:tc>
      </w:tr>
      <w:tr w:rsidR="00AF0ED9" w:rsidTr="007739EC">
        <w:trPr>
          <w:trHeight w:val="826"/>
        </w:trPr>
        <w:tc>
          <w:tcPr>
            <w:tcW w:w="3038" w:type="dxa"/>
          </w:tcPr>
          <w:p w:rsidR="00AF0ED9" w:rsidRPr="002528F4" w:rsidRDefault="00AF0ED9" w:rsidP="007739EC">
            <w:pPr>
              <w:pStyle w:val="TableParagraph"/>
              <w:rPr>
                <w:lang w:val="pl-PL"/>
              </w:rPr>
            </w:pPr>
          </w:p>
        </w:tc>
        <w:tc>
          <w:tcPr>
            <w:tcW w:w="3033" w:type="dxa"/>
          </w:tcPr>
          <w:p w:rsidR="00AF0ED9" w:rsidRPr="002528F4" w:rsidRDefault="00AF0ED9" w:rsidP="007739EC">
            <w:pPr>
              <w:pStyle w:val="TableParagraph"/>
              <w:rPr>
                <w:lang w:val="pl-PL"/>
              </w:rPr>
            </w:pPr>
          </w:p>
        </w:tc>
        <w:tc>
          <w:tcPr>
            <w:tcW w:w="3043" w:type="dxa"/>
          </w:tcPr>
          <w:p w:rsidR="00AF0ED9" w:rsidRPr="002528F4" w:rsidRDefault="00AF0ED9" w:rsidP="007739EC">
            <w:pPr>
              <w:pStyle w:val="TableParagraph"/>
              <w:rPr>
                <w:lang w:val="pl-PL"/>
              </w:rPr>
            </w:pPr>
          </w:p>
        </w:tc>
      </w:tr>
      <w:tr w:rsidR="00AF0ED9" w:rsidTr="007739EC">
        <w:trPr>
          <w:trHeight w:val="826"/>
        </w:trPr>
        <w:tc>
          <w:tcPr>
            <w:tcW w:w="3038" w:type="dxa"/>
          </w:tcPr>
          <w:p w:rsidR="00AF0ED9" w:rsidRPr="002528F4" w:rsidRDefault="00AF0ED9" w:rsidP="007739EC">
            <w:pPr>
              <w:pStyle w:val="TableParagraph"/>
              <w:rPr>
                <w:lang w:val="pl-PL"/>
              </w:rPr>
            </w:pPr>
          </w:p>
        </w:tc>
        <w:tc>
          <w:tcPr>
            <w:tcW w:w="3033" w:type="dxa"/>
          </w:tcPr>
          <w:p w:rsidR="00AF0ED9" w:rsidRPr="002528F4" w:rsidRDefault="00AF0ED9" w:rsidP="007739EC">
            <w:pPr>
              <w:pStyle w:val="TableParagraph"/>
              <w:rPr>
                <w:lang w:val="pl-PL"/>
              </w:rPr>
            </w:pPr>
          </w:p>
        </w:tc>
        <w:tc>
          <w:tcPr>
            <w:tcW w:w="3043" w:type="dxa"/>
          </w:tcPr>
          <w:p w:rsidR="00AF0ED9" w:rsidRPr="002528F4" w:rsidRDefault="00AF0ED9" w:rsidP="007739EC">
            <w:pPr>
              <w:pStyle w:val="TableParagraph"/>
              <w:rPr>
                <w:lang w:val="pl-PL"/>
              </w:rPr>
            </w:pPr>
          </w:p>
        </w:tc>
      </w:tr>
      <w:tr w:rsidR="00AF0ED9" w:rsidTr="007739EC">
        <w:trPr>
          <w:trHeight w:val="826"/>
        </w:trPr>
        <w:tc>
          <w:tcPr>
            <w:tcW w:w="3038" w:type="dxa"/>
          </w:tcPr>
          <w:p w:rsidR="00AF0ED9" w:rsidRPr="002528F4" w:rsidRDefault="00AF0ED9" w:rsidP="007739EC">
            <w:pPr>
              <w:pStyle w:val="TableParagraph"/>
              <w:rPr>
                <w:lang w:val="pl-PL"/>
              </w:rPr>
            </w:pPr>
          </w:p>
        </w:tc>
        <w:tc>
          <w:tcPr>
            <w:tcW w:w="3033" w:type="dxa"/>
          </w:tcPr>
          <w:p w:rsidR="00AF0ED9" w:rsidRPr="002528F4" w:rsidRDefault="00AF0ED9" w:rsidP="007739EC">
            <w:pPr>
              <w:pStyle w:val="TableParagraph"/>
              <w:rPr>
                <w:lang w:val="pl-PL"/>
              </w:rPr>
            </w:pPr>
          </w:p>
        </w:tc>
        <w:tc>
          <w:tcPr>
            <w:tcW w:w="3043" w:type="dxa"/>
          </w:tcPr>
          <w:p w:rsidR="00AF0ED9" w:rsidRPr="002528F4" w:rsidRDefault="00AF0ED9" w:rsidP="007739EC">
            <w:pPr>
              <w:pStyle w:val="TableParagraph"/>
              <w:rPr>
                <w:lang w:val="pl-PL"/>
              </w:rPr>
            </w:pPr>
          </w:p>
        </w:tc>
      </w:tr>
      <w:tr w:rsidR="00AF0ED9" w:rsidTr="007739EC">
        <w:trPr>
          <w:trHeight w:val="826"/>
        </w:trPr>
        <w:tc>
          <w:tcPr>
            <w:tcW w:w="3038" w:type="dxa"/>
          </w:tcPr>
          <w:p w:rsidR="00AF0ED9" w:rsidRPr="002528F4" w:rsidRDefault="00AF0ED9" w:rsidP="007739EC">
            <w:pPr>
              <w:pStyle w:val="TableParagraph"/>
              <w:rPr>
                <w:lang w:val="pl-PL"/>
              </w:rPr>
            </w:pPr>
          </w:p>
        </w:tc>
        <w:tc>
          <w:tcPr>
            <w:tcW w:w="3033" w:type="dxa"/>
          </w:tcPr>
          <w:p w:rsidR="00AF0ED9" w:rsidRPr="002528F4" w:rsidRDefault="00AF0ED9" w:rsidP="007739EC">
            <w:pPr>
              <w:pStyle w:val="TableParagraph"/>
              <w:rPr>
                <w:lang w:val="pl-PL"/>
              </w:rPr>
            </w:pPr>
          </w:p>
        </w:tc>
        <w:tc>
          <w:tcPr>
            <w:tcW w:w="3043" w:type="dxa"/>
          </w:tcPr>
          <w:p w:rsidR="00AF0ED9" w:rsidRPr="002528F4" w:rsidRDefault="00AF0ED9" w:rsidP="007739EC">
            <w:pPr>
              <w:pStyle w:val="TableParagraph"/>
              <w:rPr>
                <w:lang w:val="pl-PL"/>
              </w:rPr>
            </w:pPr>
          </w:p>
        </w:tc>
      </w:tr>
    </w:tbl>
    <w:p w:rsidR="00AF0ED9" w:rsidRDefault="00AF0ED9" w:rsidP="00AF0ED9">
      <w:pPr>
        <w:pStyle w:val="Tekstpodstawowy"/>
        <w:rPr>
          <w:b/>
          <w:sz w:val="20"/>
        </w:rPr>
      </w:pPr>
    </w:p>
    <w:p w:rsidR="00AF0ED9" w:rsidRDefault="00AF0ED9" w:rsidP="00AF0ED9">
      <w:pPr>
        <w:pStyle w:val="Tekstpodstawowy"/>
        <w:spacing w:before="3"/>
        <w:rPr>
          <w:b/>
        </w:rPr>
      </w:pPr>
    </w:p>
    <w:p w:rsidR="00AF0ED9" w:rsidRDefault="00AF0ED9" w:rsidP="00AF0ED9">
      <w:pPr>
        <w:pStyle w:val="Tekstpodstawowy"/>
        <w:spacing w:before="91" w:line="374" w:lineRule="auto"/>
        <w:ind w:left="111" w:right="147" w:hanging="1"/>
        <w:jc w:val="right"/>
      </w:pPr>
      <w:r>
        <w:rPr>
          <w:color w:val="313131"/>
          <w:w w:val="105"/>
        </w:rPr>
        <w:t>Należy</w:t>
      </w:r>
      <w:r>
        <w:rPr>
          <w:color w:val="313131"/>
          <w:spacing w:val="39"/>
          <w:w w:val="105"/>
        </w:rPr>
        <w:t xml:space="preserve"> </w:t>
      </w:r>
      <w:r>
        <w:rPr>
          <w:color w:val="313131"/>
          <w:w w:val="105"/>
        </w:rPr>
        <w:t>dołączyć</w:t>
      </w:r>
      <w:r>
        <w:rPr>
          <w:color w:val="313131"/>
          <w:spacing w:val="40"/>
          <w:w w:val="105"/>
        </w:rPr>
        <w:t xml:space="preserve"> </w:t>
      </w:r>
      <w:r>
        <w:rPr>
          <w:color w:val="313131"/>
          <w:w w:val="105"/>
        </w:rPr>
        <w:t>dokumenty</w:t>
      </w:r>
      <w:r>
        <w:rPr>
          <w:color w:val="313131"/>
          <w:spacing w:val="40"/>
          <w:w w:val="105"/>
        </w:rPr>
        <w:t xml:space="preserve"> </w:t>
      </w:r>
      <w:r>
        <w:rPr>
          <w:color w:val="313131"/>
          <w:w w:val="105"/>
        </w:rPr>
        <w:t>potwierdzające,</w:t>
      </w:r>
      <w:r>
        <w:rPr>
          <w:color w:val="313131"/>
          <w:spacing w:val="32"/>
          <w:w w:val="105"/>
        </w:rPr>
        <w:t xml:space="preserve"> </w:t>
      </w:r>
      <w:r>
        <w:rPr>
          <w:color w:val="313131"/>
          <w:w w:val="105"/>
        </w:rPr>
        <w:t>że</w:t>
      </w:r>
      <w:r>
        <w:rPr>
          <w:color w:val="313131"/>
          <w:spacing w:val="31"/>
          <w:w w:val="105"/>
        </w:rPr>
        <w:t xml:space="preserve"> </w:t>
      </w:r>
      <w:r>
        <w:rPr>
          <w:color w:val="313131"/>
          <w:w w:val="105"/>
        </w:rPr>
        <w:t>wyszczególnione</w:t>
      </w:r>
      <w:r>
        <w:rPr>
          <w:color w:val="313131"/>
          <w:spacing w:val="32"/>
          <w:w w:val="105"/>
        </w:rPr>
        <w:t xml:space="preserve"> </w:t>
      </w:r>
      <w:r>
        <w:rPr>
          <w:color w:val="313131"/>
          <w:w w:val="105"/>
        </w:rPr>
        <w:t>usługi</w:t>
      </w:r>
      <w:r>
        <w:rPr>
          <w:color w:val="313131"/>
          <w:spacing w:val="38"/>
          <w:w w:val="105"/>
        </w:rPr>
        <w:t xml:space="preserve"> </w:t>
      </w:r>
      <w:r>
        <w:rPr>
          <w:color w:val="313131"/>
          <w:w w:val="105"/>
        </w:rPr>
        <w:t>zostały</w:t>
      </w:r>
      <w:r>
        <w:rPr>
          <w:color w:val="313131"/>
          <w:spacing w:val="38"/>
          <w:w w:val="105"/>
        </w:rPr>
        <w:t xml:space="preserve"> </w:t>
      </w:r>
      <w:r>
        <w:rPr>
          <w:color w:val="313131"/>
          <w:w w:val="105"/>
        </w:rPr>
        <w:t>wykonane należycie</w:t>
      </w:r>
      <w:r>
        <w:rPr>
          <w:color w:val="313131"/>
          <w:spacing w:val="-7"/>
          <w:w w:val="105"/>
        </w:rPr>
        <w:t xml:space="preserve"> </w:t>
      </w:r>
      <w:r>
        <w:rPr>
          <w:color w:val="313131"/>
          <w:w w:val="105"/>
        </w:rPr>
        <w:t>(dokumenty powinny</w:t>
      </w:r>
      <w:r>
        <w:rPr>
          <w:color w:val="313131"/>
          <w:spacing w:val="-1"/>
          <w:w w:val="105"/>
        </w:rPr>
        <w:t xml:space="preserve"> </w:t>
      </w:r>
      <w:r>
        <w:rPr>
          <w:color w:val="313131"/>
          <w:w w:val="105"/>
        </w:rPr>
        <w:t>odnosić</w:t>
      </w:r>
      <w:r>
        <w:rPr>
          <w:color w:val="313131"/>
          <w:spacing w:val="-10"/>
          <w:w w:val="105"/>
        </w:rPr>
        <w:t xml:space="preserve"> </w:t>
      </w:r>
      <w:r>
        <w:rPr>
          <w:color w:val="313131"/>
          <w:w w:val="105"/>
        </w:rPr>
        <w:t>się</w:t>
      </w:r>
      <w:r>
        <w:rPr>
          <w:color w:val="313131"/>
          <w:spacing w:val="-12"/>
          <w:w w:val="105"/>
        </w:rPr>
        <w:t xml:space="preserve"> </w:t>
      </w:r>
      <w:r>
        <w:rPr>
          <w:color w:val="313131"/>
          <w:w w:val="105"/>
        </w:rPr>
        <w:t>do</w:t>
      </w:r>
      <w:r>
        <w:rPr>
          <w:color w:val="313131"/>
          <w:spacing w:val="-10"/>
          <w:w w:val="105"/>
        </w:rPr>
        <w:t xml:space="preserve"> </w:t>
      </w:r>
      <w:r>
        <w:rPr>
          <w:color w:val="313131"/>
          <w:w w:val="105"/>
        </w:rPr>
        <w:t>konkretnych</w:t>
      </w:r>
      <w:r>
        <w:rPr>
          <w:color w:val="313131"/>
          <w:spacing w:val="4"/>
          <w:w w:val="105"/>
        </w:rPr>
        <w:t xml:space="preserve"> </w:t>
      </w:r>
      <w:r>
        <w:rPr>
          <w:color w:val="313131"/>
          <w:w w:val="105"/>
        </w:rPr>
        <w:t>usług</w:t>
      </w:r>
      <w:r>
        <w:rPr>
          <w:color w:val="313131"/>
          <w:spacing w:val="-6"/>
          <w:w w:val="105"/>
        </w:rPr>
        <w:t xml:space="preserve"> </w:t>
      </w:r>
      <w:r>
        <w:rPr>
          <w:color w:val="313131"/>
          <w:w w:val="105"/>
        </w:rPr>
        <w:t>wymienionych</w:t>
      </w:r>
      <w:r>
        <w:rPr>
          <w:color w:val="313131"/>
          <w:spacing w:val="7"/>
          <w:w w:val="105"/>
        </w:rPr>
        <w:t xml:space="preserve"> </w:t>
      </w:r>
      <w:r>
        <w:rPr>
          <w:color w:val="313131"/>
          <w:w w:val="105"/>
        </w:rPr>
        <w:t>w</w:t>
      </w:r>
      <w:r>
        <w:rPr>
          <w:color w:val="313131"/>
          <w:spacing w:val="-13"/>
          <w:w w:val="105"/>
        </w:rPr>
        <w:t xml:space="preserve"> </w:t>
      </w:r>
      <w:r>
        <w:rPr>
          <w:color w:val="313131"/>
          <w:spacing w:val="-2"/>
          <w:w w:val="105"/>
        </w:rPr>
        <w:t>wykazie).</w:t>
      </w:r>
    </w:p>
    <w:p w:rsidR="00AF0ED9" w:rsidRDefault="00AF0ED9" w:rsidP="00AF0ED9">
      <w:pPr>
        <w:pStyle w:val="Tekstpodstawowy"/>
        <w:rPr>
          <w:sz w:val="24"/>
        </w:rPr>
      </w:pPr>
    </w:p>
    <w:p w:rsidR="00AF0ED9" w:rsidRDefault="00AF0ED9" w:rsidP="00AF0ED9">
      <w:pPr>
        <w:pStyle w:val="Tekstpodstawowy"/>
        <w:rPr>
          <w:sz w:val="24"/>
        </w:rPr>
      </w:pPr>
    </w:p>
    <w:p w:rsidR="00AF0ED9" w:rsidRDefault="00AF0ED9" w:rsidP="00AF0ED9">
      <w:pPr>
        <w:pStyle w:val="Tekstpodstawowy"/>
        <w:rPr>
          <w:sz w:val="24"/>
        </w:rPr>
      </w:pPr>
    </w:p>
    <w:p w:rsidR="00AF0ED9" w:rsidRDefault="00AF0ED9" w:rsidP="00AF0ED9">
      <w:pPr>
        <w:pStyle w:val="Tekstpodstawowy"/>
        <w:rPr>
          <w:sz w:val="24"/>
        </w:rPr>
      </w:pPr>
    </w:p>
    <w:p w:rsidR="00AF0ED9" w:rsidRDefault="00AF0ED9" w:rsidP="00AF0ED9">
      <w:pPr>
        <w:pStyle w:val="Tekstpodstawowy"/>
        <w:rPr>
          <w:sz w:val="24"/>
        </w:rPr>
      </w:pPr>
    </w:p>
    <w:p w:rsidR="00AF0ED9" w:rsidRDefault="00AF0ED9" w:rsidP="00AF0ED9">
      <w:pPr>
        <w:pStyle w:val="Tekstpodstawowy"/>
        <w:rPr>
          <w:sz w:val="24"/>
        </w:rPr>
      </w:pPr>
    </w:p>
    <w:p w:rsidR="00AF0ED9" w:rsidRDefault="00AF0ED9" w:rsidP="00AF0ED9">
      <w:pPr>
        <w:pStyle w:val="Tekstpodstawowy"/>
        <w:rPr>
          <w:sz w:val="24"/>
        </w:rPr>
      </w:pPr>
    </w:p>
    <w:p w:rsidR="00AF0ED9" w:rsidRDefault="00AF0ED9" w:rsidP="00AF0ED9">
      <w:pPr>
        <w:pStyle w:val="Tekstpodstawowy"/>
        <w:rPr>
          <w:sz w:val="24"/>
        </w:rPr>
      </w:pPr>
    </w:p>
    <w:p w:rsidR="00AF0ED9" w:rsidRDefault="00AF0ED9" w:rsidP="00AF0ED9">
      <w:pPr>
        <w:pStyle w:val="Tekstpodstawowy"/>
        <w:rPr>
          <w:sz w:val="24"/>
        </w:rPr>
      </w:pPr>
    </w:p>
    <w:p w:rsidR="00AF0ED9" w:rsidRDefault="00AF0ED9" w:rsidP="00AF0ED9">
      <w:pPr>
        <w:pStyle w:val="Tekstpodstawowy"/>
        <w:rPr>
          <w:sz w:val="24"/>
        </w:rPr>
      </w:pPr>
    </w:p>
    <w:p w:rsidR="00AF0ED9" w:rsidRDefault="00AF0ED9" w:rsidP="00AF0ED9">
      <w:pPr>
        <w:pStyle w:val="Tekstpodstawowy"/>
        <w:spacing w:before="11"/>
        <w:rPr>
          <w:sz w:val="22"/>
        </w:rPr>
      </w:pPr>
    </w:p>
    <w:p w:rsidR="00AF0ED9" w:rsidRDefault="00AF0ED9" w:rsidP="00AF0ED9">
      <w:pPr>
        <w:pStyle w:val="Tekstpodstawowy"/>
        <w:tabs>
          <w:tab w:val="left" w:pos="5088"/>
        </w:tabs>
        <w:spacing w:line="369" w:lineRule="auto"/>
        <w:ind w:left="4307" w:right="139" w:hanging="3790"/>
        <w:jc w:val="right"/>
        <w:rPr>
          <w:color w:val="313131"/>
          <w:w w:val="105"/>
        </w:rPr>
      </w:pPr>
      <w:r>
        <w:rPr>
          <w:color w:val="313131"/>
          <w:w w:val="105"/>
        </w:rPr>
        <w:t>Data i miejsce</w:t>
      </w:r>
      <w:r>
        <w:rPr>
          <w:color w:val="313131"/>
        </w:rPr>
        <w:tab/>
      </w:r>
      <w:r>
        <w:rPr>
          <w:color w:val="313131"/>
        </w:rPr>
        <w:tab/>
      </w:r>
      <w:r>
        <w:rPr>
          <w:color w:val="313131"/>
          <w:w w:val="105"/>
        </w:rPr>
        <w:t>Podpis</w:t>
      </w:r>
      <w:r>
        <w:rPr>
          <w:color w:val="313131"/>
          <w:spacing w:val="-11"/>
          <w:w w:val="105"/>
        </w:rPr>
        <w:t xml:space="preserve"> </w:t>
      </w:r>
      <w:r>
        <w:rPr>
          <w:color w:val="313131"/>
          <w:w w:val="105"/>
        </w:rPr>
        <w:t>oraz</w:t>
      </w:r>
      <w:r>
        <w:rPr>
          <w:color w:val="313131"/>
          <w:spacing w:val="-9"/>
          <w:w w:val="105"/>
        </w:rPr>
        <w:t xml:space="preserve"> </w:t>
      </w:r>
      <w:r>
        <w:rPr>
          <w:color w:val="313131"/>
          <w:w w:val="105"/>
        </w:rPr>
        <w:t>pieczęć</w:t>
      </w:r>
      <w:r>
        <w:rPr>
          <w:color w:val="313131"/>
          <w:spacing w:val="-12"/>
          <w:w w:val="105"/>
        </w:rPr>
        <w:t xml:space="preserve"> </w:t>
      </w:r>
      <w:r>
        <w:rPr>
          <w:color w:val="313131"/>
          <w:w w:val="105"/>
        </w:rPr>
        <w:t>osoby uprawnionej do składania</w:t>
      </w:r>
      <w:r>
        <w:rPr>
          <w:color w:val="313131"/>
          <w:spacing w:val="-8"/>
          <w:w w:val="105"/>
        </w:rPr>
        <w:t xml:space="preserve"> </w:t>
      </w:r>
      <w:r>
        <w:rPr>
          <w:color w:val="313131"/>
          <w:w w:val="105"/>
        </w:rPr>
        <w:t>oświadczeń woli</w:t>
      </w:r>
      <w:r>
        <w:rPr>
          <w:color w:val="313131"/>
          <w:spacing w:val="-3"/>
          <w:w w:val="105"/>
        </w:rPr>
        <w:t xml:space="preserve"> </w:t>
      </w:r>
      <w:r>
        <w:rPr>
          <w:color w:val="313131"/>
          <w:w w:val="105"/>
        </w:rPr>
        <w:t>w</w:t>
      </w:r>
      <w:r>
        <w:rPr>
          <w:color w:val="313131"/>
          <w:spacing w:val="-16"/>
          <w:w w:val="105"/>
        </w:rPr>
        <w:t xml:space="preserve"> </w:t>
      </w:r>
      <w:r>
        <w:rPr>
          <w:color w:val="313131"/>
          <w:w w:val="105"/>
        </w:rPr>
        <w:t>imieniu Wykonawcy</w:t>
      </w:r>
    </w:p>
    <w:p w:rsidR="007739EC" w:rsidRDefault="007739EC" w:rsidP="00AF0ED9">
      <w:pPr>
        <w:pStyle w:val="Tekstpodstawowy"/>
        <w:tabs>
          <w:tab w:val="left" w:pos="5088"/>
        </w:tabs>
        <w:spacing w:line="369" w:lineRule="auto"/>
        <w:ind w:left="4307" w:right="139" w:hanging="3790"/>
        <w:jc w:val="right"/>
        <w:rPr>
          <w:color w:val="313131"/>
          <w:w w:val="105"/>
        </w:rPr>
      </w:pPr>
    </w:p>
    <w:p w:rsidR="007739EC" w:rsidRDefault="007739EC" w:rsidP="00AF0ED9">
      <w:pPr>
        <w:pStyle w:val="Tekstpodstawowy"/>
        <w:tabs>
          <w:tab w:val="left" w:pos="5088"/>
        </w:tabs>
        <w:spacing w:line="369" w:lineRule="auto"/>
        <w:ind w:left="4307" w:right="139" w:hanging="3790"/>
        <w:jc w:val="right"/>
        <w:rPr>
          <w:color w:val="313131"/>
          <w:w w:val="105"/>
        </w:rPr>
      </w:pPr>
    </w:p>
    <w:p w:rsidR="007739EC" w:rsidRDefault="007739EC" w:rsidP="00AF0ED9">
      <w:pPr>
        <w:pStyle w:val="Tekstpodstawowy"/>
        <w:tabs>
          <w:tab w:val="left" w:pos="5088"/>
        </w:tabs>
        <w:spacing w:line="369" w:lineRule="auto"/>
        <w:ind w:left="4307" w:right="139" w:hanging="3790"/>
        <w:jc w:val="right"/>
        <w:rPr>
          <w:color w:val="313131"/>
          <w:w w:val="105"/>
        </w:rPr>
      </w:pPr>
    </w:p>
    <w:p w:rsidR="007739EC" w:rsidRPr="007739EC" w:rsidRDefault="007739EC" w:rsidP="007739EC">
      <w:pPr>
        <w:spacing w:after="228"/>
        <w:ind w:right="50"/>
        <w:jc w:val="right"/>
        <w:rPr>
          <w:rFonts w:ascii="Times New Roman" w:hAnsi="Times New Roman" w:cs="Times New Roman"/>
          <w:sz w:val="24"/>
          <w:szCs w:val="24"/>
        </w:rPr>
      </w:pPr>
      <w:r w:rsidRPr="007739EC">
        <w:rPr>
          <w:rFonts w:ascii="Times New Roman" w:hAnsi="Times New Roman" w:cs="Times New Roman"/>
          <w:sz w:val="24"/>
          <w:szCs w:val="24"/>
        </w:rPr>
        <w:t xml:space="preserve">ZAŁĄCZNIK nr </w:t>
      </w:r>
      <w:r>
        <w:rPr>
          <w:rFonts w:ascii="Times New Roman" w:hAnsi="Times New Roman" w:cs="Times New Roman"/>
          <w:sz w:val="24"/>
          <w:szCs w:val="24"/>
        </w:rPr>
        <w:t>3</w:t>
      </w:r>
    </w:p>
    <w:p w:rsidR="007739EC" w:rsidRPr="007739EC" w:rsidRDefault="007739EC" w:rsidP="007739EC">
      <w:pPr>
        <w:spacing w:line="437" w:lineRule="auto"/>
        <w:ind w:left="28" w:firstLine="3965"/>
        <w:rPr>
          <w:rFonts w:ascii="Times New Roman" w:hAnsi="Times New Roman" w:cs="Times New Roman"/>
          <w:sz w:val="24"/>
          <w:szCs w:val="24"/>
        </w:rPr>
      </w:pPr>
      <w:r w:rsidRPr="007739EC">
        <w:rPr>
          <w:rFonts w:ascii="Times New Roman" w:hAnsi="Times New Roman" w:cs="Times New Roman"/>
          <w:sz w:val="24"/>
          <w:szCs w:val="24"/>
        </w:rPr>
        <w:t xml:space="preserve">UMOWA </w:t>
      </w:r>
    </w:p>
    <w:p w:rsidR="007739EC" w:rsidRPr="007739EC" w:rsidRDefault="007739EC" w:rsidP="007739EC">
      <w:pPr>
        <w:spacing w:line="437" w:lineRule="auto"/>
        <w:ind w:left="28"/>
        <w:rPr>
          <w:rFonts w:ascii="Times New Roman" w:hAnsi="Times New Roman" w:cs="Times New Roman"/>
          <w:sz w:val="24"/>
          <w:szCs w:val="24"/>
        </w:rPr>
      </w:pPr>
      <w:r w:rsidRPr="007739EC">
        <w:rPr>
          <w:rFonts w:ascii="Times New Roman" w:hAnsi="Times New Roman" w:cs="Times New Roman"/>
          <w:sz w:val="24"/>
          <w:szCs w:val="24"/>
        </w:rPr>
        <w:t>zawarta w Pruszkowie w dniu ……. 2023 r. pomiędzy:</w:t>
      </w:r>
    </w:p>
    <w:p w:rsidR="007739EC" w:rsidRPr="007739EC" w:rsidRDefault="007739EC" w:rsidP="002528F4">
      <w:pPr>
        <w:ind w:left="31" w:right="28"/>
        <w:jc w:val="both"/>
        <w:rPr>
          <w:rFonts w:ascii="Times New Roman" w:hAnsi="Times New Roman" w:cs="Times New Roman"/>
          <w:sz w:val="24"/>
          <w:szCs w:val="24"/>
        </w:rPr>
      </w:pPr>
      <w:r w:rsidRPr="007739EC">
        <w:rPr>
          <w:rFonts w:ascii="Times New Roman" w:hAnsi="Times New Roman" w:cs="Times New Roman"/>
          <w:sz w:val="24"/>
          <w:szCs w:val="24"/>
        </w:rPr>
        <w:t>Powiatem Pruszkowskim z siedzibą w Pruszkowie, ul. Drzymały 30, 05-800 Pruszków, NIP: 534-2405-501, REGON: 013267144, zwanym dalej „Zamawiającym”, reprezentowanym przez Zarząd Powiatu Pruszkowskiego, w imieniu i na rzecz którego działają:</w:t>
      </w:r>
    </w:p>
    <w:p w:rsidR="007739EC" w:rsidRPr="007739EC" w:rsidRDefault="007739EC" w:rsidP="007739EC">
      <w:pPr>
        <w:numPr>
          <w:ilvl w:val="0"/>
          <w:numId w:val="24"/>
        </w:numPr>
        <w:spacing w:after="5" w:line="271" w:lineRule="auto"/>
        <w:ind w:left="265" w:right="28" w:hanging="237"/>
        <w:jc w:val="both"/>
        <w:rPr>
          <w:rFonts w:ascii="Times New Roman" w:hAnsi="Times New Roman" w:cs="Times New Roman"/>
          <w:sz w:val="24"/>
          <w:szCs w:val="24"/>
        </w:rPr>
      </w:pPr>
      <w:r>
        <w:rPr>
          <w:rFonts w:ascii="Times New Roman" w:hAnsi="Times New Roman" w:cs="Times New Roman"/>
          <w:sz w:val="24"/>
          <w:szCs w:val="24"/>
        </w:rPr>
        <w:t>…………………………………………………….</w:t>
      </w:r>
    </w:p>
    <w:p w:rsidR="007739EC" w:rsidRPr="007739EC" w:rsidRDefault="007739EC" w:rsidP="007739EC">
      <w:pPr>
        <w:numPr>
          <w:ilvl w:val="0"/>
          <w:numId w:val="24"/>
        </w:numPr>
        <w:spacing w:after="267" w:line="271" w:lineRule="auto"/>
        <w:ind w:left="265" w:right="28" w:hanging="237"/>
        <w:jc w:val="both"/>
        <w:rPr>
          <w:rFonts w:ascii="Times New Roman" w:hAnsi="Times New Roman" w:cs="Times New Roman"/>
          <w:sz w:val="24"/>
          <w:szCs w:val="24"/>
        </w:rPr>
      </w:pPr>
      <w:r>
        <w:rPr>
          <w:rFonts w:ascii="Times New Roman" w:hAnsi="Times New Roman" w:cs="Times New Roman"/>
          <w:sz w:val="24"/>
          <w:szCs w:val="24"/>
        </w:rPr>
        <w:t>…………………………………………………….</w:t>
      </w:r>
    </w:p>
    <w:p w:rsidR="007739EC" w:rsidRPr="007739EC" w:rsidRDefault="007739EC" w:rsidP="007739EC">
      <w:pPr>
        <w:ind w:left="31" w:right="28"/>
        <w:rPr>
          <w:rFonts w:ascii="Times New Roman" w:hAnsi="Times New Roman" w:cs="Times New Roman"/>
          <w:sz w:val="24"/>
          <w:szCs w:val="24"/>
        </w:rPr>
      </w:pPr>
      <w:r w:rsidRPr="007739EC">
        <w:rPr>
          <w:rFonts w:ascii="Times New Roman" w:hAnsi="Times New Roman" w:cs="Times New Roman"/>
          <w:sz w:val="24"/>
          <w:szCs w:val="24"/>
        </w:rPr>
        <w:t>a</w:t>
      </w:r>
    </w:p>
    <w:p w:rsidR="007739EC" w:rsidRPr="007739EC" w:rsidRDefault="007739EC" w:rsidP="007739EC">
      <w:pPr>
        <w:ind w:left="31" w:right="28"/>
        <w:rPr>
          <w:rFonts w:ascii="Times New Roman" w:hAnsi="Times New Roman" w:cs="Times New Roman"/>
          <w:sz w:val="24"/>
          <w:szCs w:val="24"/>
        </w:rPr>
      </w:pPr>
    </w:p>
    <w:p w:rsidR="007739EC" w:rsidRPr="007739EC" w:rsidRDefault="007739EC" w:rsidP="007739EC">
      <w:pPr>
        <w:pStyle w:val="TreA"/>
        <w:pBdr>
          <w:right w:val="none" w:sz="0" w:space="31" w:color="000000"/>
        </w:pBdr>
        <w:jc w:val="both"/>
        <w:rPr>
          <w:rFonts w:eastAsiaTheme="minorHAnsi"/>
          <w:sz w:val="24"/>
          <w:szCs w:val="24"/>
          <w:lang w:eastAsia="en-US"/>
        </w:rPr>
      </w:pPr>
      <w:r w:rsidRPr="007739EC">
        <w:rPr>
          <w:rFonts w:eastAsiaTheme="minorHAnsi"/>
          <w:sz w:val="24"/>
          <w:szCs w:val="24"/>
          <w:lang w:eastAsia="en-US"/>
        </w:rPr>
        <w:t>…………………….. z siedzibą w …………………, ul. ………………, wpisanej do rejestru przedsiębiorców Krajowego Rejestru Sądowego prowadzonego przez Sąd Rejonowy ……………………………… pod numerem KRS: ……………., NIP: ………………, REGON: ……………., zwaną dalej „Wykonawcą”, reprezentowaną przez …………………………………….</w:t>
      </w:r>
    </w:p>
    <w:p w:rsidR="007739EC" w:rsidRPr="007739EC" w:rsidRDefault="007739EC" w:rsidP="007739EC">
      <w:pPr>
        <w:pStyle w:val="TreA"/>
        <w:pBdr>
          <w:right w:val="none" w:sz="0" w:space="31" w:color="000000"/>
        </w:pBdr>
        <w:jc w:val="both"/>
        <w:rPr>
          <w:rFonts w:eastAsiaTheme="minorHAnsi"/>
          <w:sz w:val="24"/>
          <w:szCs w:val="24"/>
          <w:lang w:eastAsia="en-US"/>
        </w:rPr>
      </w:pPr>
    </w:p>
    <w:p w:rsidR="007739EC" w:rsidRDefault="007739EC" w:rsidP="002528F4">
      <w:pPr>
        <w:pStyle w:val="TreA"/>
        <w:pBdr>
          <w:right w:val="none" w:sz="0" w:space="31" w:color="000000"/>
        </w:pBdr>
        <w:jc w:val="both"/>
        <w:rPr>
          <w:rFonts w:eastAsiaTheme="minorHAnsi"/>
          <w:sz w:val="24"/>
          <w:szCs w:val="24"/>
          <w:lang w:eastAsia="en-US"/>
        </w:rPr>
      </w:pPr>
      <w:r w:rsidRPr="007739EC">
        <w:rPr>
          <w:rFonts w:eastAsiaTheme="minorHAnsi"/>
          <w:sz w:val="24"/>
          <w:szCs w:val="24"/>
          <w:lang w:eastAsia="en-US"/>
        </w:rPr>
        <w:t>……………………………………. prowadzącym(ą) działalność gospodarczą pod nazwą ……………………………………….. z siedzibą w …………….. ul. ………………… ………………………………….., NIP ……………., REGON …………</w:t>
      </w:r>
    </w:p>
    <w:p w:rsidR="002528F4" w:rsidRDefault="002528F4" w:rsidP="002528F4">
      <w:pPr>
        <w:pStyle w:val="TreA"/>
        <w:pBdr>
          <w:right w:val="none" w:sz="0" w:space="31" w:color="000000"/>
        </w:pBdr>
        <w:jc w:val="both"/>
        <w:rPr>
          <w:rFonts w:eastAsiaTheme="minorHAnsi"/>
          <w:sz w:val="24"/>
          <w:szCs w:val="24"/>
          <w:lang w:eastAsia="en-US"/>
        </w:rPr>
      </w:pPr>
    </w:p>
    <w:p w:rsidR="002528F4" w:rsidRPr="002528F4" w:rsidRDefault="002528F4" w:rsidP="002528F4">
      <w:pPr>
        <w:pStyle w:val="TreA"/>
        <w:pBdr>
          <w:right w:val="none" w:sz="0" w:space="31" w:color="000000"/>
        </w:pBdr>
        <w:jc w:val="both"/>
        <w:rPr>
          <w:rFonts w:eastAsiaTheme="minorHAnsi"/>
          <w:sz w:val="24"/>
          <w:szCs w:val="24"/>
          <w:lang w:eastAsia="en-US"/>
        </w:rPr>
      </w:pPr>
    </w:p>
    <w:p w:rsidR="007739EC" w:rsidRPr="007739EC" w:rsidRDefault="007739EC" w:rsidP="002528F4">
      <w:pPr>
        <w:spacing w:after="714"/>
        <w:ind w:right="28"/>
        <w:jc w:val="both"/>
        <w:rPr>
          <w:rFonts w:ascii="Times New Roman" w:hAnsi="Times New Roman" w:cs="Times New Roman"/>
          <w:sz w:val="24"/>
          <w:szCs w:val="24"/>
        </w:rPr>
      </w:pPr>
      <w:r w:rsidRPr="007739EC">
        <w:rPr>
          <w:rFonts w:ascii="Times New Roman" w:hAnsi="Times New Roman" w:cs="Times New Roman"/>
          <w:sz w:val="24"/>
          <w:szCs w:val="24"/>
        </w:rPr>
        <w:t>Ze względu na wartość zamówienia nieprzekraczającą kwoty 130 000 złotych, do niniejszej umowy nie ma zastosowania ustawa z dnia 11 września 2019 r. - Prawo zamówień publicznych zgodnie z art. 2 ust. 1 pkt 1. W wyniku postępowania przeprowadzonego w formie zapytania cenowego z dnia ….. ….2023 r., rozstrzygniętego w dniu ……. ……….. 2023 r., została zawarta umowa następującej treści:</w:t>
      </w:r>
    </w:p>
    <w:p w:rsidR="007739EC" w:rsidRPr="007739EC" w:rsidRDefault="007739EC" w:rsidP="007739EC">
      <w:pPr>
        <w:ind w:left="3543" w:firstLine="705"/>
        <w:rPr>
          <w:rFonts w:ascii="Times New Roman" w:hAnsi="Times New Roman" w:cs="Times New Roman"/>
          <w:sz w:val="24"/>
          <w:szCs w:val="24"/>
        </w:rPr>
      </w:pPr>
      <w:r w:rsidRPr="007739EC">
        <w:rPr>
          <w:rFonts w:ascii="Times New Roman" w:hAnsi="Times New Roman" w:cs="Times New Roman"/>
          <w:sz w:val="24"/>
          <w:szCs w:val="24"/>
        </w:rPr>
        <w:t>§ 1.</w:t>
      </w:r>
    </w:p>
    <w:p w:rsidR="007739EC" w:rsidRDefault="007739EC" w:rsidP="007739EC">
      <w:pPr>
        <w:pStyle w:val="Nagwek1"/>
        <w:ind w:left="46" w:right="50"/>
        <w:rPr>
          <w:rFonts w:eastAsiaTheme="minorHAnsi"/>
          <w:color w:val="auto"/>
          <w:szCs w:val="24"/>
          <w:lang w:eastAsia="en-US"/>
        </w:rPr>
      </w:pPr>
      <w:r w:rsidRPr="007739EC">
        <w:rPr>
          <w:rFonts w:eastAsiaTheme="minorHAnsi"/>
          <w:color w:val="auto"/>
          <w:szCs w:val="24"/>
          <w:lang w:eastAsia="en-US"/>
        </w:rPr>
        <w:t>Przedmiot umowy</w:t>
      </w:r>
    </w:p>
    <w:p w:rsidR="002528F4" w:rsidRPr="002528F4" w:rsidRDefault="002528F4" w:rsidP="002528F4"/>
    <w:p w:rsidR="007739EC" w:rsidRPr="007739EC" w:rsidRDefault="007739EC" w:rsidP="007739EC">
      <w:pPr>
        <w:numPr>
          <w:ilvl w:val="0"/>
          <w:numId w:val="25"/>
        </w:numPr>
        <w:spacing w:after="5" w:line="271" w:lineRule="auto"/>
        <w:ind w:left="301" w:right="28" w:hanging="273"/>
        <w:jc w:val="both"/>
        <w:rPr>
          <w:rFonts w:ascii="Times New Roman" w:hAnsi="Times New Roman" w:cs="Times New Roman"/>
          <w:sz w:val="24"/>
          <w:szCs w:val="24"/>
        </w:rPr>
      </w:pPr>
      <w:r w:rsidRPr="007739EC">
        <w:rPr>
          <w:rFonts w:ascii="Times New Roman" w:hAnsi="Times New Roman" w:cs="Times New Roman"/>
          <w:sz w:val="24"/>
          <w:szCs w:val="24"/>
        </w:rPr>
        <w:t>Zamawiający zleca, a Wykonawca zobowiązuje się zorganizować i przeprowadzić piknik pod nazwą „</w:t>
      </w:r>
      <w:r>
        <w:rPr>
          <w:rFonts w:ascii="Times New Roman" w:hAnsi="Times New Roman" w:cs="Times New Roman"/>
          <w:sz w:val="24"/>
          <w:szCs w:val="24"/>
        </w:rPr>
        <w:t>Ekologiczny piknik rodzinny</w:t>
      </w:r>
      <w:r w:rsidRPr="007739EC">
        <w:rPr>
          <w:rFonts w:ascii="Times New Roman" w:hAnsi="Times New Roman" w:cs="Times New Roman"/>
          <w:sz w:val="24"/>
          <w:szCs w:val="24"/>
        </w:rPr>
        <w:t xml:space="preserve">”, zwaną w dalszej części umowy „Piknikiem", zgodnie ze złożoną ofertą z dnia </w:t>
      </w:r>
      <w:r w:rsidRPr="007739EC">
        <w:rPr>
          <w:rFonts w:ascii="Times New Roman" w:hAnsi="Times New Roman" w:cs="Times New Roman"/>
          <w:noProof/>
          <w:sz w:val="24"/>
          <w:szCs w:val="24"/>
          <w:lang w:eastAsia="pl-PL"/>
        </w:rPr>
        <mc:AlternateContent>
          <mc:Choice Requires="wpg">
            <w:drawing>
              <wp:inline distT="0" distB="0" distL="0" distR="0" wp14:anchorId="7685B8AC" wp14:editId="030A8298">
                <wp:extent cx="941263" cy="4570"/>
                <wp:effectExtent l="0" t="0" r="0" b="0"/>
                <wp:docPr id="14003" name="Group 14003"/>
                <wp:cNvGraphicFramePr/>
                <a:graphic xmlns:a="http://schemas.openxmlformats.org/drawingml/2006/main">
                  <a:graphicData uri="http://schemas.microsoft.com/office/word/2010/wordprocessingGroup">
                    <wpg:wgp>
                      <wpg:cNvGrpSpPr/>
                      <wpg:grpSpPr>
                        <a:xfrm>
                          <a:off x="0" y="0"/>
                          <a:ext cx="941263" cy="4570"/>
                          <a:chOff x="0" y="0"/>
                          <a:chExt cx="941263" cy="4570"/>
                        </a:xfrm>
                      </wpg:grpSpPr>
                      <wps:wsp>
                        <wps:cNvPr id="14002" name="Shape 14002"/>
                        <wps:cNvSpPr/>
                        <wps:spPr>
                          <a:xfrm>
                            <a:off x="0" y="0"/>
                            <a:ext cx="941263" cy="4570"/>
                          </a:xfrm>
                          <a:custGeom>
                            <a:avLst/>
                            <a:gdLst/>
                            <a:ahLst/>
                            <a:cxnLst/>
                            <a:rect l="0" t="0" r="0" b="0"/>
                            <a:pathLst>
                              <a:path w="941263" h="4570">
                                <a:moveTo>
                                  <a:pt x="0" y="2285"/>
                                </a:moveTo>
                                <a:lnTo>
                                  <a:pt x="941263" y="2285"/>
                                </a:lnTo>
                              </a:path>
                            </a:pathLst>
                          </a:custGeom>
                          <a:ln w="457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42A04CC" id="Group 14003" o:spid="_x0000_s1026" style="width:74.1pt;height:.35pt;mso-position-horizontal-relative:char;mso-position-vertical-relative:line" coordsize="94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">
                <v:shape id="Shape 14002" o:spid="_x0000_s1027" style="position:absolute;width:9412;height:45;visibility:visible;mso-wrap-style:square;v-text-anchor:top" coordsize="941263,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" path="m,2285r941263,e" filled="f" strokeweight=".1269mm">
                  <v:stroke miterlimit="1" joinstyle="miter"/>
                  <v:path arrowok="t" textboxrect="0,0,941263,4570"/>
                </v:shape>
                <w10:anchorlock/>
              </v:group>
            </w:pict>
          </mc:Fallback>
        </mc:AlternateContent>
      </w:r>
      <w:r w:rsidRPr="007739EC">
        <w:rPr>
          <w:rFonts w:ascii="Times New Roman" w:hAnsi="Times New Roman" w:cs="Times New Roman"/>
          <w:sz w:val="24"/>
          <w:szCs w:val="24"/>
        </w:rPr>
        <w:t xml:space="preserve"> 2023 r., która stanowi załącznik nr 1 do niniejszej umowy.</w:t>
      </w:r>
    </w:p>
    <w:p w:rsidR="007739EC" w:rsidRPr="007739EC" w:rsidRDefault="007739EC" w:rsidP="007739EC">
      <w:pPr>
        <w:numPr>
          <w:ilvl w:val="0"/>
          <w:numId w:val="25"/>
        </w:numPr>
        <w:spacing w:after="451" w:line="271" w:lineRule="auto"/>
        <w:ind w:left="301" w:right="28" w:hanging="273"/>
        <w:jc w:val="both"/>
        <w:rPr>
          <w:rFonts w:ascii="Times New Roman" w:hAnsi="Times New Roman" w:cs="Times New Roman"/>
          <w:sz w:val="24"/>
          <w:szCs w:val="24"/>
        </w:rPr>
      </w:pPr>
      <w:r>
        <w:rPr>
          <w:rFonts w:ascii="Times New Roman" w:hAnsi="Times New Roman" w:cs="Times New Roman"/>
          <w:sz w:val="24"/>
          <w:szCs w:val="24"/>
        </w:rPr>
        <w:lastRenderedPageBreak/>
        <w:t>Piknik odbędzie się 23</w:t>
      </w:r>
      <w:r w:rsidRPr="007739EC">
        <w:rPr>
          <w:rFonts w:ascii="Times New Roman" w:hAnsi="Times New Roman" w:cs="Times New Roman"/>
          <w:sz w:val="24"/>
          <w:szCs w:val="24"/>
        </w:rPr>
        <w:t xml:space="preserve"> września 2023 r. </w:t>
      </w:r>
      <w:r w:rsidRPr="00737565">
        <w:rPr>
          <w:rFonts w:ascii="Times New Roman" w:hAnsi="Times New Roman" w:cs="Times New Roman"/>
          <w:sz w:val="20"/>
          <w:szCs w:val="20"/>
        </w:rPr>
        <w:t>na terenie Zespołu Szkół nr 1 im. St. Staszica w Pruszkowie przy ul. Promyka 24/26</w:t>
      </w:r>
      <w:r>
        <w:rPr>
          <w:rFonts w:ascii="Times New Roman" w:hAnsi="Times New Roman" w:cs="Times New Roman"/>
          <w:sz w:val="24"/>
          <w:szCs w:val="24"/>
        </w:rPr>
        <w:t>, w godzinach od 10:00 do 14</w:t>
      </w:r>
      <w:r w:rsidRPr="007739EC">
        <w:rPr>
          <w:rFonts w:ascii="Times New Roman" w:hAnsi="Times New Roman" w:cs="Times New Roman"/>
          <w:sz w:val="24"/>
          <w:szCs w:val="24"/>
        </w:rPr>
        <w:t>:00.</w:t>
      </w:r>
    </w:p>
    <w:p w:rsidR="007739EC" w:rsidRPr="007739EC" w:rsidRDefault="007739EC" w:rsidP="007739EC">
      <w:pPr>
        <w:ind w:left="3540" w:firstLine="708"/>
        <w:rPr>
          <w:rFonts w:ascii="Times New Roman" w:hAnsi="Times New Roman" w:cs="Times New Roman"/>
          <w:sz w:val="24"/>
          <w:szCs w:val="24"/>
        </w:rPr>
      </w:pPr>
      <w:r w:rsidRPr="007739EC">
        <w:rPr>
          <w:rFonts w:ascii="Times New Roman" w:hAnsi="Times New Roman" w:cs="Times New Roman"/>
          <w:sz w:val="24"/>
          <w:szCs w:val="24"/>
        </w:rPr>
        <w:t>§ 2.</w:t>
      </w:r>
    </w:p>
    <w:p w:rsidR="007739EC" w:rsidRDefault="007739EC" w:rsidP="007739EC">
      <w:pPr>
        <w:pStyle w:val="Nagwek1"/>
        <w:ind w:left="46" w:right="50"/>
        <w:rPr>
          <w:rFonts w:eastAsiaTheme="minorHAnsi"/>
          <w:color w:val="auto"/>
          <w:szCs w:val="24"/>
          <w:lang w:eastAsia="en-US"/>
        </w:rPr>
      </w:pPr>
      <w:r w:rsidRPr="007739EC">
        <w:rPr>
          <w:rFonts w:eastAsiaTheme="minorHAnsi"/>
          <w:color w:val="auto"/>
          <w:szCs w:val="24"/>
          <w:lang w:eastAsia="en-US"/>
        </w:rPr>
        <w:t>Oświadczenia Wykonawcy</w:t>
      </w:r>
    </w:p>
    <w:p w:rsidR="002528F4" w:rsidRPr="002528F4" w:rsidRDefault="002528F4" w:rsidP="002528F4"/>
    <w:p w:rsidR="007739EC" w:rsidRPr="007739EC" w:rsidRDefault="007739EC" w:rsidP="007739EC">
      <w:pPr>
        <w:numPr>
          <w:ilvl w:val="0"/>
          <w:numId w:val="26"/>
        </w:numPr>
        <w:spacing w:after="26" w:line="271" w:lineRule="auto"/>
        <w:ind w:right="28" w:hanging="281"/>
        <w:jc w:val="both"/>
        <w:rPr>
          <w:rFonts w:ascii="Times New Roman" w:hAnsi="Times New Roman" w:cs="Times New Roman"/>
          <w:sz w:val="24"/>
          <w:szCs w:val="24"/>
        </w:rPr>
      </w:pPr>
      <w:r w:rsidRPr="007739EC">
        <w:rPr>
          <w:rFonts w:ascii="Times New Roman" w:hAnsi="Times New Roman" w:cs="Times New Roman"/>
          <w:sz w:val="24"/>
          <w:szCs w:val="24"/>
        </w:rPr>
        <w:t>Wykonawca oświadcza, że jest organizatorem Pikniku o profilu określonym w §1 i ponosi wyłączną odpowiedzialność za prawidłowy, zgodny z obowiązującymi na terenie Polski przepisami prawa, jej przebieg oraz zapewnienie bezpieczeństwa uczestnikom wszystkich wydarzeń, przeprowadzanych w ramach organizowanego Pikniku.</w:t>
      </w:r>
    </w:p>
    <w:p w:rsidR="007739EC" w:rsidRPr="007739EC" w:rsidRDefault="007739EC" w:rsidP="007739EC">
      <w:pPr>
        <w:numPr>
          <w:ilvl w:val="0"/>
          <w:numId w:val="26"/>
        </w:numPr>
        <w:spacing w:after="497" w:line="271" w:lineRule="auto"/>
        <w:ind w:right="28" w:hanging="281"/>
        <w:jc w:val="both"/>
        <w:rPr>
          <w:rFonts w:ascii="Times New Roman" w:hAnsi="Times New Roman" w:cs="Times New Roman"/>
          <w:sz w:val="24"/>
          <w:szCs w:val="24"/>
        </w:rPr>
      </w:pPr>
      <w:r w:rsidRPr="007739EC">
        <w:rPr>
          <w:rFonts w:ascii="Times New Roman" w:hAnsi="Times New Roman" w:cs="Times New Roman"/>
          <w:sz w:val="24"/>
          <w:szCs w:val="24"/>
        </w:rPr>
        <w:t>Wykonawca deklaruje, że obowiązki zawarte w umowie wykonywał będzie z należytą dbałością i starannością, przewidzianą przy realizacji imprez podobnego rodzaju. Oświadcza jednocześnie, że dołoży wszelkich dostępnych mu, w stosunkach tego rodzaju, starań (wiedza, doświadczenie, dobra wola), aby usunąć lub przeciwdziałać zaistnieniu niekorzystnych zjawisk lub zdarzeń.</w:t>
      </w:r>
    </w:p>
    <w:p w:rsidR="007739EC" w:rsidRPr="007739EC" w:rsidRDefault="007739EC" w:rsidP="007739EC">
      <w:pPr>
        <w:pStyle w:val="Akapitzlist"/>
        <w:ind w:left="3849" w:firstLine="399"/>
        <w:rPr>
          <w:rFonts w:ascii="Times New Roman" w:hAnsi="Times New Roman" w:cs="Times New Roman"/>
          <w:sz w:val="24"/>
          <w:szCs w:val="24"/>
        </w:rPr>
      </w:pPr>
      <w:r w:rsidRPr="007739EC">
        <w:rPr>
          <w:rFonts w:ascii="Times New Roman" w:hAnsi="Times New Roman" w:cs="Times New Roman"/>
          <w:sz w:val="24"/>
          <w:szCs w:val="24"/>
        </w:rPr>
        <w:t>§ 3.</w:t>
      </w:r>
    </w:p>
    <w:p w:rsidR="007739EC" w:rsidRPr="007739EC" w:rsidRDefault="007739EC" w:rsidP="007739EC">
      <w:pPr>
        <w:pStyle w:val="Nagwek1"/>
        <w:ind w:left="46" w:right="36"/>
        <w:rPr>
          <w:rFonts w:eastAsiaTheme="minorHAnsi"/>
          <w:color w:val="auto"/>
          <w:szCs w:val="24"/>
          <w:lang w:eastAsia="en-US"/>
        </w:rPr>
      </w:pPr>
      <w:r w:rsidRPr="007739EC">
        <w:rPr>
          <w:rFonts w:eastAsiaTheme="minorHAnsi"/>
          <w:color w:val="auto"/>
          <w:szCs w:val="24"/>
          <w:lang w:eastAsia="en-US"/>
        </w:rPr>
        <w:t>Zobowiązania Wykonawcy</w:t>
      </w:r>
    </w:p>
    <w:p w:rsidR="002528F4" w:rsidRDefault="002528F4" w:rsidP="007739EC">
      <w:pPr>
        <w:ind w:left="31" w:right="28"/>
        <w:rPr>
          <w:rFonts w:ascii="Times New Roman" w:hAnsi="Times New Roman" w:cs="Times New Roman"/>
          <w:sz w:val="24"/>
          <w:szCs w:val="24"/>
        </w:rPr>
      </w:pPr>
    </w:p>
    <w:p w:rsidR="007739EC" w:rsidRPr="007739EC" w:rsidRDefault="007739EC" w:rsidP="002528F4">
      <w:pPr>
        <w:ind w:left="31" w:right="28"/>
        <w:jc w:val="both"/>
        <w:rPr>
          <w:rFonts w:ascii="Times New Roman" w:hAnsi="Times New Roman" w:cs="Times New Roman"/>
          <w:sz w:val="24"/>
          <w:szCs w:val="24"/>
        </w:rPr>
      </w:pPr>
      <w:r w:rsidRPr="007739EC">
        <w:rPr>
          <w:rFonts w:ascii="Times New Roman" w:hAnsi="Times New Roman" w:cs="Times New Roman"/>
          <w:sz w:val="24"/>
          <w:szCs w:val="24"/>
        </w:rPr>
        <w:t>W ramach realizacji postanowień niniejszej umow</w:t>
      </w:r>
      <w:r>
        <w:rPr>
          <w:rFonts w:ascii="Times New Roman" w:hAnsi="Times New Roman" w:cs="Times New Roman"/>
          <w:sz w:val="24"/>
          <w:szCs w:val="24"/>
        </w:rPr>
        <w:t>y Wykonawca zobowiązuje się do zapewnienia</w:t>
      </w:r>
      <w:r w:rsidRPr="007739EC">
        <w:rPr>
          <w:rFonts w:ascii="Times New Roman" w:hAnsi="Times New Roman" w:cs="Times New Roman"/>
          <w:sz w:val="24"/>
          <w:szCs w:val="24"/>
        </w:rPr>
        <w:t>:</w:t>
      </w:r>
    </w:p>
    <w:p w:rsidR="007739EC" w:rsidRDefault="007739EC" w:rsidP="007739EC">
      <w:pPr>
        <w:pStyle w:val="Akapitzlist"/>
        <w:numPr>
          <w:ilvl w:val="0"/>
          <w:numId w:val="20"/>
        </w:numPr>
        <w:spacing w:before="120" w:after="0" w:line="269" w:lineRule="auto"/>
        <w:jc w:val="both"/>
        <w:rPr>
          <w:rFonts w:ascii="Times New Roman" w:hAnsi="Times New Roman" w:cs="Times New Roman"/>
          <w:sz w:val="24"/>
          <w:szCs w:val="24"/>
        </w:rPr>
      </w:pPr>
      <w:r w:rsidRPr="006E6D3E">
        <w:rPr>
          <w:rFonts w:ascii="Times New Roman" w:hAnsi="Times New Roman" w:cs="Times New Roman"/>
          <w:sz w:val="24"/>
          <w:szCs w:val="24"/>
        </w:rPr>
        <w:t xml:space="preserve">11 stanowisk warsztatowych w godz. 10:00-14:00 na terenie Zespołu Szkół nr 1 im. </w:t>
      </w:r>
      <w:r w:rsidR="002528F4">
        <w:rPr>
          <w:rFonts w:ascii="Times New Roman" w:hAnsi="Times New Roman" w:cs="Times New Roman"/>
          <w:sz w:val="24"/>
          <w:szCs w:val="24"/>
        </w:rPr>
        <w:br/>
      </w:r>
      <w:r w:rsidRPr="006E6D3E">
        <w:rPr>
          <w:rFonts w:ascii="Times New Roman" w:hAnsi="Times New Roman" w:cs="Times New Roman"/>
          <w:sz w:val="24"/>
          <w:szCs w:val="24"/>
        </w:rPr>
        <w:t>St. Staszica w Pruszkowie przy ul. Promyka 24/26:</w:t>
      </w:r>
    </w:p>
    <w:p w:rsidR="002528F4" w:rsidRPr="006E6D3E" w:rsidRDefault="002528F4" w:rsidP="002528F4">
      <w:pPr>
        <w:pStyle w:val="Akapitzlist"/>
        <w:spacing w:before="120" w:after="0" w:line="269" w:lineRule="auto"/>
        <w:ind w:left="360"/>
        <w:jc w:val="both"/>
        <w:rPr>
          <w:rFonts w:ascii="Times New Roman" w:hAnsi="Times New Roman" w:cs="Times New Roman"/>
          <w:sz w:val="24"/>
          <w:szCs w:val="24"/>
        </w:rPr>
      </w:pP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 xml:space="preserve">Stanowisko EKO POKÓJ ZAGADEK - OCHRONA POWIETRZA/OZE. Aby wydostać się z </w:t>
      </w:r>
      <w:proofErr w:type="spellStart"/>
      <w:r w:rsidRPr="006E6D3E">
        <w:rPr>
          <w:rFonts w:ascii="Times New Roman" w:hAnsi="Times New Roman" w:cs="Times New Roman"/>
          <w:sz w:val="24"/>
          <w:szCs w:val="24"/>
        </w:rPr>
        <w:t>escape</w:t>
      </w:r>
      <w:proofErr w:type="spellEnd"/>
      <w:r w:rsidRPr="006E6D3E">
        <w:rPr>
          <w:rFonts w:ascii="Times New Roman" w:hAnsi="Times New Roman" w:cs="Times New Roman"/>
          <w:sz w:val="24"/>
          <w:szCs w:val="24"/>
        </w:rPr>
        <w:t xml:space="preserve"> </w:t>
      </w:r>
      <w:proofErr w:type="spellStart"/>
      <w:r w:rsidRPr="006E6D3E">
        <w:rPr>
          <w:rFonts w:ascii="Times New Roman" w:hAnsi="Times New Roman" w:cs="Times New Roman"/>
          <w:sz w:val="24"/>
          <w:szCs w:val="24"/>
        </w:rPr>
        <w:t>room’u</w:t>
      </w:r>
      <w:proofErr w:type="spellEnd"/>
      <w:r w:rsidRPr="006E6D3E">
        <w:rPr>
          <w:rFonts w:ascii="Times New Roman" w:hAnsi="Times New Roman" w:cs="Times New Roman"/>
          <w:sz w:val="24"/>
          <w:szCs w:val="24"/>
        </w:rPr>
        <w:t xml:space="preserve"> uczestnicy muszą rozwiązać zagadkę związaną </w:t>
      </w:r>
      <w:r w:rsidR="002528F4">
        <w:rPr>
          <w:rFonts w:ascii="Times New Roman" w:hAnsi="Times New Roman" w:cs="Times New Roman"/>
          <w:sz w:val="24"/>
          <w:szCs w:val="24"/>
        </w:rPr>
        <w:br/>
      </w:r>
      <w:r w:rsidRPr="006E6D3E">
        <w:rPr>
          <w:rFonts w:ascii="Times New Roman" w:hAnsi="Times New Roman" w:cs="Times New Roman"/>
          <w:sz w:val="24"/>
          <w:szCs w:val="24"/>
        </w:rPr>
        <w:t xml:space="preserve">z tematyką ochrony środowiska. Zapotrzebowanie techniczne: namiot, 1 instruktor. </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 xml:space="preserve">Stanowisko KOŁO FORTUNY z nagrodami – Uczestnicy kręcą kołem fortuny </w:t>
      </w:r>
      <w:r w:rsidR="002528F4">
        <w:rPr>
          <w:rFonts w:ascii="Times New Roman" w:hAnsi="Times New Roman" w:cs="Times New Roman"/>
          <w:sz w:val="24"/>
          <w:szCs w:val="24"/>
        </w:rPr>
        <w:br/>
      </w:r>
      <w:r w:rsidRPr="006E6D3E">
        <w:rPr>
          <w:rFonts w:ascii="Times New Roman" w:hAnsi="Times New Roman" w:cs="Times New Roman"/>
          <w:sz w:val="24"/>
          <w:szCs w:val="24"/>
        </w:rPr>
        <w:t>i odpowiadają na pytania z zakresu np. ochrony powietrza. Zapotrzebowanie techniczne: nagrody dla 240 uczestników, 1 instruktor/animator, 1 namiot.</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Stanowisko EKO RAMKA DO ZDJĘĆ – uczestnicy mają możliwość wykonania sobie zdjęć na pamiątkę w ramce wykonanej z ekologicznych materiałów. Wzór do ustalenia z Zamawiającym.</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Stanowisko GRA PUZZLE XXL – Uczestnicy układają puzzle XXL o tematyce ekologicznej. Grafika do ustalenia z Zamawiającym. Zapotrzebowanie techniczne: 1 namiot.</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 xml:space="preserve">Stanowisko EKO GRA PLANSZOWA XXL – pionkami są uczestnicy pikniku. Pytania dedykowane do każdego pola będą z zakresu np.  bioróżnorodności. </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 xml:space="preserve">Stanowisko EKOLOGICZNY TWISTER GRA XXL - Wariacja na temat kultowej gry TWISTER. Kolory na planszy odpowiadają kolorom pojemników na segregację śmieci. </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lastRenderedPageBreak/>
        <w:t xml:space="preserve">Stanowisko SADZENIE ROŚLIN ANTYSMOGOWYCH – każdy z uczestników będzie mógł posadzić </w:t>
      </w:r>
      <w:r w:rsidRPr="006E6D3E">
        <w:rPr>
          <w:rFonts w:ascii="Times New Roman" w:hAnsi="Times New Roman" w:cs="Times New Roman"/>
          <w:sz w:val="24"/>
          <w:szCs w:val="24"/>
        </w:rPr>
        <w:br/>
        <w:t>i zabrać do domu roślinkę, której doniczkę z terakoty udekoruje w czasie warsztatów. Zapotrzebowanie techniczne: materiały do dekoracji, doniczka, roślinka dla 240 uczestników, 1 instruktor/animator, namiot.</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Stanowisko BOMBY NASIENNE- czyli kula z gliny i ziemi. Bomby nasienne to sposób na zazielenienie i ukwiecenie nieużytków. Zapotrzebowanie techniczne: 1 namiot, 1 instruktor, materiały dla 240 uczestników:  ziemia, glina, nasiona rodzimych roślin.</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Stanowisko EKO VR – wirtualna, cyfrowa wspinaczka by zobaczyć piękno otaczającego nas świata z poprzedzającą pogadanką i zagadkami/quizem dotyczącym np. jak dbać o wodę i czyste powietrze. Zapotrzebowanie techniczne: instruktor/animator, gadżety dla 120 uczestników.</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 xml:space="preserve">Stanowisko EKO BIŻUTERIA – warsztaty dla uczestników z tworzenia naszyjników i bransoletek z bawełnianych tkanin. Zapotrzebowanie techniczne: </w:t>
      </w:r>
      <w:r w:rsidR="002528F4">
        <w:rPr>
          <w:rFonts w:ascii="Times New Roman" w:hAnsi="Times New Roman" w:cs="Times New Roman"/>
          <w:sz w:val="24"/>
          <w:szCs w:val="24"/>
        </w:rPr>
        <w:br/>
      </w:r>
      <w:r w:rsidRPr="006E6D3E">
        <w:rPr>
          <w:rFonts w:ascii="Times New Roman" w:hAnsi="Times New Roman" w:cs="Times New Roman"/>
          <w:sz w:val="24"/>
          <w:szCs w:val="24"/>
        </w:rPr>
        <w:t xml:space="preserve">1 namiot, materiał: włóczka bawełniana 100%  z recyklingu dla 240 uczestników, </w:t>
      </w:r>
      <w:r w:rsidR="002528F4">
        <w:rPr>
          <w:rFonts w:ascii="Times New Roman" w:hAnsi="Times New Roman" w:cs="Times New Roman"/>
          <w:sz w:val="24"/>
          <w:szCs w:val="24"/>
        </w:rPr>
        <w:br/>
      </w:r>
      <w:r w:rsidRPr="006E6D3E">
        <w:rPr>
          <w:rFonts w:ascii="Times New Roman" w:hAnsi="Times New Roman" w:cs="Times New Roman"/>
          <w:sz w:val="24"/>
          <w:szCs w:val="24"/>
        </w:rPr>
        <w:t>1 instruktor.</w:t>
      </w:r>
    </w:p>
    <w:p w:rsidR="007739EC" w:rsidRPr="006E6D3E" w:rsidRDefault="007739EC" w:rsidP="007739EC">
      <w:pPr>
        <w:pStyle w:val="Akapitzlist"/>
        <w:numPr>
          <w:ilvl w:val="0"/>
          <w:numId w:val="19"/>
        </w:numPr>
        <w:shd w:val="clear" w:color="auto" w:fill="FFFFFF"/>
        <w:spacing w:after="120" w:line="240" w:lineRule="auto"/>
        <w:contextualSpacing w:val="0"/>
        <w:jc w:val="both"/>
        <w:rPr>
          <w:rFonts w:ascii="Times New Roman" w:hAnsi="Times New Roman" w:cs="Times New Roman"/>
          <w:sz w:val="24"/>
          <w:szCs w:val="24"/>
        </w:rPr>
      </w:pPr>
      <w:r w:rsidRPr="006E6D3E">
        <w:rPr>
          <w:rFonts w:ascii="Times New Roman" w:hAnsi="Times New Roman" w:cs="Times New Roman"/>
          <w:sz w:val="24"/>
          <w:szCs w:val="24"/>
        </w:rPr>
        <w:t xml:space="preserve">Stanowisko edukacyjne Odnawialne Źródła Energii – warsztaty dla uczestników </w:t>
      </w:r>
      <w:r w:rsidR="002528F4">
        <w:rPr>
          <w:rFonts w:ascii="Times New Roman" w:hAnsi="Times New Roman" w:cs="Times New Roman"/>
          <w:sz w:val="24"/>
          <w:szCs w:val="24"/>
        </w:rPr>
        <w:br/>
      </w:r>
      <w:r w:rsidRPr="006E6D3E">
        <w:rPr>
          <w:rFonts w:ascii="Times New Roman" w:hAnsi="Times New Roman" w:cs="Times New Roman"/>
          <w:sz w:val="24"/>
          <w:szCs w:val="24"/>
        </w:rPr>
        <w:t>z zakresu OZE. Zapotrzebowanie techniczne: 1 instruktor.</w:t>
      </w:r>
    </w:p>
    <w:p w:rsidR="007739EC" w:rsidRPr="006E6D3E" w:rsidRDefault="007739EC" w:rsidP="007739EC">
      <w:pPr>
        <w:pStyle w:val="Akapitzlist"/>
        <w:numPr>
          <w:ilvl w:val="0"/>
          <w:numId w:val="20"/>
        </w:numPr>
        <w:shd w:val="clear" w:color="auto" w:fill="FFFFFF"/>
        <w:spacing w:after="120" w:line="240" w:lineRule="auto"/>
        <w:jc w:val="both"/>
        <w:rPr>
          <w:rFonts w:ascii="Times New Roman" w:hAnsi="Times New Roman" w:cs="Times New Roman"/>
          <w:sz w:val="24"/>
          <w:szCs w:val="24"/>
        </w:rPr>
      </w:pPr>
      <w:r w:rsidRPr="006E6D3E">
        <w:rPr>
          <w:rFonts w:ascii="Times New Roman" w:hAnsi="Times New Roman" w:cs="Times New Roman"/>
          <w:sz w:val="24"/>
          <w:szCs w:val="24"/>
        </w:rPr>
        <w:t xml:space="preserve">50 szt. gier ekologicznych typu </w:t>
      </w:r>
      <w:proofErr w:type="spellStart"/>
      <w:r w:rsidRPr="006E6D3E">
        <w:rPr>
          <w:rFonts w:ascii="Times New Roman" w:hAnsi="Times New Roman" w:cs="Times New Roman"/>
          <w:sz w:val="24"/>
          <w:szCs w:val="24"/>
        </w:rPr>
        <w:t>dobble</w:t>
      </w:r>
      <w:proofErr w:type="spellEnd"/>
      <w:r w:rsidRPr="006E6D3E">
        <w:rPr>
          <w:rFonts w:ascii="Times New Roman" w:hAnsi="Times New Roman" w:cs="Times New Roman"/>
          <w:sz w:val="24"/>
          <w:szCs w:val="24"/>
        </w:rPr>
        <w:t>;</w:t>
      </w:r>
    </w:p>
    <w:p w:rsidR="007739EC" w:rsidRPr="006E6D3E" w:rsidRDefault="007739EC" w:rsidP="007739EC">
      <w:pPr>
        <w:pStyle w:val="Akapitzlist"/>
        <w:numPr>
          <w:ilvl w:val="0"/>
          <w:numId w:val="20"/>
        </w:numPr>
        <w:shd w:val="clear" w:color="auto" w:fill="FFFFFF"/>
        <w:spacing w:after="120" w:line="240" w:lineRule="auto"/>
        <w:jc w:val="both"/>
        <w:rPr>
          <w:rFonts w:ascii="Times New Roman" w:hAnsi="Times New Roman" w:cs="Times New Roman"/>
          <w:sz w:val="24"/>
          <w:szCs w:val="24"/>
        </w:rPr>
      </w:pPr>
      <w:r w:rsidRPr="006E6D3E">
        <w:rPr>
          <w:rFonts w:ascii="Times New Roman" w:hAnsi="Times New Roman" w:cs="Times New Roman"/>
          <w:sz w:val="24"/>
          <w:szCs w:val="24"/>
        </w:rPr>
        <w:t xml:space="preserve">osoby prowadzącej piknik (konferansjera- animatora), który posiada doświadczenie </w:t>
      </w:r>
      <w:r w:rsidR="002528F4">
        <w:rPr>
          <w:rFonts w:ascii="Times New Roman" w:hAnsi="Times New Roman" w:cs="Times New Roman"/>
          <w:sz w:val="24"/>
          <w:szCs w:val="24"/>
        </w:rPr>
        <w:br/>
      </w:r>
      <w:r w:rsidRPr="006E6D3E">
        <w:rPr>
          <w:rFonts w:ascii="Times New Roman" w:hAnsi="Times New Roman" w:cs="Times New Roman"/>
          <w:sz w:val="24"/>
          <w:szCs w:val="24"/>
        </w:rPr>
        <w:t>w prowadzeniu tego rodzaju wydarzeń;</w:t>
      </w:r>
    </w:p>
    <w:p w:rsidR="007739EC" w:rsidRPr="006E6D3E" w:rsidRDefault="007739EC" w:rsidP="007739EC">
      <w:pPr>
        <w:pStyle w:val="Akapitzlist"/>
        <w:numPr>
          <w:ilvl w:val="0"/>
          <w:numId w:val="20"/>
        </w:numPr>
        <w:shd w:val="clear" w:color="auto" w:fill="FFFFFF"/>
        <w:spacing w:after="120" w:line="240" w:lineRule="auto"/>
        <w:jc w:val="both"/>
        <w:rPr>
          <w:rFonts w:ascii="Times New Roman" w:hAnsi="Times New Roman" w:cs="Times New Roman"/>
          <w:sz w:val="24"/>
          <w:szCs w:val="24"/>
        </w:rPr>
      </w:pPr>
      <w:r w:rsidRPr="006E6D3E">
        <w:rPr>
          <w:rFonts w:ascii="Times New Roman" w:hAnsi="Times New Roman" w:cs="Times New Roman"/>
          <w:sz w:val="24"/>
          <w:szCs w:val="24"/>
        </w:rPr>
        <w:t>nagłośnienia osoby prowadzącej piknik.</w:t>
      </w:r>
    </w:p>
    <w:p w:rsidR="007739EC" w:rsidRPr="006E6D3E" w:rsidRDefault="007739EC" w:rsidP="007739EC">
      <w:pPr>
        <w:pStyle w:val="Akapitzlist"/>
        <w:numPr>
          <w:ilvl w:val="0"/>
          <w:numId w:val="20"/>
        </w:numPr>
        <w:shd w:val="clear" w:color="auto" w:fill="FFFFFF"/>
        <w:spacing w:after="120" w:line="240" w:lineRule="auto"/>
        <w:jc w:val="both"/>
        <w:rPr>
          <w:rFonts w:ascii="Times New Roman" w:hAnsi="Times New Roman" w:cs="Times New Roman"/>
          <w:sz w:val="24"/>
          <w:szCs w:val="24"/>
        </w:rPr>
      </w:pPr>
      <w:r w:rsidRPr="006E6D3E">
        <w:rPr>
          <w:rFonts w:ascii="Times New Roman" w:hAnsi="Times New Roman" w:cs="Times New Roman"/>
          <w:sz w:val="24"/>
          <w:szCs w:val="24"/>
        </w:rPr>
        <w:t>poczęstunku typu: woda mineralna (300 porcji); sok (300 porcji)</w:t>
      </w:r>
      <w:r w:rsidR="006E6D3E">
        <w:rPr>
          <w:rFonts w:ascii="Times New Roman" w:hAnsi="Times New Roman" w:cs="Times New Roman"/>
          <w:sz w:val="24"/>
          <w:szCs w:val="24"/>
        </w:rPr>
        <w:t xml:space="preserve">; </w:t>
      </w:r>
      <w:proofErr w:type="spellStart"/>
      <w:r w:rsidR="006E6D3E">
        <w:rPr>
          <w:rFonts w:ascii="Times New Roman" w:hAnsi="Times New Roman" w:cs="Times New Roman"/>
          <w:sz w:val="24"/>
          <w:szCs w:val="24"/>
        </w:rPr>
        <w:t>eko</w:t>
      </w:r>
      <w:proofErr w:type="spellEnd"/>
      <w:r w:rsidR="006E6D3E">
        <w:rPr>
          <w:rFonts w:ascii="Times New Roman" w:hAnsi="Times New Roman" w:cs="Times New Roman"/>
          <w:sz w:val="24"/>
          <w:szCs w:val="24"/>
        </w:rPr>
        <w:t>-ciasteczek (500 porcji).</w:t>
      </w:r>
    </w:p>
    <w:p w:rsidR="007739EC" w:rsidRPr="007739EC" w:rsidRDefault="007739EC" w:rsidP="006E6D3E">
      <w:pPr>
        <w:ind w:left="3550" w:firstLine="698"/>
        <w:rPr>
          <w:rFonts w:ascii="Times New Roman" w:hAnsi="Times New Roman" w:cs="Times New Roman"/>
          <w:sz w:val="24"/>
          <w:szCs w:val="24"/>
        </w:rPr>
      </w:pPr>
      <w:r w:rsidRPr="007739EC">
        <w:rPr>
          <w:rFonts w:ascii="Times New Roman" w:hAnsi="Times New Roman" w:cs="Times New Roman"/>
          <w:sz w:val="24"/>
          <w:szCs w:val="24"/>
        </w:rPr>
        <w:t>§ 4.</w:t>
      </w:r>
    </w:p>
    <w:p w:rsidR="007739EC" w:rsidRPr="007739EC" w:rsidRDefault="007739EC" w:rsidP="007739EC">
      <w:pPr>
        <w:pStyle w:val="Nagwek1"/>
        <w:ind w:left="46" w:right="43"/>
        <w:rPr>
          <w:rFonts w:eastAsiaTheme="minorHAnsi"/>
          <w:color w:val="auto"/>
          <w:szCs w:val="24"/>
          <w:lang w:eastAsia="en-US"/>
        </w:rPr>
      </w:pPr>
      <w:r w:rsidRPr="007739EC">
        <w:rPr>
          <w:rFonts w:eastAsiaTheme="minorHAnsi"/>
          <w:color w:val="auto"/>
          <w:szCs w:val="24"/>
          <w:lang w:eastAsia="en-US"/>
        </w:rPr>
        <w:t>Zobowiązania Zamawiającego</w:t>
      </w:r>
    </w:p>
    <w:p w:rsidR="002528F4" w:rsidRDefault="002528F4" w:rsidP="007739EC">
      <w:pPr>
        <w:ind w:left="31" w:right="28"/>
        <w:rPr>
          <w:rFonts w:ascii="Times New Roman" w:hAnsi="Times New Roman" w:cs="Times New Roman"/>
          <w:sz w:val="24"/>
          <w:szCs w:val="24"/>
        </w:rPr>
      </w:pPr>
    </w:p>
    <w:p w:rsidR="007739EC" w:rsidRPr="007739EC" w:rsidRDefault="007739EC" w:rsidP="007739EC">
      <w:pPr>
        <w:ind w:left="31" w:right="28"/>
        <w:rPr>
          <w:rFonts w:ascii="Times New Roman" w:hAnsi="Times New Roman" w:cs="Times New Roman"/>
          <w:sz w:val="24"/>
          <w:szCs w:val="24"/>
        </w:rPr>
      </w:pPr>
      <w:r w:rsidRPr="007739EC">
        <w:rPr>
          <w:rFonts w:ascii="Times New Roman" w:hAnsi="Times New Roman" w:cs="Times New Roman"/>
          <w:sz w:val="24"/>
          <w:szCs w:val="24"/>
        </w:rPr>
        <w:t>W ramach realizacji postanowień niniejszej umowy Zamawiający zobowiązuje się do:</w:t>
      </w:r>
    </w:p>
    <w:p w:rsidR="007739EC" w:rsidRDefault="007739EC" w:rsidP="002528F4">
      <w:pPr>
        <w:pStyle w:val="Akapitzlist"/>
        <w:numPr>
          <w:ilvl w:val="0"/>
          <w:numId w:val="33"/>
        </w:numPr>
        <w:ind w:right="28"/>
        <w:jc w:val="both"/>
        <w:rPr>
          <w:rFonts w:ascii="Times New Roman" w:hAnsi="Times New Roman" w:cs="Times New Roman"/>
          <w:sz w:val="24"/>
          <w:szCs w:val="24"/>
        </w:rPr>
      </w:pPr>
      <w:r w:rsidRPr="007739EC">
        <w:rPr>
          <w:rFonts w:ascii="Times New Roman" w:hAnsi="Times New Roman" w:cs="Times New Roman"/>
          <w:sz w:val="24"/>
          <w:szCs w:val="24"/>
        </w:rPr>
        <w:t>bezpłatnego udostępnienia terenu Pikniku — od godz. 06:00 do 18:00 w dniu 23 września 2023 r.;</w:t>
      </w:r>
    </w:p>
    <w:p w:rsidR="007739EC" w:rsidRDefault="007739EC" w:rsidP="002528F4">
      <w:pPr>
        <w:pStyle w:val="Akapitzlist"/>
        <w:numPr>
          <w:ilvl w:val="0"/>
          <w:numId w:val="33"/>
        </w:numPr>
        <w:ind w:right="28"/>
        <w:jc w:val="both"/>
        <w:rPr>
          <w:rFonts w:ascii="Times New Roman" w:hAnsi="Times New Roman" w:cs="Times New Roman"/>
          <w:sz w:val="24"/>
          <w:szCs w:val="24"/>
        </w:rPr>
      </w:pPr>
      <w:r w:rsidRPr="007739EC">
        <w:rPr>
          <w:rFonts w:ascii="Times New Roman" w:hAnsi="Times New Roman" w:cs="Times New Roman"/>
          <w:sz w:val="24"/>
          <w:szCs w:val="24"/>
        </w:rPr>
        <w:t>wydania Wykonawcy niezbędnych zezwoleń na wjazd na teren Pikniku samochodów ciężarowych, dostawczych i osobowych należących do Wykonawcy lub osób z nim współpracujących;</w:t>
      </w:r>
    </w:p>
    <w:p w:rsidR="007739EC" w:rsidRDefault="007739EC" w:rsidP="002528F4">
      <w:pPr>
        <w:pStyle w:val="Akapitzlist"/>
        <w:numPr>
          <w:ilvl w:val="0"/>
          <w:numId w:val="33"/>
        </w:numPr>
        <w:ind w:right="28"/>
        <w:jc w:val="both"/>
        <w:rPr>
          <w:rFonts w:ascii="Times New Roman" w:hAnsi="Times New Roman" w:cs="Times New Roman"/>
          <w:sz w:val="24"/>
          <w:szCs w:val="24"/>
        </w:rPr>
      </w:pPr>
      <w:r w:rsidRPr="007739EC">
        <w:rPr>
          <w:rFonts w:ascii="Times New Roman" w:hAnsi="Times New Roman" w:cs="Times New Roman"/>
          <w:sz w:val="24"/>
          <w:szCs w:val="24"/>
        </w:rPr>
        <w:t xml:space="preserve">wytypowania osób, które z ramienia Zamawiającego będą współpracowały </w:t>
      </w:r>
      <w:r w:rsidR="002528F4">
        <w:rPr>
          <w:rFonts w:ascii="Times New Roman" w:hAnsi="Times New Roman" w:cs="Times New Roman"/>
          <w:sz w:val="24"/>
          <w:szCs w:val="24"/>
        </w:rPr>
        <w:br/>
      </w:r>
      <w:r w:rsidRPr="007739EC">
        <w:rPr>
          <w:rFonts w:ascii="Times New Roman" w:hAnsi="Times New Roman" w:cs="Times New Roman"/>
          <w:sz w:val="24"/>
          <w:szCs w:val="24"/>
        </w:rPr>
        <w:t>z Wykonawcą w zakresie przygotowania i realizacji Pikniku;</w:t>
      </w:r>
    </w:p>
    <w:p w:rsidR="007739EC" w:rsidRPr="007739EC" w:rsidRDefault="007739EC" w:rsidP="002528F4">
      <w:pPr>
        <w:pStyle w:val="Akapitzlist"/>
        <w:numPr>
          <w:ilvl w:val="0"/>
          <w:numId w:val="33"/>
        </w:numPr>
        <w:ind w:right="28"/>
        <w:jc w:val="both"/>
        <w:rPr>
          <w:rFonts w:ascii="Times New Roman" w:hAnsi="Times New Roman" w:cs="Times New Roman"/>
          <w:sz w:val="24"/>
          <w:szCs w:val="24"/>
        </w:rPr>
      </w:pPr>
      <w:r w:rsidRPr="007739EC">
        <w:rPr>
          <w:rFonts w:ascii="Times New Roman" w:hAnsi="Times New Roman" w:cs="Times New Roman"/>
          <w:sz w:val="24"/>
          <w:szCs w:val="24"/>
        </w:rPr>
        <w:t>reklamowania i promocji Pikniku według własnego uznania.</w:t>
      </w:r>
    </w:p>
    <w:p w:rsidR="002528F4" w:rsidRDefault="002528F4" w:rsidP="007739EC">
      <w:pPr>
        <w:pStyle w:val="Akapitzlist"/>
        <w:ind w:left="3863" w:firstLine="385"/>
        <w:rPr>
          <w:rFonts w:ascii="Times New Roman" w:hAnsi="Times New Roman" w:cs="Times New Roman"/>
          <w:sz w:val="24"/>
          <w:szCs w:val="24"/>
        </w:rPr>
      </w:pPr>
    </w:p>
    <w:p w:rsidR="007739EC" w:rsidRPr="007739EC" w:rsidRDefault="007739EC" w:rsidP="007739EC">
      <w:pPr>
        <w:pStyle w:val="Akapitzlist"/>
        <w:ind w:left="3863" w:firstLine="385"/>
        <w:rPr>
          <w:rFonts w:ascii="Times New Roman" w:hAnsi="Times New Roman" w:cs="Times New Roman"/>
          <w:sz w:val="24"/>
          <w:szCs w:val="24"/>
        </w:rPr>
      </w:pPr>
      <w:r w:rsidRPr="007739EC">
        <w:rPr>
          <w:rFonts w:ascii="Times New Roman" w:hAnsi="Times New Roman" w:cs="Times New Roman"/>
          <w:sz w:val="24"/>
          <w:szCs w:val="24"/>
        </w:rPr>
        <w:t>§ 5.</w:t>
      </w:r>
    </w:p>
    <w:p w:rsidR="007739EC" w:rsidRDefault="007739EC" w:rsidP="007739EC">
      <w:pPr>
        <w:pStyle w:val="Nagwek1"/>
        <w:ind w:left="46" w:right="22"/>
        <w:rPr>
          <w:rFonts w:eastAsiaTheme="minorHAnsi"/>
          <w:color w:val="auto"/>
          <w:szCs w:val="24"/>
          <w:lang w:eastAsia="en-US"/>
        </w:rPr>
      </w:pPr>
      <w:r w:rsidRPr="007739EC">
        <w:rPr>
          <w:rFonts w:eastAsiaTheme="minorHAnsi"/>
          <w:color w:val="auto"/>
          <w:szCs w:val="24"/>
          <w:lang w:eastAsia="en-US"/>
        </w:rPr>
        <w:t>Wynagrodzenie</w:t>
      </w:r>
    </w:p>
    <w:p w:rsidR="002528F4" w:rsidRPr="002528F4" w:rsidRDefault="002528F4" w:rsidP="002528F4"/>
    <w:p w:rsidR="007739EC" w:rsidRPr="007739EC" w:rsidRDefault="007739EC" w:rsidP="007739EC">
      <w:pPr>
        <w:numPr>
          <w:ilvl w:val="0"/>
          <w:numId w:val="28"/>
        </w:numPr>
        <w:spacing w:after="5" w:line="271" w:lineRule="auto"/>
        <w:ind w:right="28" w:hanging="288"/>
        <w:jc w:val="both"/>
        <w:rPr>
          <w:rFonts w:ascii="Times New Roman" w:hAnsi="Times New Roman" w:cs="Times New Roman"/>
          <w:sz w:val="24"/>
          <w:szCs w:val="24"/>
        </w:rPr>
      </w:pPr>
      <w:r w:rsidRPr="007739EC">
        <w:rPr>
          <w:rFonts w:ascii="Times New Roman" w:hAnsi="Times New Roman" w:cs="Times New Roman"/>
          <w:sz w:val="24"/>
          <w:szCs w:val="24"/>
        </w:rPr>
        <w:lastRenderedPageBreak/>
        <w:t xml:space="preserve">Z tytułu wykonania przedmiotu umowy Wykonawcy przysługuje wynagrodzenie </w:t>
      </w:r>
      <w:r w:rsidR="002528F4">
        <w:rPr>
          <w:rFonts w:ascii="Times New Roman" w:hAnsi="Times New Roman" w:cs="Times New Roman"/>
          <w:sz w:val="24"/>
          <w:szCs w:val="24"/>
        </w:rPr>
        <w:br/>
      </w:r>
      <w:r w:rsidRPr="007739EC">
        <w:rPr>
          <w:rFonts w:ascii="Times New Roman" w:hAnsi="Times New Roman" w:cs="Times New Roman"/>
          <w:sz w:val="24"/>
          <w:szCs w:val="24"/>
        </w:rPr>
        <w:t xml:space="preserve">w wysokości </w:t>
      </w:r>
      <w:r w:rsidRPr="007739EC">
        <w:rPr>
          <w:rFonts w:ascii="Times New Roman" w:hAnsi="Times New Roman" w:cs="Times New Roman"/>
          <w:noProof/>
          <w:sz w:val="24"/>
          <w:szCs w:val="24"/>
          <w:lang w:eastAsia="pl-PL"/>
        </w:rPr>
        <w:drawing>
          <wp:inline distT="0" distB="0" distL="0" distR="0" wp14:anchorId="4540A81B" wp14:editId="5C7DF810">
            <wp:extent cx="753924" cy="41131"/>
            <wp:effectExtent l="0" t="0" r="0" b="0"/>
            <wp:docPr id="5377" name="Picture 5377"/>
            <wp:cNvGraphicFramePr/>
            <a:graphic xmlns:a="http://schemas.openxmlformats.org/drawingml/2006/main">
              <a:graphicData uri="http://schemas.openxmlformats.org/drawingml/2006/picture">
                <pic:pic xmlns:pic="http://schemas.openxmlformats.org/drawingml/2006/picture">
                  <pic:nvPicPr>
                    <pic:cNvPr id="5377" name="Picture 5377"/>
                    <pic:cNvPicPr/>
                  </pic:nvPicPr>
                  <pic:blipFill>
                    <a:blip r:embed="rId10"/>
                    <a:stretch>
                      <a:fillRect/>
                    </a:stretch>
                  </pic:blipFill>
                  <pic:spPr>
                    <a:xfrm>
                      <a:off x="0" y="0"/>
                      <a:ext cx="753924" cy="41131"/>
                    </a:xfrm>
                    <a:prstGeom prst="rect">
                      <a:avLst/>
                    </a:prstGeom>
                  </pic:spPr>
                </pic:pic>
              </a:graphicData>
            </a:graphic>
          </wp:inline>
        </w:drawing>
      </w:r>
      <w:r w:rsidRPr="007739EC">
        <w:rPr>
          <w:rFonts w:ascii="Times New Roman" w:hAnsi="Times New Roman" w:cs="Times New Roman"/>
          <w:sz w:val="24"/>
          <w:szCs w:val="24"/>
        </w:rPr>
        <w:t xml:space="preserve"> zł brutto, w tym podatek od towarów i usług (VAT), które uwzględnia wszelkie koszty Wykonawcy.</w:t>
      </w:r>
    </w:p>
    <w:p w:rsidR="007739EC" w:rsidRPr="007739EC" w:rsidRDefault="007739EC" w:rsidP="007739EC">
      <w:pPr>
        <w:numPr>
          <w:ilvl w:val="0"/>
          <w:numId w:val="28"/>
        </w:numPr>
        <w:spacing w:after="5" w:line="271" w:lineRule="auto"/>
        <w:ind w:right="28" w:hanging="288"/>
        <w:jc w:val="both"/>
        <w:rPr>
          <w:rFonts w:ascii="Times New Roman" w:hAnsi="Times New Roman" w:cs="Times New Roman"/>
          <w:sz w:val="24"/>
          <w:szCs w:val="24"/>
        </w:rPr>
      </w:pPr>
      <w:r w:rsidRPr="007739EC">
        <w:rPr>
          <w:rFonts w:ascii="Times New Roman" w:hAnsi="Times New Roman" w:cs="Times New Roman"/>
          <w:sz w:val="24"/>
          <w:szCs w:val="24"/>
        </w:rPr>
        <w:t xml:space="preserve">Zamawiający zapłaci Wykonawcy wynagrodzenie na podstawie prawidłowo wystawionej faktury VAT, przelewem na rachunek bankowy nr </w:t>
      </w:r>
      <w:r w:rsidRPr="007739EC">
        <w:rPr>
          <w:rFonts w:ascii="Times New Roman" w:hAnsi="Times New Roman" w:cs="Times New Roman"/>
          <w:noProof/>
          <w:sz w:val="24"/>
          <w:szCs w:val="24"/>
          <w:lang w:eastAsia="pl-PL"/>
        </w:rPr>
        <mc:AlternateContent>
          <mc:Choice Requires="wpg">
            <w:drawing>
              <wp:inline distT="0" distB="0" distL="0" distR="0" wp14:anchorId="67A27000" wp14:editId="5DAFA94F">
                <wp:extent cx="2110987" cy="4570"/>
                <wp:effectExtent l="0" t="0" r="0" b="0"/>
                <wp:docPr id="14005" name="Group 14005"/>
                <wp:cNvGraphicFramePr/>
                <a:graphic xmlns:a="http://schemas.openxmlformats.org/drawingml/2006/main">
                  <a:graphicData uri="http://schemas.microsoft.com/office/word/2010/wordprocessingGroup">
                    <wpg:wgp>
                      <wpg:cNvGrpSpPr/>
                      <wpg:grpSpPr>
                        <a:xfrm>
                          <a:off x="0" y="0"/>
                          <a:ext cx="2110987" cy="4570"/>
                          <a:chOff x="0" y="0"/>
                          <a:chExt cx="2110987" cy="4570"/>
                        </a:xfrm>
                      </wpg:grpSpPr>
                      <wps:wsp>
                        <wps:cNvPr id="14004" name="Shape 14004"/>
                        <wps:cNvSpPr/>
                        <wps:spPr>
                          <a:xfrm>
                            <a:off x="0" y="0"/>
                            <a:ext cx="2110987" cy="4570"/>
                          </a:xfrm>
                          <a:custGeom>
                            <a:avLst/>
                            <a:gdLst/>
                            <a:ahLst/>
                            <a:cxnLst/>
                            <a:rect l="0" t="0" r="0" b="0"/>
                            <a:pathLst>
                              <a:path w="2110987" h="4570">
                                <a:moveTo>
                                  <a:pt x="0" y="2285"/>
                                </a:moveTo>
                                <a:lnTo>
                                  <a:pt x="2110987" y="2285"/>
                                </a:lnTo>
                              </a:path>
                            </a:pathLst>
                          </a:custGeom>
                          <a:ln w="457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D6253E" id="Group 14005" o:spid="_x0000_s1026" style="width:166.2pt;height:.35pt;mso-position-horizontal-relative:char;mso-position-vertical-relative:line" coordsize="211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">
                <v:shape id="Shape 14004" o:spid="_x0000_s1027" style="position:absolute;width:21109;height:45;visibility:visible;mso-wrap-style:square;v-text-anchor:top" coordsize="211098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" path="m,2285r2110987,e" filled="f" strokeweight=".1269mm">
                  <v:stroke miterlimit="1" joinstyle="miter"/>
                  <v:path arrowok="t" textboxrect="0,0,2110987,4570"/>
                </v:shape>
                <w10:anchorlock/>
              </v:group>
            </w:pict>
          </mc:Fallback>
        </mc:AlternateContent>
      </w:r>
      <w:r w:rsidRPr="007739EC">
        <w:rPr>
          <w:rFonts w:ascii="Times New Roman" w:hAnsi="Times New Roman" w:cs="Times New Roman"/>
          <w:sz w:val="24"/>
          <w:szCs w:val="24"/>
        </w:rPr>
        <w:t xml:space="preserve"> </w:t>
      </w:r>
      <w:r w:rsidR="002528F4">
        <w:rPr>
          <w:rFonts w:ascii="Times New Roman" w:hAnsi="Times New Roman" w:cs="Times New Roman"/>
          <w:sz w:val="24"/>
          <w:szCs w:val="24"/>
        </w:rPr>
        <w:br/>
      </w:r>
      <w:r w:rsidRPr="007739EC">
        <w:rPr>
          <w:rFonts w:ascii="Times New Roman" w:hAnsi="Times New Roman" w:cs="Times New Roman"/>
          <w:sz w:val="24"/>
          <w:szCs w:val="24"/>
        </w:rPr>
        <w:t>w terminie 14 dni od dostarczenia prawidłowo wystawionej faktury VAT do siedziby Zamawiającego.</w:t>
      </w:r>
    </w:p>
    <w:p w:rsidR="007739EC" w:rsidRPr="007739EC" w:rsidRDefault="007739EC" w:rsidP="007739EC">
      <w:pPr>
        <w:numPr>
          <w:ilvl w:val="0"/>
          <w:numId w:val="28"/>
        </w:numPr>
        <w:spacing w:after="5" w:line="271" w:lineRule="auto"/>
        <w:ind w:right="28" w:hanging="288"/>
        <w:jc w:val="both"/>
        <w:rPr>
          <w:rFonts w:ascii="Times New Roman" w:hAnsi="Times New Roman" w:cs="Times New Roman"/>
          <w:sz w:val="24"/>
          <w:szCs w:val="24"/>
        </w:rPr>
      </w:pPr>
      <w:r w:rsidRPr="007739EC">
        <w:rPr>
          <w:rFonts w:ascii="Times New Roman" w:hAnsi="Times New Roman" w:cs="Times New Roman"/>
          <w:sz w:val="24"/>
          <w:szCs w:val="24"/>
        </w:rPr>
        <w:t>Za dzień dokonania zapłaty uważa się dzień obciążenia rachunku bankowego Zamawiającego.</w:t>
      </w:r>
    </w:p>
    <w:p w:rsidR="007739EC" w:rsidRPr="007739EC" w:rsidRDefault="007739EC" w:rsidP="007739EC">
      <w:pPr>
        <w:numPr>
          <w:ilvl w:val="0"/>
          <w:numId w:val="28"/>
        </w:numPr>
        <w:spacing w:after="482" w:line="271" w:lineRule="auto"/>
        <w:ind w:right="28" w:hanging="288"/>
        <w:jc w:val="both"/>
        <w:rPr>
          <w:rFonts w:ascii="Times New Roman" w:hAnsi="Times New Roman" w:cs="Times New Roman"/>
          <w:sz w:val="24"/>
          <w:szCs w:val="24"/>
        </w:rPr>
      </w:pPr>
      <w:r w:rsidRPr="007739EC">
        <w:rPr>
          <w:rFonts w:ascii="Times New Roman" w:hAnsi="Times New Roman" w:cs="Times New Roman"/>
          <w:sz w:val="24"/>
          <w:szCs w:val="24"/>
        </w:rPr>
        <w:t xml:space="preserve">Wykonawcy nie przysługuje żadne roszczenie o dodatkowe wynagrodzenie nieprzewidziane w umowie ani roszczenie o zwrot kosztów poniesionych w związku </w:t>
      </w:r>
      <w:r w:rsidR="002528F4">
        <w:rPr>
          <w:rFonts w:ascii="Times New Roman" w:hAnsi="Times New Roman" w:cs="Times New Roman"/>
          <w:sz w:val="24"/>
          <w:szCs w:val="24"/>
        </w:rPr>
        <w:br/>
      </w:r>
      <w:r w:rsidRPr="007739EC">
        <w:rPr>
          <w:rFonts w:ascii="Times New Roman" w:hAnsi="Times New Roman" w:cs="Times New Roman"/>
          <w:sz w:val="24"/>
          <w:szCs w:val="24"/>
        </w:rPr>
        <w:t>z wykonaniem umowy.</w:t>
      </w:r>
    </w:p>
    <w:p w:rsidR="007739EC" w:rsidRPr="007739EC" w:rsidRDefault="007739EC" w:rsidP="007739EC">
      <w:pPr>
        <w:pStyle w:val="Akapitzlist"/>
        <w:ind w:left="3856" w:firstLine="392"/>
        <w:rPr>
          <w:rFonts w:ascii="Times New Roman" w:hAnsi="Times New Roman" w:cs="Times New Roman"/>
          <w:sz w:val="24"/>
          <w:szCs w:val="24"/>
        </w:rPr>
      </w:pPr>
      <w:r w:rsidRPr="007739EC">
        <w:rPr>
          <w:rFonts w:ascii="Times New Roman" w:hAnsi="Times New Roman" w:cs="Times New Roman"/>
          <w:sz w:val="24"/>
          <w:szCs w:val="24"/>
        </w:rPr>
        <w:t>§ 6.</w:t>
      </w:r>
    </w:p>
    <w:p w:rsidR="007739EC" w:rsidRDefault="007739EC" w:rsidP="007739EC">
      <w:pPr>
        <w:pStyle w:val="Nagwek1"/>
        <w:ind w:left="46" w:right="22"/>
        <w:rPr>
          <w:rFonts w:eastAsiaTheme="minorHAnsi"/>
          <w:color w:val="auto"/>
          <w:szCs w:val="24"/>
          <w:lang w:eastAsia="en-US"/>
        </w:rPr>
      </w:pPr>
      <w:r w:rsidRPr="007739EC">
        <w:rPr>
          <w:rFonts w:eastAsiaTheme="minorHAnsi"/>
          <w:color w:val="auto"/>
          <w:szCs w:val="24"/>
          <w:lang w:eastAsia="en-US"/>
        </w:rPr>
        <w:t>Kary umowne i odstąpienie od umowy</w:t>
      </w:r>
    </w:p>
    <w:p w:rsidR="002528F4" w:rsidRPr="002528F4" w:rsidRDefault="002528F4" w:rsidP="002528F4"/>
    <w:p w:rsidR="00D24EDD" w:rsidRDefault="007739EC" w:rsidP="00D24EDD">
      <w:pPr>
        <w:numPr>
          <w:ilvl w:val="0"/>
          <w:numId w:val="29"/>
        </w:numPr>
        <w:spacing w:after="5" w:line="271" w:lineRule="auto"/>
        <w:ind w:right="28" w:hanging="281"/>
        <w:jc w:val="both"/>
        <w:rPr>
          <w:rFonts w:ascii="Times New Roman" w:hAnsi="Times New Roman" w:cs="Times New Roman"/>
          <w:sz w:val="24"/>
          <w:szCs w:val="24"/>
        </w:rPr>
      </w:pPr>
      <w:r w:rsidRPr="007739EC">
        <w:rPr>
          <w:rFonts w:ascii="Times New Roman" w:hAnsi="Times New Roman" w:cs="Times New Roman"/>
          <w:sz w:val="24"/>
          <w:szCs w:val="24"/>
        </w:rPr>
        <w:t>Jeżeli Piknik zostanie odwołany przez Zamawiającego z wi</w:t>
      </w:r>
      <w:r>
        <w:rPr>
          <w:rFonts w:ascii="Times New Roman" w:hAnsi="Times New Roman" w:cs="Times New Roman"/>
          <w:sz w:val="24"/>
          <w:szCs w:val="24"/>
        </w:rPr>
        <w:t>ny Zamawiającego na mniej niż 15</w:t>
      </w:r>
      <w:r w:rsidRPr="007739EC">
        <w:rPr>
          <w:rFonts w:ascii="Times New Roman" w:hAnsi="Times New Roman" w:cs="Times New Roman"/>
          <w:sz w:val="24"/>
          <w:szCs w:val="24"/>
        </w:rPr>
        <w:t xml:space="preserve"> dni przed planowanym dniem Pikniku, jest on zobowiązany zapłacić Wykonawcy karę umowną w wysokości </w:t>
      </w:r>
      <w:r>
        <w:rPr>
          <w:rFonts w:ascii="Times New Roman" w:hAnsi="Times New Roman" w:cs="Times New Roman"/>
          <w:sz w:val="24"/>
          <w:szCs w:val="24"/>
        </w:rPr>
        <w:t xml:space="preserve">20% </w:t>
      </w:r>
      <w:r w:rsidRPr="007739EC">
        <w:rPr>
          <w:rFonts w:ascii="Times New Roman" w:hAnsi="Times New Roman" w:cs="Times New Roman"/>
          <w:sz w:val="24"/>
          <w:szCs w:val="24"/>
        </w:rPr>
        <w:t>wynagrodzenia brutto, o którym mowa w 5 ust. l, w terminie 14 dni od otrzymania faktury.</w:t>
      </w:r>
      <w:r w:rsidR="00D24EDD">
        <w:rPr>
          <w:rFonts w:ascii="Times New Roman" w:hAnsi="Times New Roman" w:cs="Times New Roman"/>
          <w:sz w:val="24"/>
          <w:szCs w:val="24"/>
        </w:rPr>
        <w:t xml:space="preserve"> </w:t>
      </w:r>
    </w:p>
    <w:p w:rsidR="007739EC" w:rsidRPr="007739EC" w:rsidRDefault="007739EC" w:rsidP="007739EC">
      <w:pPr>
        <w:numPr>
          <w:ilvl w:val="0"/>
          <w:numId w:val="29"/>
        </w:numPr>
        <w:spacing w:after="5" w:line="271" w:lineRule="auto"/>
        <w:ind w:right="28" w:hanging="281"/>
        <w:jc w:val="both"/>
        <w:rPr>
          <w:rFonts w:ascii="Times New Roman" w:hAnsi="Times New Roman" w:cs="Times New Roman"/>
          <w:sz w:val="24"/>
          <w:szCs w:val="24"/>
        </w:rPr>
      </w:pPr>
      <w:r w:rsidRPr="007739EC">
        <w:rPr>
          <w:rFonts w:ascii="Times New Roman" w:hAnsi="Times New Roman" w:cs="Times New Roman"/>
          <w:sz w:val="24"/>
          <w:szCs w:val="24"/>
        </w:rPr>
        <w:t xml:space="preserve">Zamawiający zwolniony jest z wszelkich zobowiązań wynikających z umowy, </w:t>
      </w:r>
      <w:r w:rsidRPr="007739EC">
        <w:rPr>
          <w:rFonts w:ascii="Times New Roman" w:hAnsi="Times New Roman" w:cs="Times New Roman"/>
          <w:sz w:val="24"/>
          <w:szCs w:val="24"/>
        </w:rPr>
        <w:br/>
        <w:t xml:space="preserve">bez obowiązku wypłacenia odszkodowania, jeżeli wykonanie tych zobowiązań stało </w:t>
      </w:r>
      <w:r w:rsidRPr="007739EC">
        <w:rPr>
          <w:rFonts w:ascii="Times New Roman" w:hAnsi="Times New Roman" w:cs="Times New Roman"/>
          <w:sz w:val="24"/>
          <w:szCs w:val="24"/>
        </w:rPr>
        <w:br/>
        <w:t xml:space="preserve">się niemożliwe na skutek zaistnienia zdarzenia pochodzącego z zewnątrz o charakterze nadzwyczajnym, którego nie można było przewidzieć ani mu zapobiec, nawet </w:t>
      </w:r>
      <w:r w:rsidRPr="007739EC">
        <w:rPr>
          <w:rFonts w:ascii="Times New Roman" w:hAnsi="Times New Roman" w:cs="Times New Roman"/>
          <w:sz w:val="24"/>
          <w:szCs w:val="24"/>
        </w:rPr>
        <w:br/>
        <w:t xml:space="preserve">przy dołożeniu najwyższego stopnia staranności, a które miało znaczący wpływ </w:t>
      </w:r>
      <w:r w:rsidRPr="007739EC">
        <w:rPr>
          <w:rFonts w:ascii="Times New Roman" w:hAnsi="Times New Roman" w:cs="Times New Roman"/>
          <w:sz w:val="24"/>
          <w:szCs w:val="24"/>
        </w:rPr>
        <w:br/>
        <w:t xml:space="preserve">na </w:t>
      </w:r>
      <w:r w:rsidR="00D24EDD">
        <w:rPr>
          <w:rFonts w:ascii="Times New Roman" w:hAnsi="Times New Roman" w:cs="Times New Roman"/>
          <w:sz w:val="24"/>
          <w:szCs w:val="24"/>
        </w:rPr>
        <w:t>Piknik</w:t>
      </w:r>
      <w:r w:rsidRPr="007739EC">
        <w:rPr>
          <w:rFonts w:ascii="Times New Roman" w:hAnsi="Times New Roman" w:cs="Times New Roman"/>
          <w:sz w:val="24"/>
          <w:szCs w:val="24"/>
        </w:rPr>
        <w:t xml:space="preserve">, a w szczególności z powodu: pożaru, trzęsienia ziemi, powodzi, epidemii, strajku powszechnego, zamieszek powszechnych, naturalnej katastrofy, embargo, wojny lub </w:t>
      </w:r>
      <w:r w:rsidR="002528F4">
        <w:rPr>
          <w:rFonts w:ascii="Times New Roman" w:hAnsi="Times New Roman" w:cs="Times New Roman"/>
          <w:sz w:val="24"/>
          <w:szCs w:val="24"/>
        </w:rPr>
        <w:br/>
      </w:r>
      <w:r w:rsidRPr="007739EC">
        <w:rPr>
          <w:rFonts w:ascii="Times New Roman" w:hAnsi="Times New Roman" w:cs="Times New Roman"/>
          <w:sz w:val="24"/>
          <w:szCs w:val="24"/>
        </w:rPr>
        <w:t>z powodu innych podobnych okoliczności pozostających poza kontrolą stron.</w:t>
      </w:r>
    </w:p>
    <w:p w:rsidR="007739EC" w:rsidRPr="007739EC" w:rsidRDefault="007739EC" w:rsidP="007739EC">
      <w:pPr>
        <w:numPr>
          <w:ilvl w:val="0"/>
          <w:numId w:val="29"/>
        </w:numPr>
        <w:spacing w:after="5" w:line="271" w:lineRule="auto"/>
        <w:ind w:right="28" w:hanging="281"/>
        <w:jc w:val="both"/>
        <w:rPr>
          <w:rFonts w:ascii="Times New Roman" w:hAnsi="Times New Roman" w:cs="Times New Roman"/>
          <w:sz w:val="24"/>
          <w:szCs w:val="24"/>
        </w:rPr>
      </w:pPr>
      <w:r w:rsidRPr="007739EC">
        <w:rPr>
          <w:rFonts w:ascii="Times New Roman" w:hAnsi="Times New Roman" w:cs="Times New Roman"/>
          <w:sz w:val="24"/>
          <w:szCs w:val="24"/>
        </w:rPr>
        <w:t xml:space="preserve">W przypadku zaistnienia nadzwyczajnych okoliczności, w szczególności związanych </w:t>
      </w:r>
      <w:r w:rsidRPr="007739EC">
        <w:rPr>
          <w:rFonts w:ascii="Times New Roman" w:hAnsi="Times New Roman" w:cs="Times New Roman"/>
          <w:sz w:val="24"/>
          <w:szCs w:val="24"/>
        </w:rPr>
        <w:br/>
        <w:t xml:space="preserve">z sytuacją epidemiologiczną, każde ze Stron umowy może ją rozwiązać. Strony same ponoszą koszty, do których były zobowiązane i nie zachowują roszczeń do innej Strony </w:t>
      </w:r>
      <w:r w:rsidRPr="007739EC">
        <w:rPr>
          <w:rFonts w:ascii="Times New Roman" w:hAnsi="Times New Roman" w:cs="Times New Roman"/>
          <w:sz w:val="24"/>
          <w:szCs w:val="24"/>
        </w:rPr>
        <w:br/>
        <w:t>w tytułu ich poniesienia. Wynagrodzenie dla Wykonawcy należy się jedynie za atrakcje wykonane zgodnie z przedmiotem umowy, proporcjonalnie do wartości umowy.</w:t>
      </w:r>
    </w:p>
    <w:p w:rsidR="007739EC" w:rsidRPr="00D24EDD" w:rsidRDefault="007739EC" w:rsidP="00D24EDD">
      <w:pPr>
        <w:numPr>
          <w:ilvl w:val="0"/>
          <w:numId w:val="29"/>
        </w:numPr>
        <w:spacing w:after="5" w:line="271" w:lineRule="auto"/>
        <w:ind w:right="28" w:hanging="281"/>
        <w:jc w:val="both"/>
        <w:rPr>
          <w:rFonts w:ascii="Times New Roman" w:hAnsi="Times New Roman" w:cs="Times New Roman"/>
          <w:sz w:val="24"/>
          <w:szCs w:val="24"/>
        </w:rPr>
      </w:pPr>
      <w:r w:rsidRPr="007739EC">
        <w:rPr>
          <w:rFonts w:ascii="Times New Roman" w:hAnsi="Times New Roman" w:cs="Times New Roman"/>
          <w:sz w:val="24"/>
          <w:szCs w:val="24"/>
        </w:rPr>
        <w:t>Zamawiający zastrzega</w:t>
      </w:r>
      <w:r w:rsidR="00D24EDD">
        <w:rPr>
          <w:rFonts w:ascii="Times New Roman" w:hAnsi="Times New Roman" w:cs="Times New Roman"/>
          <w:sz w:val="24"/>
          <w:szCs w:val="24"/>
        </w:rPr>
        <w:t xml:space="preserve"> sobie od Wykonawcy kary umowne </w:t>
      </w:r>
      <w:r w:rsidRPr="00D24EDD">
        <w:rPr>
          <w:rFonts w:ascii="Times New Roman" w:hAnsi="Times New Roman" w:cs="Times New Roman"/>
          <w:sz w:val="24"/>
          <w:szCs w:val="24"/>
        </w:rPr>
        <w:t>za każdy stwierdzony przypadek nienależytego wykonania umowy określonego w §3, Wykonawca zapłaci Zamawia</w:t>
      </w:r>
      <w:r w:rsidR="00D24EDD">
        <w:rPr>
          <w:rFonts w:ascii="Times New Roman" w:hAnsi="Times New Roman" w:cs="Times New Roman"/>
          <w:sz w:val="24"/>
          <w:szCs w:val="24"/>
        </w:rPr>
        <w:t>jącemu karę umowną w wysokości 3</w:t>
      </w:r>
      <w:r w:rsidRPr="00D24EDD">
        <w:rPr>
          <w:rFonts w:ascii="Times New Roman" w:hAnsi="Times New Roman" w:cs="Times New Roman"/>
          <w:sz w:val="24"/>
          <w:szCs w:val="24"/>
        </w:rPr>
        <w:t>0 % wartości Wynagrodzenia brutto określonego w § 5  ust. 1.</w:t>
      </w:r>
    </w:p>
    <w:p w:rsidR="007739EC" w:rsidRPr="007739EC" w:rsidRDefault="007739EC" w:rsidP="00D24EDD">
      <w:pPr>
        <w:pStyle w:val="Teksttreci20"/>
        <w:numPr>
          <w:ilvl w:val="0"/>
          <w:numId w:val="29"/>
        </w:numPr>
        <w:shd w:val="clear" w:color="auto" w:fill="auto"/>
        <w:tabs>
          <w:tab w:val="left" w:pos="0"/>
        </w:tabs>
        <w:spacing w:before="0" w:after="0" w:line="276" w:lineRule="auto"/>
        <w:rPr>
          <w:rFonts w:ascii="Times New Roman" w:eastAsiaTheme="minorHAnsi" w:hAnsi="Times New Roman" w:cs="Times New Roman"/>
          <w:sz w:val="24"/>
          <w:szCs w:val="24"/>
        </w:rPr>
      </w:pPr>
      <w:r w:rsidRPr="007739EC">
        <w:rPr>
          <w:rFonts w:ascii="Times New Roman" w:eastAsiaTheme="minorHAnsi" w:hAnsi="Times New Roman" w:cs="Times New Roman"/>
          <w:sz w:val="24"/>
          <w:szCs w:val="24"/>
        </w:rPr>
        <w:t xml:space="preserve">Strony uzgadniają, że w razie naliczenia przez Zamawiającego kar umownych, Zamawiający może potrącić z Wynagrodzenia kwotę stanowiącą równowartość tych kar </w:t>
      </w:r>
      <w:r w:rsidR="002528F4">
        <w:rPr>
          <w:rFonts w:ascii="Times New Roman" w:eastAsiaTheme="minorHAnsi" w:hAnsi="Times New Roman" w:cs="Times New Roman"/>
          <w:sz w:val="24"/>
          <w:szCs w:val="24"/>
        </w:rPr>
        <w:br/>
      </w:r>
      <w:r w:rsidRPr="007739EC">
        <w:rPr>
          <w:rFonts w:ascii="Times New Roman" w:eastAsiaTheme="minorHAnsi" w:hAnsi="Times New Roman" w:cs="Times New Roman"/>
          <w:sz w:val="24"/>
          <w:szCs w:val="24"/>
        </w:rPr>
        <w:t>i tak pomniejszone wynagrodzenie wypłaci Wykonawcy. Artykułu 498 § 1 Kodeksu cywilnego w zakresie wymagalności i art. 499 Kodeksu cywilnego, nie stosuje się.</w:t>
      </w:r>
    </w:p>
    <w:p w:rsidR="007739EC" w:rsidRPr="007739EC" w:rsidRDefault="007739EC" w:rsidP="00D24EDD">
      <w:pPr>
        <w:pStyle w:val="Teksttreci20"/>
        <w:numPr>
          <w:ilvl w:val="0"/>
          <w:numId w:val="29"/>
        </w:numPr>
        <w:shd w:val="clear" w:color="auto" w:fill="auto"/>
        <w:tabs>
          <w:tab w:val="left" w:pos="0"/>
        </w:tabs>
        <w:spacing w:before="0" w:after="120" w:line="276" w:lineRule="auto"/>
        <w:rPr>
          <w:rFonts w:ascii="Times New Roman" w:eastAsiaTheme="minorHAnsi" w:hAnsi="Times New Roman" w:cs="Times New Roman"/>
          <w:sz w:val="24"/>
          <w:szCs w:val="24"/>
        </w:rPr>
      </w:pPr>
      <w:r w:rsidRPr="007739EC">
        <w:rPr>
          <w:rFonts w:ascii="Times New Roman" w:eastAsiaTheme="minorHAnsi" w:hAnsi="Times New Roman" w:cs="Times New Roman"/>
          <w:sz w:val="24"/>
          <w:szCs w:val="24"/>
        </w:rPr>
        <w:t>Zamawiający może dochodzić na zasadach ogólnych odszkodowania przewyższające zastrzeżone na jego rzecz kary umowne, łącznie z utraconymi korzyściami.</w:t>
      </w:r>
    </w:p>
    <w:p w:rsidR="007739EC" w:rsidRPr="007739EC" w:rsidRDefault="007739EC" w:rsidP="006E6D3E">
      <w:pPr>
        <w:spacing w:after="0"/>
        <w:ind w:left="309" w:right="28"/>
        <w:rPr>
          <w:rFonts w:ascii="Times New Roman" w:hAnsi="Times New Roman" w:cs="Times New Roman"/>
          <w:sz w:val="24"/>
          <w:szCs w:val="24"/>
        </w:rPr>
      </w:pPr>
    </w:p>
    <w:p w:rsidR="007739EC" w:rsidRPr="007739EC" w:rsidRDefault="007739EC" w:rsidP="006E6D3E">
      <w:pPr>
        <w:pStyle w:val="Akapitzlist"/>
        <w:spacing w:after="0"/>
        <w:ind w:left="4241" w:firstLine="7"/>
        <w:rPr>
          <w:rFonts w:ascii="Times New Roman" w:hAnsi="Times New Roman" w:cs="Times New Roman"/>
          <w:sz w:val="24"/>
          <w:szCs w:val="24"/>
        </w:rPr>
      </w:pPr>
      <w:r w:rsidRPr="007739EC">
        <w:rPr>
          <w:rFonts w:ascii="Times New Roman" w:hAnsi="Times New Roman" w:cs="Times New Roman"/>
          <w:sz w:val="24"/>
          <w:szCs w:val="24"/>
        </w:rPr>
        <w:t>§ 7.</w:t>
      </w:r>
    </w:p>
    <w:p w:rsidR="007739EC" w:rsidRPr="007739EC" w:rsidRDefault="007739EC" w:rsidP="007739EC">
      <w:pPr>
        <w:pStyle w:val="Nagwek1"/>
        <w:ind w:left="46" w:right="7"/>
        <w:rPr>
          <w:rFonts w:eastAsiaTheme="minorHAnsi"/>
          <w:color w:val="auto"/>
          <w:szCs w:val="24"/>
          <w:lang w:eastAsia="en-US"/>
        </w:rPr>
      </w:pPr>
      <w:r w:rsidRPr="007739EC">
        <w:rPr>
          <w:rFonts w:eastAsiaTheme="minorHAnsi"/>
          <w:color w:val="auto"/>
          <w:szCs w:val="24"/>
          <w:lang w:eastAsia="en-US"/>
        </w:rPr>
        <w:t>Podwykonawstwo</w:t>
      </w:r>
    </w:p>
    <w:p w:rsidR="007739EC" w:rsidRPr="007739EC" w:rsidRDefault="007739EC" w:rsidP="00D24EDD">
      <w:pPr>
        <w:spacing w:after="458" w:line="276" w:lineRule="auto"/>
        <w:ind w:left="31" w:right="28"/>
        <w:jc w:val="both"/>
        <w:rPr>
          <w:rFonts w:ascii="Times New Roman" w:hAnsi="Times New Roman" w:cs="Times New Roman"/>
          <w:sz w:val="24"/>
          <w:szCs w:val="24"/>
        </w:rPr>
      </w:pPr>
      <w:r w:rsidRPr="007739EC">
        <w:rPr>
          <w:rFonts w:ascii="Times New Roman" w:hAnsi="Times New Roman" w:cs="Times New Roman"/>
          <w:sz w:val="24"/>
          <w:szCs w:val="24"/>
        </w:rPr>
        <w:t>Wykonawca w ramach realizacji umowy może zlecać za zgodą Zamawiającego wykonanie wybranych, nałożonych treścią niniejszej umowy zobowiązań innym, wybranym wyłącznie przez siebie podmiotom. Za prawidłowe wykonanie zobowiązań przez te podmioty odpowiada Wykonawca jak za swoje własne działanie. Wykonawca nie może jednak przenieść na osobę trzecią wierzytelności z tytułu prawa do wynagrodzenia przewidzianego umową.</w:t>
      </w:r>
    </w:p>
    <w:p w:rsidR="007739EC" w:rsidRPr="007739EC" w:rsidRDefault="007739EC" w:rsidP="006E6D3E">
      <w:pPr>
        <w:spacing w:after="0"/>
        <w:ind w:left="3540" w:firstLine="708"/>
        <w:rPr>
          <w:rFonts w:ascii="Times New Roman" w:hAnsi="Times New Roman" w:cs="Times New Roman"/>
          <w:sz w:val="24"/>
          <w:szCs w:val="24"/>
        </w:rPr>
      </w:pPr>
      <w:r w:rsidRPr="007739EC">
        <w:rPr>
          <w:rFonts w:ascii="Times New Roman" w:hAnsi="Times New Roman" w:cs="Times New Roman"/>
          <w:sz w:val="24"/>
          <w:szCs w:val="24"/>
        </w:rPr>
        <w:t>§ 8.</w:t>
      </w:r>
    </w:p>
    <w:p w:rsidR="007739EC" w:rsidRPr="007739EC" w:rsidRDefault="007739EC" w:rsidP="006E6D3E">
      <w:pPr>
        <w:ind w:left="2832" w:firstLine="708"/>
        <w:rPr>
          <w:rFonts w:ascii="Times New Roman" w:hAnsi="Times New Roman" w:cs="Times New Roman"/>
          <w:sz w:val="24"/>
          <w:szCs w:val="24"/>
        </w:rPr>
      </w:pPr>
      <w:r w:rsidRPr="007739EC">
        <w:rPr>
          <w:rFonts w:ascii="Times New Roman" w:hAnsi="Times New Roman" w:cs="Times New Roman"/>
          <w:sz w:val="24"/>
          <w:szCs w:val="24"/>
        </w:rPr>
        <w:t>Informacja publiczna</w:t>
      </w:r>
    </w:p>
    <w:p w:rsidR="007739EC" w:rsidRPr="007739EC" w:rsidRDefault="007739EC" w:rsidP="007739EC">
      <w:pPr>
        <w:pStyle w:val="Akapitzlist1"/>
        <w:spacing w:after="0" w:line="240" w:lineRule="auto"/>
        <w:ind w:left="0"/>
        <w:jc w:val="both"/>
        <w:rPr>
          <w:rFonts w:ascii="Times New Roman" w:eastAsiaTheme="minorHAnsi" w:hAnsi="Times New Roman" w:cs="Times New Roman"/>
          <w:kern w:val="0"/>
          <w:sz w:val="24"/>
          <w:szCs w:val="24"/>
        </w:rPr>
      </w:pPr>
      <w:r w:rsidRPr="007739EC">
        <w:rPr>
          <w:rFonts w:ascii="Times New Roman" w:eastAsiaTheme="minorHAnsi" w:hAnsi="Times New Roman" w:cs="Times New Roman"/>
          <w:kern w:val="0"/>
          <w:sz w:val="24"/>
          <w:szCs w:val="24"/>
        </w:rPr>
        <w:t>Wykonawca przyjmuje do wiadomości, że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tej ustawy.</w:t>
      </w:r>
    </w:p>
    <w:p w:rsidR="007739EC" w:rsidRPr="007739EC" w:rsidRDefault="007739EC" w:rsidP="007739EC">
      <w:pPr>
        <w:pStyle w:val="Akapitzlist1"/>
        <w:spacing w:after="0" w:line="240" w:lineRule="auto"/>
        <w:ind w:left="0"/>
        <w:jc w:val="center"/>
        <w:rPr>
          <w:rFonts w:ascii="Times New Roman" w:eastAsiaTheme="minorHAnsi" w:hAnsi="Times New Roman" w:cs="Times New Roman"/>
          <w:kern w:val="0"/>
          <w:sz w:val="24"/>
          <w:szCs w:val="24"/>
        </w:rPr>
      </w:pPr>
    </w:p>
    <w:p w:rsidR="007739EC" w:rsidRPr="007739EC" w:rsidRDefault="007739EC" w:rsidP="007739EC">
      <w:pPr>
        <w:pStyle w:val="Akapitzlist1"/>
        <w:spacing w:after="0" w:line="240" w:lineRule="auto"/>
        <w:ind w:left="0"/>
        <w:jc w:val="center"/>
        <w:rPr>
          <w:rFonts w:ascii="Times New Roman" w:eastAsiaTheme="minorHAnsi" w:hAnsi="Times New Roman" w:cs="Times New Roman"/>
          <w:kern w:val="0"/>
          <w:sz w:val="24"/>
          <w:szCs w:val="24"/>
        </w:rPr>
      </w:pPr>
      <w:r w:rsidRPr="007739EC">
        <w:rPr>
          <w:rFonts w:ascii="Times New Roman" w:eastAsiaTheme="minorHAnsi" w:hAnsi="Times New Roman" w:cs="Times New Roman"/>
          <w:kern w:val="0"/>
          <w:sz w:val="24"/>
          <w:szCs w:val="24"/>
        </w:rPr>
        <w:t>§ 9.</w:t>
      </w:r>
    </w:p>
    <w:p w:rsidR="007739EC" w:rsidRPr="007739EC" w:rsidRDefault="007739EC" w:rsidP="007739EC">
      <w:pPr>
        <w:pStyle w:val="Akapitzlist1"/>
        <w:spacing w:after="0" w:line="240" w:lineRule="auto"/>
        <w:ind w:left="0"/>
        <w:jc w:val="center"/>
        <w:rPr>
          <w:rFonts w:ascii="Times New Roman" w:eastAsiaTheme="minorHAnsi" w:hAnsi="Times New Roman" w:cs="Times New Roman"/>
          <w:kern w:val="0"/>
          <w:sz w:val="24"/>
          <w:szCs w:val="24"/>
        </w:rPr>
      </w:pPr>
      <w:r w:rsidRPr="007739EC">
        <w:rPr>
          <w:rFonts w:ascii="Times New Roman" w:eastAsiaTheme="minorHAnsi" w:hAnsi="Times New Roman" w:cs="Times New Roman"/>
          <w:kern w:val="0"/>
          <w:sz w:val="24"/>
          <w:szCs w:val="24"/>
        </w:rPr>
        <w:t>RODO</w:t>
      </w:r>
    </w:p>
    <w:p w:rsidR="007739EC" w:rsidRPr="007739EC" w:rsidRDefault="007739EC" w:rsidP="007739EC">
      <w:pPr>
        <w:pStyle w:val="Akapitzlist"/>
        <w:numPr>
          <w:ilvl w:val="0"/>
          <w:numId w:val="31"/>
        </w:numPr>
        <w:spacing w:after="0" w:line="240" w:lineRule="auto"/>
        <w:jc w:val="both"/>
        <w:rPr>
          <w:rFonts w:ascii="Times New Roman" w:hAnsi="Times New Roman" w:cs="Times New Roman"/>
          <w:sz w:val="24"/>
          <w:szCs w:val="24"/>
        </w:rPr>
      </w:pPr>
      <w:r w:rsidRPr="007739EC">
        <w:rPr>
          <w:rFonts w:ascii="Times New Roman" w:hAnsi="Times New Roman" w:cs="Times New Roman"/>
          <w:sz w:val="24"/>
          <w:szCs w:val="24"/>
        </w:rPr>
        <w:t xml:space="preserve">Dane osobowe w Starostwie Powiatowym w Pruszkowie są przetwarzane zgodnie </w:t>
      </w:r>
      <w:r w:rsidRPr="007739EC">
        <w:rPr>
          <w:rFonts w:ascii="Times New Roman" w:hAnsi="Times New Roman" w:cs="Times New Roman"/>
          <w:sz w:val="24"/>
          <w:szCs w:val="24"/>
        </w:rPr>
        <w:br/>
        <w:t xml:space="preserve">z obowiązującymi przepisami prawa Unii Europejskiej (w szczególności </w:t>
      </w:r>
      <w:r w:rsidRPr="007739EC">
        <w:rPr>
          <w:rFonts w:ascii="Times New Roman" w:hAnsi="Times New Roman" w:cs="Times New Roman"/>
          <w:sz w:val="24"/>
          <w:szCs w:val="24"/>
        </w:rPr>
        <w:br/>
        <w:t xml:space="preserve">z Rozporządzeniem Parlamentu Europejskiego i Rady UE) 2016/679 z dnia 27 kwietnia 2016 r. w sprawie ochrony osób fizycznych w związku z przetwarzaniem danych osobowych i w sprawie swobodnego przepływu takich danych oraz uchylenia dyrektywy 95/46/WE zwanym dalej „RODO”/rozporządzenie) i aktualnie obowiązującą ustawą </w:t>
      </w:r>
      <w:r w:rsidRPr="007739EC">
        <w:rPr>
          <w:rFonts w:ascii="Times New Roman" w:hAnsi="Times New Roman" w:cs="Times New Roman"/>
          <w:sz w:val="24"/>
          <w:szCs w:val="24"/>
        </w:rPr>
        <w:br/>
        <w:t>o ochronie danych osobowych, wydanych na jej podstawie aktów wykonawczych oraz przepisami sektorowymi.</w:t>
      </w:r>
    </w:p>
    <w:p w:rsidR="007739EC" w:rsidRPr="007739EC" w:rsidRDefault="007739EC" w:rsidP="007739EC">
      <w:pPr>
        <w:pStyle w:val="Akapitzlist"/>
        <w:numPr>
          <w:ilvl w:val="0"/>
          <w:numId w:val="31"/>
        </w:numPr>
        <w:spacing w:after="0" w:line="240" w:lineRule="auto"/>
        <w:jc w:val="both"/>
        <w:rPr>
          <w:rFonts w:ascii="Times New Roman" w:hAnsi="Times New Roman" w:cs="Times New Roman"/>
          <w:sz w:val="24"/>
          <w:szCs w:val="24"/>
        </w:rPr>
      </w:pPr>
      <w:r w:rsidRPr="007739EC">
        <w:rPr>
          <w:rFonts w:ascii="Times New Roman" w:hAnsi="Times New Roman" w:cs="Times New Roman"/>
          <w:sz w:val="24"/>
          <w:szCs w:val="24"/>
        </w:rPr>
        <w:t xml:space="preserve">Administratorem jest Starostwo Powiatowe z siedzibą w Pruszkowie, ul. Drzymały 30, </w:t>
      </w:r>
      <w:r w:rsidRPr="007739EC">
        <w:rPr>
          <w:rFonts w:ascii="Times New Roman" w:hAnsi="Times New Roman" w:cs="Times New Roman"/>
          <w:sz w:val="24"/>
          <w:szCs w:val="24"/>
        </w:rPr>
        <w:br/>
        <w:t xml:space="preserve">05-800 Pruszków, adres e-mail: </w:t>
      </w:r>
      <w:r w:rsidRPr="006E6D3E">
        <w:rPr>
          <w:rFonts w:ascii="Times New Roman" w:hAnsi="Times New Roman" w:cs="Times New Roman"/>
          <w:sz w:val="24"/>
          <w:szCs w:val="24"/>
        </w:rPr>
        <w:t>sekretariat@powiat.pruszkow.pl</w:t>
      </w:r>
      <w:r w:rsidRPr="007739EC">
        <w:rPr>
          <w:rFonts w:ascii="Times New Roman" w:hAnsi="Times New Roman" w:cs="Times New Roman"/>
          <w:sz w:val="24"/>
          <w:szCs w:val="24"/>
        </w:rPr>
        <w:t xml:space="preserve"> tel. 22 738 14 08, reprezentowane przez Starostę.</w:t>
      </w:r>
    </w:p>
    <w:p w:rsidR="007739EC" w:rsidRPr="007739EC" w:rsidRDefault="007739EC" w:rsidP="007739EC">
      <w:pPr>
        <w:pStyle w:val="Akapitzlist"/>
        <w:numPr>
          <w:ilvl w:val="0"/>
          <w:numId w:val="31"/>
        </w:numPr>
        <w:spacing w:after="0" w:line="240" w:lineRule="auto"/>
        <w:jc w:val="both"/>
        <w:rPr>
          <w:rFonts w:ascii="Times New Roman" w:hAnsi="Times New Roman" w:cs="Times New Roman"/>
          <w:sz w:val="24"/>
          <w:szCs w:val="24"/>
        </w:rPr>
      </w:pPr>
      <w:r w:rsidRPr="007739EC">
        <w:rPr>
          <w:rFonts w:ascii="Times New Roman" w:hAnsi="Times New Roman" w:cs="Times New Roman"/>
          <w:sz w:val="24"/>
          <w:szCs w:val="24"/>
        </w:rPr>
        <w:t xml:space="preserve">Administrator powołał Inspektora ochrony danych, z którym w sprawach związanych ze swoimi danymi osobowymi może Wykonawca skontaktować się listownie (na adres Administratora) z dopiskiem „Inspektor ochrony danych” bądź mailowo </w:t>
      </w:r>
      <w:r w:rsidRPr="006E6D3E">
        <w:rPr>
          <w:rFonts w:ascii="Times New Roman" w:hAnsi="Times New Roman" w:cs="Times New Roman"/>
          <w:sz w:val="24"/>
          <w:szCs w:val="24"/>
        </w:rPr>
        <w:t>ochrona.danych@powiat.pruszkow.pl.</w:t>
      </w:r>
    </w:p>
    <w:p w:rsidR="007739EC" w:rsidRPr="007739EC" w:rsidRDefault="007739EC" w:rsidP="007739EC">
      <w:pPr>
        <w:pStyle w:val="Akapitzlist"/>
        <w:numPr>
          <w:ilvl w:val="0"/>
          <w:numId w:val="31"/>
        </w:numPr>
        <w:spacing w:after="0" w:line="240" w:lineRule="auto"/>
        <w:jc w:val="both"/>
        <w:rPr>
          <w:rFonts w:ascii="Times New Roman" w:hAnsi="Times New Roman" w:cs="Times New Roman"/>
          <w:sz w:val="24"/>
          <w:szCs w:val="24"/>
        </w:rPr>
      </w:pPr>
      <w:r w:rsidRPr="007739EC">
        <w:rPr>
          <w:rFonts w:ascii="Times New Roman" w:hAnsi="Times New Roman" w:cs="Times New Roman"/>
          <w:sz w:val="24"/>
          <w:szCs w:val="24"/>
        </w:rPr>
        <w:t>Podstawą przetwarzania Wykonawcy danych jest art. 6 ust. 1 lit. b rozporządzenia tzn. przetwarzanie jest niezbędne do wykonania umowy, której Wykonawca jest stroną lub do podjęcia działań na Wykonawcy żądanie przed zawarciem umowy, art. 6 ust. 1 lit. c RODO, tzn. przetwarzanie jest niezbędne do wypełnienia obowiązku prawnego, który ciąży na Starostwie Powiatowym w Pruszkowie takiego jak realizacja zadań czy obowiązek archiwizacyjny.</w:t>
      </w:r>
    </w:p>
    <w:p w:rsidR="007739EC" w:rsidRPr="007739EC" w:rsidRDefault="007739EC" w:rsidP="007739EC">
      <w:pPr>
        <w:pStyle w:val="Akapitzlist"/>
        <w:numPr>
          <w:ilvl w:val="0"/>
          <w:numId w:val="31"/>
        </w:numPr>
        <w:spacing w:after="0" w:line="240" w:lineRule="auto"/>
        <w:jc w:val="both"/>
        <w:rPr>
          <w:rFonts w:ascii="Times New Roman" w:hAnsi="Times New Roman" w:cs="Times New Roman"/>
          <w:sz w:val="24"/>
          <w:szCs w:val="24"/>
        </w:rPr>
      </w:pPr>
      <w:r w:rsidRPr="007739EC">
        <w:rPr>
          <w:rFonts w:ascii="Times New Roman" w:hAnsi="Times New Roman" w:cs="Times New Roman"/>
          <w:sz w:val="24"/>
          <w:szCs w:val="24"/>
        </w:rPr>
        <w:t>Odbiorcami danych osobowych Wykonawcy będą te podmioty, którym Starostwo Powiatowe w Pruszkowie posiada obowiązek przekazywania ich na gruncie obowiązujących przepisów prawa, w tym Urząd Skarbowy, organy kontrolne, a także podmioty świadczące na rzecz Starostwa Powiatowego w Pruszkowie, usługi na podstawie podpisanych umów.</w:t>
      </w:r>
    </w:p>
    <w:p w:rsidR="007739EC" w:rsidRPr="007739EC" w:rsidRDefault="007739EC" w:rsidP="007739EC">
      <w:pPr>
        <w:pStyle w:val="Akapitzlist"/>
        <w:numPr>
          <w:ilvl w:val="0"/>
          <w:numId w:val="31"/>
        </w:numPr>
        <w:spacing w:after="0" w:line="240" w:lineRule="auto"/>
        <w:jc w:val="both"/>
        <w:rPr>
          <w:rFonts w:ascii="Times New Roman" w:hAnsi="Times New Roman" w:cs="Times New Roman"/>
          <w:sz w:val="24"/>
          <w:szCs w:val="24"/>
        </w:rPr>
      </w:pPr>
      <w:r w:rsidRPr="007739EC">
        <w:rPr>
          <w:rFonts w:ascii="Times New Roman" w:hAnsi="Times New Roman" w:cs="Times New Roman"/>
          <w:sz w:val="24"/>
          <w:szCs w:val="24"/>
        </w:rPr>
        <w:t xml:space="preserve">W związku z przetwarzaniem danych osobowych Wykonawcy w celu zawarcia umowy przysługuje Wykonawcy: prawo dostępu do danych, prawo do usunięcia danych, prawo do ograniczenia przetwarzania danych, prawo do sprostowania danych, prawo sprzeciwu - korzystanie z uprawnień przysługujących osobie, której dane dotyczą, realizowane jest </w:t>
      </w:r>
      <w:r w:rsidRPr="007739EC">
        <w:rPr>
          <w:rFonts w:ascii="Times New Roman" w:hAnsi="Times New Roman" w:cs="Times New Roman"/>
          <w:sz w:val="24"/>
          <w:szCs w:val="24"/>
        </w:rPr>
        <w:br/>
      </w:r>
      <w:r w:rsidRPr="007739EC">
        <w:rPr>
          <w:rFonts w:ascii="Times New Roman" w:hAnsi="Times New Roman" w:cs="Times New Roman"/>
          <w:sz w:val="24"/>
          <w:szCs w:val="24"/>
        </w:rPr>
        <w:lastRenderedPageBreak/>
        <w:t>w oparciu o zasady i przepisy rozporządzenia, ustawy o ochronie danych osobowych, KPA oraz przepisów sektorowych.</w:t>
      </w:r>
    </w:p>
    <w:p w:rsidR="007739EC" w:rsidRPr="007739EC" w:rsidRDefault="007739EC" w:rsidP="007739EC">
      <w:pPr>
        <w:pStyle w:val="Akapitzlist"/>
        <w:numPr>
          <w:ilvl w:val="0"/>
          <w:numId w:val="31"/>
        </w:numPr>
        <w:spacing w:after="0" w:line="240" w:lineRule="auto"/>
        <w:jc w:val="both"/>
        <w:rPr>
          <w:rFonts w:ascii="Times New Roman" w:hAnsi="Times New Roman" w:cs="Times New Roman"/>
          <w:sz w:val="24"/>
          <w:szCs w:val="24"/>
        </w:rPr>
      </w:pPr>
      <w:r w:rsidRPr="007739EC">
        <w:rPr>
          <w:rFonts w:ascii="Times New Roman" w:hAnsi="Times New Roman" w:cs="Times New Roman"/>
          <w:sz w:val="24"/>
          <w:szCs w:val="24"/>
        </w:rPr>
        <w:t xml:space="preserve">W przypadku powzięcia informacji o niezgodnym z prawem przetwarzaniu danych osobowych przez Administratora przysługuje Wykonawcy prawo wniesienia skargi do Prezesa Urzędu Ochrony Danych. Adres: Biuro Prezesa Urzędu Ochrony Danych, </w:t>
      </w:r>
      <w:r w:rsidRPr="007739EC">
        <w:rPr>
          <w:rFonts w:ascii="Times New Roman" w:hAnsi="Times New Roman" w:cs="Times New Roman"/>
          <w:sz w:val="24"/>
          <w:szCs w:val="24"/>
        </w:rPr>
        <w:br/>
        <w:t>ul. Stawki 2, 00-193 Warszawa, telefon: 22 860 70 86.</w:t>
      </w:r>
    </w:p>
    <w:p w:rsidR="007739EC" w:rsidRPr="007739EC" w:rsidRDefault="007739EC" w:rsidP="007739EC">
      <w:pPr>
        <w:pStyle w:val="Akapitzlist"/>
        <w:numPr>
          <w:ilvl w:val="0"/>
          <w:numId w:val="31"/>
        </w:numPr>
        <w:spacing w:after="0" w:line="240" w:lineRule="auto"/>
        <w:jc w:val="both"/>
        <w:rPr>
          <w:rFonts w:ascii="Times New Roman" w:hAnsi="Times New Roman" w:cs="Times New Roman"/>
          <w:sz w:val="24"/>
          <w:szCs w:val="24"/>
        </w:rPr>
      </w:pPr>
      <w:r w:rsidRPr="007739EC">
        <w:rPr>
          <w:rFonts w:ascii="Times New Roman" w:hAnsi="Times New Roman" w:cs="Times New Roman"/>
          <w:sz w:val="24"/>
          <w:szCs w:val="24"/>
        </w:rPr>
        <w:t>Podanie przez Wykonawcę danych osobowych jest obowiązkowe w zakresie niezbędnym do zawarcia i realizacji umowy. W przypadku, gdy przetwarzanie odbywa się na podstawie zgody, podanie danych osobowych jest dobrowolne. Zgodę można wycofać w każdym czasie, informując o tym Administratora pisemnie bądź mailowo na adresy wskazane powyżej.</w:t>
      </w:r>
    </w:p>
    <w:p w:rsidR="007739EC" w:rsidRPr="007739EC" w:rsidRDefault="007739EC" w:rsidP="007739EC">
      <w:pPr>
        <w:pStyle w:val="Akapitzlist"/>
        <w:numPr>
          <w:ilvl w:val="0"/>
          <w:numId w:val="31"/>
        </w:numPr>
        <w:spacing w:after="0" w:line="240" w:lineRule="auto"/>
        <w:jc w:val="both"/>
        <w:rPr>
          <w:rFonts w:ascii="Times New Roman" w:hAnsi="Times New Roman" w:cs="Times New Roman"/>
          <w:sz w:val="24"/>
          <w:szCs w:val="24"/>
        </w:rPr>
      </w:pPr>
      <w:r w:rsidRPr="007739EC">
        <w:rPr>
          <w:rFonts w:ascii="Times New Roman" w:hAnsi="Times New Roman" w:cs="Times New Roman"/>
          <w:sz w:val="24"/>
          <w:szCs w:val="24"/>
        </w:rPr>
        <w:t>Wykonawcy dane nie będą przetwarzane w sposób zautomatyzowany i nie będą profilowane.</w:t>
      </w:r>
    </w:p>
    <w:p w:rsidR="007739EC" w:rsidRPr="007739EC" w:rsidRDefault="007739EC" w:rsidP="007739EC">
      <w:pPr>
        <w:spacing w:after="0"/>
        <w:ind w:left="31" w:right="28"/>
        <w:jc w:val="center"/>
        <w:rPr>
          <w:rFonts w:ascii="Times New Roman" w:hAnsi="Times New Roman" w:cs="Times New Roman"/>
          <w:sz w:val="24"/>
          <w:szCs w:val="24"/>
        </w:rPr>
      </w:pPr>
      <w:r w:rsidRPr="007739EC">
        <w:rPr>
          <w:rFonts w:ascii="Times New Roman" w:hAnsi="Times New Roman" w:cs="Times New Roman"/>
          <w:sz w:val="24"/>
          <w:szCs w:val="24"/>
        </w:rPr>
        <w:t>§ 10.</w:t>
      </w:r>
    </w:p>
    <w:p w:rsidR="007739EC" w:rsidRPr="007739EC" w:rsidRDefault="007739EC" w:rsidP="007739EC">
      <w:pPr>
        <w:spacing w:after="0"/>
        <w:ind w:left="31" w:right="28"/>
        <w:jc w:val="center"/>
        <w:rPr>
          <w:rFonts w:ascii="Times New Roman" w:hAnsi="Times New Roman" w:cs="Times New Roman"/>
          <w:sz w:val="24"/>
          <w:szCs w:val="24"/>
        </w:rPr>
      </w:pPr>
      <w:r w:rsidRPr="007739EC">
        <w:rPr>
          <w:rFonts w:ascii="Times New Roman" w:hAnsi="Times New Roman" w:cs="Times New Roman"/>
          <w:sz w:val="24"/>
          <w:szCs w:val="24"/>
        </w:rPr>
        <w:t>Postanowienia końcowe</w:t>
      </w:r>
    </w:p>
    <w:p w:rsidR="007739EC" w:rsidRPr="007739EC" w:rsidRDefault="007739EC" w:rsidP="007739EC">
      <w:pPr>
        <w:numPr>
          <w:ilvl w:val="0"/>
          <w:numId w:val="30"/>
        </w:numPr>
        <w:spacing w:after="5" w:line="271" w:lineRule="auto"/>
        <w:ind w:right="28" w:hanging="288"/>
        <w:jc w:val="both"/>
        <w:rPr>
          <w:rFonts w:ascii="Times New Roman" w:hAnsi="Times New Roman" w:cs="Times New Roman"/>
          <w:sz w:val="24"/>
          <w:szCs w:val="24"/>
        </w:rPr>
      </w:pPr>
      <w:r w:rsidRPr="007739EC">
        <w:rPr>
          <w:rFonts w:ascii="Times New Roman" w:hAnsi="Times New Roman" w:cs="Times New Roman"/>
          <w:sz w:val="24"/>
          <w:szCs w:val="24"/>
        </w:rPr>
        <w:t>Wszelkie zmiany umowy wymagają formy pisemnej pod rygorem nieważności.</w:t>
      </w:r>
    </w:p>
    <w:p w:rsidR="007739EC" w:rsidRPr="007739EC" w:rsidRDefault="007739EC" w:rsidP="007739EC">
      <w:pPr>
        <w:numPr>
          <w:ilvl w:val="0"/>
          <w:numId w:val="30"/>
        </w:numPr>
        <w:spacing w:after="5" w:line="271" w:lineRule="auto"/>
        <w:ind w:right="28" w:hanging="288"/>
        <w:jc w:val="both"/>
        <w:rPr>
          <w:rFonts w:ascii="Times New Roman" w:hAnsi="Times New Roman" w:cs="Times New Roman"/>
          <w:sz w:val="24"/>
          <w:szCs w:val="24"/>
        </w:rPr>
      </w:pPr>
      <w:r w:rsidRPr="007739EC">
        <w:rPr>
          <w:rFonts w:ascii="Times New Roman" w:hAnsi="Times New Roman" w:cs="Times New Roman"/>
          <w:sz w:val="24"/>
          <w:szCs w:val="24"/>
        </w:rPr>
        <w:t>Wszelkie spory powstałe na tle interpretacji postanowień niniejszej umowy bądź jej realizacji Strony będą starały się rozwiązać polubownie, co nie stanowi zapisu na sąd polubowny. Każda ze stron jest uprawniona do oddania sporu do rozstrzygnięcia przez sąd powszechny właściwy dla siedziby Zamawiającego.</w:t>
      </w:r>
    </w:p>
    <w:p w:rsidR="007739EC" w:rsidRPr="007739EC" w:rsidRDefault="007739EC" w:rsidP="007739EC">
      <w:pPr>
        <w:numPr>
          <w:ilvl w:val="0"/>
          <w:numId w:val="30"/>
        </w:numPr>
        <w:spacing w:after="5" w:line="271" w:lineRule="auto"/>
        <w:ind w:right="28" w:hanging="288"/>
        <w:jc w:val="both"/>
        <w:rPr>
          <w:rFonts w:ascii="Times New Roman" w:hAnsi="Times New Roman" w:cs="Times New Roman"/>
          <w:sz w:val="24"/>
          <w:szCs w:val="24"/>
        </w:rPr>
      </w:pPr>
      <w:r w:rsidRPr="007739EC">
        <w:rPr>
          <w:rFonts w:ascii="Times New Roman" w:hAnsi="Times New Roman" w:cs="Times New Roman"/>
          <w:sz w:val="24"/>
          <w:szCs w:val="24"/>
        </w:rPr>
        <w:t>W sprawach nieuregulowanych niniejszą umową mają zastosowanie przepisy Kodeksu cywilnego.</w:t>
      </w:r>
    </w:p>
    <w:p w:rsidR="007739EC" w:rsidRDefault="007739EC" w:rsidP="007739EC">
      <w:pPr>
        <w:numPr>
          <w:ilvl w:val="0"/>
          <w:numId w:val="30"/>
        </w:numPr>
        <w:spacing w:after="5" w:line="271" w:lineRule="auto"/>
        <w:ind w:right="28" w:hanging="288"/>
        <w:jc w:val="both"/>
        <w:rPr>
          <w:rFonts w:ascii="Times New Roman" w:hAnsi="Times New Roman" w:cs="Times New Roman"/>
          <w:sz w:val="24"/>
          <w:szCs w:val="24"/>
        </w:rPr>
      </w:pPr>
      <w:r w:rsidRPr="007739EC">
        <w:rPr>
          <w:rFonts w:ascii="Times New Roman" w:hAnsi="Times New Roman" w:cs="Times New Roman"/>
          <w:sz w:val="24"/>
          <w:szCs w:val="24"/>
        </w:rPr>
        <w:t>Umowę sporządzono w dwóch jednobrzmiących egzemplarzac</w:t>
      </w:r>
      <w:r>
        <w:rPr>
          <w:rFonts w:ascii="Times New Roman" w:hAnsi="Times New Roman" w:cs="Times New Roman"/>
          <w:sz w:val="24"/>
          <w:szCs w:val="24"/>
        </w:rPr>
        <w:t>h po jednym dla każdej ze Stronę</w:t>
      </w: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Pr="007739EC" w:rsidRDefault="007739EC" w:rsidP="007739EC">
      <w:pPr>
        <w:tabs>
          <w:tab w:val="center" w:pos="1407"/>
          <w:tab w:val="right" w:pos="8318"/>
        </w:tabs>
        <w:spacing w:after="0"/>
        <w:rPr>
          <w:rFonts w:ascii="Times New Roman" w:hAnsi="Times New Roman" w:cs="Times New Roman"/>
          <w:sz w:val="24"/>
          <w:szCs w:val="24"/>
        </w:rPr>
      </w:pPr>
      <w:r w:rsidRPr="007739EC">
        <w:rPr>
          <w:rFonts w:ascii="Times New Roman" w:hAnsi="Times New Roman" w:cs="Times New Roman"/>
          <w:sz w:val="24"/>
          <w:szCs w:val="24"/>
        </w:rPr>
        <w:t>Zamawiający</w:t>
      </w:r>
      <w:r w:rsidRPr="007739EC">
        <w:rPr>
          <w:rFonts w:ascii="Times New Roman" w:hAnsi="Times New Roman" w:cs="Times New Roman"/>
          <w:sz w:val="24"/>
          <w:szCs w:val="24"/>
        </w:rPr>
        <w:tab/>
      </w:r>
      <w:r w:rsidRPr="007739EC">
        <w:rPr>
          <w:rFonts w:ascii="Times New Roman" w:hAnsi="Times New Roman" w:cs="Times New Roman"/>
          <w:sz w:val="24"/>
          <w:szCs w:val="24"/>
        </w:rPr>
        <w:tab/>
        <w:t>Wykonawca</w:t>
      </w:r>
    </w:p>
    <w:p w:rsidR="007739EC" w:rsidRPr="007739EC" w:rsidRDefault="007739EC" w:rsidP="007739EC">
      <w:pPr>
        <w:spacing w:after="0"/>
        <w:rPr>
          <w:rFonts w:ascii="Times New Roman" w:hAnsi="Times New Roman" w:cs="Times New Roman"/>
          <w:sz w:val="24"/>
          <w:szCs w:val="24"/>
        </w:rPr>
      </w:pPr>
    </w:p>
    <w:p w:rsidR="007739EC" w:rsidRPr="007739EC" w:rsidRDefault="007739EC" w:rsidP="007739EC">
      <w:pPr>
        <w:spacing w:after="0"/>
        <w:rPr>
          <w:rFonts w:ascii="Times New Roman" w:hAnsi="Times New Roman" w:cs="Times New Roman"/>
          <w:sz w:val="24"/>
          <w:szCs w:val="24"/>
        </w:rPr>
      </w:pPr>
      <w:r w:rsidRPr="007739EC">
        <w:rPr>
          <w:rFonts w:ascii="Times New Roman" w:hAnsi="Times New Roman" w:cs="Times New Roman"/>
          <w:sz w:val="24"/>
          <w:szCs w:val="24"/>
        </w:rPr>
        <w:t>Załączniki:</w:t>
      </w:r>
    </w:p>
    <w:p w:rsidR="007739EC" w:rsidRPr="007739EC" w:rsidRDefault="007739EC" w:rsidP="007739EC">
      <w:pPr>
        <w:spacing w:after="0"/>
        <w:rPr>
          <w:rFonts w:ascii="Times New Roman" w:hAnsi="Times New Roman" w:cs="Times New Roman"/>
          <w:sz w:val="24"/>
          <w:szCs w:val="24"/>
        </w:rPr>
      </w:pPr>
      <w:r w:rsidRPr="007739EC">
        <w:rPr>
          <w:rFonts w:ascii="Times New Roman" w:hAnsi="Times New Roman" w:cs="Times New Roman"/>
          <w:sz w:val="24"/>
          <w:szCs w:val="24"/>
        </w:rPr>
        <w:t>Załącznik nr 1 – oferta Wykonawcy</w:t>
      </w: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Default="007739EC" w:rsidP="007739EC">
      <w:pPr>
        <w:spacing w:after="5" w:line="271" w:lineRule="auto"/>
        <w:ind w:right="28"/>
        <w:jc w:val="both"/>
        <w:rPr>
          <w:rFonts w:ascii="Times New Roman" w:hAnsi="Times New Roman" w:cs="Times New Roman"/>
          <w:sz w:val="24"/>
          <w:szCs w:val="24"/>
        </w:rPr>
      </w:pPr>
    </w:p>
    <w:p w:rsidR="007739EC" w:rsidRPr="007739EC" w:rsidRDefault="007739EC" w:rsidP="007739EC">
      <w:pPr>
        <w:spacing w:after="5" w:line="271" w:lineRule="auto"/>
        <w:ind w:right="28"/>
        <w:jc w:val="both"/>
        <w:rPr>
          <w:rFonts w:ascii="Times New Roman" w:hAnsi="Times New Roman" w:cs="Times New Roman"/>
          <w:sz w:val="24"/>
          <w:szCs w:val="24"/>
        </w:rPr>
        <w:sectPr w:rsidR="007739EC" w:rsidRPr="007739EC" w:rsidSect="007739EC">
          <w:headerReference w:type="default" r:id="rId11"/>
          <w:pgSz w:w="11902" w:h="16834"/>
          <w:pgMar w:top="1417" w:right="1417" w:bottom="1417" w:left="1417" w:header="708" w:footer="708" w:gutter="0"/>
          <w:cols w:space="708"/>
          <w:docGrid w:linePitch="299"/>
        </w:sectPr>
      </w:pPr>
    </w:p>
    <w:p w:rsidR="00AF0ED9" w:rsidRPr="00A14EBE" w:rsidRDefault="00AF0ED9" w:rsidP="00321A40">
      <w:pPr>
        <w:spacing w:before="120" w:after="0" w:line="271" w:lineRule="auto"/>
        <w:rPr>
          <w:rFonts w:ascii="Times New Roman" w:hAnsi="Times New Roman" w:cs="Times New Roman"/>
          <w:sz w:val="24"/>
          <w:szCs w:val="24"/>
        </w:rPr>
      </w:pPr>
    </w:p>
    <w:sectPr w:rsidR="00AF0ED9" w:rsidRPr="00A14E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7E8" w:rsidRDefault="008217E8" w:rsidP="005D1DF5">
      <w:pPr>
        <w:spacing w:after="0" w:line="240" w:lineRule="auto"/>
      </w:pPr>
      <w:r>
        <w:separator/>
      </w:r>
    </w:p>
  </w:endnote>
  <w:endnote w:type="continuationSeparator" w:id="0">
    <w:p w:rsidR="008217E8" w:rsidRDefault="008217E8" w:rsidP="005D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ont190">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7E8" w:rsidRDefault="008217E8" w:rsidP="005D1DF5">
      <w:pPr>
        <w:spacing w:after="0" w:line="240" w:lineRule="auto"/>
      </w:pPr>
      <w:r>
        <w:separator/>
      </w:r>
    </w:p>
  </w:footnote>
  <w:footnote w:type="continuationSeparator" w:id="0">
    <w:p w:rsidR="008217E8" w:rsidRDefault="008217E8" w:rsidP="005D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9EC" w:rsidRDefault="007739EC" w:rsidP="005D1DF5">
    <w:pPr>
      <w:pStyle w:val="Nagwek"/>
      <w:pBdr>
        <w:bottom w:val="single" w:sz="4" w:space="1" w:color="D9D9D9" w:themeColor="background1" w:themeShade="D9"/>
      </w:pBdr>
      <w:ind w:left="0" w:firstLine="0"/>
      <w:rPr>
        <w:b/>
        <w:bCs/>
      </w:rPr>
    </w:pPr>
  </w:p>
  <w:p w:rsidR="007739EC" w:rsidRDefault="00773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C31"/>
    <w:multiLevelType w:val="hybridMultilevel"/>
    <w:tmpl w:val="E1062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6462E"/>
    <w:multiLevelType w:val="hybridMultilevel"/>
    <w:tmpl w:val="197C2A54"/>
    <w:lvl w:ilvl="0" w:tplc="2792703E">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E860A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E250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87AE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A8084C">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011E">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8B39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02EA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618B0">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5B66FC"/>
    <w:multiLevelType w:val="hybridMultilevel"/>
    <w:tmpl w:val="429E3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124529"/>
    <w:multiLevelType w:val="hybridMultilevel"/>
    <w:tmpl w:val="D6700AC0"/>
    <w:lvl w:ilvl="0" w:tplc="BF92BE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62B38A">
      <w:start w:val="1"/>
      <w:numFmt w:val="decimal"/>
      <w:lvlText w:val="%2."/>
      <w:lvlJc w:val="left"/>
      <w:pPr>
        <w:ind w:left="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6A94A8">
      <w:start w:val="1"/>
      <w:numFmt w:val="lowerRoman"/>
      <w:lvlText w:val="%3"/>
      <w:lvlJc w:val="left"/>
      <w:pPr>
        <w:ind w:left="1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EA1F52">
      <w:start w:val="1"/>
      <w:numFmt w:val="decimal"/>
      <w:lvlText w:val="%4"/>
      <w:lvlJc w:val="left"/>
      <w:pPr>
        <w:ind w:left="2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A43936">
      <w:start w:val="1"/>
      <w:numFmt w:val="lowerLetter"/>
      <w:lvlText w:val="%5"/>
      <w:lvlJc w:val="left"/>
      <w:pPr>
        <w:ind w:left="2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F63EA4">
      <w:start w:val="1"/>
      <w:numFmt w:val="lowerRoman"/>
      <w:lvlText w:val="%6"/>
      <w:lvlJc w:val="left"/>
      <w:pPr>
        <w:ind w:left="3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321B82">
      <w:start w:val="1"/>
      <w:numFmt w:val="decimal"/>
      <w:lvlText w:val="%7"/>
      <w:lvlJc w:val="left"/>
      <w:pPr>
        <w:ind w:left="4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3CB560">
      <w:start w:val="1"/>
      <w:numFmt w:val="lowerLetter"/>
      <w:lvlText w:val="%8"/>
      <w:lvlJc w:val="left"/>
      <w:pPr>
        <w:ind w:left="5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6ED254">
      <w:start w:val="1"/>
      <w:numFmt w:val="lowerRoman"/>
      <w:lvlText w:val="%9"/>
      <w:lvlJc w:val="left"/>
      <w:pPr>
        <w:ind w:left="5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2573E24"/>
    <w:multiLevelType w:val="hybridMultilevel"/>
    <w:tmpl w:val="D8606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F5176"/>
    <w:multiLevelType w:val="multilevel"/>
    <w:tmpl w:val="7D884066"/>
    <w:lvl w:ilvl="0">
      <w:start w:val="1"/>
      <w:numFmt w:val="lowerLetter"/>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F2A06"/>
    <w:multiLevelType w:val="hybridMultilevel"/>
    <w:tmpl w:val="C6067FF4"/>
    <w:lvl w:ilvl="0" w:tplc="37D40C5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00F814">
      <w:start w:val="1"/>
      <w:numFmt w:val="decimal"/>
      <w:lvlText w:val="%2."/>
      <w:lvlJc w:val="left"/>
      <w:pPr>
        <w:ind w:left="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928E96">
      <w:start w:val="1"/>
      <w:numFmt w:val="lowerRoman"/>
      <w:lvlText w:val="%3"/>
      <w:lvlJc w:val="left"/>
      <w:pPr>
        <w:ind w:left="1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CA812C">
      <w:start w:val="1"/>
      <w:numFmt w:val="decimal"/>
      <w:lvlText w:val="%4"/>
      <w:lvlJc w:val="left"/>
      <w:pPr>
        <w:ind w:left="2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047ED6">
      <w:start w:val="1"/>
      <w:numFmt w:val="lowerLetter"/>
      <w:lvlText w:val="%5"/>
      <w:lvlJc w:val="left"/>
      <w:pPr>
        <w:ind w:left="2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DAC414">
      <w:start w:val="1"/>
      <w:numFmt w:val="lowerRoman"/>
      <w:lvlText w:val="%6"/>
      <w:lvlJc w:val="left"/>
      <w:pPr>
        <w:ind w:left="3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10E706">
      <w:start w:val="1"/>
      <w:numFmt w:val="decimal"/>
      <w:lvlText w:val="%7"/>
      <w:lvlJc w:val="left"/>
      <w:pPr>
        <w:ind w:left="4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E270E4">
      <w:start w:val="1"/>
      <w:numFmt w:val="lowerLetter"/>
      <w:lvlText w:val="%8"/>
      <w:lvlJc w:val="left"/>
      <w:pPr>
        <w:ind w:left="5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3E0F7A">
      <w:start w:val="1"/>
      <w:numFmt w:val="lowerRoman"/>
      <w:lvlText w:val="%9"/>
      <w:lvlJc w:val="left"/>
      <w:pPr>
        <w:ind w:left="5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6B31219"/>
    <w:multiLevelType w:val="hybridMultilevel"/>
    <w:tmpl w:val="2DE41198"/>
    <w:lvl w:ilvl="0" w:tplc="04150011">
      <w:start w:val="1"/>
      <w:numFmt w:val="decimal"/>
      <w:lvlText w:val="%1)"/>
      <w:lvlJc w:val="left"/>
      <w:pPr>
        <w:ind w:left="0"/>
      </w:pPr>
      <w:rPr>
        <w:b w:val="0"/>
        <w:i w:val="0"/>
        <w:strike w:val="0"/>
        <w:dstrike w:val="0"/>
        <w:color w:val="000000"/>
        <w:sz w:val="26"/>
        <w:szCs w:val="26"/>
        <w:u w:val="none" w:color="000000"/>
        <w:bdr w:val="none" w:sz="0" w:space="0" w:color="auto"/>
        <w:shd w:val="clear" w:color="auto" w:fill="auto"/>
        <w:vertAlign w:val="baseline"/>
      </w:rPr>
    </w:lvl>
    <w:lvl w:ilvl="1" w:tplc="E0F6C0A4">
      <w:start w:val="1"/>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22EB0">
      <w:start w:val="1"/>
      <w:numFmt w:val="lowerRoman"/>
      <w:lvlText w:val="%3"/>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0A056">
      <w:start w:val="1"/>
      <w:numFmt w:val="decimal"/>
      <w:lvlText w:val="%4"/>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29E82">
      <w:start w:val="1"/>
      <w:numFmt w:val="lowerLetter"/>
      <w:lvlText w:val="%5"/>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41988">
      <w:start w:val="1"/>
      <w:numFmt w:val="lowerRoman"/>
      <w:lvlText w:val="%6"/>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8EC12">
      <w:start w:val="1"/>
      <w:numFmt w:val="decimal"/>
      <w:lvlText w:val="%7"/>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41D1A">
      <w:start w:val="1"/>
      <w:numFmt w:val="lowerLetter"/>
      <w:lvlText w:val="%8"/>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2D21E">
      <w:start w:val="1"/>
      <w:numFmt w:val="lowerRoman"/>
      <w:lvlText w:val="%9"/>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EB2653"/>
    <w:multiLevelType w:val="hybridMultilevel"/>
    <w:tmpl w:val="B13853E6"/>
    <w:lvl w:ilvl="0" w:tplc="EFDA42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885C5E"/>
    <w:multiLevelType w:val="hybridMultilevel"/>
    <w:tmpl w:val="1BA29848"/>
    <w:lvl w:ilvl="0" w:tplc="67DAAAD2">
      <w:start w:val="1"/>
      <w:numFmt w:val="decimal"/>
      <w:lvlText w:val="%1."/>
      <w:lvlJc w:val="left"/>
      <w:pPr>
        <w:ind w:left="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F05E4A">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2452E">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489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16C2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82D3C">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C2676">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A4D6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4AFBA">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A8256C"/>
    <w:multiLevelType w:val="hybridMultilevel"/>
    <w:tmpl w:val="CB88C592"/>
    <w:lvl w:ilvl="0" w:tplc="EE5ABB3C">
      <w:start w:val="1"/>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B42514">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5025D2">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543624">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0E1284">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069C52">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509360">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4E8B92">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C82D74">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D36663"/>
    <w:multiLevelType w:val="hybridMultilevel"/>
    <w:tmpl w:val="46B021AA"/>
    <w:lvl w:ilvl="0" w:tplc="E1C8646E">
      <w:start w:val="1"/>
      <w:numFmt w:val="decimal"/>
      <w:lvlText w:val="%1."/>
      <w:lvlJc w:val="left"/>
      <w:pPr>
        <w:ind w:left="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6A5462">
      <w:start w:val="1"/>
      <w:numFmt w:val="upperLetter"/>
      <w:lvlText w:val="%2."/>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EE008">
      <w:start w:val="1"/>
      <w:numFmt w:val="lowerRoman"/>
      <w:lvlText w:val="%3"/>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040EE">
      <w:start w:val="1"/>
      <w:numFmt w:val="decimal"/>
      <w:lvlText w:val="%4"/>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CC3B0">
      <w:start w:val="1"/>
      <w:numFmt w:val="lowerLetter"/>
      <w:lvlText w:val="%5"/>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805B6">
      <w:start w:val="1"/>
      <w:numFmt w:val="lowerRoman"/>
      <w:lvlText w:val="%6"/>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262B2">
      <w:start w:val="1"/>
      <w:numFmt w:val="decimal"/>
      <w:lvlText w:val="%7"/>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AE8E78">
      <w:start w:val="1"/>
      <w:numFmt w:val="lowerLetter"/>
      <w:lvlText w:val="%8"/>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C9D00">
      <w:start w:val="1"/>
      <w:numFmt w:val="lowerRoman"/>
      <w:lvlText w:val="%9"/>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5A17AF"/>
    <w:multiLevelType w:val="hybridMultilevel"/>
    <w:tmpl w:val="8E12E456"/>
    <w:lvl w:ilvl="0" w:tplc="04150011">
      <w:start w:val="1"/>
      <w:numFmt w:val="decimal"/>
      <w:lvlText w:val="%1)"/>
      <w:lvlJc w:val="left"/>
      <w:pPr>
        <w:ind w:left="751" w:hanging="360"/>
      </w:pPr>
    </w:lvl>
    <w:lvl w:ilvl="1" w:tplc="04150019" w:tentative="1">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13" w15:restartNumberingAfterBreak="0">
    <w:nsid w:val="24422F9C"/>
    <w:multiLevelType w:val="hybridMultilevel"/>
    <w:tmpl w:val="6F78E744"/>
    <w:lvl w:ilvl="0" w:tplc="986C11A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1650B4">
      <w:start w:val="1"/>
      <w:numFmt w:val="decimal"/>
      <w:lvlText w:val="%2."/>
      <w:lvlJc w:val="left"/>
      <w:pPr>
        <w:ind w:left="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168016">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8E9910">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4E603A">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DEB14E">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A017C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44B718">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44929A">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9E3350D"/>
    <w:multiLevelType w:val="hybridMultilevel"/>
    <w:tmpl w:val="C90C4BEC"/>
    <w:lvl w:ilvl="0" w:tplc="27AC3F2C">
      <w:start w:val="1"/>
      <w:numFmt w:val="decimal"/>
      <w:lvlText w:val="%1."/>
      <w:lvlJc w:val="left"/>
      <w:pPr>
        <w:ind w:left="1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F6C0A4">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22EB0">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0A056">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29E82">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41988">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8EC12">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41D1A">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2D21E">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4727C0"/>
    <w:multiLevelType w:val="hybridMultilevel"/>
    <w:tmpl w:val="8B024B58"/>
    <w:lvl w:ilvl="0" w:tplc="04150019">
      <w:start w:val="1"/>
      <w:numFmt w:val="lowerLetter"/>
      <w:lvlText w:val="%1."/>
      <w:lvlJc w:val="left"/>
      <w:pPr>
        <w:ind w:left="0"/>
      </w:pPr>
      <w:rPr>
        <w:b w:val="0"/>
        <w:i w:val="0"/>
        <w:strike w:val="0"/>
        <w:dstrike w:val="0"/>
        <w:color w:val="000000"/>
        <w:sz w:val="26"/>
        <w:szCs w:val="26"/>
        <w:u w:val="none" w:color="000000"/>
        <w:bdr w:val="none" w:sz="0" w:space="0" w:color="auto"/>
        <w:shd w:val="clear" w:color="auto" w:fill="auto"/>
        <w:vertAlign w:val="baseline"/>
      </w:rPr>
    </w:lvl>
    <w:lvl w:ilvl="1" w:tplc="E0F6C0A4">
      <w:start w:val="1"/>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22EB0">
      <w:start w:val="1"/>
      <w:numFmt w:val="lowerRoman"/>
      <w:lvlText w:val="%3"/>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0A056">
      <w:start w:val="1"/>
      <w:numFmt w:val="decimal"/>
      <w:lvlText w:val="%4"/>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29E82">
      <w:start w:val="1"/>
      <w:numFmt w:val="lowerLetter"/>
      <w:lvlText w:val="%5"/>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41988">
      <w:start w:val="1"/>
      <w:numFmt w:val="lowerRoman"/>
      <w:lvlText w:val="%6"/>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8EC12">
      <w:start w:val="1"/>
      <w:numFmt w:val="decimal"/>
      <w:lvlText w:val="%7"/>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41D1A">
      <w:start w:val="1"/>
      <w:numFmt w:val="lowerLetter"/>
      <w:lvlText w:val="%8"/>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2D21E">
      <w:start w:val="1"/>
      <w:numFmt w:val="lowerRoman"/>
      <w:lvlText w:val="%9"/>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292CCF"/>
    <w:multiLevelType w:val="hybridMultilevel"/>
    <w:tmpl w:val="70FAC7A0"/>
    <w:lvl w:ilvl="0" w:tplc="BDC2628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83C7C">
      <w:start w:val="8"/>
      <w:numFmt w:val="lowerLetter"/>
      <w:lvlText w:val="%2)"/>
      <w:lvlJc w:val="left"/>
      <w:pPr>
        <w:ind w:left="1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0E2112">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88CFB6">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A6356A">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4AB038">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7672C2">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F82B9A">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30FF9A">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D10CEB"/>
    <w:multiLevelType w:val="hybridMultilevel"/>
    <w:tmpl w:val="A52C1ED4"/>
    <w:lvl w:ilvl="0" w:tplc="1FFA33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028CA">
      <w:start w:val="1"/>
      <w:numFmt w:val="lowerLetter"/>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05452">
      <w:start w:val="1"/>
      <w:numFmt w:val="lowerRoman"/>
      <w:lvlText w:val="%3"/>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CC08">
      <w:start w:val="1"/>
      <w:numFmt w:val="decimal"/>
      <w:lvlText w:val="%4"/>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8325A">
      <w:start w:val="1"/>
      <w:numFmt w:val="lowerLetter"/>
      <w:lvlText w:val="%5"/>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0CB0C">
      <w:start w:val="1"/>
      <w:numFmt w:val="lowerRoman"/>
      <w:lvlText w:val="%6"/>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070DC">
      <w:start w:val="1"/>
      <w:numFmt w:val="decimal"/>
      <w:lvlText w:val="%7"/>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05810">
      <w:start w:val="1"/>
      <w:numFmt w:val="lowerLetter"/>
      <w:lvlText w:val="%8"/>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4827C">
      <w:start w:val="1"/>
      <w:numFmt w:val="lowerRoman"/>
      <w:lvlText w:val="%9"/>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C47072"/>
    <w:multiLevelType w:val="hybridMultilevel"/>
    <w:tmpl w:val="25408C14"/>
    <w:lvl w:ilvl="0" w:tplc="799A7F88">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648F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0EB8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E293E">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4B14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6C0A8">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4277A2">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4ECF4">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0E57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552DB0"/>
    <w:multiLevelType w:val="hybridMultilevel"/>
    <w:tmpl w:val="D6C84A94"/>
    <w:lvl w:ilvl="0" w:tplc="7128A45A">
      <w:start w:val="1"/>
      <w:numFmt w:val="decimal"/>
      <w:lvlText w:val="%1."/>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D067D0">
      <w:start w:val="1"/>
      <w:numFmt w:val="lowerLetter"/>
      <w:lvlText w:val="%2"/>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364E38">
      <w:start w:val="1"/>
      <w:numFmt w:val="lowerRoman"/>
      <w:lvlText w:val="%3"/>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C2813A">
      <w:start w:val="1"/>
      <w:numFmt w:val="decimal"/>
      <w:lvlText w:val="%4"/>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62FE9C">
      <w:start w:val="1"/>
      <w:numFmt w:val="lowerLetter"/>
      <w:lvlText w:val="%5"/>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0C9A3A">
      <w:start w:val="1"/>
      <w:numFmt w:val="lowerRoman"/>
      <w:lvlText w:val="%6"/>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2A6FD6">
      <w:start w:val="1"/>
      <w:numFmt w:val="decimal"/>
      <w:lvlText w:val="%7"/>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0A8B8E">
      <w:start w:val="1"/>
      <w:numFmt w:val="lowerLetter"/>
      <w:lvlText w:val="%8"/>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A4242E">
      <w:start w:val="1"/>
      <w:numFmt w:val="lowerRoman"/>
      <w:lvlText w:val="%9"/>
      <w:lvlJc w:val="left"/>
      <w:pPr>
        <w:ind w:left="6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4E66920"/>
    <w:multiLevelType w:val="hybridMultilevel"/>
    <w:tmpl w:val="98A80B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5267912"/>
    <w:multiLevelType w:val="hybridMultilevel"/>
    <w:tmpl w:val="DEEEF684"/>
    <w:lvl w:ilvl="0" w:tplc="EAC64EA4">
      <w:start w:val="1"/>
      <w:numFmt w:val="decimal"/>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DE5C1A">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16E370">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26EA5A">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9E90E4">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081C34">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CC531C">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9CD9C0">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10E930">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EF097B"/>
    <w:multiLevelType w:val="hybridMultilevel"/>
    <w:tmpl w:val="E416B120"/>
    <w:lvl w:ilvl="0" w:tplc="C51EBB2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60739C">
      <w:start w:val="1"/>
      <w:numFmt w:val="decimal"/>
      <w:lvlText w:val="%2."/>
      <w:lvlJc w:val="left"/>
      <w:pPr>
        <w:ind w:left="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44F95A">
      <w:start w:val="1"/>
      <w:numFmt w:val="lowerRoman"/>
      <w:lvlText w:val="%3"/>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A20F2C">
      <w:start w:val="1"/>
      <w:numFmt w:val="decimal"/>
      <w:lvlText w:val="%4"/>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0AA9CE">
      <w:start w:val="1"/>
      <w:numFmt w:val="lowerLetter"/>
      <w:lvlText w:val="%5"/>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645AE4">
      <w:start w:val="1"/>
      <w:numFmt w:val="lowerRoman"/>
      <w:lvlText w:val="%6"/>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34BB52">
      <w:start w:val="1"/>
      <w:numFmt w:val="decimal"/>
      <w:lvlText w:val="%7"/>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B23352">
      <w:start w:val="1"/>
      <w:numFmt w:val="lowerLetter"/>
      <w:lvlText w:val="%8"/>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FE57C8">
      <w:start w:val="1"/>
      <w:numFmt w:val="lowerRoman"/>
      <w:lvlText w:val="%9"/>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37D2CE2"/>
    <w:multiLevelType w:val="hybridMultilevel"/>
    <w:tmpl w:val="E88E4AB8"/>
    <w:lvl w:ilvl="0" w:tplc="843C613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2D2622"/>
    <w:multiLevelType w:val="hybridMultilevel"/>
    <w:tmpl w:val="1B828C2A"/>
    <w:lvl w:ilvl="0" w:tplc="D0BC6632">
      <w:start w:val="1"/>
      <w:numFmt w:val="upperRoman"/>
      <w:lvlText w:val="%1."/>
      <w:lvlJc w:val="righ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57E24F2F"/>
    <w:multiLevelType w:val="hybridMultilevel"/>
    <w:tmpl w:val="EA24FC3E"/>
    <w:lvl w:ilvl="0" w:tplc="A282E7C6">
      <w:start w:val="2"/>
      <w:numFmt w:val="decimal"/>
      <w:lvlText w:val="%1)"/>
      <w:lvlJc w:val="left"/>
      <w:pPr>
        <w:ind w:left="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C85382">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8C3DC6">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38657E">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3AA1C4">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52234C">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D86950">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00CCE">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CAA712">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F873EF"/>
    <w:multiLevelType w:val="hybridMultilevel"/>
    <w:tmpl w:val="D5C8FBB6"/>
    <w:lvl w:ilvl="0" w:tplc="2AB4A694">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A059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8B6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44A6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A2D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6066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A956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87EB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AC24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8124D7"/>
    <w:multiLevelType w:val="hybridMultilevel"/>
    <w:tmpl w:val="EEAE416E"/>
    <w:lvl w:ilvl="0" w:tplc="73E21F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9C7B97"/>
    <w:multiLevelType w:val="hybridMultilevel"/>
    <w:tmpl w:val="0FAED2D8"/>
    <w:lvl w:ilvl="0" w:tplc="4F365B80">
      <w:start w:val="1"/>
      <w:numFmt w:val="decimal"/>
      <w:lvlText w:val="%1)"/>
      <w:lvlJc w:val="left"/>
      <w:pPr>
        <w:ind w:left="360"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68ED084F"/>
    <w:multiLevelType w:val="hybridMultilevel"/>
    <w:tmpl w:val="B9D0F574"/>
    <w:lvl w:ilvl="0" w:tplc="04150011">
      <w:start w:val="1"/>
      <w:numFmt w:val="decimal"/>
      <w:lvlText w:val="%1)"/>
      <w:lvlJc w:val="left"/>
      <w:pPr>
        <w:ind w:left="0"/>
      </w:pPr>
      <w:rPr>
        <w:b w:val="0"/>
        <w:i w:val="0"/>
        <w:strike w:val="0"/>
        <w:dstrike w:val="0"/>
        <w:color w:val="000000"/>
        <w:sz w:val="26"/>
        <w:szCs w:val="26"/>
        <w:u w:val="none" w:color="000000"/>
        <w:bdr w:val="none" w:sz="0" w:space="0" w:color="auto"/>
        <w:shd w:val="clear" w:color="auto" w:fill="auto"/>
        <w:vertAlign w:val="baseline"/>
      </w:rPr>
    </w:lvl>
    <w:lvl w:ilvl="1" w:tplc="E0F6C0A4">
      <w:start w:val="1"/>
      <w:numFmt w:val="low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22EB0">
      <w:start w:val="1"/>
      <w:numFmt w:val="lowerRoman"/>
      <w:lvlText w:val="%3"/>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0A056">
      <w:start w:val="1"/>
      <w:numFmt w:val="decimal"/>
      <w:lvlText w:val="%4"/>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29E82">
      <w:start w:val="1"/>
      <w:numFmt w:val="lowerLetter"/>
      <w:lvlText w:val="%5"/>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41988">
      <w:start w:val="1"/>
      <w:numFmt w:val="lowerRoman"/>
      <w:lvlText w:val="%6"/>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8EC12">
      <w:start w:val="1"/>
      <w:numFmt w:val="decimal"/>
      <w:lvlText w:val="%7"/>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41D1A">
      <w:start w:val="1"/>
      <w:numFmt w:val="lowerLetter"/>
      <w:lvlText w:val="%8"/>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2D21E">
      <w:start w:val="1"/>
      <w:numFmt w:val="lowerRoman"/>
      <w:lvlText w:val="%9"/>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F74F7"/>
    <w:multiLevelType w:val="hybridMultilevel"/>
    <w:tmpl w:val="0DC8F8B4"/>
    <w:lvl w:ilvl="0" w:tplc="A980012A">
      <w:start w:val="1"/>
      <w:numFmt w:val="decimal"/>
      <w:lvlText w:val="%1."/>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C237A">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2A34BA">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90F8CC">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98EF7C">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F8C6A4">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92FADE">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A2ED6C">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D22D50">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82159C2"/>
    <w:multiLevelType w:val="hybridMultilevel"/>
    <w:tmpl w:val="40AECB9E"/>
    <w:lvl w:ilvl="0" w:tplc="BDC2628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158"/>
      </w:pPr>
      <w:rPr>
        <w:b w:val="0"/>
        <w:i w:val="0"/>
        <w:strike w:val="0"/>
        <w:dstrike w:val="0"/>
        <w:color w:val="000000"/>
        <w:sz w:val="22"/>
        <w:szCs w:val="22"/>
        <w:u w:val="none" w:color="000000"/>
        <w:bdr w:val="none" w:sz="0" w:space="0" w:color="auto"/>
        <w:shd w:val="clear" w:color="auto" w:fill="auto"/>
        <w:vertAlign w:val="baseline"/>
      </w:rPr>
    </w:lvl>
    <w:lvl w:ilvl="2" w:tplc="D20E2112">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88CFB6">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A6356A">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4AB038">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7672C2">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F82B9A">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30FF9A">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D7F3505"/>
    <w:multiLevelType w:val="hybridMultilevel"/>
    <w:tmpl w:val="819EF9D4"/>
    <w:lvl w:ilvl="0" w:tplc="C36230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0C2638">
      <w:start w:val="16"/>
      <w:numFmt w:val="lowerLetter"/>
      <w:lvlText w:val="%2)"/>
      <w:lvlJc w:val="left"/>
      <w:pPr>
        <w:ind w:left="1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A0D6FA">
      <w:start w:val="1"/>
      <w:numFmt w:val="lowerRoman"/>
      <w:lvlText w:val="%3"/>
      <w:lvlJc w:val="left"/>
      <w:pPr>
        <w:ind w:left="1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68B58">
      <w:start w:val="1"/>
      <w:numFmt w:val="decimal"/>
      <w:lvlText w:val="%4"/>
      <w:lvlJc w:val="left"/>
      <w:pPr>
        <w:ind w:left="2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38A83C">
      <w:start w:val="1"/>
      <w:numFmt w:val="lowerLetter"/>
      <w:lvlText w:val="%5"/>
      <w:lvlJc w:val="left"/>
      <w:pPr>
        <w:ind w:left="3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6F73A">
      <w:start w:val="1"/>
      <w:numFmt w:val="lowerRoman"/>
      <w:lvlText w:val="%6"/>
      <w:lvlJc w:val="left"/>
      <w:pPr>
        <w:ind w:left="3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E25650">
      <w:start w:val="1"/>
      <w:numFmt w:val="decimal"/>
      <w:lvlText w:val="%7"/>
      <w:lvlJc w:val="left"/>
      <w:pPr>
        <w:ind w:left="4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4A6592">
      <w:start w:val="1"/>
      <w:numFmt w:val="lowerLetter"/>
      <w:lvlText w:val="%8"/>
      <w:lvlJc w:val="left"/>
      <w:pPr>
        <w:ind w:left="5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F2400C">
      <w:start w:val="1"/>
      <w:numFmt w:val="lowerRoman"/>
      <w:lvlText w:val="%9"/>
      <w:lvlJc w:val="left"/>
      <w:pPr>
        <w:ind w:left="6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6"/>
  </w:num>
  <w:num w:numId="4">
    <w:abstractNumId w:val="20"/>
  </w:num>
  <w:num w:numId="5">
    <w:abstractNumId w:val="0"/>
  </w:num>
  <w:num w:numId="6">
    <w:abstractNumId w:val="33"/>
  </w:num>
  <w:num w:numId="7">
    <w:abstractNumId w:val="27"/>
  </w:num>
  <w:num w:numId="8">
    <w:abstractNumId w:val="32"/>
  </w:num>
  <w:num w:numId="9">
    <w:abstractNumId w:val="14"/>
  </w:num>
  <w:num w:numId="10">
    <w:abstractNumId w:val="19"/>
  </w:num>
  <w:num w:numId="11">
    <w:abstractNumId w:val="11"/>
  </w:num>
  <w:num w:numId="12">
    <w:abstractNumId w:val="17"/>
  </w:num>
  <w:num w:numId="13">
    <w:abstractNumId w:val="13"/>
  </w:num>
  <w:num w:numId="14">
    <w:abstractNumId w:val="22"/>
  </w:num>
  <w:num w:numId="15">
    <w:abstractNumId w:val="6"/>
  </w:num>
  <w:num w:numId="16">
    <w:abstractNumId w:val="3"/>
  </w:num>
  <w:num w:numId="17">
    <w:abstractNumId w:val="23"/>
  </w:num>
  <w:num w:numId="18">
    <w:abstractNumId w:val="8"/>
  </w:num>
  <w:num w:numId="19">
    <w:abstractNumId w:val="24"/>
  </w:num>
  <w:num w:numId="20">
    <w:abstractNumId w:val="28"/>
  </w:num>
  <w:num w:numId="21">
    <w:abstractNumId w:val="7"/>
  </w:num>
  <w:num w:numId="22">
    <w:abstractNumId w:val="15"/>
  </w:num>
  <w:num w:numId="23">
    <w:abstractNumId w:val="29"/>
  </w:num>
  <w:num w:numId="24">
    <w:abstractNumId w:val="10"/>
  </w:num>
  <w:num w:numId="25">
    <w:abstractNumId w:val="1"/>
  </w:num>
  <w:num w:numId="26">
    <w:abstractNumId w:val="18"/>
  </w:num>
  <w:num w:numId="27">
    <w:abstractNumId w:val="25"/>
  </w:num>
  <w:num w:numId="28">
    <w:abstractNumId w:val="30"/>
  </w:num>
  <w:num w:numId="29">
    <w:abstractNumId w:val="26"/>
  </w:num>
  <w:num w:numId="30">
    <w:abstractNumId w:val="21"/>
  </w:num>
  <w:num w:numId="31">
    <w:abstractNumId w:val="31"/>
  </w:num>
  <w:num w:numId="32">
    <w:abstractNumId w:val="5"/>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ED"/>
    <w:rsid w:val="0002237A"/>
    <w:rsid w:val="0002426B"/>
    <w:rsid w:val="00051F4E"/>
    <w:rsid w:val="00092FA2"/>
    <w:rsid w:val="001260DF"/>
    <w:rsid w:val="00127C89"/>
    <w:rsid w:val="00173E71"/>
    <w:rsid w:val="001953FA"/>
    <w:rsid w:val="002528F4"/>
    <w:rsid w:val="0028129C"/>
    <w:rsid w:val="002D41FC"/>
    <w:rsid w:val="002E39CB"/>
    <w:rsid w:val="00302BC1"/>
    <w:rsid w:val="00321A40"/>
    <w:rsid w:val="00376B8C"/>
    <w:rsid w:val="00436DF2"/>
    <w:rsid w:val="004553EF"/>
    <w:rsid w:val="004A4859"/>
    <w:rsid w:val="004B5101"/>
    <w:rsid w:val="005211D9"/>
    <w:rsid w:val="00544DC8"/>
    <w:rsid w:val="005D1DF5"/>
    <w:rsid w:val="0067313A"/>
    <w:rsid w:val="006E6D3E"/>
    <w:rsid w:val="00737CDA"/>
    <w:rsid w:val="00761AE9"/>
    <w:rsid w:val="007739EC"/>
    <w:rsid w:val="007B0928"/>
    <w:rsid w:val="007D7169"/>
    <w:rsid w:val="008217E8"/>
    <w:rsid w:val="008257FD"/>
    <w:rsid w:val="008739DE"/>
    <w:rsid w:val="008E4B28"/>
    <w:rsid w:val="008E690C"/>
    <w:rsid w:val="00904FCE"/>
    <w:rsid w:val="00970DF1"/>
    <w:rsid w:val="00A00904"/>
    <w:rsid w:val="00A14EBE"/>
    <w:rsid w:val="00AD3005"/>
    <w:rsid w:val="00AE28B4"/>
    <w:rsid w:val="00AF0ED9"/>
    <w:rsid w:val="00AF7264"/>
    <w:rsid w:val="00B02749"/>
    <w:rsid w:val="00B338B8"/>
    <w:rsid w:val="00B441ED"/>
    <w:rsid w:val="00BC15C2"/>
    <w:rsid w:val="00C43442"/>
    <w:rsid w:val="00C91CB4"/>
    <w:rsid w:val="00CC2AA9"/>
    <w:rsid w:val="00D247E1"/>
    <w:rsid w:val="00D24EDD"/>
    <w:rsid w:val="00D55D1B"/>
    <w:rsid w:val="00DA2A8D"/>
    <w:rsid w:val="00E6097D"/>
    <w:rsid w:val="00E92E9D"/>
    <w:rsid w:val="00ED0F6A"/>
    <w:rsid w:val="00F627EB"/>
    <w:rsid w:val="00FD2224"/>
    <w:rsid w:val="00FE7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C371"/>
  <w15:chartTrackingRefBased/>
  <w15:docId w15:val="{106DCC7A-4FF2-4D67-8F52-5FACF8F0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7739EC"/>
    <w:pPr>
      <w:keepNext/>
      <w:keepLines/>
      <w:spacing w:after="0"/>
      <w:ind w:left="10" w:right="14" w:hanging="10"/>
      <w:jc w:val="center"/>
      <w:outlineLvl w:val="0"/>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4553EF"/>
    <w:pPr>
      <w:ind w:left="720"/>
      <w:contextualSpacing/>
    </w:pPr>
  </w:style>
  <w:style w:type="table" w:customStyle="1" w:styleId="TableGrid">
    <w:name w:val="TableGrid"/>
    <w:rsid w:val="00A14EBE"/>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AkapitzlistZnak">
    <w:name w:val="Akapit z listą Znak"/>
    <w:aliases w:val="normalny tekst Znak"/>
    <w:link w:val="Akapitzlist"/>
    <w:uiPriority w:val="34"/>
    <w:qFormat/>
    <w:locked/>
    <w:rsid w:val="004A4859"/>
  </w:style>
  <w:style w:type="paragraph" w:styleId="Tekstdymka">
    <w:name w:val="Balloon Text"/>
    <w:basedOn w:val="Normalny"/>
    <w:link w:val="TekstdymkaZnak"/>
    <w:uiPriority w:val="99"/>
    <w:semiHidden/>
    <w:unhideWhenUsed/>
    <w:rsid w:val="00761A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1AE9"/>
    <w:rPr>
      <w:rFonts w:ascii="Segoe UI" w:hAnsi="Segoe UI" w:cs="Segoe UI"/>
      <w:sz w:val="18"/>
      <w:szCs w:val="18"/>
    </w:rPr>
  </w:style>
  <w:style w:type="table" w:customStyle="1" w:styleId="TableNormal">
    <w:name w:val="Table Normal"/>
    <w:uiPriority w:val="2"/>
    <w:semiHidden/>
    <w:unhideWhenUsed/>
    <w:qFormat/>
    <w:rsid w:val="00AF0E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F0ED9"/>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TekstpodstawowyZnak">
    <w:name w:val="Tekst podstawowy Znak"/>
    <w:basedOn w:val="Domylnaczcionkaakapitu"/>
    <w:link w:val="Tekstpodstawowy"/>
    <w:uiPriority w:val="1"/>
    <w:rsid w:val="00AF0ED9"/>
    <w:rPr>
      <w:rFonts w:ascii="Times New Roman" w:eastAsia="Times New Roman" w:hAnsi="Times New Roman" w:cs="Times New Roman"/>
      <w:sz w:val="23"/>
      <w:szCs w:val="23"/>
    </w:rPr>
  </w:style>
  <w:style w:type="paragraph" w:styleId="Tytu">
    <w:name w:val="Title"/>
    <w:basedOn w:val="Normalny"/>
    <w:link w:val="TytuZnak"/>
    <w:uiPriority w:val="1"/>
    <w:qFormat/>
    <w:rsid w:val="00AF0ED9"/>
    <w:pPr>
      <w:widowControl w:val="0"/>
      <w:autoSpaceDE w:val="0"/>
      <w:autoSpaceDN w:val="0"/>
      <w:spacing w:before="129" w:after="0" w:line="240" w:lineRule="auto"/>
      <w:ind w:right="103"/>
      <w:jc w:val="right"/>
    </w:pPr>
    <w:rPr>
      <w:rFonts w:ascii="Times New Roman" w:eastAsia="Times New Roman" w:hAnsi="Times New Roman" w:cs="Times New Roman"/>
      <w:b/>
      <w:bCs/>
      <w:sz w:val="23"/>
      <w:szCs w:val="23"/>
    </w:rPr>
  </w:style>
  <w:style w:type="character" w:customStyle="1" w:styleId="TytuZnak">
    <w:name w:val="Tytuł Znak"/>
    <w:basedOn w:val="Domylnaczcionkaakapitu"/>
    <w:link w:val="Tytu"/>
    <w:uiPriority w:val="1"/>
    <w:rsid w:val="00AF0ED9"/>
    <w:rPr>
      <w:rFonts w:ascii="Times New Roman" w:eastAsia="Times New Roman" w:hAnsi="Times New Roman" w:cs="Times New Roman"/>
      <w:b/>
      <w:bCs/>
      <w:sz w:val="23"/>
      <w:szCs w:val="23"/>
    </w:rPr>
  </w:style>
  <w:style w:type="paragraph" w:customStyle="1" w:styleId="TableParagraph">
    <w:name w:val="Table Paragraph"/>
    <w:basedOn w:val="Normalny"/>
    <w:uiPriority w:val="1"/>
    <w:qFormat/>
    <w:rsid w:val="00AF0ED9"/>
    <w:pPr>
      <w:widowControl w:val="0"/>
      <w:autoSpaceDE w:val="0"/>
      <w:autoSpaceDN w:val="0"/>
      <w:spacing w:after="0" w:line="240" w:lineRule="auto"/>
    </w:pPr>
    <w:rPr>
      <w:rFonts w:ascii="Times New Roman" w:eastAsia="Times New Roman" w:hAnsi="Times New Roman" w:cs="Times New Roman"/>
    </w:rPr>
  </w:style>
  <w:style w:type="character" w:customStyle="1" w:styleId="Nagwek1Znak">
    <w:name w:val="Nagłówek 1 Znak"/>
    <w:basedOn w:val="Domylnaczcionkaakapitu"/>
    <w:link w:val="Nagwek1"/>
    <w:uiPriority w:val="9"/>
    <w:rsid w:val="007739EC"/>
    <w:rPr>
      <w:rFonts w:ascii="Times New Roman" w:eastAsia="Times New Roman" w:hAnsi="Times New Roman" w:cs="Times New Roman"/>
      <w:color w:val="000000"/>
      <w:sz w:val="24"/>
      <w:lang w:eastAsia="pl-PL"/>
    </w:rPr>
  </w:style>
  <w:style w:type="paragraph" w:customStyle="1" w:styleId="TreA">
    <w:name w:val="Treść A"/>
    <w:rsid w:val="007739E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0"/>
      <w:szCs w:val="20"/>
      <w:lang w:eastAsia="zh-CN"/>
    </w:rPr>
  </w:style>
  <w:style w:type="character" w:styleId="Hipercze">
    <w:name w:val="Hyperlink"/>
    <w:uiPriority w:val="99"/>
    <w:unhideWhenUsed/>
    <w:rsid w:val="007739EC"/>
    <w:rPr>
      <w:color w:val="0563C1"/>
      <w:u w:val="single"/>
    </w:rPr>
  </w:style>
  <w:style w:type="paragraph" w:customStyle="1" w:styleId="Akapitzlist1">
    <w:name w:val="Akapit z listą1"/>
    <w:basedOn w:val="Normalny"/>
    <w:rsid w:val="007739EC"/>
    <w:pPr>
      <w:suppressAutoHyphens/>
      <w:spacing w:line="256" w:lineRule="auto"/>
      <w:ind w:left="720"/>
      <w:contextualSpacing/>
    </w:pPr>
    <w:rPr>
      <w:rFonts w:ascii="Calibri" w:eastAsia="Calibri" w:hAnsi="Calibri" w:cs="font190"/>
      <w:kern w:val="2"/>
    </w:rPr>
  </w:style>
  <w:style w:type="paragraph" w:styleId="Nagwek">
    <w:name w:val="header"/>
    <w:basedOn w:val="Normalny"/>
    <w:link w:val="NagwekZnak"/>
    <w:uiPriority w:val="99"/>
    <w:unhideWhenUsed/>
    <w:rsid w:val="007739EC"/>
    <w:pPr>
      <w:tabs>
        <w:tab w:val="center" w:pos="4536"/>
        <w:tab w:val="right" w:pos="9072"/>
      </w:tabs>
      <w:spacing w:after="0" w:line="240" w:lineRule="auto"/>
      <w:ind w:left="10" w:right="3087" w:hanging="3"/>
      <w:jc w:val="both"/>
    </w:pPr>
    <w:rPr>
      <w:rFonts w:ascii="Times New Roman" w:eastAsia="Times New Roman" w:hAnsi="Times New Roman" w:cs="Times New Roman"/>
      <w:color w:val="000000"/>
      <w:lang w:eastAsia="pl-PL"/>
    </w:rPr>
  </w:style>
  <w:style w:type="character" w:customStyle="1" w:styleId="NagwekZnak">
    <w:name w:val="Nagłówek Znak"/>
    <w:basedOn w:val="Domylnaczcionkaakapitu"/>
    <w:link w:val="Nagwek"/>
    <w:uiPriority w:val="99"/>
    <w:rsid w:val="007739EC"/>
    <w:rPr>
      <w:rFonts w:ascii="Times New Roman" w:eastAsia="Times New Roman" w:hAnsi="Times New Roman" w:cs="Times New Roman"/>
      <w:color w:val="000000"/>
      <w:lang w:eastAsia="pl-PL"/>
    </w:rPr>
  </w:style>
  <w:style w:type="character" w:customStyle="1" w:styleId="Teksttreci2">
    <w:name w:val="Tekst treści (2)_"/>
    <w:link w:val="Teksttreci20"/>
    <w:rsid w:val="007739EC"/>
    <w:rPr>
      <w:rFonts w:ascii="Arial" w:eastAsia="Arial" w:hAnsi="Arial" w:cs="Arial"/>
      <w:shd w:val="clear" w:color="auto" w:fill="FFFFFF"/>
    </w:rPr>
  </w:style>
  <w:style w:type="paragraph" w:customStyle="1" w:styleId="Teksttreci20">
    <w:name w:val="Tekst treści (2)"/>
    <w:basedOn w:val="Normalny"/>
    <w:link w:val="Teksttreci2"/>
    <w:rsid w:val="007739EC"/>
    <w:pPr>
      <w:widowControl w:val="0"/>
      <w:shd w:val="clear" w:color="auto" w:fill="FFFFFF"/>
      <w:spacing w:before="120" w:after="360" w:line="0" w:lineRule="atLeast"/>
      <w:ind w:hanging="460"/>
      <w:jc w:val="both"/>
    </w:pPr>
    <w:rPr>
      <w:rFonts w:ascii="Arial" w:eastAsia="Arial" w:hAnsi="Arial" w:cs="Arial"/>
    </w:rPr>
  </w:style>
  <w:style w:type="paragraph" w:styleId="Stopka">
    <w:name w:val="footer"/>
    <w:basedOn w:val="Normalny"/>
    <w:link w:val="StopkaZnak"/>
    <w:uiPriority w:val="99"/>
    <w:unhideWhenUsed/>
    <w:rsid w:val="005D1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45FD-87A8-4DB8-BEDF-4A12FAAD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3238</Words>
  <Characters>19433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Jakubowska</dc:creator>
  <cp:keywords/>
  <dc:description/>
  <cp:lastModifiedBy>Sylwia Ładna</cp:lastModifiedBy>
  <cp:revision>5</cp:revision>
  <cp:lastPrinted>2023-08-08T05:35:00Z</cp:lastPrinted>
  <dcterms:created xsi:type="dcterms:W3CDTF">2023-08-08T06:14:00Z</dcterms:created>
  <dcterms:modified xsi:type="dcterms:W3CDTF">2023-08-08T07:04:00Z</dcterms:modified>
</cp:coreProperties>
</file>