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14505BEE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F6299F">
        <w:rPr>
          <w:rFonts w:asciiTheme="minorHAnsi" w:eastAsia="Calibri" w:hAnsiTheme="minorHAnsi" w:cstheme="minorHAnsi"/>
          <w:sz w:val="22"/>
          <w:szCs w:val="22"/>
        </w:rPr>
        <w:t>22.04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2EA6D765" w:rsidR="007C1A19" w:rsidRDefault="00D62F13" w:rsidP="007C1A19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F6299F">
        <w:rPr>
          <w:rFonts w:ascii="Calibri" w:eastAsia="Calibri" w:hAnsi="Calibri" w:cs="Calibri"/>
          <w:b/>
          <w:sz w:val="22"/>
          <w:szCs w:val="22"/>
        </w:rPr>
        <w:t>Pomiar parametrów środowiska pracy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6BE52B22" w14:textId="455FB234" w:rsidR="007C1A19" w:rsidRDefault="007C1A19" w:rsidP="00F6299F">
      <w:p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6299F">
        <w:rPr>
          <w:rFonts w:ascii="Calibri" w:eastAsia="Calibri" w:hAnsi="Calibri" w:cs="Calibri"/>
          <w:sz w:val="22"/>
          <w:szCs w:val="22"/>
        </w:rPr>
        <w:t>przeprowadzeniu pomiarów środowiska pracy oraz sporządzenie raportów z interpretacją wyników dla niżej wymienionych czynników:</w:t>
      </w:r>
    </w:p>
    <w:p w14:paraId="645F940C" w14:textId="77777777" w:rsidR="00F6299F" w:rsidRPr="00F6299F" w:rsidRDefault="00F6299F" w:rsidP="00F6299F">
      <w:pPr>
        <w:pStyle w:val="Akapitzlist"/>
        <w:numPr>
          <w:ilvl w:val="1"/>
          <w:numId w:val="2"/>
        </w:numPr>
        <w:suppressAutoHyphens/>
        <w:ind w:left="644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różne lokalizacje na terenie miasta Szczecina: </w:t>
      </w:r>
    </w:p>
    <w:p w14:paraId="41BF6C85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hałas ultradźwiękowy – 3 stanowiska,</w:t>
      </w:r>
    </w:p>
    <w:p w14:paraId="67B31430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heksan 1 stanowisko,</w:t>
      </w:r>
    </w:p>
    <w:p w14:paraId="5C1A6887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aceton – 2 stanowiska,</w:t>
      </w:r>
    </w:p>
    <w:p w14:paraId="7C28DCE1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amoniak – 1 stanowisko,</w:t>
      </w:r>
    </w:p>
    <w:p w14:paraId="46AE9BC6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kwas fosforowy – 2 stanowiska,</w:t>
      </w:r>
    </w:p>
    <w:p w14:paraId="339AD478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kwas azotowy – 3 stanowiska,</w:t>
      </w:r>
    </w:p>
    <w:p w14:paraId="55D5DBC1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kwas siarkowy – 3 stanowiska,</w:t>
      </w:r>
    </w:p>
    <w:p w14:paraId="085C64FE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hałas - 118 stanowiska, </w:t>
      </w:r>
    </w:p>
    <w:p w14:paraId="5B9B0AA3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mangan frakcja </w:t>
      </w: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wdychalna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+ </w:t>
      </w: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respirabilna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– 2 stanowiska,</w:t>
      </w:r>
    </w:p>
    <w:p w14:paraId="65F3E90D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drgania miejscowe  – 17 stanowisk,</w:t>
      </w:r>
    </w:p>
    <w:p w14:paraId="59408FC2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drgania ogólne – 79 stanowisk,</w:t>
      </w:r>
    </w:p>
    <w:p w14:paraId="1CD7DEDE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pyły niesklasyfikowane ze względu na toksyczność – 17 stanowiska,</w:t>
      </w:r>
    </w:p>
    <w:p w14:paraId="208DB8E0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pyły drewna – 1 stanowisko,</w:t>
      </w:r>
    </w:p>
    <w:p w14:paraId="77FA3520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siarkowodór – 2 stanowiska,</w:t>
      </w:r>
    </w:p>
    <w:p w14:paraId="54D4FEF7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krzemionka krystaliczna – 6 stanowisk,</w:t>
      </w:r>
    </w:p>
    <w:p w14:paraId="0A462AC4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mikroklimat – 8 stanowisk,</w:t>
      </w:r>
    </w:p>
    <w:p w14:paraId="40E35D4C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chlor – 12 stanowisk,</w:t>
      </w:r>
    </w:p>
    <w:p w14:paraId="6D7EFA02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siarkowodór – 3 stanowiska,</w:t>
      </w:r>
    </w:p>
    <w:p w14:paraId="3B4A10EB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glikol etylenowy – 2 stanowiska,</w:t>
      </w:r>
    </w:p>
    <w:p w14:paraId="2377DA52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tlenki żelaza - 2 stanowiska,</w:t>
      </w:r>
    </w:p>
    <w:p w14:paraId="47FF3230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ditlenek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azotu – 2 stanowiska,</w:t>
      </w:r>
    </w:p>
    <w:p w14:paraId="24353055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tlenek azotu – 2 stanowiska,</w:t>
      </w:r>
    </w:p>
    <w:p w14:paraId="278BFF01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tlenek węgla – 2 stanowiska,</w:t>
      </w:r>
    </w:p>
    <w:p w14:paraId="40C27FD6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benzen – 3 stanowiska,</w:t>
      </w:r>
    </w:p>
    <w:p w14:paraId="00AF109C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etylobenzen – 3 stanowiska,</w:t>
      </w:r>
    </w:p>
    <w:p w14:paraId="571CD84F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ksylen – 3 stanowiska,</w:t>
      </w:r>
    </w:p>
    <w:p w14:paraId="08A32BEA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toulen – 3 stanowiska,</w:t>
      </w:r>
    </w:p>
    <w:p w14:paraId="76D86D72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butanol - 4 stanowiska,</w:t>
      </w:r>
    </w:p>
    <w:p w14:paraId="67EBAC84" w14:textId="77777777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benzyna ekstrakcyjna - 5 stanowiska,</w:t>
      </w:r>
    </w:p>
    <w:p w14:paraId="3BFC97DC" w14:textId="18CD41F0" w:rsidR="00F6299F" w:rsidRPr="00F6299F" w:rsidRDefault="00F6299F" w:rsidP="00F6299F">
      <w:pPr>
        <w:pStyle w:val="Akapitzlist"/>
        <w:numPr>
          <w:ilvl w:val="0"/>
          <w:numId w:val="19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octan n – butylu - 3 stanowiska,</w:t>
      </w:r>
    </w:p>
    <w:p w14:paraId="645AB8E6" w14:textId="1567433F" w:rsidR="00F6299F" w:rsidRPr="00F6299F" w:rsidRDefault="00F6299F" w:rsidP="00F6299F">
      <w:pPr>
        <w:pStyle w:val="Akapitzlist"/>
        <w:numPr>
          <w:ilvl w:val="1"/>
          <w:numId w:val="2"/>
        </w:numPr>
        <w:suppressAutoHyphens/>
        <w:ind w:left="644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u w:val="single"/>
          <w:lang w:eastAsia="pl-PL"/>
        </w:rPr>
        <w:t>ZPW Miedwie (74-106 Żelewo)</w:t>
      </w:r>
      <w:r w:rsidRPr="00F6299F">
        <w:rPr>
          <w:rFonts w:asciiTheme="minorHAnsi" w:hAnsiTheme="minorHAnsi" w:cstheme="minorHAnsi"/>
          <w:sz w:val="22"/>
          <w:szCs w:val="22"/>
          <w:u w:val="single"/>
          <w:lang w:eastAsia="pl-PL"/>
        </w:rPr>
        <w:t>:</w:t>
      </w:r>
    </w:p>
    <w:p w14:paraId="07743191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mangan frakcja </w:t>
      </w: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wdychalna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+ </w:t>
      </w: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respirabilna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– 1 stanowisko </w:t>
      </w:r>
    </w:p>
    <w:p w14:paraId="0F9E2B45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drgania ogólne – 2 stanowiska</w:t>
      </w:r>
    </w:p>
    <w:p w14:paraId="41EEB442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drgania miejscowe – 1 stanowisko,</w:t>
      </w:r>
    </w:p>
    <w:p w14:paraId="7D8618AC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hałas – 5 stanowisk,</w:t>
      </w:r>
    </w:p>
    <w:p w14:paraId="1C6D7061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krzemionka – 1 stanowisko</w:t>
      </w:r>
    </w:p>
    <w:p w14:paraId="2D7CF050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pyły – 2 stanowiska</w:t>
      </w:r>
    </w:p>
    <w:p w14:paraId="2D1BF3F2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mikroklimat – 1 stanowisko</w:t>
      </w:r>
    </w:p>
    <w:p w14:paraId="246A5E50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glikol etylenowy – 1 stanowisko,</w:t>
      </w:r>
    </w:p>
    <w:p w14:paraId="1FB0DCE9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tlenki żelaza - 1 stanowisko,</w:t>
      </w:r>
    </w:p>
    <w:p w14:paraId="5F1792CF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F6299F">
        <w:rPr>
          <w:rFonts w:asciiTheme="minorHAnsi" w:hAnsiTheme="minorHAnsi" w:cstheme="minorHAnsi"/>
          <w:sz w:val="22"/>
          <w:szCs w:val="22"/>
          <w:lang w:eastAsia="pl-PL"/>
        </w:rPr>
        <w:t>ditlenek</w:t>
      </w:r>
      <w:proofErr w:type="spellEnd"/>
      <w:r w:rsidRPr="00F6299F">
        <w:rPr>
          <w:rFonts w:asciiTheme="minorHAnsi" w:hAnsiTheme="minorHAnsi" w:cstheme="minorHAnsi"/>
          <w:sz w:val="22"/>
          <w:szCs w:val="22"/>
          <w:lang w:eastAsia="pl-PL"/>
        </w:rPr>
        <w:t xml:space="preserve"> azotu – 1 stanowisko,</w:t>
      </w:r>
    </w:p>
    <w:p w14:paraId="266809EF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tlenek azotu – 1 stanowisko,</w:t>
      </w:r>
    </w:p>
    <w:p w14:paraId="0051DD89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tlenek węgla – 1 stanowisko,</w:t>
      </w:r>
    </w:p>
    <w:p w14:paraId="5FAC7DBA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benzen – 1 stanowisko,</w:t>
      </w:r>
    </w:p>
    <w:p w14:paraId="776021CF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etylobenzen – 1 stanowisko,</w:t>
      </w:r>
    </w:p>
    <w:p w14:paraId="3DFDF73D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ksylen – 1 stanowisko,</w:t>
      </w:r>
    </w:p>
    <w:p w14:paraId="5302AE82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toulen – 1 stanowisko,</w:t>
      </w:r>
    </w:p>
    <w:p w14:paraId="28ED98C7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butanol - 1 stanowisko,</w:t>
      </w:r>
    </w:p>
    <w:p w14:paraId="3E0AE52E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benzyna ekstrakcyjna - 1 stanowisko,</w:t>
      </w:r>
    </w:p>
    <w:p w14:paraId="4306FC37" w14:textId="77777777" w:rsidR="00F6299F" w:rsidRPr="00F6299F" w:rsidRDefault="00F6299F" w:rsidP="00F6299F">
      <w:pPr>
        <w:pStyle w:val="Akapitzlist"/>
        <w:numPr>
          <w:ilvl w:val="0"/>
          <w:numId w:val="20"/>
        </w:numPr>
        <w:suppressAutoHyphens/>
        <w:ind w:left="100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octan n – butylu - 1 stanowisko,</w:t>
      </w:r>
    </w:p>
    <w:p w14:paraId="0BDF9C0F" w14:textId="77777777" w:rsidR="00F6299F" w:rsidRDefault="00F6299F" w:rsidP="00F6299F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B91C17" w14:textId="38D98567" w:rsidR="00F6299F" w:rsidRPr="00F6299F" w:rsidRDefault="00F6299F" w:rsidP="00F6299F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F6299F">
        <w:rPr>
          <w:rFonts w:asciiTheme="minorHAnsi" w:eastAsia="Calibri" w:hAnsiTheme="minorHAnsi" w:cstheme="minorHAnsi"/>
          <w:sz w:val="22"/>
          <w:szCs w:val="22"/>
          <w:u w:val="single"/>
        </w:rPr>
        <w:t>Raporty z badań należy przedłożyć w wersji elektronicznej oraz w wersji papierowej.</w:t>
      </w:r>
    </w:p>
    <w:p w14:paraId="6DC3F6A8" w14:textId="77777777" w:rsidR="00F6299F" w:rsidRDefault="00F6299F" w:rsidP="00F6299F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41E3F526" w14:textId="6530488C" w:rsidR="00E16C73" w:rsidRPr="00F6299F" w:rsidRDefault="00186A22" w:rsidP="00F6299F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F6299F">
        <w:rPr>
          <w:rFonts w:asciiTheme="minorHAnsi" w:hAnsiTheme="minorHAnsi" w:cstheme="minorHAnsi"/>
          <w:b/>
          <w:sz w:val="22"/>
          <w:szCs w:val="22"/>
          <w:lang w:eastAsia="pl-PL"/>
        </w:rPr>
        <w:t>10 tygodni od złożenia zlecenia.</w:t>
      </w:r>
    </w:p>
    <w:p w14:paraId="1DFEF20D" w14:textId="57B812DE" w:rsidR="00E16C73" w:rsidRPr="00F6299F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085C1EB8" w14:textId="77777777" w:rsidR="00F6299F" w:rsidRPr="003255A7" w:rsidRDefault="00F6299F" w:rsidP="00F6299F">
      <w:pPr>
        <w:suppressAutoHyphens/>
        <w:spacing w:before="6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C4334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44E141F3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37D05685" w14:textId="77777777" w:rsidR="00F6299F" w:rsidRDefault="00F6299F" w:rsidP="00F6299F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4D05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14:paraId="4E93F5BF" w14:textId="77777777" w:rsidR="00F6299F" w:rsidRPr="00894CAA" w:rsidRDefault="00F6299F" w:rsidP="00F6299F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1D477A87" w14:textId="77777777" w:rsidR="00F6299F" w:rsidRPr="00F53BAC" w:rsidRDefault="00F6299F" w:rsidP="00F6299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4D05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uprawnień do prowadzenia określonej działalności gospodarczej lub zawodowej, o ile wynika to z odrębnych przepisów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5A345439" w14:textId="77777777" w:rsidR="00F6299F" w:rsidRDefault="00F6299F" w:rsidP="00F6299F">
      <w:pPr>
        <w:suppressAutoHyphens/>
        <w:autoSpaceDE w:val="0"/>
        <w:autoSpaceDN w:val="0"/>
        <w:adjustRightInd w:val="0"/>
        <w:ind w:left="42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uzna, że W</w:t>
      </w:r>
      <w:r w:rsidRPr="00F53B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posiada wymagane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uprawnienia do prowadzenia określonej działalności gospodarczej lub zawodowej,</w:t>
      </w:r>
      <w:r w:rsidRPr="00F53B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zapewniające należyte wykonanie zamówienia, jeżeli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F53BAC">
        <w:rPr>
          <w:rFonts w:asciiTheme="minorHAnsi" w:eastAsia="Calibri" w:hAnsiTheme="minorHAnsi" w:cstheme="minorHAnsi"/>
          <w:sz w:val="22"/>
          <w:szCs w:val="22"/>
          <w:lang w:eastAsia="en-US"/>
        </w:rPr>
        <w:t>ykonawca wykaże, że:</w:t>
      </w:r>
      <w:r w:rsidRPr="00F53BA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48FFDFA" w14:textId="3F921887" w:rsidR="00F6299F" w:rsidRPr="00F6299F" w:rsidRDefault="00F6299F" w:rsidP="00F6299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299F">
        <w:rPr>
          <w:rFonts w:asciiTheme="minorHAnsi" w:hAnsiTheme="minorHAnsi" w:cstheme="minorHAnsi"/>
          <w:sz w:val="22"/>
          <w:szCs w:val="22"/>
          <w:lang w:eastAsia="pl-PL"/>
        </w:rPr>
        <w:t>posiada aktualny certyfikat akredytacji laboratorium badawczego w przedmiotowym zakresie.</w:t>
      </w:r>
    </w:p>
    <w:p w14:paraId="430F2F8B" w14:textId="77777777" w:rsidR="00F6299F" w:rsidRPr="00B13CA5" w:rsidRDefault="00F6299F" w:rsidP="00F6299F">
      <w:pPr>
        <w:pStyle w:val="Akapitzlist"/>
        <w:suppressAutoHyphens/>
        <w:spacing w:before="120" w:after="120"/>
        <w:ind w:left="5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0AF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 przypadku, gdy Wykonawca nie posiada wszystkich wymaganych uprawnień do wykonania zlecenia, Zamawiający dopuszcza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możliwość 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 xml:space="preserve">zlecenie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wykonania 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>analiz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>/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pobór próbek P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>odwykonawcom posiadającym stoso</w:t>
      </w:r>
      <w:r>
        <w:rPr>
          <w:rFonts w:asciiTheme="minorHAnsi" w:hAnsiTheme="minorHAnsi" w:cstheme="minorHAnsi"/>
          <w:sz w:val="22"/>
          <w:szCs w:val="22"/>
          <w:lang w:eastAsia="pl-PL"/>
        </w:rPr>
        <w:t>wne akredytacje w ww. zakresie, które zostaną przesłane wraz z ofertą.</w:t>
      </w:r>
    </w:p>
    <w:p w14:paraId="4F6FA2B8" w14:textId="77777777" w:rsidR="007A1106" w:rsidRPr="004E6B4C" w:rsidRDefault="007A1106" w:rsidP="00F6299F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89FCB87" w:rsidR="007A1106" w:rsidRPr="004E6B4C" w:rsidRDefault="007A1106" w:rsidP="00F6299F">
      <w:pPr>
        <w:numPr>
          <w:ilvl w:val="0"/>
          <w:numId w:val="17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F6299F">
      <w:pPr>
        <w:numPr>
          <w:ilvl w:val="0"/>
          <w:numId w:val="17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F6299F">
      <w:pPr>
        <w:numPr>
          <w:ilvl w:val="0"/>
          <w:numId w:val="17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F6299F" w:rsidRDefault="00900DF2" w:rsidP="00F6299F">
      <w:pPr>
        <w:numPr>
          <w:ilvl w:val="0"/>
          <w:numId w:val="17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FB75792" w14:textId="2C8D4858" w:rsidR="00965EF0" w:rsidRPr="001B0AFB" w:rsidRDefault="00965EF0" w:rsidP="00965EF0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aktualny </w:t>
      </w:r>
      <w:r w:rsidRPr="001B0A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certyfikat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wydany przez Polskie Centrum Akredytacji</w:t>
      </w:r>
      <w:r w:rsidRPr="001B0A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 xml:space="preserve">dla zakresu analiz określonych w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0AFB">
        <w:rPr>
          <w:rFonts w:asciiTheme="minorHAnsi" w:hAnsiTheme="minorHAnsi" w:cstheme="minorHAnsi"/>
          <w:sz w:val="22"/>
          <w:szCs w:val="22"/>
          <w:lang w:eastAsia="pl-PL"/>
        </w:rPr>
        <w:t xml:space="preserve">niniejszym zapytaniu </w:t>
      </w:r>
      <w:r>
        <w:rPr>
          <w:rFonts w:asciiTheme="minorHAnsi" w:hAnsiTheme="minorHAnsi" w:cstheme="minorHAnsi"/>
          <w:sz w:val="22"/>
          <w:szCs w:val="22"/>
          <w:lang w:eastAsia="pl-PL"/>
        </w:rPr>
        <w:t>ofertowym wydany dla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DE6743">
        <w:rPr>
          <w:rFonts w:asciiTheme="minorHAnsi" w:hAnsiTheme="minorHAnsi" w:cstheme="minorHAnsi"/>
          <w:bCs/>
          <w:sz w:val="22"/>
          <w:szCs w:val="22"/>
          <w:lang w:eastAsia="pl-PL"/>
        </w:rPr>
        <w:t>laboratorium badawczego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C385E9C" w14:textId="77777777" w:rsidR="00F6299F" w:rsidRPr="008D48CC" w:rsidRDefault="00F6299F" w:rsidP="00F6299F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4FCDD1FC" w:rsidR="00582AA3" w:rsidRPr="00582AA3" w:rsidRDefault="00582AA3" w:rsidP="00F6299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503AC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418F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="00C915D0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</w:t>
      </w:r>
      <w:r w:rsidR="00DA070D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1F53"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.</w:t>
      </w:r>
    </w:p>
    <w:p w14:paraId="64462FE3" w14:textId="0BD53395" w:rsidR="00582AA3" w:rsidRPr="00582AA3" w:rsidRDefault="00582AA3" w:rsidP="00F6299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3AC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418F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bookmarkStart w:id="0" w:name="_GoBack"/>
      <w:bookmarkEnd w:id="0"/>
      <w:r w:rsidR="00C915D0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</w:t>
      </w:r>
      <w:r w:rsidR="00DA070D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</w:t>
      </w:r>
      <w:r w:rsidR="00293274"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DA070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 godz. </w:t>
      </w:r>
      <w:r w:rsid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69C23F47" w:rsidR="00582AA3" w:rsidRDefault="00582AA3" w:rsidP="00F6299F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Kinga Malewicz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, tel.</w:t>
      </w:r>
      <w:r w:rsidR="00F7606A" w:rsidRPr="00F7606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91-44-15-670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41DBF5F2" w14:textId="77777777" w:rsidR="00C915D0" w:rsidRPr="00582AA3" w:rsidRDefault="00C915D0" w:rsidP="00C915D0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F6299F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F6299F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F6299F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F6299F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F6299F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2E771397" w14:textId="77777777" w:rsidR="00C915D0" w:rsidRPr="00582AA3" w:rsidRDefault="00C915D0" w:rsidP="00C915D0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F6299F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C915D0" w:rsidRDefault="00FB453A" w:rsidP="00F6299F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937570E" w14:textId="77777777" w:rsidR="00C915D0" w:rsidRPr="003255A7" w:rsidRDefault="00C915D0" w:rsidP="00C915D0">
      <w:pPr>
        <w:tabs>
          <w:tab w:val="num" w:pos="426"/>
        </w:tabs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F6299F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F6299F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F6299F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F6299F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F6299F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F6299F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B138DB3" w14:textId="77777777" w:rsidR="00C915D0" w:rsidRPr="003255A7" w:rsidRDefault="00C915D0" w:rsidP="00C915D0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F6299F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F6299F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F6299F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F6299F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F6299F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F6299F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F6299F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F6299F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F6299F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201AFF6" w:rsidR="00B41AB8" w:rsidRPr="00C915D0" w:rsidRDefault="0019326C" w:rsidP="00F6299F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482FEF28" w14:textId="77777777" w:rsidR="00C915D0" w:rsidRPr="003255A7" w:rsidRDefault="00C915D0" w:rsidP="00C915D0">
      <w:pPr>
        <w:pStyle w:val="Tekstpodstawowywcity21"/>
        <w:suppressAutoHyphens/>
        <w:spacing w:before="12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F6299F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PRZESŁANKI ODRZUCENIA OFERT</w:t>
      </w:r>
    </w:p>
    <w:p w14:paraId="1509E839" w14:textId="77777777" w:rsidR="003B089B" w:rsidRPr="004E6B4C" w:rsidRDefault="003B089B" w:rsidP="00F6299F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C915D0" w:rsidRDefault="001F3CD7" w:rsidP="00F6299F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71F6B748" w14:textId="77777777" w:rsidR="00C915D0" w:rsidRPr="003255A7" w:rsidRDefault="00C915D0" w:rsidP="00C915D0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F6299F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F6299F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F6299F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0E2389F" w14:textId="77777777" w:rsidR="00C915D0" w:rsidRPr="003255A7" w:rsidRDefault="00C915D0" w:rsidP="00C915D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F6299F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F6299F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F6299F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F6299F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F6299F" w:rsidRDefault="003B089B" w:rsidP="00F6299F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5EA85BE" w14:textId="77777777" w:rsidR="00F6299F" w:rsidRPr="003255A7" w:rsidRDefault="00F6299F" w:rsidP="00F6299F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F6299F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3FEED82" w14:textId="77777777" w:rsidR="00F6299F" w:rsidRPr="00717FB5" w:rsidRDefault="00F6299F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C6E5A04" w14:textId="77777777" w:rsidR="00F6299F" w:rsidRPr="002225D3" w:rsidRDefault="00F6299F" w:rsidP="00F6299F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508005E6" w14:textId="77777777" w:rsidR="00F6299F" w:rsidRPr="002225D3" w:rsidRDefault="00F6299F" w:rsidP="00F6299F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wysłane zlecenie na realizację usługi.</w:t>
      </w:r>
    </w:p>
    <w:p w14:paraId="5A6F161B" w14:textId="77777777" w:rsidR="00F6299F" w:rsidRPr="002225D3" w:rsidRDefault="00F6299F" w:rsidP="00F6299F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72AFE392" w14:textId="77777777" w:rsidR="00F6299F" w:rsidRPr="002225D3" w:rsidRDefault="00F6299F" w:rsidP="00F6299F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Zlecenie będzie jawne i będzie podlegało udostępnianiu na zasadach określonych w przepisach </w:t>
      </w: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o dostępie do informacji publicznej.</w:t>
      </w:r>
    </w:p>
    <w:p w14:paraId="60BA491B" w14:textId="77777777" w:rsidR="00F6299F" w:rsidRPr="002225D3" w:rsidRDefault="00F6299F" w:rsidP="00F6299F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65936E64" w14:textId="77777777" w:rsidR="00F6299F" w:rsidRDefault="00F6299F" w:rsidP="00F6299F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225D3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5119AAFB" w14:textId="77777777" w:rsidR="00F6299F" w:rsidRDefault="00F6299F" w:rsidP="00F6299F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F6299F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F6299F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F6299F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F6299F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F6299F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F6299F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F6299F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176444D9" w:rsidR="00FB4D7D" w:rsidRPr="00F6299F" w:rsidRDefault="00281C5F" w:rsidP="00F6299F">
      <w:pPr>
        <w:pStyle w:val="pkt"/>
        <w:numPr>
          <w:ilvl w:val="0"/>
          <w:numId w:val="18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6299F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F6299F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418F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418F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13B40E3B"/>
    <w:multiLevelType w:val="hybridMultilevel"/>
    <w:tmpl w:val="1FAC78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0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1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55DB0"/>
    <w:multiLevelType w:val="hybridMultilevel"/>
    <w:tmpl w:val="00620D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2C30CBD"/>
    <w:multiLevelType w:val="hybridMultilevel"/>
    <w:tmpl w:val="A008BA6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14"/>
  </w:num>
  <w:num w:numId="5">
    <w:abstractNumId w:val="18"/>
  </w:num>
  <w:num w:numId="6">
    <w:abstractNumId w:val="2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3"/>
  </w:num>
  <w:num w:numId="10">
    <w:abstractNumId w:val="24"/>
  </w:num>
  <w:num w:numId="11">
    <w:abstractNumId w:val="34"/>
  </w:num>
  <w:num w:numId="12">
    <w:abstractNumId w:val="17"/>
  </w:num>
  <w:num w:numId="13">
    <w:abstractNumId w:val="26"/>
  </w:num>
  <w:num w:numId="14">
    <w:abstractNumId w:val="22"/>
  </w:num>
  <w:num w:numId="15">
    <w:abstractNumId w:val="21"/>
  </w:num>
  <w:num w:numId="16">
    <w:abstractNumId w:val="15"/>
  </w:num>
  <w:num w:numId="17">
    <w:abstractNumId w:val="20"/>
  </w:num>
  <w:num w:numId="18">
    <w:abstractNumId w:val="35"/>
  </w:num>
  <w:num w:numId="19">
    <w:abstractNumId w:val="27"/>
  </w:num>
  <w:num w:numId="20">
    <w:abstractNumId w:val="16"/>
  </w:num>
  <w:num w:numId="21">
    <w:abstractNumId w:val="32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18F4"/>
    <w:rsid w:val="00342ECB"/>
    <w:rsid w:val="0034505A"/>
    <w:rsid w:val="00346A56"/>
    <w:rsid w:val="00361F8E"/>
    <w:rsid w:val="00391A78"/>
    <w:rsid w:val="00395541"/>
    <w:rsid w:val="003957CB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5EF0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86431"/>
    <w:rsid w:val="00A87BD9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15D0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299F"/>
    <w:rsid w:val="00F63EE1"/>
    <w:rsid w:val="00F70F32"/>
    <w:rsid w:val="00F717E5"/>
    <w:rsid w:val="00F72E68"/>
    <w:rsid w:val="00F742EA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A969-E8AF-41C7-9042-B761AEB6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19946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10</cp:revision>
  <cp:lastPrinted>2023-10-06T06:56:00Z</cp:lastPrinted>
  <dcterms:created xsi:type="dcterms:W3CDTF">2024-03-18T06:58:00Z</dcterms:created>
  <dcterms:modified xsi:type="dcterms:W3CDTF">2024-04-22T12:26:00Z</dcterms:modified>
</cp:coreProperties>
</file>