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Macieja Polasika-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DB344D" w:rsidRPr="00104BC5">
        <w:rPr>
          <w:rFonts w:asciiTheme="majorHAnsi" w:hAnsiTheme="majorHAnsi" w:cstheme="majorHAnsi"/>
          <w:i/>
          <w:sz w:val="24"/>
          <w:szCs w:val="24"/>
        </w:rPr>
        <w:t xml:space="preserve">wyniki badań laboratoryjnych zapisanych na dzierżawionych </w:t>
      </w:r>
      <w:r w:rsidR="00DB344D" w:rsidRPr="00104BC5">
        <w:rPr>
          <w:rFonts w:asciiTheme="majorHAnsi" w:hAnsiTheme="majorHAnsi" w:cstheme="majorHAnsi"/>
          <w:i/>
          <w:sz w:val="24"/>
          <w:szCs w:val="24"/>
        </w:rPr>
        <w:lastRenderedPageBreak/>
        <w:t>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bookmarkStart w:id="0" w:name="_GoBack"/>
      <w:bookmarkEnd w:id="0"/>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 zakończeniu świadczenia usług związanych z przetwarzaniem niezwłocznie usuwa wszelkie dane osobowe oraz usuwa wszelkie ich </w:t>
      </w:r>
      <w:r w:rsidRPr="006545A9">
        <w:rPr>
          <w:rFonts w:asciiTheme="majorHAnsi" w:hAnsiTheme="majorHAnsi" w:cstheme="majorHAnsi"/>
          <w:sz w:val="24"/>
          <w:szCs w:val="24"/>
        </w:rPr>
        <w:lastRenderedPageBreak/>
        <w:t>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 xml:space="preserve">Jeżeli wniosek, o którym mowa w ust. 1, dotyczy realizacji obowiązku zgłoszenia naruszenia ochrony danych osobowych lub usunięcia jego skutków, Podmiot </w:t>
      </w:r>
      <w:r w:rsidRPr="006545A9">
        <w:rPr>
          <w:rFonts w:asciiTheme="majorHAnsi" w:hAnsiTheme="majorHAnsi" w:cstheme="majorHAnsi"/>
          <w:sz w:val="24"/>
          <w:szCs w:val="24"/>
        </w:rPr>
        <w:lastRenderedPageBreak/>
        <w:t>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104BC5">
      <w:headerReference w:type="default" r:id="rId7"/>
      <w:footerReference w:type="default" r:id="rId8"/>
      <w:pgSz w:w="11906" w:h="16838"/>
      <w:pgMar w:top="1417" w:right="1417" w:bottom="709" w:left="1417"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Content>
      <w:p w:rsidR="00104BC5" w:rsidRDefault="00104BC5">
        <w:pPr>
          <w:pStyle w:val="Stopka"/>
          <w:jc w:val="right"/>
        </w:pPr>
        <w:r>
          <w:fldChar w:fldCharType="begin"/>
        </w:r>
        <w:r>
          <w:instrText>PAGE   \* MERGEFORMAT</w:instrText>
        </w:r>
        <w:r>
          <w:fldChar w:fldCharType="separate"/>
        </w:r>
        <w:r w:rsidR="00C5106F">
          <w:rPr>
            <w:noProof/>
          </w:rPr>
          <w:t>52</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104BC5"/>
    <w:rsid w:val="001A3BC6"/>
    <w:rsid w:val="006545A9"/>
    <w:rsid w:val="006A3F01"/>
    <w:rsid w:val="009650F7"/>
    <w:rsid w:val="00A91D58"/>
    <w:rsid w:val="00C5106F"/>
    <w:rsid w:val="00C51E95"/>
    <w:rsid w:val="00CF79B4"/>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57"/>
    <w:rsid w:val="00FB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911C357EF394ABA85C3F2656A4D332A">
    <w:name w:val="3911C357EF394ABA85C3F2656A4D332A"/>
    <w:rsid w:val="00FB5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1562</Words>
  <Characters>9376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SD</cp:lastModifiedBy>
  <cp:revision>6</cp:revision>
  <cp:lastPrinted>2022-05-25T07:50:00Z</cp:lastPrinted>
  <dcterms:created xsi:type="dcterms:W3CDTF">2022-05-25T05:52:00Z</dcterms:created>
  <dcterms:modified xsi:type="dcterms:W3CDTF">2022-05-25T09:40:00Z</dcterms:modified>
</cp:coreProperties>
</file>