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BA8CE0" w14:textId="77777777" w:rsidR="00595E14" w:rsidRPr="00112FCE" w:rsidRDefault="000E3311" w:rsidP="003931E4">
      <w:pPr>
        <w:shd w:val="clear" w:color="auto" w:fill="FFFFFF"/>
        <w:jc w:val="center"/>
        <w:rPr>
          <w:b/>
          <w:strike/>
          <w:sz w:val="24"/>
        </w:rPr>
      </w:pPr>
      <w:r>
        <w:rPr>
          <w:b/>
          <w:sz w:val="24"/>
        </w:rPr>
        <w:t>Specyfikacja Istotnych Warunków Zamówienia</w:t>
      </w:r>
    </w:p>
    <w:p w14:paraId="5CBB36CE" w14:textId="77777777" w:rsidR="000A18C0" w:rsidRDefault="00112FCE" w:rsidP="003931E4">
      <w:pPr>
        <w:shd w:val="clear" w:color="auto" w:fill="FFFFFF"/>
        <w:jc w:val="center"/>
        <w:rPr>
          <w:b/>
          <w:sz w:val="24"/>
          <w:szCs w:val="24"/>
        </w:rPr>
      </w:pPr>
      <w:r w:rsidRPr="00112FCE">
        <w:rPr>
          <w:b/>
          <w:sz w:val="24"/>
          <w:szCs w:val="24"/>
        </w:rPr>
        <w:t xml:space="preserve">na świadczenie usług pocztowych </w:t>
      </w:r>
    </w:p>
    <w:p w14:paraId="153256FA" w14:textId="77777777" w:rsidR="00112FCE" w:rsidRDefault="00112FCE" w:rsidP="003931E4">
      <w:pPr>
        <w:shd w:val="clear" w:color="auto" w:fill="FFFFFF"/>
        <w:jc w:val="center"/>
        <w:rPr>
          <w:b/>
          <w:sz w:val="24"/>
          <w:szCs w:val="24"/>
        </w:rPr>
      </w:pPr>
      <w:r w:rsidRPr="00112FCE">
        <w:rPr>
          <w:b/>
          <w:sz w:val="24"/>
          <w:szCs w:val="24"/>
        </w:rPr>
        <w:t xml:space="preserve">dla Powiatowego Urzędu Pracy w Brodnicy </w:t>
      </w:r>
    </w:p>
    <w:p w14:paraId="473F7C01" w14:textId="77777777" w:rsidR="00595E14" w:rsidRPr="00112FCE" w:rsidRDefault="00595E14">
      <w:pPr>
        <w:spacing w:before="120"/>
        <w:rPr>
          <w:sz w:val="16"/>
        </w:rPr>
      </w:pPr>
    </w:p>
    <w:p w14:paraId="6984FB44" w14:textId="77777777" w:rsidR="00595E14" w:rsidRPr="00112FCE" w:rsidRDefault="00595E14" w:rsidP="00D77190">
      <w:pPr>
        <w:numPr>
          <w:ilvl w:val="0"/>
          <w:numId w:val="5"/>
        </w:numPr>
        <w:shd w:val="clear" w:color="auto" w:fill="FFFFFF"/>
        <w:tabs>
          <w:tab w:val="left" w:pos="284"/>
        </w:tabs>
        <w:spacing w:before="100"/>
        <w:ind w:left="0" w:firstLine="0"/>
        <w:jc w:val="both"/>
        <w:rPr>
          <w:sz w:val="22"/>
          <w:szCs w:val="22"/>
        </w:rPr>
      </w:pPr>
      <w:r w:rsidRPr="00112FCE">
        <w:rPr>
          <w:b/>
          <w:sz w:val="22"/>
          <w:szCs w:val="22"/>
        </w:rPr>
        <w:t xml:space="preserve">Nazwa i adres </w:t>
      </w:r>
      <w:r w:rsidR="000B6CC4">
        <w:rPr>
          <w:b/>
          <w:sz w:val="22"/>
          <w:szCs w:val="22"/>
        </w:rPr>
        <w:t>Z</w:t>
      </w:r>
      <w:r w:rsidRPr="00112FCE">
        <w:rPr>
          <w:b/>
          <w:sz w:val="22"/>
          <w:szCs w:val="22"/>
        </w:rPr>
        <w:t>amawiającego:</w:t>
      </w:r>
    </w:p>
    <w:p w14:paraId="2DA855CB" w14:textId="77777777" w:rsidR="00595E14" w:rsidRPr="00112FCE" w:rsidRDefault="00595E14" w:rsidP="005D2488">
      <w:pPr>
        <w:shd w:val="clear" w:color="auto" w:fill="FFFFFF"/>
        <w:tabs>
          <w:tab w:val="left" w:pos="0"/>
          <w:tab w:val="left" w:pos="426"/>
        </w:tabs>
        <w:spacing w:line="250" w:lineRule="exact"/>
        <w:jc w:val="both"/>
        <w:rPr>
          <w:sz w:val="22"/>
          <w:szCs w:val="22"/>
        </w:rPr>
      </w:pPr>
      <w:r w:rsidRPr="00112FCE">
        <w:rPr>
          <w:sz w:val="22"/>
          <w:szCs w:val="22"/>
        </w:rPr>
        <w:t>Powiatowy Urząd Pracy w Brodnicy</w:t>
      </w:r>
    </w:p>
    <w:p w14:paraId="2DF00A6A" w14:textId="77777777" w:rsidR="00595E14" w:rsidRPr="00112FCE" w:rsidRDefault="00595E14" w:rsidP="005D2488">
      <w:pPr>
        <w:shd w:val="clear" w:color="auto" w:fill="FFFFFF"/>
        <w:tabs>
          <w:tab w:val="left" w:pos="0"/>
          <w:tab w:val="left" w:pos="426"/>
        </w:tabs>
        <w:spacing w:line="250" w:lineRule="exact"/>
        <w:jc w:val="both"/>
        <w:rPr>
          <w:sz w:val="22"/>
          <w:szCs w:val="22"/>
          <w:lang w:val="en-US"/>
        </w:rPr>
      </w:pPr>
      <w:r w:rsidRPr="00112FCE">
        <w:rPr>
          <w:sz w:val="22"/>
          <w:szCs w:val="22"/>
        </w:rPr>
        <w:t>ul. Żwirki i Wigury 3</w:t>
      </w:r>
    </w:p>
    <w:p w14:paraId="6CCC4ACA" w14:textId="77777777" w:rsidR="00595E14" w:rsidRPr="00112FCE" w:rsidRDefault="00595E14" w:rsidP="005D2488">
      <w:pPr>
        <w:shd w:val="clear" w:color="auto" w:fill="FFFFFF"/>
        <w:tabs>
          <w:tab w:val="left" w:pos="0"/>
          <w:tab w:val="left" w:pos="426"/>
        </w:tabs>
        <w:spacing w:line="250" w:lineRule="exact"/>
        <w:jc w:val="both"/>
        <w:rPr>
          <w:sz w:val="22"/>
          <w:szCs w:val="22"/>
          <w:lang w:val="en-US"/>
        </w:rPr>
      </w:pPr>
      <w:r w:rsidRPr="00112FCE">
        <w:rPr>
          <w:sz w:val="22"/>
          <w:szCs w:val="22"/>
          <w:lang w:val="en-US"/>
        </w:rPr>
        <w:t>87-300 Brodnica</w:t>
      </w:r>
    </w:p>
    <w:p w14:paraId="745E0FC1" w14:textId="77777777" w:rsidR="00595E14" w:rsidRPr="00704818" w:rsidRDefault="00595E14" w:rsidP="005D2488">
      <w:pPr>
        <w:shd w:val="clear" w:color="auto" w:fill="FFFFFF"/>
        <w:tabs>
          <w:tab w:val="left" w:pos="0"/>
          <w:tab w:val="left" w:pos="426"/>
        </w:tabs>
        <w:spacing w:line="250" w:lineRule="exact"/>
        <w:jc w:val="both"/>
        <w:rPr>
          <w:sz w:val="22"/>
          <w:szCs w:val="22"/>
        </w:rPr>
      </w:pPr>
      <w:r w:rsidRPr="00704818">
        <w:rPr>
          <w:sz w:val="22"/>
          <w:szCs w:val="22"/>
        </w:rPr>
        <w:t xml:space="preserve">woj. </w:t>
      </w:r>
      <w:r w:rsidR="00704818" w:rsidRPr="00704818">
        <w:rPr>
          <w:sz w:val="22"/>
          <w:szCs w:val="22"/>
        </w:rPr>
        <w:t>k</w:t>
      </w:r>
      <w:r w:rsidRPr="00704818">
        <w:rPr>
          <w:sz w:val="22"/>
          <w:szCs w:val="22"/>
        </w:rPr>
        <w:t>ujawsko</w:t>
      </w:r>
      <w:r w:rsidR="00704818" w:rsidRPr="00704818">
        <w:rPr>
          <w:sz w:val="22"/>
          <w:szCs w:val="22"/>
        </w:rPr>
        <w:t xml:space="preserve"> </w:t>
      </w:r>
      <w:r w:rsidRPr="00704818">
        <w:rPr>
          <w:sz w:val="22"/>
          <w:szCs w:val="22"/>
        </w:rPr>
        <w:t>-</w:t>
      </w:r>
      <w:r w:rsidR="00704818" w:rsidRPr="00704818">
        <w:rPr>
          <w:sz w:val="22"/>
          <w:szCs w:val="22"/>
        </w:rPr>
        <w:t xml:space="preserve"> </w:t>
      </w:r>
      <w:r w:rsidRPr="00704818">
        <w:rPr>
          <w:sz w:val="22"/>
          <w:szCs w:val="22"/>
        </w:rPr>
        <w:t>pomorskie</w:t>
      </w:r>
    </w:p>
    <w:p w14:paraId="578F605D" w14:textId="77777777" w:rsidR="00595E14" w:rsidRPr="00704818" w:rsidRDefault="00414A14" w:rsidP="005D2488">
      <w:pPr>
        <w:shd w:val="clear" w:color="auto" w:fill="FFFFFF"/>
        <w:tabs>
          <w:tab w:val="left" w:pos="0"/>
          <w:tab w:val="left" w:pos="426"/>
        </w:tabs>
        <w:spacing w:line="250" w:lineRule="exact"/>
        <w:jc w:val="both"/>
        <w:rPr>
          <w:sz w:val="22"/>
          <w:szCs w:val="22"/>
        </w:rPr>
      </w:pPr>
      <w:r w:rsidRPr="00704818">
        <w:rPr>
          <w:sz w:val="22"/>
          <w:szCs w:val="22"/>
        </w:rPr>
        <w:t>T</w:t>
      </w:r>
      <w:r w:rsidR="007D0E30" w:rsidRPr="00704818">
        <w:rPr>
          <w:sz w:val="22"/>
          <w:szCs w:val="22"/>
        </w:rPr>
        <w:t xml:space="preserve">el. / fax 56 649 89 40, 56 649 89 </w:t>
      </w:r>
      <w:r w:rsidR="00D274BE" w:rsidRPr="00704818">
        <w:rPr>
          <w:sz w:val="22"/>
          <w:szCs w:val="22"/>
        </w:rPr>
        <w:t>67</w:t>
      </w:r>
    </w:p>
    <w:p w14:paraId="3270B65D" w14:textId="77777777" w:rsidR="00595E14" w:rsidRPr="00112FCE" w:rsidRDefault="00F01412" w:rsidP="005D2488">
      <w:pPr>
        <w:shd w:val="clear" w:color="auto" w:fill="FFFFFF"/>
        <w:tabs>
          <w:tab w:val="left" w:pos="0"/>
          <w:tab w:val="left" w:pos="426"/>
        </w:tabs>
        <w:spacing w:line="250" w:lineRule="exact"/>
        <w:jc w:val="both"/>
        <w:rPr>
          <w:sz w:val="22"/>
          <w:szCs w:val="22"/>
        </w:rPr>
      </w:pPr>
      <w:r>
        <w:rPr>
          <w:sz w:val="22"/>
          <w:szCs w:val="22"/>
        </w:rPr>
        <w:t>Adres poczty elektronicznej</w:t>
      </w:r>
      <w:r w:rsidR="00595E14" w:rsidRPr="00704818">
        <w:rPr>
          <w:sz w:val="22"/>
          <w:szCs w:val="22"/>
        </w:rPr>
        <w:t xml:space="preserve">: </w:t>
      </w:r>
      <w:hyperlink r:id="rId8" w:history="1">
        <w:r w:rsidR="00595E14" w:rsidRPr="00704818">
          <w:rPr>
            <w:rStyle w:val="Hipercze"/>
            <w:color w:val="auto"/>
            <w:sz w:val="22"/>
            <w:szCs w:val="22"/>
          </w:rPr>
          <w:t>tobr@praca.gov.pl</w:t>
        </w:r>
      </w:hyperlink>
    </w:p>
    <w:p w14:paraId="2910DAD0" w14:textId="77777777" w:rsidR="00951399" w:rsidRDefault="00595E14" w:rsidP="00951399">
      <w:pPr>
        <w:shd w:val="clear" w:color="auto" w:fill="FFFFFF"/>
        <w:tabs>
          <w:tab w:val="left" w:pos="0"/>
          <w:tab w:val="left" w:pos="426"/>
        </w:tabs>
        <w:spacing w:line="250" w:lineRule="exact"/>
        <w:jc w:val="both"/>
        <w:rPr>
          <w:sz w:val="22"/>
          <w:szCs w:val="22"/>
        </w:rPr>
      </w:pPr>
      <w:r w:rsidRPr="009A7D2B">
        <w:rPr>
          <w:sz w:val="22"/>
          <w:szCs w:val="22"/>
        </w:rPr>
        <w:t xml:space="preserve">Adres strony internetowej, na której zamieszczona jest </w:t>
      </w:r>
      <w:r w:rsidR="009405B3" w:rsidRPr="009A7D2B">
        <w:rPr>
          <w:sz w:val="22"/>
          <w:szCs w:val="22"/>
        </w:rPr>
        <w:t>niniejsz</w:t>
      </w:r>
      <w:r w:rsidR="009A7D2B" w:rsidRPr="009A7D2B">
        <w:rPr>
          <w:sz w:val="22"/>
          <w:szCs w:val="22"/>
        </w:rPr>
        <w:t>a Specyfikacja Istotnych Warunków Zamówienia, zwana dalej SIWZ</w:t>
      </w:r>
      <w:r w:rsidRPr="009A7D2B">
        <w:rPr>
          <w:sz w:val="22"/>
          <w:szCs w:val="22"/>
        </w:rPr>
        <w:t>:   www.pup-brodnica.bip.net.pl</w:t>
      </w:r>
      <w:r w:rsidR="00951399" w:rsidRPr="00951399">
        <w:rPr>
          <w:sz w:val="22"/>
          <w:szCs w:val="22"/>
        </w:rPr>
        <w:t xml:space="preserve"> </w:t>
      </w:r>
    </w:p>
    <w:p w14:paraId="06A72CEA" w14:textId="77777777" w:rsidR="00951399" w:rsidRPr="00112FCE" w:rsidRDefault="00951399" w:rsidP="00951399">
      <w:pPr>
        <w:shd w:val="clear" w:color="auto" w:fill="FFFFFF"/>
        <w:tabs>
          <w:tab w:val="left" w:pos="0"/>
          <w:tab w:val="left" w:pos="426"/>
        </w:tabs>
        <w:spacing w:line="250" w:lineRule="exact"/>
        <w:jc w:val="both"/>
        <w:rPr>
          <w:sz w:val="22"/>
          <w:szCs w:val="22"/>
        </w:rPr>
      </w:pPr>
      <w:r w:rsidRPr="00112FCE">
        <w:rPr>
          <w:sz w:val="22"/>
          <w:szCs w:val="22"/>
        </w:rPr>
        <w:t xml:space="preserve">Godziny pracy </w:t>
      </w:r>
      <w:r>
        <w:rPr>
          <w:sz w:val="22"/>
          <w:szCs w:val="22"/>
        </w:rPr>
        <w:t>Z</w:t>
      </w:r>
      <w:r w:rsidRPr="00112FCE">
        <w:rPr>
          <w:sz w:val="22"/>
          <w:szCs w:val="22"/>
        </w:rPr>
        <w:t xml:space="preserve">amawiającego: w dni robocze od poniedziałku do piątku, od godz. 7.15 do godz. 15.15. </w:t>
      </w:r>
    </w:p>
    <w:p w14:paraId="5672CE32" w14:textId="77777777" w:rsidR="00595E14" w:rsidRPr="009A7D2B" w:rsidRDefault="00595E14" w:rsidP="009A7D2B">
      <w:pPr>
        <w:shd w:val="clear" w:color="auto" w:fill="FFFFFF"/>
        <w:rPr>
          <w:sz w:val="22"/>
          <w:szCs w:val="22"/>
        </w:rPr>
      </w:pPr>
    </w:p>
    <w:p w14:paraId="0D5D2F0E" w14:textId="77777777" w:rsidR="00595E14" w:rsidRPr="00112FCE" w:rsidRDefault="00595E14" w:rsidP="008D1909">
      <w:pPr>
        <w:numPr>
          <w:ilvl w:val="0"/>
          <w:numId w:val="5"/>
        </w:numPr>
        <w:shd w:val="clear" w:color="auto" w:fill="FFFFFF"/>
        <w:tabs>
          <w:tab w:val="left" w:pos="284"/>
        </w:tabs>
        <w:spacing w:before="120"/>
        <w:ind w:left="0" w:firstLine="0"/>
        <w:jc w:val="both"/>
        <w:rPr>
          <w:sz w:val="22"/>
          <w:szCs w:val="22"/>
        </w:rPr>
      </w:pPr>
      <w:r w:rsidRPr="00112FCE">
        <w:rPr>
          <w:b/>
          <w:sz w:val="22"/>
          <w:szCs w:val="22"/>
        </w:rPr>
        <w:t>Tryb udzielenia zamówienia:</w:t>
      </w:r>
    </w:p>
    <w:p w14:paraId="4AE2EC39" w14:textId="4A913A03" w:rsidR="00BC6DA1" w:rsidRPr="00BC6DA1" w:rsidRDefault="00BC6DA1" w:rsidP="00281061">
      <w:pPr>
        <w:pStyle w:val="Nagwek1"/>
        <w:tabs>
          <w:tab w:val="clear" w:pos="432"/>
          <w:tab w:val="num" w:pos="0"/>
        </w:tabs>
        <w:ind w:left="0" w:firstLine="0"/>
        <w:jc w:val="both"/>
        <w:rPr>
          <w:b w:val="0"/>
        </w:rPr>
      </w:pPr>
      <w:r>
        <w:rPr>
          <w:b w:val="0"/>
          <w:szCs w:val="22"/>
        </w:rPr>
        <w:t>Ze względu na wartość zamówienia (zamówienie na usługi społeczne), p</w:t>
      </w:r>
      <w:r w:rsidR="00595E14" w:rsidRPr="0065127D">
        <w:rPr>
          <w:b w:val="0"/>
          <w:szCs w:val="22"/>
        </w:rPr>
        <w:t xml:space="preserve">ostępowanie prowadzone jest </w:t>
      </w:r>
      <w:r>
        <w:rPr>
          <w:b w:val="0"/>
          <w:szCs w:val="22"/>
        </w:rPr>
        <w:t xml:space="preserve">z wyłączeniem ustawy </w:t>
      </w:r>
      <w:r w:rsidRPr="0065127D">
        <w:rPr>
          <w:b w:val="0"/>
          <w:szCs w:val="22"/>
        </w:rPr>
        <w:t>z dnia 29 stycznia 2004r. Prawo zamówień publicznych (tekst jednolity Dz. U. z 201</w:t>
      </w:r>
      <w:r w:rsidR="00223A87">
        <w:rPr>
          <w:b w:val="0"/>
          <w:szCs w:val="22"/>
        </w:rPr>
        <w:t>9</w:t>
      </w:r>
      <w:r w:rsidR="00C909EF">
        <w:rPr>
          <w:b w:val="0"/>
          <w:szCs w:val="22"/>
        </w:rPr>
        <w:t xml:space="preserve"> </w:t>
      </w:r>
      <w:r w:rsidRPr="0065127D">
        <w:rPr>
          <w:b w:val="0"/>
          <w:szCs w:val="22"/>
        </w:rPr>
        <w:t xml:space="preserve">r., poz. </w:t>
      </w:r>
      <w:r w:rsidR="00223A87">
        <w:rPr>
          <w:b w:val="0"/>
          <w:szCs w:val="22"/>
        </w:rPr>
        <w:t>1843</w:t>
      </w:r>
      <w:r w:rsidR="002A1711">
        <w:rPr>
          <w:b w:val="0"/>
          <w:szCs w:val="22"/>
        </w:rPr>
        <w:t xml:space="preserve"> z późn.zm.</w:t>
      </w:r>
      <w:r w:rsidRPr="0065127D">
        <w:rPr>
          <w:b w:val="0"/>
          <w:szCs w:val="22"/>
        </w:rPr>
        <w:t xml:space="preserve">), </w:t>
      </w:r>
      <w:r>
        <w:rPr>
          <w:b w:val="0"/>
          <w:szCs w:val="22"/>
        </w:rPr>
        <w:t xml:space="preserve">w oparciu o art. 138 lit. o tejże ustawy. </w:t>
      </w:r>
    </w:p>
    <w:p w14:paraId="7E8D3320" w14:textId="77777777" w:rsidR="008A2E1B" w:rsidRDefault="008A2E1B" w:rsidP="008D1909">
      <w:pPr>
        <w:tabs>
          <w:tab w:val="left" w:pos="0"/>
        </w:tabs>
        <w:jc w:val="both"/>
        <w:rPr>
          <w:sz w:val="22"/>
          <w:szCs w:val="22"/>
        </w:rPr>
      </w:pPr>
    </w:p>
    <w:p w14:paraId="09EF4C76" w14:textId="77777777" w:rsidR="00595E14" w:rsidRPr="00F24254" w:rsidRDefault="00595E14" w:rsidP="008D1909">
      <w:pPr>
        <w:numPr>
          <w:ilvl w:val="0"/>
          <w:numId w:val="2"/>
        </w:numPr>
        <w:shd w:val="clear" w:color="auto" w:fill="FFFFFF"/>
        <w:tabs>
          <w:tab w:val="clear" w:pos="384"/>
          <w:tab w:val="num" w:pos="284"/>
        </w:tabs>
        <w:ind w:left="284" w:hanging="284"/>
        <w:jc w:val="both"/>
        <w:rPr>
          <w:sz w:val="22"/>
          <w:szCs w:val="22"/>
        </w:rPr>
      </w:pPr>
      <w:r w:rsidRPr="00F24254">
        <w:rPr>
          <w:b/>
          <w:sz w:val="22"/>
          <w:szCs w:val="22"/>
        </w:rPr>
        <w:t>Opis przedmiotu zamówienia:</w:t>
      </w:r>
    </w:p>
    <w:p w14:paraId="3C550BD5" w14:textId="77777777" w:rsidR="0070334B" w:rsidRDefault="00F24254" w:rsidP="0070334B">
      <w:pPr>
        <w:widowControl/>
        <w:numPr>
          <w:ilvl w:val="1"/>
          <w:numId w:val="2"/>
        </w:numPr>
        <w:suppressAutoHyphens w:val="0"/>
        <w:autoSpaceDE/>
        <w:rPr>
          <w:color w:val="000000"/>
          <w:sz w:val="22"/>
          <w:szCs w:val="22"/>
        </w:rPr>
      </w:pPr>
      <w:r w:rsidRPr="00031BF1">
        <w:rPr>
          <w:sz w:val="22"/>
          <w:szCs w:val="22"/>
        </w:rPr>
        <w:t>Przedmiotem zamówienia jest świadczenie usług pocztowych w obrocie krajowym i zagranicznym na rzecz Zamawiającego w zakresie przyjmowania, przemieszczania i doręczania przesyłek pocztowych</w:t>
      </w:r>
      <w:r w:rsidR="007504D3">
        <w:rPr>
          <w:sz w:val="22"/>
          <w:szCs w:val="22"/>
        </w:rPr>
        <w:t>,</w:t>
      </w:r>
      <w:r w:rsidR="007504D3" w:rsidRPr="007504D3">
        <w:rPr>
          <w:sz w:val="22"/>
          <w:szCs w:val="22"/>
        </w:rPr>
        <w:t xml:space="preserve"> </w:t>
      </w:r>
      <w:r w:rsidRPr="00031BF1">
        <w:rPr>
          <w:sz w:val="22"/>
          <w:szCs w:val="22"/>
        </w:rPr>
        <w:t>zwrotnych potwierdzeń odbioru oraz ewentualnych zwrotów przesyłek pocztowych nadanych przez Zamawiającego</w:t>
      </w:r>
      <w:r w:rsidR="001A1E34">
        <w:rPr>
          <w:sz w:val="22"/>
          <w:szCs w:val="22"/>
        </w:rPr>
        <w:t xml:space="preserve"> w okresie tr</w:t>
      </w:r>
      <w:r w:rsidRPr="00031BF1">
        <w:rPr>
          <w:sz w:val="22"/>
          <w:szCs w:val="22"/>
        </w:rPr>
        <w:t xml:space="preserve">wania umowy. Szacunkowe zestawienie ilościowe przesyłek pocztowych będących przedmiotem zamówienia określa </w:t>
      </w:r>
      <w:r w:rsidRPr="00031BF1">
        <w:rPr>
          <w:b/>
          <w:sz w:val="22"/>
          <w:szCs w:val="22"/>
        </w:rPr>
        <w:t>załącznik nr 1</w:t>
      </w:r>
      <w:r w:rsidRPr="00031BF1">
        <w:rPr>
          <w:sz w:val="22"/>
          <w:szCs w:val="22"/>
        </w:rPr>
        <w:t xml:space="preserve"> do niniejsze</w:t>
      </w:r>
      <w:r w:rsidR="009A7D2B">
        <w:rPr>
          <w:sz w:val="22"/>
          <w:szCs w:val="22"/>
        </w:rPr>
        <w:t>j SIWZ</w:t>
      </w:r>
      <w:r>
        <w:rPr>
          <w:color w:val="000000"/>
          <w:sz w:val="22"/>
          <w:szCs w:val="22"/>
        </w:rPr>
        <w:t>.</w:t>
      </w:r>
      <w:r w:rsidR="0070334B">
        <w:rPr>
          <w:color w:val="000000"/>
          <w:sz w:val="22"/>
          <w:szCs w:val="22"/>
        </w:rPr>
        <w:t xml:space="preserve"> </w:t>
      </w:r>
    </w:p>
    <w:p w14:paraId="25B3B05D" w14:textId="77777777" w:rsidR="00F24254" w:rsidRDefault="00F24254" w:rsidP="006F596F">
      <w:pPr>
        <w:ind w:left="709" w:hanging="709"/>
        <w:jc w:val="both"/>
        <w:rPr>
          <w:sz w:val="22"/>
          <w:szCs w:val="22"/>
        </w:rPr>
      </w:pPr>
    </w:p>
    <w:p w14:paraId="7981AC49" w14:textId="77777777" w:rsidR="00F24254" w:rsidRPr="00951399" w:rsidRDefault="00FA0256" w:rsidP="00951399">
      <w:pPr>
        <w:tabs>
          <w:tab w:val="num" w:pos="709"/>
        </w:tabs>
        <w:ind w:left="709" w:hanging="709"/>
        <w:jc w:val="both"/>
        <w:rPr>
          <w:sz w:val="22"/>
          <w:szCs w:val="22"/>
        </w:rPr>
      </w:pPr>
      <w:r w:rsidRPr="00951399">
        <w:rPr>
          <w:sz w:val="22"/>
          <w:szCs w:val="22"/>
        </w:rPr>
        <w:t xml:space="preserve"> </w:t>
      </w:r>
      <w:r w:rsidR="00951399" w:rsidRPr="00951399">
        <w:rPr>
          <w:sz w:val="22"/>
          <w:szCs w:val="22"/>
        </w:rPr>
        <w:t>3</w:t>
      </w:r>
      <w:r w:rsidR="00F24254" w:rsidRPr="00951399">
        <w:rPr>
          <w:color w:val="000000"/>
          <w:sz w:val="22"/>
          <w:szCs w:val="22"/>
        </w:rPr>
        <w:t>.2</w:t>
      </w:r>
      <w:r w:rsidR="007D5509" w:rsidRPr="00951399">
        <w:rPr>
          <w:color w:val="000000"/>
          <w:sz w:val="22"/>
          <w:szCs w:val="22"/>
        </w:rPr>
        <w:t xml:space="preserve"> </w:t>
      </w:r>
      <w:r w:rsidR="009D25F0" w:rsidRPr="00951399">
        <w:rPr>
          <w:color w:val="000000"/>
          <w:sz w:val="22"/>
          <w:szCs w:val="22"/>
        </w:rPr>
        <w:t xml:space="preserve"> </w:t>
      </w:r>
      <w:r w:rsidR="00F24254" w:rsidRPr="00951399">
        <w:rPr>
          <w:color w:val="000000"/>
          <w:sz w:val="22"/>
          <w:szCs w:val="22"/>
        </w:rPr>
        <w:t>Przez przesyłki pocztowe będące przedmiotem zamówienia rozumie się:</w:t>
      </w:r>
    </w:p>
    <w:p w14:paraId="7EBB57D0" w14:textId="77777777" w:rsidR="00F24254" w:rsidRPr="00031BF1" w:rsidRDefault="00F24254" w:rsidP="00951399">
      <w:pPr>
        <w:widowControl/>
        <w:suppressAutoHyphens w:val="0"/>
        <w:autoSpaceDE/>
        <w:ind w:left="709" w:hanging="283"/>
        <w:rPr>
          <w:sz w:val="22"/>
          <w:szCs w:val="22"/>
        </w:rPr>
      </w:pPr>
      <w:r w:rsidRPr="004B4CE5">
        <w:rPr>
          <w:sz w:val="22"/>
          <w:szCs w:val="22"/>
        </w:rPr>
        <w:t>1)</w:t>
      </w:r>
      <w:r w:rsidRPr="004B4CE5">
        <w:rPr>
          <w:sz w:val="22"/>
          <w:szCs w:val="22"/>
        </w:rPr>
        <w:tab/>
      </w:r>
      <w:r w:rsidRPr="00FD6EE5">
        <w:rPr>
          <w:b/>
          <w:sz w:val="22"/>
          <w:szCs w:val="22"/>
        </w:rPr>
        <w:t>przesyłki listowe</w:t>
      </w:r>
      <w:r w:rsidRPr="004B4CE5">
        <w:rPr>
          <w:sz w:val="22"/>
          <w:szCs w:val="22"/>
        </w:rPr>
        <w:t xml:space="preserve"> o wadze do 2000 g</w:t>
      </w:r>
      <w:r w:rsidR="004B4CE5" w:rsidRPr="004B4CE5">
        <w:rPr>
          <w:sz w:val="22"/>
          <w:szCs w:val="22"/>
        </w:rPr>
        <w:t xml:space="preserve"> </w:t>
      </w:r>
    </w:p>
    <w:p w14:paraId="7424CAF5" w14:textId="5F3D427B" w:rsidR="00F24254" w:rsidRDefault="00F24254" w:rsidP="00184889">
      <w:pPr>
        <w:widowControl/>
        <w:numPr>
          <w:ilvl w:val="0"/>
          <w:numId w:val="25"/>
        </w:numPr>
        <w:autoSpaceDE/>
        <w:ind w:left="1276" w:hanging="425"/>
        <w:jc w:val="both"/>
        <w:rPr>
          <w:sz w:val="22"/>
          <w:szCs w:val="22"/>
        </w:rPr>
      </w:pPr>
      <w:r>
        <w:rPr>
          <w:sz w:val="22"/>
          <w:szCs w:val="22"/>
        </w:rPr>
        <w:t xml:space="preserve">przesyłka nierejestrowana, niebędąca przesyłką najszybszej kategorii w obrocie krajowym </w:t>
      </w:r>
      <w:r w:rsidR="00EA2F67">
        <w:rPr>
          <w:b/>
          <w:sz w:val="22"/>
          <w:szCs w:val="22"/>
        </w:rPr>
        <w:t>(zwykłe),</w:t>
      </w:r>
    </w:p>
    <w:p w14:paraId="428B17B5" w14:textId="77777777" w:rsidR="00F24254" w:rsidRDefault="00F24254" w:rsidP="00184889">
      <w:pPr>
        <w:widowControl/>
        <w:numPr>
          <w:ilvl w:val="0"/>
          <w:numId w:val="25"/>
        </w:numPr>
        <w:autoSpaceDE/>
        <w:ind w:left="1276" w:hanging="425"/>
        <w:jc w:val="both"/>
        <w:rPr>
          <w:sz w:val="22"/>
          <w:szCs w:val="22"/>
        </w:rPr>
      </w:pPr>
      <w:r>
        <w:rPr>
          <w:sz w:val="22"/>
          <w:szCs w:val="22"/>
        </w:rPr>
        <w:t xml:space="preserve">przesyłka nierejestrowana, najszybszej kategorii w obrocie krajowym i zagranicznym </w:t>
      </w:r>
      <w:r w:rsidR="00EA2F67">
        <w:rPr>
          <w:sz w:val="22"/>
          <w:szCs w:val="22"/>
        </w:rPr>
        <w:t>(</w:t>
      </w:r>
      <w:r w:rsidR="00EA2F67">
        <w:rPr>
          <w:b/>
          <w:sz w:val="22"/>
          <w:szCs w:val="22"/>
        </w:rPr>
        <w:t>zwykłe priorytetowe),</w:t>
      </w:r>
    </w:p>
    <w:p w14:paraId="6D195A96" w14:textId="77777777" w:rsidR="00F24254" w:rsidRDefault="00F24254" w:rsidP="00184889">
      <w:pPr>
        <w:widowControl/>
        <w:numPr>
          <w:ilvl w:val="0"/>
          <w:numId w:val="25"/>
        </w:numPr>
        <w:autoSpaceDE/>
        <w:ind w:left="1276" w:hanging="425"/>
        <w:jc w:val="both"/>
        <w:rPr>
          <w:sz w:val="22"/>
          <w:szCs w:val="22"/>
        </w:rPr>
      </w:pPr>
      <w:r>
        <w:rPr>
          <w:sz w:val="22"/>
          <w:szCs w:val="22"/>
        </w:rPr>
        <w:t>przesyłka rejestrowana, niebędąca przesyłką najszybszej kategorii w obrocie krajowym, przemieszczana i doręczana w sposób zabezpieczający ją przed utratą, ubytkiem zawartości lub uszkodzeniem</w:t>
      </w:r>
      <w:r w:rsidR="00EA2F67" w:rsidRPr="00EA2F67">
        <w:rPr>
          <w:b/>
          <w:sz w:val="22"/>
          <w:szCs w:val="22"/>
        </w:rPr>
        <w:t xml:space="preserve"> </w:t>
      </w:r>
      <w:r w:rsidR="00EA2F67">
        <w:rPr>
          <w:b/>
          <w:sz w:val="22"/>
          <w:szCs w:val="22"/>
        </w:rPr>
        <w:t>(polecone</w:t>
      </w:r>
      <w:r w:rsidR="00736572">
        <w:rPr>
          <w:b/>
          <w:sz w:val="22"/>
          <w:szCs w:val="22"/>
        </w:rPr>
        <w:t xml:space="preserve"> ekonomiczne</w:t>
      </w:r>
      <w:r w:rsidR="00EA2F67">
        <w:rPr>
          <w:b/>
          <w:sz w:val="22"/>
          <w:szCs w:val="22"/>
        </w:rPr>
        <w:t>)</w:t>
      </w:r>
      <w:r>
        <w:rPr>
          <w:sz w:val="22"/>
          <w:szCs w:val="22"/>
        </w:rPr>
        <w:t>,</w:t>
      </w:r>
    </w:p>
    <w:p w14:paraId="00B5128C" w14:textId="77777777" w:rsidR="00F24254" w:rsidRDefault="00F24254" w:rsidP="00184889">
      <w:pPr>
        <w:widowControl/>
        <w:numPr>
          <w:ilvl w:val="0"/>
          <w:numId w:val="25"/>
        </w:numPr>
        <w:autoSpaceDE/>
        <w:ind w:left="1276" w:hanging="425"/>
        <w:jc w:val="both"/>
        <w:rPr>
          <w:sz w:val="22"/>
          <w:szCs w:val="22"/>
        </w:rPr>
      </w:pPr>
      <w:r>
        <w:rPr>
          <w:sz w:val="22"/>
          <w:szCs w:val="22"/>
        </w:rPr>
        <w:t xml:space="preserve">przesyłka rejestrowana, najszybszej </w:t>
      </w:r>
      <w:r w:rsidR="00A927F2">
        <w:rPr>
          <w:sz w:val="22"/>
          <w:szCs w:val="22"/>
        </w:rPr>
        <w:t>kategorii w obrocie krajowym</w:t>
      </w:r>
      <w:r>
        <w:rPr>
          <w:sz w:val="22"/>
          <w:szCs w:val="22"/>
        </w:rPr>
        <w:t xml:space="preserve"> i zagranicznym (przemieszczana i doręczana w sposób zabezpieczający ją przed utratą, ubytkiem zawartości lub uszkodzeniem) </w:t>
      </w:r>
      <w:r w:rsidR="00EA2F67">
        <w:rPr>
          <w:sz w:val="22"/>
          <w:szCs w:val="22"/>
        </w:rPr>
        <w:t>(</w:t>
      </w:r>
      <w:r w:rsidR="00EA2F67">
        <w:rPr>
          <w:b/>
          <w:sz w:val="22"/>
          <w:szCs w:val="22"/>
        </w:rPr>
        <w:t>polecone priorytetowe),</w:t>
      </w:r>
    </w:p>
    <w:p w14:paraId="3D95479F" w14:textId="77777777" w:rsidR="00235E08" w:rsidRPr="00792429" w:rsidRDefault="00F24254" w:rsidP="00184889">
      <w:pPr>
        <w:widowControl/>
        <w:numPr>
          <w:ilvl w:val="0"/>
          <w:numId w:val="25"/>
        </w:numPr>
        <w:autoSpaceDE/>
        <w:ind w:left="1276" w:hanging="425"/>
        <w:jc w:val="both"/>
        <w:rPr>
          <w:sz w:val="22"/>
          <w:szCs w:val="22"/>
        </w:rPr>
      </w:pPr>
      <w:r w:rsidRPr="00792429">
        <w:rPr>
          <w:b/>
          <w:sz w:val="22"/>
          <w:szCs w:val="22"/>
        </w:rPr>
        <w:t>polecone ze zwrotnym poświadczeniem odbioru (ZPO)</w:t>
      </w:r>
      <w:r w:rsidRPr="00792429">
        <w:rPr>
          <w:sz w:val="22"/>
          <w:szCs w:val="22"/>
        </w:rPr>
        <w:t xml:space="preserve"> - przesyłka rejestrowana, przyjęta za potwierdzeniem nadania i doręczona za pokwitowaniem odbioru, niebędąca przesyłką najszybszej kategorii,</w:t>
      </w:r>
    </w:p>
    <w:p w14:paraId="22E97289" w14:textId="77777777" w:rsidR="00F24254" w:rsidRPr="00792429" w:rsidRDefault="00F24254" w:rsidP="00184889">
      <w:pPr>
        <w:widowControl/>
        <w:numPr>
          <w:ilvl w:val="0"/>
          <w:numId w:val="25"/>
        </w:numPr>
        <w:autoSpaceDE/>
        <w:ind w:left="1276" w:hanging="425"/>
        <w:jc w:val="both"/>
        <w:rPr>
          <w:sz w:val="22"/>
          <w:szCs w:val="22"/>
        </w:rPr>
      </w:pPr>
      <w:r w:rsidRPr="00792429">
        <w:rPr>
          <w:b/>
          <w:sz w:val="22"/>
          <w:szCs w:val="22"/>
        </w:rPr>
        <w:t>polecone priorytetowe ze zwrotnym poświadczeniem odbioru (ZPO)</w:t>
      </w:r>
      <w:r w:rsidRPr="00792429">
        <w:rPr>
          <w:sz w:val="22"/>
          <w:szCs w:val="22"/>
        </w:rPr>
        <w:t xml:space="preserve"> – przesyłka rejestrowana, najszybszej kategorii, przyjęta za potwierdzeniem nadania i doręczona za pokwitowaniem odbioru,</w:t>
      </w:r>
    </w:p>
    <w:p w14:paraId="70DBB38E" w14:textId="77777777" w:rsidR="00E56CDA" w:rsidRDefault="00E56CDA" w:rsidP="00F24254">
      <w:pPr>
        <w:widowControl/>
        <w:autoSpaceDE/>
        <w:ind w:left="709"/>
        <w:jc w:val="both"/>
        <w:rPr>
          <w:b/>
          <w:sz w:val="22"/>
          <w:szCs w:val="22"/>
        </w:rPr>
      </w:pPr>
    </w:p>
    <w:p w14:paraId="37843ADC" w14:textId="7EAD6C81" w:rsidR="00E56CDA" w:rsidRPr="003A3F34" w:rsidRDefault="00F24254" w:rsidP="00E56CDA">
      <w:pPr>
        <w:widowControl/>
        <w:suppressAutoHyphens w:val="0"/>
        <w:autoSpaceDE/>
        <w:ind w:left="709" w:hanging="425"/>
        <w:rPr>
          <w:sz w:val="22"/>
          <w:szCs w:val="22"/>
          <w:lang w:eastAsia="pl-PL"/>
        </w:rPr>
      </w:pPr>
      <w:r w:rsidRPr="003A3F34">
        <w:rPr>
          <w:sz w:val="22"/>
          <w:szCs w:val="22"/>
        </w:rPr>
        <w:t>2)</w:t>
      </w:r>
      <w:r w:rsidRPr="003A3F34">
        <w:rPr>
          <w:sz w:val="22"/>
          <w:szCs w:val="22"/>
        </w:rPr>
        <w:tab/>
      </w:r>
      <w:r w:rsidRPr="003A3F34">
        <w:rPr>
          <w:b/>
          <w:sz w:val="22"/>
          <w:szCs w:val="22"/>
        </w:rPr>
        <w:t>paczki pocztowe</w:t>
      </w:r>
      <w:r w:rsidRPr="003A3F34">
        <w:rPr>
          <w:sz w:val="22"/>
          <w:szCs w:val="22"/>
        </w:rPr>
        <w:t xml:space="preserve"> krajowe i zagraniczne o wadze do </w:t>
      </w:r>
      <w:r w:rsidR="00517ADB">
        <w:rPr>
          <w:sz w:val="22"/>
          <w:szCs w:val="22"/>
        </w:rPr>
        <w:t>1</w:t>
      </w:r>
      <w:r w:rsidRPr="003A3F34">
        <w:rPr>
          <w:sz w:val="22"/>
          <w:szCs w:val="22"/>
        </w:rPr>
        <w:t>0</w:t>
      </w:r>
      <w:r w:rsidR="00517ADB">
        <w:rPr>
          <w:sz w:val="22"/>
          <w:szCs w:val="22"/>
        </w:rPr>
        <w:t xml:space="preserve"> </w:t>
      </w:r>
      <w:r w:rsidRPr="003A3F34">
        <w:rPr>
          <w:sz w:val="22"/>
          <w:szCs w:val="22"/>
        </w:rPr>
        <w:t xml:space="preserve">000 g </w:t>
      </w:r>
      <w:r w:rsidR="00E56CDA" w:rsidRPr="003A3F34">
        <w:rPr>
          <w:sz w:val="22"/>
          <w:szCs w:val="22"/>
          <w:lang w:eastAsia="pl-PL"/>
        </w:rPr>
        <w:t xml:space="preserve">i </w:t>
      </w:r>
      <w:r w:rsidR="00E56CDA" w:rsidRPr="003A3F34">
        <w:rPr>
          <w:iCs/>
          <w:sz w:val="22"/>
          <w:szCs w:val="22"/>
          <w:lang w:eastAsia="pl-PL"/>
        </w:rPr>
        <w:t>wymiarach</w:t>
      </w:r>
      <w:r w:rsidR="00E56CDA" w:rsidRPr="003A3F34">
        <w:rPr>
          <w:i/>
          <w:iCs/>
          <w:sz w:val="24"/>
          <w:szCs w:val="24"/>
          <w:lang w:eastAsia="pl-PL"/>
        </w:rPr>
        <w:t xml:space="preserve">, </w:t>
      </w:r>
      <w:r w:rsidR="00E56CDA" w:rsidRPr="003A3F34">
        <w:rPr>
          <w:sz w:val="22"/>
          <w:szCs w:val="22"/>
          <w:lang w:eastAsia="pl-PL"/>
        </w:rPr>
        <w:t xml:space="preserve"> z których żaden nie może przekroczyć </w:t>
      </w:r>
      <w:r w:rsidR="00517ADB">
        <w:rPr>
          <w:sz w:val="22"/>
          <w:szCs w:val="22"/>
          <w:lang w:eastAsia="pl-PL"/>
        </w:rPr>
        <w:t>15</w:t>
      </w:r>
      <w:r w:rsidR="00E56CDA" w:rsidRPr="003A3F34">
        <w:rPr>
          <w:sz w:val="22"/>
          <w:szCs w:val="22"/>
          <w:lang w:eastAsia="pl-PL"/>
        </w:rPr>
        <w:t>00 mm albo,  które nie mogą przekroczyć 3000 mm dla sumy długości i największego obwodu mierzonego w innym kierunku niż długość</w:t>
      </w:r>
      <w:r w:rsidR="003A3F34" w:rsidRPr="003A3F34">
        <w:rPr>
          <w:sz w:val="22"/>
          <w:szCs w:val="22"/>
          <w:lang w:eastAsia="pl-PL"/>
        </w:rPr>
        <w:t>.</w:t>
      </w:r>
    </w:p>
    <w:p w14:paraId="66D2CF87" w14:textId="77777777" w:rsidR="00E56CDA" w:rsidRDefault="00E56CDA" w:rsidP="00F24254">
      <w:pPr>
        <w:widowControl/>
        <w:autoSpaceDE/>
        <w:ind w:left="709"/>
        <w:jc w:val="both"/>
        <w:rPr>
          <w:b/>
          <w:color w:val="000000"/>
          <w:sz w:val="22"/>
          <w:szCs w:val="22"/>
        </w:rPr>
      </w:pPr>
    </w:p>
    <w:p w14:paraId="4070646E" w14:textId="77777777" w:rsidR="00FA6D71" w:rsidRDefault="00FA6D71" w:rsidP="00FD6EE5">
      <w:pPr>
        <w:tabs>
          <w:tab w:val="num" w:pos="709"/>
        </w:tabs>
        <w:ind w:left="709" w:hanging="709"/>
        <w:jc w:val="both"/>
        <w:rPr>
          <w:sz w:val="22"/>
          <w:szCs w:val="22"/>
        </w:rPr>
      </w:pPr>
    </w:p>
    <w:p w14:paraId="32C9A980" w14:textId="77777777" w:rsidR="00FD6EE5" w:rsidRDefault="00FD6EE5" w:rsidP="000810E9">
      <w:pPr>
        <w:tabs>
          <w:tab w:val="num" w:pos="0"/>
        </w:tabs>
        <w:jc w:val="both"/>
      </w:pPr>
      <w:r>
        <w:rPr>
          <w:sz w:val="22"/>
          <w:szCs w:val="22"/>
        </w:rPr>
        <w:t>Wykonawca będzie świadczył usługi będące przedmiotem niniejszego zamówienia w oparciu o obowiązujące w tym zakresie przepisy prawa, w tym:</w:t>
      </w:r>
    </w:p>
    <w:p w14:paraId="7D786FA9" w14:textId="77777777" w:rsidR="00FD6EE5" w:rsidRPr="004C56D3" w:rsidRDefault="00FD6EE5" w:rsidP="00FD6EE5">
      <w:pPr>
        <w:pStyle w:val="Teksttreci0"/>
        <w:numPr>
          <w:ilvl w:val="0"/>
          <w:numId w:val="20"/>
        </w:numPr>
        <w:shd w:val="clear" w:color="auto" w:fill="auto"/>
        <w:tabs>
          <w:tab w:val="left" w:pos="851"/>
        </w:tabs>
        <w:spacing w:after="0" w:line="269" w:lineRule="exact"/>
        <w:ind w:left="1134" w:right="80" w:hanging="283"/>
        <w:jc w:val="both"/>
      </w:pPr>
      <w:r w:rsidRPr="004C56D3">
        <w:lastRenderedPageBreak/>
        <w:t>ustawy z dnia 23 listopada 2012 r. Prawo pocztowe (tekst jedn. Dz. U. z 20</w:t>
      </w:r>
      <w:r w:rsidR="00D15BDD">
        <w:t xml:space="preserve">20 </w:t>
      </w:r>
      <w:r w:rsidRPr="004C56D3">
        <w:t>r.</w:t>
      </w:r>
      <w:r>
        <w:t>,</w:t>
      </w:r>
      <w:r w:rsidRPr="004C56D3">
        <w:t xml:space="preserve"> poz. </w:t>
      </w:r>
      <w:r w:rsidR="00D15BDD">
        <w:t>1041</w:t>
      </w:r>
      <w:r w:rsidRPr="004C56D3">
        <w:t>)</w:t>
      </w:r>
      <w:r w:rsidR="00D15BDD">
        <w:t>,</w:t>
      </w:r>
    </w:p>
    <w:p w14:paraId="10609045" w14:textId="77777777" w:rsidR="00FD6EE5" w:rsidRDefault="00FD6EE5" w:rsidP="00FD6EE5">
      <w:pPr>
        <w:pStyle w:val="Teksttreci0"/>
        <w:numPr>
          <w:ilvl w:val="0"/>
          <w:numId w:val="20"/>
        </w:numPr>
        <w:shd w:val="clear" w:color="auto" w:fill="auto"/>
        <w:tabs>
          <w:tab w:val="left" w:pos="851"/>
        </w:tabs>
        <w:spacing w:after="0" w:line="264" w:lineRule="exact"/>
        <w:ind w:left="1134" w:right="80" w:hanging="283"/>
        <w:jc w:val="both"/>
      </w:pPr>
      <w:r>
        <w:t>rozporządzenia Ministra Administracji i Cyfryzacji z dnia 26 listopada 2013 r. w sprawie reklamacji usługi pocztowej (Dz. U. z 201</w:t>
      </w:r>
      <w:r w:rsidR="00F32FF3">
        <w:t>9</w:t>
      </w:r>
      <w:r>
        <w:t xml:space="preserve"> r.</w:t>
      </w:r>
      <w:r w:rsidR="00F32FF3">
        <w:t>,</w:t>
      </w:r>
      <w:r>
        <w:t xml:space="preserve"> poz. 4</w:t>
      </w:r>
      <w:r w:rsidR="00F32FF3">
        <w:t>74</w:t>
      </w:r>
      <w:r>
        <w:t>),</w:t>
      </w:r>
    </w:p>
    <w:p w14:paraId="638B73DE" w14:textId="77777777" w:rsidR="00FD6EE5" w:rsidRDefault="00FD6EE5" w:rsidP="00FD6EE5">
      <w:pPr>
        <w:pStyle w:val="Teksttreci0"/>
        <w:numPr>
          <w:ilvl w:val="0"/>
          <w:numId w:val="20"/>
        </w:numPr>
        <w:shd w:val="clear" w:color="auto" w:fill="auto"/>
        <w:tabs>
          <w:tab w:val="left" w:pos="851"/>
        </w:tabs>
        <w:spacing w:after="0" w:line="269" w:lineRule="exact"/>
        <w:ind w:left="1134" w:right="80" w:hanging="283"/>
        <w:jc w:val="both"/>
      </w:pPr>
      <w:r>
        <w:t>rozporządzenia Ministra Administracji i Cyfryzacji z dnia 29 kwietnia 2013 r. w sprawie warunków wykonywania usług powszechnych przez operatora wyznaczonego (</w:t>
      </w:r>
      <w:r w:rsidR="00D15BDD">
        <w:t xml:space="preserve">tekst jedn. </w:t>
      </w:r>
      <w:r>
        <w:t xml:space="preserve">Dz. U. </w:t>
      </w:r>
      <w:r w:rsidR="00D15BDD">
        <w:t xml:space="preserve">z 2020 </w:t>
      </w:r>
      <w:r>
        <w:t>r.</w:t>
      </w:r>
      <w:r w:rsidR="00D15BDD">
        <w:t>,</w:t>
      </w:r>
      <w:r>
        <w:t xml:space="preserve"> poz. </w:t>
      </w:r>
      <w:r w:rsidR="00D15BDD">
        <w:t>1026</w:t>
      </w:r>
      <w:r>
        <w:t>), w zakresie dotyczącym terminowości doręczania przesyłek,</w:t>
      </w:r>
    </w:p>
    <w:p w14:paraId="77E8EC74" w14:textId="77777777" w:rsidR="00FD6EE5" w:rsidRPr="004C56D3" w:rsidRDefault="00FD6EE5" w:rsidP="00FD6EE5">
      <w:pPr>
        <w:pStyle w:val="Teksttreci0"/>
        <w:numPr>
          <w:ilvl w:val="0"/>
          <w:numId w:val="20"/>
        </w:numPr>
        <w:shd w:val="clear" w:color="auto" w:fill="auto"/>
        <w:tabs>
          <w:tab w:val="left" w:pos="851"/>
        </w:tabs>
        <w:spacing w:after="0" w:line="269" w:lineRule="exact"/>
        <w:ind w:left="1134" w:right="80" w:hanging="283"/>
        <w:jc w:val="both"/>
      </w:pPr>
      <w:r>
        <w:t>ustawy z dnia 14 czerwca 1960 r. Kodeks postępowania administracyjnego (tekst jedn. Dz. U. z 20</w:t>
      </w:r>
      <w:r w:rsidR="00D15BDD">
        <w:t>20</w:t>
      </w:r>
      <w:r>
        <w:t xml:space="preserve"> r., poz. </w:t>
      </w:r>
      <w:r w:rsidR="00D15BDD">
        <w:t>256</w:t>
      </w:r>
      <w:r w:rsidRPr="004C56D3">
        <w:t xml:space="preserve"> z </w:t>
      </w:r>
      <w:proofErr w:type="spellStart"/>
      <w:r w:rsidRPr="004C56D3">
        <w:t>późn</w:t>
      </w:r>
      <w:proofErr w:type="spellEnd"/>
      <w:r w:rsidRPr="004C56D3">
        <w:t>. zm.) zwanym dalej „</w:t>
      </w:r>
      <w:r w:rsidR="00631E3A">
        <w:t>KPA</w:t>
      </w:r>
      <w:r w:rsidRPr="004C56D3">
        <w:t>”</w:t>
      </w:r>
    </w:p>
    <w:p w14:paraId="3DC4120E" w14:textId="77777777" w:rsidR="00FD6EE5" w:rsidRPr="00386B5D" w:rsidRDefault="00FD6EE5" w:rsidP="00FD6EE5">
      <w:pPr>
        <w:pStyle w:val="Teksttreci0"/>
        <w:widowControl/>
        <w:numPr>
          <w:ilvl w:val="0"/>
          <w:numId w:val="20"/>
        </w:numPr>
        <w:shd w:val="clear" w:color="auto" w:fill="auto"/>
        <w:tabs>
          <w:tab w:val="left" w:pos="851"/>
        </w:tabs>
        <w:suppressAutoHyphens w:val="0"/>
        <w:spacing w:after="0" w:line="269" w:lineRule="exact"/>
        <w:ind w:left="1134" w:right="80" w:hanging="283"/>
        <w:jc w:val="both"/>
        <w:rPr>
          <w:lang w:eastAsia="pl-PL"/>
        </w:rPr>
      </w:pPr>
      <w:r>
        <w:t>ustawy z dnia 17 listopada 1964 r. Kodeks postępowania cywilnego (tekst jedn. Dz. U. z 20</w:t>
      </w:r>
      <w:r w:rsidR="00D15BDD">
        <w:t>20</w:t>
      </w:r>
      <w:r>
        <w:t xml:space="preserve"> r., poz. </w:t>
      </w:r>
      <w:r w:rsidR="009336ED">
        <w:t>1575</w:t>
      </w:r>
      <w:r>
        <w:t xml:space="preserve"> z </w:t>
      </w:r>
      <w:proofErr w:type="spellStart"/>
      <w:r>
        <w:t>późn</w:t>
      </w:r>
      <w:proofErr w:type="spellEnd"/>
      <w:r>
        <w:t>. zm.) zwanym dalej „</w:t>
      </w:r>
      <w:r w:rsidR="00631E3A">
        <w:t>KPC</w:t>
      </w:r>
      <w:r>
        <w:t>”,</w:t>
      </w:r>
    </w:p>
    <w:p w14:paraId="25F57CED" w14:textId="77777777" w:rsidR="00FD6EE5" w:rsidRPr="00386B5D" w:rsidRDefault="00FD6EE5" w:rsidP="00FD6EE5">
      <w:pPr>
        <w:pStyle w:val="Teksttreci0"/>
        <w:widowControl/>
        <w:numPr>
          <w:ilvl w:val="0"/>
          <w:numId w:val="20"/>
        </w:numPr>
        <w:shd w:val="clear" w:color="auto" w:fill="auto"/>
        <w:tabs>
          <w:tab w:val="left" w:pos="851"/>
        </w:tabs>
        <w:suppressAutoHyphens w:val="0"/>
        <w:spacing w:after="0" w:line="269" w:lineRule="exact"/>
        <w:ind w:left="1134" w:right="80" w:hanging="283"/>
        <w:jc w:val="both"/>
        <w:rPr>
          <w:lang w:eastAsia="pl-PL"/>
        </w:rPr>
      </w:pPr>
      <w:r>
        <w:rPr>
          <w:lang w:eastAsia="pl-PL"/>
        </w:rPr>
        <w:t>r</w:t>
      </w:r>
      <w:r w:rsidRPr="00386B5D">
        <w:rPr>
          <w:lang w:eastAsia="pl-PL"/>
        </w:rPr>
        <w:t xml:space="preserve">ozporządzenie Parlamentu Europejskiego </w:t>
      </w:r>
      <w:r>
        <w:rPr>
          <w:lang w:eastAsia="pl-PL"/>
        </w:rPr>
        <w:t>i</w:t>
      </w:r>
      <w:r w:rsidRPr="00386B5D">
        <w:rPr>
          <w:lang w:eastAsia="pl-PL"/>
        </w:rPr>
        <w:t xml:space="preserve"> Rady (U</w:t>
      </w:r>
      <w:r>
        <w:rPr>
          <w:lang w:eastAsia="pl-PL"/>
        </w:rPr>
        <w:t>E</w:t>
      </w:r>
      <w:r w:rsidRPr="00386B5D">
        <w:rPr>
          <w:lang w:eastAsia="pl-PL"/>
        </w:rPr>
        <w:t>) 2016/679</w:t>
      </w:r>
      <w:r>
        <w:rPr>
          <w:lang w:eastAsia="pl-PL"/>
        </w:rPr>
        <w:t xml:space="preserve"> </w:t>
      </w:r>
      <w:r w:rsidRPr="00386B5D">
        <w:rPr>
          <w:lang w:eastAsia="pl-PL"/>
        </w:rPr>
        <w:t>z dnia 27 kwietnia 2016 r.</w:t>
      </w:r>
      <w:r>
        <w:rPr>
          <w:lang w:eastAsia="pl-PL"/>
        </w:rPr>
        <w:t xml:space="preserve"> </w:t>
      </w:r>
      <w:r w:rsidRPr="00386B5D">
        <w:rPr>
          <w:lang w:eastAsia="pl-PL"/>
        </w:rPr>
        <w:t>w sprawie ochrony osób fizycznych w związku z przetwarzaniem danych osobowych i w sprawie swobodnego przepływu takich danych oraz uchylenia dyrektywy 95/46/WE (ogólne rozporządzenie o ochronie danych)</w:t>
      </w:r>
      <w:r>
        <w:rPr>
          <w:lang w:eastAsia="pl-PL"/>
        </w:rPr>
        <w:t>,</w:t>
      </w:r>
    </w:p>
    <w:p w14:paraId="55C661C5" w14:textId="77777777" w:rsidR="00FD6EE5" w:rsidRDefault="00FD6EE5" w:rsidP="00FD6EE5">
      <w:pPr>
        <w:pStyle w:val="Teksttreci0"/>
        <w:numPr>
          <w:ilvl w:val="0"/>
          <w:numId w:val="20"/>
        </w:numPr>
        <w:shd w:val="clear" w:color="auto" w:fill="auto"/>
        <w:tabs>
          <w:tab w:val="left" w:pos="851"/>
        </w:tabs>
        <w:spacing w:after="0" w:line="23" w:lineRule="atLeast"/>
        <w:ind w:left="1134" w:right="80" w:hanging="283"/>
        <w:jc w:val="both"/>
      </w:pPr>
      <w:r>
        <w:t>inne obowiązujące akty prawa związanych z realizacją usług będących przedmiotem zamówienia,</w:t>
      </w:r>
    </w:p>
    <w:p w14:paraId="36A19BF5" w14:textId="77777777" w:rsidR="00FD6EE5" w:rsidRPr="00C60486" w:rsidRDefault="00FD6EE5" w:rsidP="00FD6EE5">
      <w:pPr>
        <w:pStyle w:val="Teksttreci0"/>
        <w:numPr>
          <w:ilvl w:val="0"/>
          <w:numId w:val="20"/>
        </w:numPr>
        <w:shd w:val="clear" w:color="auto" w:fill="auto"/>
        <w:tabs>
          <w:tab w:val="left" w:pos="851"/>
        </w:tabs>
        <w:spacing w:after="0" w:line="23" w:lineRule="atLeast"/>
        <w:ind w:left="1134" w:right="80" w:hanging="283"/>
        <w:jc w:val="both"/>
        <w:rPr>
          <w:color w:val="000000"/>
        </w:rPr>
      </w:pPr>
      <w:r>
        <w:t>SIWZ oraz załączników do niniejszej</w:t>
      </w:r>
      <w:r>
        <w:rPr>
          <w:color w:val="FF0000"/>
        </w:rPr>
        <w:t xml:space="preserve"> </w:t>
      </w:r>
      <w:r>
        <w:t xml:space="preserve">SIWZ. </w:t>
      </w:r>
    </w:p>
    <w:p w14:paraId="70E8D43A" w14:textId="77777777" w:rsidR="00A927F2" w:rsidRDefault="00A927F2" w:rsidP="00F24254">
      <w:pPr>
        <w:widowControl/>
        <w:autoSpaceDE/>
        <w:ind w:left="709"/>
        <w:jc w:val="both"/>
        <w:rPr>
          <w:color w:val="000000"/>
          <w:sz w:val="22"/>
          <w:szCs w:val="22"/>
        </w:rPr>
      </w:pPr>
    </w:p>
    <w:p w14:paraId="2F22A730" w14:textId="77777777" w:rsidR="00A927F2" w:rsidRDefault="00F24254" w:rsidP="00A927F2">
      <w:pPr>
        <w:spacing w:after="120"/>
        <w:ind w:left="709" w:hanging="709"/>
        <w:jc w:val="both"/>
        <w:rPr>
          <w:color w:val="000000"/>
          <w:sz w:val="22"/>
          <w:szCs w:val="22"/>
        </w:rPr>
      </w:pPr>
      <w:r>
        <w:rPr>
          <w:color w:val="000000"/>
          <w:sz w:val="22"/>
          <w:szCs w:val="22"/>
        </w:rPr>
        <w:t>3.3</w:t>
      </w:r>
      <w:r>
        <w:rPr>
          <w:color w:val="000000"/>
          <w:sz w:val="22"/>
          <w:szCs w:val="22"/>
        </w:rPr>
        <w:tab/>
        <w:t xml:space="preserve">Ilość i rodzaj przesyłek/usług określonych w </w:t>
      </w:r>
      <w:r w:rsidRPr="00502B75">
        <w:rPr>
          <w:bCs/>
          <w:color w:val="000000"/>
          <w:sz w:val="22"/>
          <w:szCs w:val="22"/>
        </w:rPr>
        <w:t>załączniku nr 1</w:t>
      </w:r>
      <w:r>
        <w:rPr>
          <w:b/>
          <w:bCs/>
          <w:color w:val="000000"/>
          <w:sz w:val="22"/>
          <w:szCs w:val="22"/>
        </w:rPr>
        <w:t xml:space="preserve"> </w:t>
      </w:r>
      <w:r>
        <w:rPr>
          <w:color w:val="000000"/>
          <w:sz w:val="22"/>
          <w:szCs w:val="22"/>
        </w:rPr>
        <w:t>do niniejszej SIWZ ma charakter wyłącznie szacunkowy i nie stanowi ze strony Zamawiającego zobowiązania do nadawania przesyłek w podanych ilościach, a po stronie Wykonawcy podstaw do wysuwania roszczeń w przypadku nadawania przesyłek w ilościach mniejs</w:t>
      </w:r>
      <w:r w:rsidR="00A927F2">
        <w:rPr>
          <w:color w:val="000000"/>
          <w:sz w:val="22"/>
          <w:szCs w:val="22"/>
        </w:rPr>
        <w:t>zych niż szacunkowe.</w:t>
      </w:r>
    </w:p>
    <w:p w14:paraId="5F74A87D" w14:textId="77777777" w:rsidR="00F24254" w:rsidRDefault="00F24254" w:rsidP="00A927F2">
      <w:pPr>
        <w:ind w:left="720"/>
        <w:jc w:val="both"/>
        <w:rPr>
          <w:sz w:val="22"/>
          <w:szCs w:val="22"/>
        </w:rPr>
      </w:pPr>
      <w:r w:rsidRPr="00A927F2">
        <w:rPr>
          <w:sz w:val="22"/>
          <w:szCs w:val="22"/>
        </w:rPr>
        <w:t>Określone rodzaje i ilości poszczególnych przesyłek w ramach świadczonych usług mogą ulec zmianie w zależności od bieżących potrzeb Zamawiającego. Zmiany ilości oraz/lub rodzaju przesyłek nie stanowią podstawy do zmiany treści umowy zawartej z Wykonawcą. Zamawiający zapłaci Wykonawcy wyłącznie za usługi faktycznie wykonane.</w:t>
      </w:r>
    </w:p>
    <w:p w14:paraId="1970AB43" w14:textId="77777777" w:rsidR="00A927F2" w:rsidRPr="00A927F2" w:rsidRDefault="00A927F2" w:rsidP="00A927F2">
      <w:pPr>
        <w:ind w:left="720"/>
        <w:jc w:val="both"/>
        <w:rPr>
          <w:sz w:val="22"/>
          <w:szCs w:val="22"/>
        </w:rPr>
      </w:pPr>
    </w:p>
    <w:p w14:paraId="1266F9BE" w14:textId="77777777" w:rsidR="00F24254" w:rsidRPr="00A927F2" w:rsidRDefault="00A927F2" w:rsidP="00A927F2">
      <w:pPr>
        <w:ind w:left="709" w:hanging="709"/>
        <w:jc w:val="both"/>
        <w:rPr>
          <w:sz w:val="22"/>
          <w:szCs w:val="22"/>
        </w:rPr>
      </w:pPr>
      <w:r>
        <w:rPr>
          <w:sz w:val="22"/>
          <w:szCs w:val="22"/>
        </w:rPr>
        <w:t>3.4</w:t>
      </w:r>
      <w:r>
        <w:rPr>
          <w:sz w:val="22"/>
          <w:szCs w:val="22"/>
        </w:rPr>
        <w:tab/>
      </w:r>
      <w:r w:rsidR="00F24254" w:rsidRPr="00A927F2">
        <w:rPr>
          <w:sz w:val="22"/>
          <w:szCs w:val="22"/>
        </w:rPr>
        <w:t xml:space="preserve">Wykonawca, w każdy dzień roboczy od poniedziałku do piątku, </w:t>
      </w:r>
      <w:r>
        <w:rPr>
          <w:sz w:val="22"/>
          <w:szCs w:val="22"/>
        </w:rPr>
        <w:t xml:space="preserve">za wyjątkiem dni ustawowo </w:t>
      </w:r>
      <w:r w:rsidR="00F24254" w:rsidRPr="00A927F2">
        <w:rPr>
          <w:sz w:val="22"/>
          <w:szCs w:val="22"/>
        </w:rPr>
        <w:t>wolnych od pracy, zobowiązany jest:</w:t>
      </w:r>
    </w:p>
    <w:p w14:paraId="13879DAE" w14:textId="544AD4F9" w:rsidR="00F24254" w:rsidRPr="006B238D" w:rsidRDefault="00517ADB" w:rsidP="00184889">
      <w:pPr>
        <w:numPr>
          <w:ilvl w:val="0"/>
          <w:numId w:val="21"/>
        </w:numPr>
        <w:ind w:left="1134"/>
        <w:jc w:val="both"/>
        <w:rPr>
          <w:sz w:val="22"/>
          <w:szCs w:val="22"/>
        </w:rPr>
      </w:pPr>
      <w:r>
        <w:rPr>
          <w:sz w:val="22"/>
          <w:szCs w:val="22"/>
        </w:rPr>
        <w:t>Przyjmować nadane</w:t>
      </w:r>
      <w:r w:rsidR="00F24254" w:rsidRPr="006B238D">
        <w:rPr>
          <w:sz w:val="22"/>
          <w:szCs w:val="22"/>
        </w:rPr>
        <w:t xml:space="preserve"> przesyłki pocztowe Zamawiającego w godzinach 14.00 - 15.00 </w:t>
      </w:r>
      <w:r w:rsidR="006B238D">
        <w:rPr>
          <w:sz w:val="22"/>
          <w:szCs w:val="22"/>
        </w:rPr>
        <w:t xml:space="preserve">                          </w:t>
      </w:r>
      <w:r w:rsidR="00F24254" w:rsidRPr="006B238D">
        <w:rPr>
          <w:sz w:val="22"/>
          <w:szCs w:val="22"/>
        </w:rPr>
        <w:t xml:space="preserve">w placówce Wykonawcy, mieszczącej się w Brodnicy na osiedlu Stare Miasto, </w:t>
      </w:r>
    </w:p>
    <w:p w14:paraId="54B8E3C4" w14:textId="77777777" w:rsidR="00FD6EE5" w:rsidRDefault="00F24254" w:rsidP="00184889">
      <w:pPr>
        <w:numPr>
          <w:ilvl w:val="0"/>
          <w:numId w:val="21"/>
        </w:numPr>
        <w:ind w:left="1134"/>
        <w:jc w:val="both"/>
        <w:rPr>
          <w:sz w:val="22"/>
          <w:szCs w:val="22"/>
        </w:rPr>
      </w:pPr>
      <w:r w:rsidRPr="006B238D">
        <w:rPr>
          <w:sz w:val="22"/>
          <w:szCs w:val="22"/>
        </w:rPr>
        <w:t xml:space="preserve">doręczać wszystkie przesyłki pocztowe przyjęte do przemieszczenia i doręczenia na zasadach określonych w obowiązujących przepisach prawa, w tym w sposób określony                   w art. 43, 44 § 1-3, art. 45-47 </w:t>
      </w:r>
      <w:r w:rsidR="00FD6EE5">
        <w:rPr>
          <w:sz w:val="22"/>
          <w:szCs w:val="22"/>
        </w:rPr>
        <w:t>KPA</w:t>
      </w:r>
    </w:p>
    <w:p w14:paraId="5406C1F3" w14:textId="77777777" w:rsidR="00F24254" w:rsidRPr="00A35AFB" w:rsidRDefault="00F24254" w:rsidP="00184889">
      <w:pPr>
        <w:numPr>
          <w:ilvl w:val="0"/>
          <w:numId w:val="21"/>
        </w:numPr>
        <w:ind w:left="1134"/>
        <w:jc w:val="both"/>
        <w:rPr>
          <w:sz w:val="22"/>
          <w:szCs w:val="22"/>
        </w:rPr>
      </w:pPr>
      <w:r w:rsidRPr="00A35AFB">
        <w:rPr>
          <w:sz w:val="22"/>
          <w:szCs w:val="22"/>
        </w:rPr>
        <w:t>doręczać wszystkie przesyłki, niebędące usługą dodatkowo płatną, każdemu adresatowi:</w:t>
      </w:r>
    </w:p>
    <w:p w14:paraId="1999DFF2" w14:textId="6AB6FD8B" w:rsidR="00A35AFB" w:rsidRPr="00A35AFB" w:rsidRDefault="00A35AFB" w:rsidP="00BC7116">
      <w:pPr>
        <w:ind w:left="1134"/>
        <w:jc w:val="both"/>
        <w:rPr>
          <w:sz w:val="22"/>
          <w:szCs w:val="22"/>
        </w:rPr>
      </w:pPr>
      <w:r w:rsidRPr="00A35AFB">
        <w:rPr>
          <w:sz w:val="22"/>
          <w:szCs w:val="22"/>
          <w:lang w:eastAsia="en-US"/>
        </w:rPr>
        <w:t>zgodnie z terminami określonymi w Rozporządzeniu Ministra Administracji i Cyfryzacji z dnia 29 kwietnia 2013r. w sprawie warunków wykonywania usług powszechnych</w:t>
      </w:r>
      <w:r w:rsidRPr="00A35AFB">
        <w:rPr>
          <w:sz w:val="22"/>
          <w:szCs w:val="22"/>
          <w:lang w:eastAsia="en-US"/>
        </w:rPr>
        <w:t>,</w:t>
      </w:r>
      <w:r w:rsidR="00F24254" w:rsidRPr="00A35AFB">
        <w:rPr>
          <w:sz w:val="22"/>
          <w:szCs w:val="22"/>
        </w:rPr>
        <w:tab/>
      </w:r>
    </w:p>
    <w:p w14:paraId="1AC779D5" w14:textId="77777777" w:rsidR="00F24254" w:rsidRPr="006B238D" w:rsidRDefault="002C0C90" w:rsidP="00184889">
      <w:pPr>
        <w:numPr>
          <w:ilvl w:val="0"/>
          <w:numId w:val="21"/>
        </w:numPr>
        <w:ind w:left="1134"/>
        <w:jc w:val="both"/>
        <w:rPr>
          <w:sz w:val="22"/>
          <w:szCs w:val="22"/>
        </w:rPr>
      </w:pPr>
      <w:r w:rsidRPr="00A35AFB">
        <w:rPr>
          <w:sz w:val="22"/>
          <w:szCs w:val="22"/>
        </w:rPr>
        <w:t xml:space="preserve">niezwłocznie </w:t>
      </w:r>
      <w:r w:rsidR="00F24254" w:rsidRPr="00A35AFB">
        <w:rPr>
          <w:sz w:val="22"/>
          <w:szCs w:val="22"/>
        </w:rPr>
        <w:t>zwracać do sekretariatu Zamawiającego (pokój nr 20) wszystkie: niedoręczone</w:t>
      </w:r>
      <w:r w:rsidR="00F24254" w:rsidRPr="006B238D">
        <w:rPr>
          <w:sz w:val="22"/>
          <w:szCs w:val="22"/>
        </w:rPr>
        <w:t xml:space="preserve"> przesyłki pocztowe oraz potwierdzenia odbioru przesyłek pokwitowane przez adresata (lub inną osobę uprawnioną), </w:t>
      </w:r>
    </w:p>
    <w:p w14:paraId="71998E3B" w14:textId="77777777" w:rsidR="00F24254" w:rsidRPr="006B238D" w:rsidRDefault="00F24254" w:rsidP="00184889">
      <w:pPr>
        <w:numPr>
          <w:ilvl w:val="0"/>
          <w:numId w:val="21"/>
        </w:numPr>
        <w:ind w:left="1134"/>
        <w:jc w:val="both"/>
        <w:rPr>
          <w:sz w:val="22"/>
          <w:szCs w:val="22"/>
        </w:rPr>
      </w:pPr>
      <w:r w:rsidRPr="006B238D">
        <w:rPr>
          <w:sz w:val="22"/>
          <w:szCs w:val="22"/>
        </w:rPr>
        <w:t xml:space="preserve">bezpłatnie świadczyć on-line usługę śledzenia przesyłki rejestrowanej, która ma umożliwić Zamawiającemu dostęp do informacji nt. co najmniej: </w:t>
      </w:r>
    </w:p>
    <w:p w14:paraId="2AF273EE" w14:textId="77777777" w:rsidR="00F24254" w:rsidRPr="006B238D" w:rsidRDefault="00F24254" w:rsidP="00184889">
      <w:pPr>
        <w:numPr>
          <w:ilvl w:val="0"/>
          <w:numId w:val="22"/>
        </w:numPr>
        <w:tabs>
          <w:tab w:val="left" w:pos="1418"/>
        </w:tabs>
        <w:ind w:left="1418" w:hanging="284"/>
        <w:jc w:val="both"/>
        <w:rPr>
          <w:sz w:val="22"/>
          <w:szCs w:val="22"/>
        </w:rPr>
      </w:pPr>
      <w:r w:rsidRPr="006B238D">
        <w:rPr>
          <w:sz w:val="22"/>
          <w:szCs w:val="22"/>
        </w:rPr>
        <w:t xml:space="preserve">rodzaju przesyłki, </w:t>
      </w:r>
    </w:p>
    <w:p w14:paraId="32564D19" w14:textId="77777777" w:rsidR="00F24254" w:rsidRPr="006B238D" w:rsidRDefault="00F24254" w:rsidP="00184889">
      <w:pPr>
        <w:numPr>
          <w:ilvl w:val="0"/>
          <w:numId w:val="22"/>
        </w:numPr>
        <w:tabs>
          <w:tab w:val="left" w:pos="1418"/>
        </w:tabs>
        <w:ind w:left="1418" w:hanging="284"/>
        <w:jc w:val="both"/>
        <w:rPr>
          <w:sz w:val="22"/>
          <w:szCs w:val="22"/>
        </w:rPr>
      </w:pPr>
      <w:r w:rsidRPr="006B238D">
        <w:rPr>
          <w:sz w:val="22"/>
          <w:szCs w:val="22"/>
        </w:rPr>
        <w:t xml:space="preserve">daty oraz nazwy placówki i miejscowości nadania, </w:t>
      </w:r>
    </w:p>
    <w:p w14:paraId="33D8978B" w14:textId="77777777" w:rsidR="00F24254" w:rsidRPr="006B238D" w:rsidRDefault="00764F89" w:rsidP="00184889">
      <w:pPr>
        <w:numPr>
          <w:ilvl w:val="0"/>
          <w:numId w:val="22"/>
        </w:numPr>
        <w:tabs>
          <w:tab w:val="left" w:pos="1418"/>
        </w:tabs>
        <w:ind w:left="1418" w:hanging="284"/>
        <w:jc w:val="both"/>
        <w:rPr>
          <w:sz w:val="22"/>
          <w:szCs w:val="22"/>
        </w:rPr>
      </w:pPr>
      <w:r>
        <w:rPr>
          <w:sz w:val="22"/>
          <w:szCs w:val="22"/>
        </w:rPr>
        <w:t xml:space="preserve">daty </w:t>
      </w:r>
      <w:r w:rsidR="00F24254" w:rsidRPr="006B238D">
        <w:rPr>
          <w:sz w:val="22"/>
          <w:szCs w:val="22"/>
        </w:rPr>
        <w:t xml:space="preserve">awizowania przesyłki (o ile nastąpi), </w:t>
      </w:r>
    </w:p>
    <w:p w14:paraId="173A72B6" w14:textId="77777777" w:rsidR="00F24254" w:rsidRPr="006B238D" w:rsidRDefault="00F24254" w:rsidP="00184889">
      <w:pPr>
        <w:numPr>
          <w:ilvl w:val="0"/>
          <w:numId w:val="22"/>
        </w:numPr>
        <w:tabs>
          <w:tab w:val="left" w:pos="1418"/>
        </w:tabs>
        <w:ind w:left="1418" w:hanging="284"/>
        <w:jc w:val="both"/>
        <w:rPr>
          <w:sz w:val="22"/>
          <w:szCs w:val="22"/>
        </w:rPr>
      </w:pPr>
      <w:r w:rsidRPr="006B238D">
        <w:rPr>
          <w:sz w:val="22"/>
          <w:szCs w:val="22"/>
        </w:rPr>
        <w:t xml:space="preserve">daty doręczenia przesyłki (o ile nastąpi) oraz nazwy i adresu placówki doręczającej, </w:t>
      </w:r>
    </w:p>
    <w:p w14:paraId="384F60F9" w14:textId="77777777" w:rsidR="00F24254" w:rsidRDefault="00F24254" w:rsidP="00184889">
      <w:pPr>
        <w:numPr>
          <w:ilvl w:val="0"/>
          <w:numId w:val="22"/>
        </w:numPr>
        <w:tabs>
          <w:tab w:val="left" w:pos="1418"/>
        </w:tabs>
        <w:ind w:left="1418" w:hanging="284"/>
        <w:jc w:val="both"/>
        <w:rPr>
          <w:sz w:val="22"/>
          <w:szCs w:val="22"/>
        </w:rPr>
      </w:pPr>
      <w:r w:rsidRPr="006B238D">
        <w:rPr>
          <w:sz w:val="22"/>
          <w:szCs w:val="22"/>
        </w:rPr>
        <w:t xml:space="preserve">daty zwrotu Zamawiającemu niedoręczonej przesyłki (o ile nastąpi). </w:t>
      </w:r>
    </w:p>
    <w:p w14:paraId="5847F46A" w14:textId="77777777" w:rsidR="00F24254" w:rsidRPr="006B238D" w:rsidRDefault="00F24254" w:rsidP="0037526A">
      <w:pPr>
        <w:spacing w:before="120"/>
        <w:ind w:left="1134"/>
        <w:jc w:val="both"/>
        <w:rPr>
          <w:sz w:val="22"/>
          <w:szCs w:val="22"/>
        </w:rPr>
      </w:pPr>
      <w:r w:rsidRPr="006B238D">
        <w:rPr>
          <w:sz w:val="22"/>
          <w:szCs w:val="22"/>
        </w:rPr>
        <w:t>Zamawiający wymaga, aby dane, o których mowa w lit. e, (po wpisaniu numeru przesyłki w odpowiedniej aplikacji na stronie internetowej Wykonawcy) można było wydrukować ze strony Wykonawcy.</w:t>
      </w:r>
    </w:p>
    <w:p w14:paraId="5B787D0B" w14:textId="77777777" w:rsidR="00F24254" w:rsidRPr="00E361F2" w:rsidRDefault="00F24254" w:rsidP="00BC7116">
      <w:pPr>
        <w:ind w:left="1134"/>
        <w:jc w:val="both"/>
        <w:rPr>
          <w:sz w:val="22"/>
          <w:szCs w:val="22"/>
        </w:rPr>
      </w:pPr>
      <w:r w:rsidRPr="006B238D">
        <w:rPr>
          <w:sz w:val="22"/>
          <w:szCs w:val="22"/>
        </w:rPr>
        <w:t xml:space="preserve">Wszystkie wymagania dot. śledzenia przesyłki on-line, o których mowa w lit. e, muszą zostać spełnione najpóźniej do dnia rozpoczęcia wykonywania niniejszego zamówienia, tj. do dnia </w:t>
      </w:r>
      <w:r w:rsidR="00760EAA" w:rsidRPr="00E361F2">
        <w:rPr>
          <w:b/>
          <w:sz w:val="22"/>
          <w:szCs w:val="22"/>
        </w:rPr>
        <w:t xml:space="preserve">01 </w:t>
      </w:r>
      <w:r w:rsidR="000A18C0">
        <w:rPr>
          <w:b/>
          <w:sz w:val="22"/>
          <w:szCs w:val="22"/>
        </w:rPr>
        <w:t>stycznia</w:t>
      </w:r>
      <w:r w:rsidR="00760EAA" w:rsidRPr="00E361F2">
        <w:rPr>
          <w:b/>
          <w:sz w:val="22"/>
          <w:szCs w:val="22"/>
        </w:rPr>
        <w:t xml:space="preserve"> </w:t>
      </w:r>
      <w:r w:rsidR="00BC7116" w:rsidRPr="00E361F2">
        <w:rPr>
          <w:b/>
          <w:sz w:val="22"/>
          <w:szCs w:val="22"/>
        </w:rPr>
        <w:t>20</w:t>
      </w:r>
      <w:r w:rsidR="000A18C0">
        <w:rPr>
          <w:b/>
          <w:sz w:val="22"/>
          <w:szCs w:val="22"/>
        </w:rPr>
        <w:t>20</w:t>
      </w:r>
      <w:r w:rsidR="00BC7116" w:rsidRPr="00E361F2">
        <w:rPr>
          <w:b/>
          <w:sz w:val="22"/>
          <w:szCs w:val="22"/>
        </w:rPr>
        <w:t xml:space="preserve"> </w:t>
      </w:r>
      <w:r w:rsidRPr="00E361F2">
        <w:rPr>
          <w:b/>
          <w:sz w:val="22"/>
          <w:szCs w:val="22"/>
        </w:rPr>
        <w:t>r.</w:t>
      </w:r>
    </w:p>
    <w:p w14:paraId="3861F679" w14:textId="739BD40F" w:rsidR="00F24254" w:rsidRPr="00A927F2" w:rsidRDefault="00045166" w:rsidP="00045166">
      <w:pPr>
        <w:ind w:left="709" w:hanging="709"/>
        <w:jc w:val="both"/>
        <w:rPr>
          <w:sz w:val="22"/>
          <w:szCs w:val="22"/>
        </w:rPr>
      </w:pPr>
      <w:r>
        <w:rPr>
          <w:sz w:val="22"/>
          <w:szCs w:val="22"/>
        </w:rPr>
        <w:lastRenderedPageBreak/>
        <w:t>3.5</w:t>
      </w:r>
      <w:r>
        <w:rPr>
          <w:sz w:val="22"/>
          <w:szCs w:val="22"/>
        </w:rPr>
        <w:tab/>
      </w:r>
      <w:r w:rsidR="00F24254" w:rsidRPr="00A927F2">
        <w:rPr>
          <w:sz w:val="22"/>
          <w:szCs w:val="22"/>
        </w:rPr>
        <w:t xml:space="preserve">Zamawiający będzie nadawał przesyłki w stanie uporządkowanym. Przesyłki rejestrowane nadawane będą na podstawie zestawienia przesyłek w książce nadawczej. Przesyłki nierejestrowane i paczki nadawane będą na podstawie zestawienia ilościowego. </w:t>
      </w:r>
      <w:r w:rsidR="00517ADB">
        <w:rPr>
          <w:sz w:val="22"/>
          <w:szCs w:val="22"/>
        </w:rPr>
        <w:t xml:space="preserve">Wzór zestawienia ilościowego zostanie uzgodniony z Wykonawcą. </w:t>
      </w:r>
      <w:r w:rsidR="00F24254" w:rsidRPr="00A927F2">
        <w:rPr>
          <w:sz w:val="22"/>
          <w:szCs w:val="22"/>
        </w:rPr>
        <w:t>Zestawienia sporządzane będą przez Zamawiającego w dwóch identycznych egzemplarzach po jednym dla Wykonawcy i Zamawiającego. Fakt przekazania przesyłek celem ich nadania każdorazowo zostanie potwierdzony w formie pisemnej przez wyznaczonego pracownika Zamawiającego (lub inną uprawnioną do tego osobę) oraz przez upoważnionego pracownika Wykonawcy (lub inną upoważnioną przez Wykonawcę osobę). Potwierdzenie przekazania przesyłek będzie następowało poprzez wpisanie daty i złożenie podpisu na dokumencie zawierającym m. in. wykaz adresatów.</w:t>
      </w:r>
    </w:p>
    <w:p w14:paraId="213953E1" w14:textId="0CCD02F4" w:rsidR="00F24254" w:rsidRPr="00EA5192" w:rsidRDefault="00760EAA" w:rsidP="00EA5192">
      <w:pPr>
        <w:widowControl/>
        <w:suppressAutoHyphens w:val="0"/>
        <w:autoSpaceDN w:val="0"/>
        <w:adjustRightInd w:val="0"/>
        <w:ind w:left="709" w:hanging="709"/>
        <w:jc w:val="both"/>
        <w:rPr>
          <w:sz w:val="22"/>
          <w:szCs w:val="22"/>
        </w:rPr>
      </w:pPr>
      <w:r>
        <w:rPr>
          <w:sz w:val="22"/>
          <w:szCs w:val="22"/>
        </w:rPr>
        <w:t>3.6</w:t>
      </w:r>
      <w:r>
        <w:rPr>
          <w:sz w:val="22"/>
          <w:szCs w:val="22"/>
        </w:rPr>
        <w:tab/>
      </w:r>
      <w:r w:rsidR="00F24254" w:rsidRPr="00EA5192">
        <w:rPr>
          <w:sz w:val="22"/>
          <w:szCs w:val="22"/>
        </w:rPr>
        <w:t>Każda przesyłka pocztowa, musi być nadana przez Wykonawcę z datą jej wpisania w książce nadawczej i przekazania Wykonawcy.</w:t>
      </w:r>
      <w:r w:rsidR="00EA5192" w:rsidRPr="00EA5192">
        <w:rPr>
          <w:sz w:val="22"/>
          <w:szCs w:val="22"/>
        </w:rPr>
        <w:t xml:space="preserve"> </w:t>
      </w:r>
      <w:r w:rsidR="00EA5192" w:rsidRPr="00EA5192">
        <w:rPr>
          <w:sz w:val="22"/>
          <w:szCs w:val="22"/>
          <w:lang w:eastAsia="pl-PL"/>
        </w:rPr>
        <w:t>W przypadku zastrzeżeń dotyczących ode</w:t>
      </w:r>
      <w:r w:rsidR="00EA5192">
        <w:rPr>
          <w:sz w:val="22"/>
          <w:szCs w:val="22"/>
          <w:lang w:eastAsia="pl-PL"/>
        </w:rPr>
        <w:t>b</w:t>
      </w:r>
      <w:r w:rsidR="00EA5192" w:rsidRPr="00EA5192">
        <w:rPr>
          <w:sz w:val="22"/>
          <w:szCs w:val="22"/>
          <w:lang w:eastAsia="pl-PL"/>
        </w:rPr>
        <w:t>ranych przesyłek pocztowych (nieprawidłowe opakowanie, brak pełnego adresu, niezgodność wpisów do dokumentów nadawczych z wpisami na przesyłkach, brak znaków opłaty), Wykonawca wyjaśnia je ze wskazanym pracownikiem Zamawiającego telefonicznie. Przy braku możliwości ich wyjaśnienia ze wskazanym pracownikiem Zamawiającego lub ich usunięcia w dniu ich odbioru, nadanie odebranych przesyłek nastąpi w następnym dniu roboczym.</w:t>
      </w:r>
    </w:p>
    <w:p w14:paraId="2F53A300" w14:textId="77777777" w:rsidR="00760EAA" w:rsidRDefault="00760EAA" w:rsidP="00EA5192">
      <w:pPr>
        <w:ind w:left="709" w:hanging="709"/>
        <w:jc w:val="both"/>
        <w:rPr>
          <w:sz w:val="22"/>
          <w:szCs w:val="22"/>
        </w:rPr>
      </w:pPr>
      <w:r>
        <w:rPr>
          <w:sz w:val="22"/>
          <w:szCs w:val="22"/>
        </w:rPr>
        <w:t>3.7</w:t>
      </w:r>
      <w:r>
        <w:rPr>
          <w:sz w:val="22"/>
          <w:szCs w:val="22"/>
        </w:rPr>
        <w:tab/>
      </w:r>
      <w:r w:rsidR="00F24254" w:rsidRPr="00A927F2">
        <w:rPr>
          <w:sz w:val="22"/>
          <w:szCs w:val="22"/>
        </w:rPr>
        <w:t xml:space="preserve">Adres placówki operatora pocztowego, w którym dokonywany będzie każdorazowo odbiór przesyłek nadanych przez Zamawiającego jest stały przez cały okres trwania umowy. Zmiana dotychczasowej lokalizacji placówki Wykonawcy wymaga </w:t>
      </w:r>
      <w:r w:rsidR="00561243" w:rsidRPr="00A927F2">
        <w:rPr>
          <w:sz w:val="22"/>
          <w:szCs w:val="22"/>
        </w:rPr>
        <w:t xml:space="preserve">każdorazowo </w:t>
      </w:r>
      <w:r w:rsidR="00F24254" w:rsidRPr="00A927F2">
        <w:rPr>
          <w:sz w:val="22"/>
          <w:szCs w:val="22"/>
        </w:rPr>
        <w:t>uprzednie</w:t>
      </w:r>
      <w:r w:rsidR="00561243">
        <w:rPr>
          <w:sz w:val="22"/>
          <w:szCs w:val="22"/>
        </w:rPr>
        <w:t xml:space="preserve">go powiadomienia o tym </w:t>
      </w:r>
      <w:r w:rsidR="00F24254" w:rsidRPr="00A927F2">
        <w:rPr>
          <w:sz w:val="22"/>
          <w:szCs w:val="22"/>
        </w:rPr>
        <w:t xml:space="preserve"> Zamawiającego w formie pisemnej. </w:t>
      </w:r>
    </w:p>
    <w:p w14:paraId="36A0FCAF" w14:textId="77777777" w:rsidR="00760EAA" w:rsidRDefault="00760EAA" w:rsidP="00760EAA">
      <w:pPr>
        <w:ind w:left="709" w:hanging="709"/>
        <w:jc w:val="both"/>
        <w:rPr>
          <w:sz w:val="22"/>
          <w:szCs w:val="22"/>
        </w:rPr>
      </w:pPr>
      <w:r>
        <w:rPr>
          <w:sz w:val="22"/>
          <w:szCs w:val="22"/>
        </w:rPr>
        <w:t>3.</w:t>
      </w:r>
      <w:r w:rsidR="00F542AA">
        <w:rPr>
          <w:sz w:val="22"/>
          <w:szCs w:val="22"/>
        </w:rPr>
        <w:t>8</w:t>
      </w:r>
      <w:r>
        <w:rPr>
          <w:sz w:val="22"/>
          <w:szCs w:val="22"/>
        </w:rPr>
        <w:tab/>
      </w:r>
      <w:r w:rsidR="00F24254" w:rsidRPr="00A927F2">
        <w:rPr>
          <w:sz w:val="22"/>
          <w:szCs w:val="22"/>
        </w:rPr>
        <w:t>Przesyłki nadawane przez Zamawiającego dostarczane będą przez Wykonawcę na wskazany na przesyłce adres do każdego miejsca w kraju i za granicą</w:t>
      </w:r>
      <w:r w:rsidR="00DB2D84">
        <w:rPr>
          <w:sz w:val="22"/>
          <w:szCs w:val="22"/>
        </w:rPr>
        <w:t>, zgodnie z zawartymi przez Wykonawcę umowami międzynarodowymi.</w:t>
      </w:r>
    </w:p>
    <w:p w14:paraId="590A9C91" w14:textId="77777777" w:rsidR="00760EAA" w:rsidRDefault="00760EAA" w:rsidP="00760EAA">
      <w:pPr>
        <w:ind w:left="709" w:hanging="709"/>
        <w:jc w:val="both"/>
        <w:rPr>
          <w:sz w:val="22"/>
          <w:szCs w:val="22"/>
        </w:rPr>
      </w:pPr>
      <w:r>
        <w:rPr>
          <w:sz w:val="22"/>
          <w:szCs w:val="22"/>
        </w:rPr>
        <w:t>3.</w:t>
      </w:r>
      <w:r w:rsidR="00F542AA">
        <w:rPr>
          <w:sz w:val="22"/>
          <w:szCs w:val="22"/>
        </w:rPr>
        <w:t>9</w:t>
      </w:r>
      <w:r>
        <w:rPr>
          <w:sz w:val="22"/>
          <w:szCs w:val="22"/>
        </w:rPr>
        <w:tab/>
      </w:r>
      <w:r w:rsidR="00F24254" w:rsidRPr="00A927F2">
        <w:rPr>
          <w:sz w:val="22"/>
          <w:szCs w:val="22"/>
        </w:rPr>
        <w:t>Zamawiający będzie korzystał wyłącznie ze swojego opakowania przesyłek</w:t>
      </w:r>
      <w:r w:rsidR="000C416D">
        <w:rPr>
          <w:sz w:val="22"/>
          <w:szCs w:val="22"/>
        </w:rPr>
        <w:t>.</w:t>
      </w:r>
    </w:p>
    <w:p w14:paraId="07253C19" w14:textId="77777777" w:rsidR="00760EAA" w:rsidRDefault="00760EAA" w:rsidP="00760EAA">
      <w:pPr>
        <w:ind w:left="709" w:hanging="709"/>
        <w:jc w:val="both"/>
        <w:rPr>
          <w:sz w:val="22"/>
          <w:szCs w:val="22"/>
        </w:rPr>
      </w:pPr>
      <w:r>
        <w:rPr>
          <w:sz w:val="22"/>
          <w:szCs w:val="22"/>
        </w:rPr>
        <w:t>3.1</w:t>
      </w:r>
      <w:r w:rsidR="00F542AA">
        <w:rPr>
          <w:sz w:val="22"/>
          <w:szCs w:val="22"/>
        </w:rPr>
        <w:t>0</w:t>
      </w:r>
      <w:r>
        <w:rPr>
          <w:sz w:val="22"/>
          <w:szCs w:val="22"/>
        </w:rPr>
        <w:tab/>
      </w:r>
      <w:r w:rsidR="00F24254" w:rsidRPr="00A927F2">
        <w:rPr>
          <w:sz w:val="22"/>
          <w:szCs w:val="22"/>
        </w:rPr>
        <w:t xml:space="preserve">Realizacja przedmiotowego zamówienia odbywać się musi zgodnie z wymogami </w:t>
      </w:r>
      <w:r w:rsidR="00B743DC">
        <w:rPr>
          <w:sz w:val="22"/>
          <w:szCs w:val="22"/>
        </w:rPr>
        <w:t>przepisów</w:t>
      </w:r>
      <w:r w:rsidR="00926838">
        <w:rPr>
          <w:sz w:val="22"/>
          <w:szCs w:val="22"/>
        </w:rPr>
        <w:t xml:space="preserve">                 </w:t>
      </w:r>
      <w:r w:rsidR="00F24254" w:rsidRPr="00A927F2">
        <w:rPr>
          <w:sz w:val="22"/>
          <w:szCs w:val="22"/>
        </w:rPr>
        <w:t xml:space="preserve"> o ochronie danych osobowych. Informacje o adresatach (w tym treść korespondencji) muszą być odpowiednio zabezpieczone, aby uniemożliwić do nich dostęp osobom niepowołanym. </w:t>
      </w:r>
    </w:p>
    <w:p w14:paraId="3A7F4141" w14:textId="276309B2" w:rsidR="00926838" w:rsidRDefault="00760EAA" w:rsidP="00760EAA">
      <w:pPr>
        <w:ind w:left="709" w:hanging="709"/>
        <w:jc w:val="both"/>
        <w:rPr>
          <w:sz w:val="22"/>
          <w:szCs w:val="22"/>
        </w:rPr>
      </w:pPr>
      <w:r>
        <w:rPr>
          <w:sz w:val="22"/>
          <w:szCs w:val="22"/>
        </w:rPr>
        <w:t>3.1</w:t>
      </w:r>
      <w:r w:rsidR="00F542AA">
        <w:rPr>
          <w:sz w:val="22"/>
          <w:szCs w:val="22"/>
        </w:rPr>
        <w:t>1</w:t>
      </w:r>
      <w:r>
        <w:rPr>
          <w:sz w:val="22"/>
          <w:szCs w:val="22"/>
        </w:rPr>
        <w:tab/>
      </w:r>
      <w:r w:rsidR="00F24254" w:rsidRPr="00A927F2">
        <w:rPr>
          <w:sz w:val="22"/>
          <w:szCs w:val="22"/>
        </w:rPr>
        <w:t>Wykonawca musi zapewnić Zamawiającemu bezpłatnie druki zwrotnego potwierdzenia odbioru przesyłek</w:t>
      </w:r>
      <w:r w:rsidR="001B359A">
        <w:rPr>
          <w:sz w:val="22"/>
          <w:szCs w:val="22"/>
        </w:rPr>
        <w:t xml:space="preserve"> </w:t>
      </w:r>
      <w:r w:rsidR="001B359A" w:rsidRPr="001B359A">
        <w:rPr>
          <w:sz w:val="22"/>
          <w:szCs w:val="22"/>
        </w:rPr>
        <w:t>dla przesyłek nadanych na ogólnych zasadach</w:t>
      </w:r>
      <w:r w:rsidR="00F24254" w:rsidRPr="001B359A">
        <w:rPr>
          <w:sz w:val="22"/>
          <w:szCs w:val="22"/>
        </w:rPr>
        <w:t>,</w:t>
      </w:r>
      <w:r w:rsidR="00F24254" w:rsidRPr="00A927F2">
        <w:rPr>
          <w:sz w:val="22"/>
          <w:szCs w:val="22"/>
        </w:rPr>
        <w:t xml:space="preserve"> zawierające miejsce na oznaczenie co najmniej: adresata przesyłki, numeru nadawczego, daty nadania, nazwy i adresu nadawcy - jako miejsca zwrotu przesyłki, datownika placówki oddawczej oraz datę i podpis odbiorcy przesyłki. </w:t>
      </w:r>
    </w:p>
    <w:p w14:paraId="3EF740F7" w14:textId="77777777" w:rsidR="00760EAA" w:rsidRPr="00926B64" w:rsidRDefault="00F24254" w:rsidP="00926838">
      <w:pPr>
        <w:ind w:left="709"/>
        <w:jc w:val="both"/>
        <w:rPr>
          <w:sz w:val="22"/>
          <w:szCs w:val="22"/>
        </w:rPr>
      </w:pPr>
      <w:r w:rsidRPr="00A927F2">
        <w:rPr>
          <w:sz w:val="22"/>
          <w:szCs w:val="22"/>
        </w:rPr>
        <w:t xml:space="preserve">Nadawanie przesyłek zgodnie z Kodeksem postępowania administracyjnego, będzie się </w:t>
      </w:r>
      <w:r w:rsidRPr="00926B64">
        <w:rPr>
          <w:sz w:val="22"/>
          <w:szCs w:val="22"/>
        </w:rPr>
        <w:t>odbywać z wykorzystaniem potwierdzeń odbioru - tzw. „białych zwrote</w:t>
      </w:r>
      <w:r w:rsidR="00926838" w:rsidRPr="00926B64">
        <w:rPr>
          <w:sz w:val="22"/>
          <w:szCs w:val="22"/>
        </w:rPr>
        <w:t>k”, które Zamawiający będzie nabywał we własnym zakresie (dotychczasowe druki KPA-5).</w:t>
      </w:r>
    </w:p>
    <w:p w14:paraId="2E842237" w14:textId="77777777" w:rsidR="00760EAA" w:rsidRDefault="00760EAA" w:rsidP="00760EAA">
      <w:pPr>
        <w:ind w:left="709" w:hanging="709"/>
        <w:jc w:val="both"/>
        <w:rPr>
          <w:sz w:val="22"/>
          <w:szCs w:val="22"/>
        </w:rPr>
      </w:pPr>
      <w:r>
        <w:rPr>
          <w:sz w:val="22"/>
          <w:szCs w:val="22"/>
        </w:rPr>
        <w:t>3.1</w:t>
      </w:r>
      <w:r w:rsidR="00F542AA">
        <w:rPr>
          <w:sz w:val="22"/>
          <w:szCs w:val="22"/>
        </w:rPr>
        <w:t>2</w:t>
      </w:r>
      <w:r>
        <w:rPr>
          <w:sz w:val="22"/>
          <w:szCs w:val="22"/>
        </w:rPr>
        <w:tab/>
      </w:r>
      <w:r w:rsidR="00F24254" w:rsidRPr="00A927F2">
        <w:rPr>
          <w:sz w:val="22"/>
          <w:szCs w:val="22"/>
        </w:rPr>
        <w:t>Na żądanie Zamawiającego Wykonawca musi udokumentować, w formie papierowej (np. kopia potwierdzenia odbioru, wydruk komputerowy itp.), odbiór przesyłki rejestrowanej ze wskazaniem co najmniej nazwiska osoby odbierającej przesyłkę i daty jej odbioru. Każdorazowo dokument taki zostanie opatrzony datą sporządzenia, podpisem sporządzającego i pieczęcią firmową Wykonawcy.</w:t>
      </w:r>
      <w:r w:rsidR="00F542AA">
        <w:rPr>
          <w:sz w:val="22"/>
          <w:szCs w:val="22"/>
        </w:rPr>
        <w:t xml:space="preserve"> Jeżeli żądanie w tej sprawie nie zostanie sformułowane w formie reklamacji, usługa ta będzie dodatkowo płatna, a jej koszt określa cennik usług pocztowych Wykonawcy.      </w:t>
      </w:r>
    </w:p>
    <w:p w14:paraId="1E2173B2" w14:textId="77777777" w:rsidR="00926838" w:rsidRDefault="00760EAA" w:rsidP="00760EAA">
      <w:pPr>
        <w:ind w:left="709" w:hanging="709"/>
        <w:jc w:val="both"/>
        <w:rPr>
          <w:sz w:val="22"/>
          <w:szCs w:val="22"/>
        </w:rPr>
      </w:pPr>
      <w:r>
        <w:rPr>
          <w:sz w:val="22"/>
          <w:szCs w:val="22"/>
        </w:rPr>
        <w:t>3.1</w:t>
      </w:r>
      <w:r w:rsidR="00F542AA">
        <w:rPr>
          <w:sz w:val="22"/>
          <w:szCs w:val="22"/>
        </w:rPr>
        <w:t>3</w:t>
      </w:r>
      <w:r>
        <w:rPr>
          <w:sz w:val="22"/>
          <w:szCs w:val="22"/>
        </w:rPr>
        <w:tab/>
      </w:r>
      <w:r w:rsidR="00F24254" w:rsidRPr="00A927F2">
        <w:rPr>
          <w:sz w:val="22"/>
          <w:szCs w:val="22"/>
        </w:rPr>
        <w:t>Wykonawca powinien posiadać co najmniej:</w:t>
      </w:r>
    </w:p>
    <w:p w14:paraId="046033BB" w14:textId="77777777" w:rsidR="00926838" w:rsidRDefault="00F24254" w:rsidP="00184889">
      <w:pPr>
        <w:numPr>
          <w:ilvl w:val="0"/>
          <w:numId w:val="23"/>
        </w:numPr>
        <w:ind w:left="1134"/>
        <w:jc w:val="both"/>
        <w:rPr>
          <w:sz w:val="22"/>
          <w:szCs w:val="22"/>
        </w:rPr>
      </w:pPr>
      <w:r w:rsidRPr="00A927F2">
        <w:rPr>
          <w:sz w:val="22"/>
          <w:szCs w:val="22"/>
        </w:rPr>
        <w:t xml:space="preserve">jedną stałą placówkę odbiorczą na terenie każdej miejscowości powiatu brodnickiego, wymienionej w formularzu ofertowym, stanowiącym </w:t>
      </w:r>
      <w:r w:rsidRPr="008D0536">
        <w:rPr>
          <w:sz w:val="22"/>
          <w:szCs w:val="22"/>
        </w:rPr>
        <w:t>załącznik nr 1</w:t>
      </w:r>
      <w:r w:rsidRPr="00A927F2">
        <w:rPr>
          <w:sz w:val="22"/>
          <w:szCs w:val="22"/>
        </w:rPr>
        <w:t xml:space="preserve"> do SIWZ oraz</w:t>
      </w:r>
    </w:p>
    <w:p w14:paraId="79AD4C05" w14:textId="77777777" w:rsidR="00F24254" w:rsidRPr="00760EAA" w:rsidRDefault="00F24254" w:rsidP="00184889">
      <w:pPr>
        <w:numPr>
          <w:ilvl w:val="0"/>
          <w:numId w:val="23"/>
        </w:numPr>
        <w:ind w:left="1134"/>
        <w:jc w:val="both"/>
        <w:rPr>
          <w:rStyle w:val="Teksttreci7Bezkursywy"/>
          <w:rFonts w:ascii="Times New Roman" w:hAnsi="Times New Roman" w:cs="Times New Roman"/>
          <w:i w:val="0"/>
          <w:iCs w:val="0"/>
          <w:sz w:val="22"/>
          <w:szCs w:val="22"/>
          <w:shd w:val="clear" w:color="auto" w:fill="auto"/>
        </w:rPr>
      </w:pPr>
      <w:r w:rsidRPr="00A927F2">
        <w:rPr>
          <w:sz w:val="22"/>
          <w:szCs w:val="22"/>
        </w:rPr>
        <w:t xml:space="preserve">jedną placówkę zdawczo-odbiorczą na terenie miasta Brodnica - w obrębie osiedla Stare Miasto. </w:t>
      </w:r>
    </w:p>
    <w:p w14:paraId="084A59C6" w14:textId="65979CEE" w:rsidR="00C34393" w:rsidRPr="00926B64" w:rsidRDefault="00C34393" w:rsidP="00C34393">
      <w:pPr>
        <w:ind w:left="709" w:hanging="709"/>
        <w:jc w:val="both"/>
        <w:rPr>
          <w:sz w:val="22"/>
          <w:szCs w:val="22"/>
        </w:rPr>
      </w:pPr>
      <w:r>
        <w:rPr>
          <w:sz w:val="22"/>
          <w:szCs w:val="22"/>
        </w:rPr>
        <w:t>3.1</w:t>
      </w:r>
      <w:r w:rsidR="00F542AA">
        <w:rPr>
          <w:sz w:val="22"/>
          <w:szCs w:val="22"/>
        </w:rPr>
        <w:t>4</w:t>
      </w:r>
      <w:r>
        <w:rPr>
          <w:sz w:val="22"/>
          <w:szCs w:val="22"/>
        </w:rPr>
        <w:tab/>
      </w:r>
      <w:r w:rsidR="00F24254" w:rsidRPr="00A927F2">
        <w:rPr>
          <w:sz w:val="22"/>
          <w:szCs w:val="22"/>
        </w:rPr>
        <w:t xml:space="preserve">Placówki muszą być czynne w każdy dzień roboczy od poniedziałku do piątku. Za dzień roboczy uważa się każdy dzień, który nie jest </w:t>
      </w:r>
      <w:hyperlink r:id="rId9" w:history="1">
        <w:r w:rsidR="00F24254" w:rsidRPr="00A927F2">
          <w:rPr>
            <w:rStyle w:val="Hipercze"/>
            <w:color w:val="auto"/>
            <w:sz w:val="22"/>
            <w:szCs w:val="22"/>
          </w:rPr>
          <w:t>dniem ustawowo wolnym od pracy</w:t>
        </w:r>
      </w:hyperlink>
      <w:r w:rsidR="00F24254" w:rsidRPr="00A927F2">
        <w:rPr>
          <w:sz w:val="22"/>
          <w:szCs w:val="22"/>
        </w:rPr>
        <w:t>. Placówka zdawczo-odbiorcza w Brodnicy musi być czynna co najmniej w godzinach 08.00-16.00, pozostałe placówki muszą być czynne nieprzerwanie co najmniej 4 godziny dzie</w:t>
      </w:r>
      <w:r w:rsidR="00597A51">
        <w:rPr>
          <w:sz w:val="22"/>
          <w:szCs w:val="22"/>
        </w:rPr>
        <w:t>nnie</w:t>
      </w:r>
      <w:r w:rsidR="000767A4">
        <w:rPr>
          <w:sz w:val="22"/>
          <w:szCs w:val="22"/>
        </w:rPr>
        <w:t xml:space="preserve">  </w:t>
      </w:r>
      <w:r w:rsidR="00597A51" w:rsidRPr="00926B64">
        <w:rPr>
          <w:sz w:val="22"/>
          <w:szCs w:val="22"/>
        </w:rPr>
        <w:t>w godzinach 08.00-18</w:t>
      </w:r>
      <w:r w:rsidR="00F24254" w:rsidRPr="00926B64">
        <w:rPr>
          <w:sz w:val="22"/>
          <w:szCs w:val="22"/>
        </w:rPr>
        <w:t>.00.</w:t>
      </w:r>
    </w:p>
    <w:p w14:paraId="2762C172" w14:textId="77777777" w:rsidR="00C34393" w:rsidRDefault="00C34393" w:rsidP="00C34393">
      <w:pPr>
        <w:ind w:left="709" w:hanging="709"/>
        <w:jc w:val="both"/>
        <w:rPr>
          <w:sz w:val="22"/>
          <w:szCs w:val="22"/>
        </w:rPr>
      </w:pPr>
      <w:r>
        <w:rPr>
          <w:sz w:val="22"/>
          <w:szCs w:val="22"/>
        </w:rPr>
        <w:t>3.1</w:t>
      </w:r>
      <w:r w:rsidR="00F542AA">
        <w:rPr>
          <w:sz w:val="22"/>
          <w:szCs w:val="22"/>
        </w:rPr>
        <w:t>5</w:t>
      </w:r>
      <w:r>
        <w:rPr>
          <w:sz w:val="22"/>
          <w:szCs w:val="22"/>
        </w:rPr>
        <w:tab/>
      </w:r>
      <w:r w:rsidR="00F24254" w:rsidRPr="00A927F2">
        <w:rPr>
          <w:sz w:val="22"/>
          <w:szCs w:val="22"/>
        </w:rPr>
        <w:t>Każda placówka operatora pocztowego, w miejscowości wskazanej przez Zamawiającego</w:t>
      </w:r>
      <w:r w:rsidR="000767A4">
        <w:rPr>
          <w:sz w:val="22"/>
          <w:szCs w:val="22"/>
        </w:rPr>
        <w:t xml:space="preserve">                         </w:t>
      </w:r>
      <w:r w:rsidR="00F24254" w:rsidRPr="00A927F2">
        <w:rPr>
          <w:sz w:val="22"/>
          <w:szCs w:val="22"/>
        </w:rPr>
        <w:t xml:space="preserve"> w formularzu ofertowym, musi posiadać czynny numer telefonu służbowego.</w:t>
      </w:r>
    </w:p>
    <w:p w14:paraId="12A3F4F4" w14:textId="77777777" w:rsidR="00C34393" w:rsidRPr="005F6C84" w:rsidRDefault="00C34393" w:rsidP="00C34393">
      <w:pPr>
        <w:ind w:left="709" w:hanging="709"/>
        <w:jc w:val="both"/>
        <w:rPr>
          <w:sz w:val="22"/>
          <w:szCs w:val="22"/>
        </w:rPr>
      </w:pPr>
      <w:r>
        <w:rPr>
          <w:sz w:val="22"/>
          <w:szCs w:val="22"/>
        </w:rPr>
        <w:t>3.1</w:t>
      </w:r>
      <w:r w:rsidR="00F542AA">
        <w:rPr>
          <w:sz w:val="22"/>
          <w:szCs w:val="22"/>
        </w:rPr>
        <w:t>6</w:t>
      </w:r>
      <w:r>
        <w:rPr>
          <w:sz w:val="22"/>
          <w:szCs w:val="22"/>
        </w:rPr>
        <w:tab/>
      </w:r>
      <w:r w:rsidR="00F24254" w:rsidRPr="00A927F2">
        <w:rPr>
          <w:sz w:val="22"/>
          <w:szCs w:val="22"/>
        </w:rPr>
        <w:t xml:space="preserve">Zabrania się Wykonawcy i innym podmiotom działającym na jego rzecz lub w jego imieniu, które zostały zobowiązane do nadania, przemieszczenia, doręczenia oraz zwrotu przesyłki pocztowej, do umieszczania na przesyłkach pocztowych jakichkolwiek informacji, które nie zostały uprzednio </w:t>
      </w:r>
      <w:r w:rsidR="00F24254" w:rsidRPr="00A927F2">
        <w:rPr>
          <w:sz w:val="22"/>
          <w:szCs w:val="22"/>
        </w:rPr>
        <w:lastRenderedPageBreak/>
        <w:t xml:space="preserve">uzgodnione z Zamawiającym w formie pisemnej. Niedopuszczalne jest zakrywanie częściowe lub całkowite informacji dotyczących m. in.: nadawcy, adresata i opłaty pocztowej umieszczanych przez Zamawiającego na opakowaniach przesyłki/przesyłek. </w:t>
      </w:r>
      <w:r w:rsidR="00F24254" w:rsidRPr="005F6C84">
        <w:rPr>
          <w:sz w:val="22"/>
          <w:szCs w:val="22"/>
        </w:rPr>
        <w:t>Wyjątek w tym zakresie stanowią informacje niezbędne do realizacji usługi pocztowej</w:t>
      </w:r>
      <w:r w:rsidR="005F6C84" w:rsidRPr="005F6C84">
        <w:rPr>
          <w:sz w:val="22"/>
          <w:szCs w:val="22"/>
        </w:rPr>
        <w:t xml:space="preserve"> przez operatora wyznaczonego</w:t>
      </w:r>
    </w:p>
    <w:p w14:paraId="36F8F382" w14:textId="77777777" w:rsidR="00151C35" w:rsidRDefault="00C34393" w:rsidP="00C34393">
      <w:pPr>
        <w:ind w:left="709" w:hanging="709"/>
        <w:jc w:val="both"/>
        <w:rPr>
          <w:sz w:val="22"/>
          <w:szCs w:val="22"/>
        </w:rPr>
      </w:pPr>
      <w:r>
        <w:rPr>
          <w:sz w:val="22"/>
          <w:szCs w:val="22"/>
        </w:rPr>
        <w:t>3.1</w:t>
      </w:r>
      <w:r w:rsidR="00F542AA">
        <w:rPr>
          <w:sz w:val="22"/>
          <w:szCs w:val="22"/>
        </w:rPr>
        <w:t>7</w:t>
      </w:r>
      <w:r>
        <w:rPr>
          <w:sz w:val="22"/>
          <w:szCs w:val="22"/>
        </w:rPr>
        <w:tab/>
      </w:r>
      <w:r w:rsidR="00F24254" w:rsidRPr="00A927F2">
        <w:rPr>
          <w:sz w:val="22"/>
          <w:szCs w:val="22"/>
        </w:rPr>
        <w:t xml:space="preserve">Nadanie przesyłki pocztowej Wykonawca każdorazowo dokumentuje na przesyłce w formie stempla (nadruku lub naklejki) opatrzonego czytelną datą nadania. </w:t>
      </w:r>
    </w:p>
    <w:p w14:paraId="07A284EB" w14:textId="77777777" w:rsidR="00C34393" w:rsidRDefault="00C34393" w:rsidP="00C34393">
      <w:pPr>
        <w:ind w:left="709" w:hanging="709"/>
        <w:jc w:val="both"/>
        <w:rPr>
          <w:sz w:val="22"/>
          <w:szCs w:val="22"/>
        </w:rPr>
      </w:pPr>
      <w:r>
        <w:rPr>
          <w:sz w:val="22"/>
          <w:szCs w:val="22"/>
        </w:rPr>
        <w:t>3.1</w:t>
      </w:r>
      <w:r w:rsidR="00F542AA">
        <w:rPr>
          <w:sz w:val="22"/>
          <w:szCs w:val="22"/>
        </w:rPr>
        <w:t>8</w:t>
      </w:r>
      <w:r>
        <w:rPr>
          <w:sz w:val="22"/>
          <w:szCs w:val="22"/>
        </w:rPr>
        <w:tab/>
      </w:r>
      <w:r w:rsidR="00F24254" w:rsidRPr="00A927F2">
        <w:rPr>
          <w:sz w:val="22"/>
          <w:szCs w:val="22"/>
        </w:rPr>
        <w:t xml:space="preserve">Wykonawca zobowiązany jest realizować przedmiot niniejszego zamówienia z należytą starannością, poprzez zapewnienie właściwych warunków technicznych i organizacyjnych koniecznych do prawidłowego świadczenia usług pocztowych z zachowaniem bezpieczeństwa obrotu, przestrzegając tajemnicy pocztowej oraz przepisów o ochronie danych osobowych. </w:t>
      </w:r>
    </w:p>
    <w:p w14:paraId="00D1D1D0" w14:textId="77777777" w:rsidR="00C34393" w:rsidRDefault="00C34393" w:rsidP="00C34393">
      <w:pPr>
        <w:ind w:left="709" w:hanging="709"/>
        <w:jc w:val="both"/>
        <w:rPr>
          <w:sz w:val="22"/>
          <w:szCs w:val="22"/>
        </w:rPr>
      </w:pPr>
      <w:r>
        <w:rPr>
          <w:sz w:val="22"/>
          <w:szCs w:val="22"/>
        </w:rPr>
        <w:t>3.</w:t>
      </w:r>
      <w:r w:rsidR="00F542AA">
        <w:rPr>
          <w:sz w:val="22"/>
          <w:szCs w:val="22"/>
        </w:rPr>
        <w:t>19</w:t>
      </w:r>
      <w:r>
        <w:rPr>
          <w:sz w:val="22"/>
          <w:szCs w:val="22"/>
        </w:rPr>
        <w:tab/>
      </w:r>
      <w:r w:rsidR="00F24254" w:rsidRPr="00A927F2">
        <w:rPr>
          <w:sz w:val="22"/>
          <w:szCs w:val="22"/>
        </w:rPr>
        <w:t>Usługi pocztowe będą opłacane przez Zamawiającego w formie opłaty z dołu.</w:t>
      </w:r>
    </w:p>
    <w:p w14:paraId="0C6AD303" w14:textId="77777777" w:rsidR="0095300E" w:rsidRPr="0095300E" w:rsidRDefault="00C34393" w:rsidP="00C34393">
      <w:pPr>
        <w:ind w:left="709" w:hanging="709"/>
        <w:jc w:val="both"/>
        <w:rPr>
          <w:sz w:val="22"/>
          <w:szCs w:val="22"/>
        </w:rPr>
      </w:pPr>
      <w:r>
        <w:rPr>
          <w:sz w:val="22"/>
          <w:szCs w:val="22"/>
        </w:rPr>
        <w:t>3.2</w:t>
      </w:r>
      <w:r w:rsidR="00F542AA">
        <w:rPr>
          <w:sz w:val="22"/>
          <w:szCs w:val="22"/>
        </w:rPr>
        <w:t>0</w:t>
      </w:r>
      <w:r>
        <w:rPr>
          <w:sz w:val="22"/>
          <w:szCs w:val="22"/>
        </w:rPr>
        <w:tab/>
      </w:r>
      <w:r w:rsidR="00F24254" w:rsidRPr="00A927F2">
        <w:rPr>
          <w:sz w:val="22"/>
          <w:szCs w:val="22"/>
        </w:rPr>
        <w:t xml:space="preserve">Za okres rozliczeniowy przyjmuje się jeden miesiąc kalendarzowy. Do dnia 10-go następnego miesiąca po miesiącu rozliczeniowym Wykonawca wystawi fakturę VAT zawierającą zestawienie ilościowo - wartościowe poszczególnych przesyłek pocztowych. Faktury będą płatne przelewem, na wskazany przez Wykonawcę rachunek bankowy, w terminie </w:t>
      </w:r>
      <w:r w:rsidR="00FD5B8B">
        <w:rPr>
          <w:sz w:val="22"/>
          <w:szCs w:val="22"/>
        </w:rPr>
        <w:t>14</w:t>
      </w:r>
      <w:r w:rsidR="00F24254" w:rsidRPr="00A927F2">
        <w:rPr>
          <w:sz w:val="22"/>
          <w:szCs w:val="22"/>
        </w:rPr>
        <w:t xml:space="preserve"> dni od daty otrzymania</w:t>
      </w:r>
      <w:r w:rsidR="0095300E">
        <w:rPr>
          <w:sz w:val="22"/>
          <w:szCs w:val="22"/>
        </w:rPr>
        <w:t xml:space="preserve"> </w:t>
      </w:r>
      <w:r w:rsidR="00F24254" w:rsidRPr="00A927F2">
        <w:rPr>
          <w:sz w:val="22"/>
          <w:szCs w:val="22"/>
        </w:rPr>
        <w:t>prawidłowo wystawionej faktury</w:t>
      </w:r>
      <w:r w:rsidR="0095300E">
        <w:rPr>
          <w:sz w:val="22"/>
          <w:szCs w:val="22"/>
        </w:rPr>
        <w:t xml:space="preserve"> (w tym dostarczonej: w wersji papierowej, za pośrednictwem Platformy Elektronicznego </w:t>
      </w:r>
      <w:r w:rsidR="0095300E" w:rsidRPr="0095300E">
        <w:rPr>
          <w:sz w:val="22"/>
          <w:szCs w:val="22"/>
        </w:rPr>
        <w:t>Fakturowania</w:t>
      </w:r>
      <w:r w:rsidR="009F77B6" w:rsidRPr="0095300E">
        <w:rPr>
          <w:sz w:val="22"/>
          <w:szCs w:val="22"/>
        </w:rPr>
        <w:t xml:space="preserve"> </w:t>
      </w:r>
      <w:r w:rsidR="0095300E" w:rsidRPr="0095300E">
        <w:rPr>
          <w:sz w:val="22"/>
          <w:szCs w:val="22"/>
        </w:rPr>
        <w:t xml:space="preserve">lub poczty elektronicznej na adres e-mail </w:t>
      </w:r>
      <w:r w:rsidR="0095300E">
        <w:rPr>
          <w:sz w:val="22"/>
          <w:szCs w:val="22"/>
        </w:rPr>
        <w:t>Z</w:t>
      </w:r>
      <w:r w:rsidR="0095300E" w:rsidRPr="0095300E">
        <w:rPr>
          <w:sz w:val="22"/>
          <w:szCs w:val="22"/>
        </w:rPr>
        <w:t>amawiającego: tobr@praca.gov.pl)</w:t>
      </w:r>
      <w:r w:rsidR="0095300E">
        <w:rPr>
          <w:sz w:val="22"/>
          <w:szCs w:val="22"/>
        </w:rPr>
        <w:t>.</w:t>
      </w:r>
    </w:p>
    <w:p w14:paraId="792DC146" w14:textId="77777777" w:rsidR="00F24254" w:rsidRPr="00C34393" w:rsidRDefault="00C34393" w:rsidP="00C34393">
      <w:pPr>
        <w:ind w:left="709" w:hanging="709"/>
        <w:jc w:val="both"/>
        <w:rPr>
          <w:sz w:val="22"/>
          <w:szCs w:val="22"/>
        </w:rPr>
      </w:pPr>
      <w:r>
        <w:rPr>
          <w:sz w:val="22"/>
          <w:szCs w:val="22"/>
        </w:rPr>
        <w:t>3.2</w:t>
      </w:r>
      <w:r w:rsidR="00F542AA">
        <w:rPr>
          <w:sz w:val="22"/>
          <w:szCs w:val="22"/>
        </w:rPr>
        <w:t>1</w:t>
      </w:r>
      <w:r>
        <w:rPr>
          <w:sz w:val="22"/>
          <w:szCs w:val="22"/>
        </w:rPr>
        <w:tab/>
      </w:r>
      <w:r w:rsidR="00F24254" w:rsidRPr="00A927F2">
        <w:rPr>
          <w:sz w:val="22"/>
          <w:szCs w:val="22"/>
        </w:rPr>
        <w:t xml:space="preserve">Wykonawca zobowiązany jest dołączyć do oferty wzór (propozycję) umowy na świadczenie usług pocztowych dla Zamawiającego, zawierający istotne postanowienia umowy, określone </w:t>
      </w:r>
      <w:r w:rsidR="00F24254" w:rsidRPr="004A0339">
        <w:rPr>
          <w:sz w:val="22"/>
          <w:szCs w:val="22"/>
        </w:rPr>
        <w:t xml:space="preserve">w </w:t>
      </w:r>
      <w:r w:rsidR="00F24254" w:rsidRPr="004A0339">
        <w:rPr>
          <w:b/>
          <w:sz w:val="22"/>
          <w:szCs w:val="22"/>
        </w:rPr>
        <w:t xml:space="preserve">załączniku nr </w:t>
      </w:r>
      <w:r w:rsidR="004A0339" w:rsidRPr="004A0339">
        <w:rPr>
          <w:b/>
          <w:sz w:val="22"/>
          <w:szCs w:val="22"/>
        </w:rPr>
        <w:t>4</w:t>
      </w:r>
      <w:r w:rsidR="00F24254" w:rsidRPr="004A0339">
        <w:rPr>
          <w:sz w:val="22"/>
          <w:szCs w:val="22"/>
        </w:rPr>
        <w:t xml:space="preserve"> do niniejszej SIWZ. Zamawiający zastrzega możliwość nieskorzystania</w:t>
      </w:r>
      <w:r w:rsidR="0054692A">
        <w:rPr>
          <w:sz w:val="22"/>
          <w:szCs w:val="22"/>
        </w:rPr>
        <w:t xml:space="preserve">                </w:t>
      </w:r>
      <w:r w:rsidR="00F24254" w:rsidRPr="00A927F2">
        <w:rPr>
          <w:sz w:val="22"/>
          <w:szCs w:val="22"/>
        </w:rPr>
        <w:t xml:space="preserve"> z zapisów przedłożonej propozycji umowy. </w:t>
      </w:r>
    </w:p>
    <w:p w14:paraId="6B5CA60E" w14:textId="77777777" w:rsidR="009A199C" w:rsidRDefault="002D0B71" w:rsidP="002D0B71">
      <w:pPr>
        <w:spacing w:before="120"/>
        <w:jc w:val="both"/>
        <w:rPr>
          <w:sz w:val="22"/>
          <w:szCs w:val="22"/>
        </w:rPr>
      </w:pPr>
      <w:r w:rsidRPr="002D0B71">
        <w:rPr>
          <w:sz w:val="22"/>
          <w:szCs w:val="22"/>
        </w:rPr>
        <w:t>3.2</w:t>
      </w:r>
      <w:r w:rsidR="00F542AA">
        <w:rPr>
          <w:sz w:val="22"/>
          <w:szCs w:val="22"/>
        </w:rPr>
        <w:t>2</w:t>
      </w:r>
      <w:r w:rsidRPr="002D0B71">
        <w:rPr>
          <w:sz w:val="22"/>
          <w:szCs w:val="22"/>
        </w:rPr>
        <w:tab/>
      </w:r>
      <w:r w:rsidR="00595E14" w:rsidRPr="002D0B71">
        <w:rPr>
          <w:sz w:val="22"/>
          <w:szCs w:val="22"/>
        </w:rPr>
        <w:t>Przedmiot zamówienia wg klasyfikacji CPV:</w:t>
      </w:r>
      <w:r w:rsidR="00E630B5" w:rsidRPr="002D0B71">
        <w:rPr>
          <w:sz w:val="22"/>
          <w:szCs w:val="22"/>
        </w:rPr>
        <w:t xml:space="preserve"> </w:t>
      </w:r>
    </w:p>
    <w:p w14:paraId="5C5B66D6" w14:textId="77777777" w:rsidR="00414FCE" w:rsidRPr="00C11619" w:rsidRDefault="00414FCE" w:rsidP="000A18C0">
      <w:pPr>
        <w:numPr>
          <w:ilvl w:val="0"/>
          <w:numId w:val="24"/>
        </w:numPr>
        <w:spacing w:before="120"/>
        <w:ind w:left="1134" w:hanging="357"/>
        <w:jc w:val="both"/>
        <w:rPr>
          <w:sz w:val="22"/>
          <w:szCs w:val="22"/>
        </w:rPr>
      </w:pPr>
      <w:r w:rsidRPr="00C11619">
        <w:rPr>
          <w:sz w:val="22"/>
          <w:szCs w:val="22"/>
        </w:rPr>
        <w:t>64110000-0 usługi pocztowe,</w:t>
      </w:r>
    </w:p>
    <w:p w14:paraId="39851468" w14:textId="77777777" w:rsidR="00414FCE" w:rsidRPr="00C11619" w:rsidRDefault="00414FCE" w:rsidP="000A18C0">
      <w:pPr>
        <w:numPr>
          <w:ilvl w:val="0"/>
          <w:numId w:val="24"/>
        </w:numPr>
        <w:ind w:left="1134" w:hanging="357"/>
        <w:jc w:val="both"/>
        <w:rPr>
          <w:sz w:val="22"/>
          <w:szCs w:val="22"/>
        </w:rPr>
      </w:pPr>
      <w:r w:rsidRPr="00C11619">
        <w:rPr>
          <w:sz w:val="22"/>
          <w:szCs w:val="22"/>
        </w:rPr>
        <w:t>64112000-4 usługi pocztowe dotyczące listów</w:t>
      </w:r>
      <w:r w:rsidR="00F05573" w:rsidRPr="00C11619">
        <w:rPr>
          <w:sz w:val="22"/>
          <w:szCs w:val="22"/>
        </w:rPr>
        <w:t>,</w:t>
      </w:r>
    </w:p>
    <w:p w14:paraId="416CAC81" w14:textId="77777777" w:rsidR="00414FCE" w:rsidRPr="00C11619" w:rsidRDefault="00414FCE" w:rsidP="000A18C0">
      <w:pPr>
        <w:numPr>
          <w:ilvl w:val="0"/>
          <w:numId w:val="24"/>
        </w:numPr>
        <w:ind w:left="1134" w:hanging="357"/>
        <w:jc w:val="both"/>
        <w:rPr>
          <w:sz w:val="22"/>
          <w:szCs w:val="22"/>
        </w:rPr>
      </w:pPr>
      <w:r w:rsidRPr="00C11619">
        <w:rPr>
          <w:sz w:val="22"/>
          <w:szCs w:val="22"/>
        </w:rPr>
        <w:t>64113000-1 usługi pocztowe dotyczące paczek</w:t>
      </w:r>
      <w:r w:rsidR="00E361F2">
        <w:rPr>
          <w:sz w:val="22"/>
          <w:szCs w:val="22"/>
        </w:rPr>
        <w:t>.</w:t>
      </w:r>
    </w:p>
    <w:p w14:paraId="012298B9" w14:textId="77777777" w:rsidR="008060CA" w:rsidRPr="008060CA" w:rsidRDefault="00414FCE" w:rsidP="00532F0A">
      <w:pPr>
        <w:spacing w:before="120"/>
        <w:ind w:left="709" w:hanging="709"/>
        <w:jc w:val="both"/>
        <w:rPr>
          <w:sz w:val="22"/>
          <w:szCs w:val="22"/>
        </w:rPr>
      </w:pPr>
      <w:r w:rsidRPr="008060CA">
        <w:rPr>
          <w:sz w:val="22"/>
          <w:szCs w:val="22"/>
        </w:rPr>
        <w:t>3.2</w:t>
      </w:r>
      <w:r w:rsidR="00F542AA">
        <w:rPr>
          <w:sz w:val="22"/>
          <w:szCs w:val="22"/>
        </w:rPr>
        <w:t>3</w:t>
      </w:r>
      <w:r w:rsidRPr="008060CA">
        <w:rPr>
          <w:sz w:val="22"/>
          <w:szCs w:val="22"/>
        </w:rPr>
        <w:tab/>
      </w:r>
      <w:r w:rsidR="008060CA" w:rsidRPr="008060CA">
        <w:rPr>
          <w:sz w:val="22"/>
          <w:szCs w:val="22"/>
        </w:rPr>
        <w:t>Określenie wymagań wynikających z art. 29 ust. 3a ustawy.</w:t>
      </w:r>
    </w:p>
    <w:p w14:paraId="2749AC1A" w14:textId="062A8368" w:rsidR="008060CA" w:rsidRPr="00B046D6" w:rsidRDefault="008060CA" w:rsidP="008060CA">
      <w:pPr>
        <w:spacing w:before="120"/>
        <w:ind w:left="709"/>
        <w:jc w:val="both"/>
        <w:rPr>
          <w:sz w:val="22"/>
          <w:szCs w:val="22"/>
        </w:rPr>
      </w:pPr>
      <w:r w:rsidRPr="008060CA">
        <w:rPr>
          <w:sz w:val="22"/>
          <w:szCs w:val="22"/>
          <w:lang w:eastAsia="pl-PL"/>
        </w:rPr>
        <w:t xml:space="preserve">Zamawiający wymaga zatrudnienia </w:t>
      </w:r>
      <w:r w:rsidR="00F05FA1">
        <w:rPr>
          <w:sz w:val="22"/>
          <w:szCs w:val="22"/>
          <w:lang w:eastAsia="pl-PL"/>
        </w:rPr>
        <w:t>na poziomie powyżej 50</w:t>
      </w:r>
      <w:r w:rsidRPr="00D908FF">
        <w:rPr>
          <w:sz w:val="22"/>
          <w:szCs w:val="22"/>
          <w:lang w:eastAsia="pl-PL"/>
        </w:rPr>
        <w:t xml:space="preserve"> %</w:t>
      </w:r>
      <w:r w:rsidRPr="008060CA">
        <w:rPr>
          <w:sz w:val="22"/>
          <w:szCs w:val="22"/>
          <w:lang w:eastAsia="pl-PL"/>
        </w:rPr>
        <w:t xml:space="preserve"> pracowników Wykonawcy, wykonujących działalność operacyjną w ramach przedmiotowego zamówienia, tj. listonoszy, doręczycieli, osób wydających korespondencję na podstawie umowy o pracę w rozumieniu ustawy z dnia 26.06.1974r. Kodeks Pracy lub odpowiadające</w:t>
      </w:r>
      <w:r w:rsidRPr="00B046D6">
        <w:rPr>
          <w:sz w:val="22"/>
          <w:szCs w:val="22"/>
          <w:lang w:eastAsia="pl-PL"/>
        </w:rPr>
        <w:t xml:space="preserve"> mu formy zatrudnienia określone w przepisach państw członkowskich Unii Europejskiej lub Europejskiego Obszaru Gospodarczego. Przez działalność operacyjną osób realizujących przedmiotowe zamówienie Zamawiający rozumie działalność Wykonawcy związaną z bezpośrednim odbiorem i dostarczaniem (doręczaniem) przesyłek pocztowych w związku z realizacją przedmiotowego zamówienia.</w:t>
      </w:r>
    </w:p>
    <w:p w14:paraId="505C3271" w14:textId="4D1A1CC5" w:rsidR="008060CA" w:rsidRPr="00D6413E" w:rsidRDefault="00F05FA1" w:rsidP="005E7329">
      <w:pPr>
        <w:spacing w:before="120"/>
        <w:ind w:left="709"/>
        <w:jc w:val="both"/>
        <w:rPr>
          <w:b/>
          <w:sz w:val="22"/>
          <w:szCs w:val="22"/>
          <w:lang w:eastAsia="pl-PL"/>
        </w:rPr>
      </w:pPr>
      <w:r>
        <w:rPr>
          <w:sz w:val="22"/>
          <w:szCs w:val="22"/>
          <w:lang w:eastAsia="pl-PL"/>
        </w:rPr>
        <w:t>Ponad 50</w:t>
      </w:r>
      <w:r w:rsidR="006658FA">
        <w:rPr>
          <w:sz w:val="22"/>
          <w:szCs w:val="22"/>
          <w:lang w:eastAsia="pl-PL"/>
        </w:rPr>
        <w:t xml:space="preserve"> % poziom z</w:t>
      </w:r>
      <w:r w:rsidR="00414FCE" w:rsidRPr="00712FB6">
        <w:rPr>
          <w:sz w:val="22"/>
          <w:szCs w:val="22"/>
          <w:lang w:eastAsia="pl-PL"/>
        </w:rPr>
        <w:t>atrudnieni</w:t>
      </w:r>
      <w:r w:rsidR="006658FA">
        <w:rPr>
          <w:sz w:val="22"/>
          <w:szCs w:val="22"/>
          <w:lang w:eastAsia="pl-PL"/>
        </w:rPr>
        <w:t>a</w:t>
      </w:r>
      <w:r w:rsidR="00414FCE" w:rsidRPr="00712FB6">
        <w:rPr>
          <w:sz w:val="22"/>
          <w:szCs w:val="22"/>
          <w:lang w:eastAsia="pl-PL"/>
        </w:rPr>
        <w:t xml:space="preserve"> </w:t>
      </w:r>
      <w:r w:rsidR="004A1521">
        <w:rPr>
          <w:sz w:val="22"/>
          <w:szCs w:val="22"/>
          <w:lang w:eastAsia="pl-PL"/>
        </w:rPr>
        <w:t xml:space="preserve">w ramach umowy o pracę </w:t>
      </w:r>
      <w:r w:rsidR="00414FCE" w:rsidRPr="00712FB6">
        <w:rPr>
          <w:sz w:val="22"/>
          <w:szCs w:val="22"/>
          <w:lang w:eastAsia="pl-PL"/>
        </w:rPr>
        <w:t>powin</w:t>
      </w:r>
      <w:r w:rsidR="006658FA">
        <w:rPr>
          <w:sz w:val="22"/>
          <w:szCs w:val="22"/>
          <w:lang w:eastAsia="pl-PL"/>
        </w:rPr>
        <w:t>ien</w:t>
      </w:r>
      <w:r w:rsidR="00414FCE" w:rsidRPr="00712FB6">
        <w:rPr>
          <w:sz w:val="22"/>
          <w:szCs w:val="22"/>
          <w:lang w:eastAsia="pl-PL"/>
        </w:rPr>
        <w:t xml:space="preserve"> trwać nieprzerwanie przez cały okres realizacji niniejszego </w:t>
      </w:r>
      <w:r w:rsidR="00532F0A" w:rsidRPr="00712FB6">
        <w:rPr>
          <w:sz w:val="22"/>
          <w:szCs w:val="22"/>
          <w:lang w:eastAsia="pl-PL"/>
        </w:rPr>
        <w:t>zamówienia.</w:t>
      </w:r>
      <w:r w:rsidR="005E7329" w:rsidRPr="00712FB6">
        <w:rPr>
          <w:sz w:val="22"/>
          <w:szCs w:val="22"/>
        </w:rPr>
        <w:t xml:space="preserve"> </w:t>
      </w:r>
      <w:r w:rsidR="009F77B6">
        <w:rPr>
          <w:sz w:val="22"/>
          <w:szCs w:val="22"/>
        </w:rPr>
        <w:t xml:space="preserve">Kontrola spełnienia tego </w:t>
      </w:r>
      <w:r w:rsidR="00ED2EDD">
        <w:rPr>
          <w:sz w:val="22"/>
          <w:szCs w:val="22"/>
        </w:rPr>
        <w:t>wymagania</w:t>
      </w:r>
      <w:r w:rsidR="009F77B6">
        <w:rPr>
          <w:sz w:val="22"/>
          <w:szCs w:val="22"/>
        </w:rPr>
        <w:t xml:space="preserve"> może być dokonywana nie częściej niż raz na pół roku. </w:t>
      </w:r>
      <w:r w:rsidR="00414FCE" w:rsidRPr="00D6413E">
        <w:rPr>
          <w:b/>
          <w:sz w:val="22"/>
          <w:szCs w:val="22"/>
          <w:lang w:eastAsia="pl-PL"/>
        </w:rPr>
        <w:t xml:space="preserve">Wykonawca </w:t>
      </w:r>
      <w:r w:rsidR="005F5957" w:rsidRPr="00D6413E">
        <w:rPr>
          <w:b/>
          <w:sz w:val="22"/>
          <w:szCs w:val="22"/>
          <w:lang w:eastAsia="pl-PL"/>
        </w:rPr>
        <w:t>zobowiązuje się</w:t>
      </w:r>
      <w:r w:rsidR="00561243">
        <w:rPr>
          <w:b/>
          <w:sz w:val="22"/>
          <w:szCs w:val="22"/>
          <w:lang w:eastAsia="pl-PL"/>
        </w:rPr>
        <w:t xml:space="preserve"> wówczas</w:t>
      </w:r>
      <w:r w:rsidR="005F5957" w:rsidRPr="00D6413E">
        <w:rPr>
          <w:b/>
          <w:sz w:val="22"/>
          <w:szCs w:val="22"/>
          <w:lang w:eastAsia="pl-PL"/>
        </w:rPr>
        <w:t xml:space="preserve">, na pisemne wezwanie, do </w:t>
      </w:r>
      <w:r w:rsidR="00414FCE" w:rsidRPr="00D6413E">
        <w:rPr>
          <w:b/>
          <w:sz w:val="22"/>
          <w:szCs w:val="22"/>
          <w:lang w:eastAsia="pl-PL"/>
        </w:rPr>
        <w:t xml:space="preserve">przekazywania Zamawiającemu </w:t>
      </w:r>
      <w:r w:rsidR="005F5957" w:rsidRPr="00D6413E">
        <w:rPr>
          <w:b/>
          <w:sz w:val="22"/>
          <w:szCs w:val="22"/>
          <w:lang w:eastAsia="pl-PL"/>
        </w:rPr>
        <w:t xml:space="preserve">dokumentów/raportów </w:t>
      </w:r>
      <w:r w:rsidR="00414FCE" w:rsidRPr="00D6413E">
        <w:rPr>
          <w:b/>
          <w:sz w:val="22"/>
          <w:szCs w:val="22"/>
          <w:lang w:eastAsia="pl-PL"/>
        </w:rPr>
        <w:t>obejmujących informacje o liczbie osób zatrudnionych na</w:t>
      </w:r>
      <w:r w:rsidR="000A74A2" w:rsidRPr="00D6413E">
        <w:rPr>
          <w:b/>
          <w:sz w:val="22"/>
          <w:szCs w:val="22"/>
          <w:lang w:eastAsia="pl-PL"/>
        </w:rPr>
        <w:t xml:space="preserve"> podstawie umowy o pracę, którzy</w:t>
      </w:r>
      <w:r w:rsidR="00414FCE" w:rsidRPr="00D6413E">
        <w:rPr>
          <w:b/>
          <w:sz w:val="22"/>
          <w:szCs w:val="22"/>
          <w:lang w:eastAsia="pl-PL"/>
        </w:rPr>
        <w:t xml:space="preserve"> </w:t>
      </w:r>
      <w:r w:rsidR="000A74A2" w:rsidRPr="00D6413E">
        <w:rPr>
          <w:b/>
          <w:sz w:val="22"/>
          <w:szCs w:val="22"/>
          <w:lang w:eastAsia="pl-PL"/>
        </w:rPr>
        <w:t>realizowali przedmiot zamówienia.</w:t>
      </w:r>
      <w:r w:rsidR="008060CA" w:rsidRPr="00D6413E">
        <w:rPr>
          <w:b/>
          <w:sz w:val="22"/>
          <w:szCs w:val="22"/>
          <w:lang w:eastAsia="pl-PL"/>
        </w:rPr>
        <w:t xml:space="preserve"> </w:t>
      </w:r>
    </w:p>
    <w:p w14:paraId="7C080BF3" w14:textId="77777777" w:rsidR="008060CA" w:rsidRPr="00712FB6" w:rsidRDefault="008060CA" w:rsidP="005E7329">
      <w:pPr>
        <w:spacing w:before="120"/>
        <w:ind w:left="709"/>
        <w:jc w:val="both"/>
        <w:rPr>
          <w:sz w:val="22"/>
          <w:szCs w:val="22"/>
          <w:lang w:eastAsia="pl-PL"/>
        </w:rPr>
      </w:pPr>
      <w:r w:rsidRPr="00712FB6">
        <w:rPr>
          <w:sz w:val="22"/>
          <w:szCs w:val="22"/>
          <w:lang w:eastAsia="pl-PL"/>
        </w:rPr>
        <w:t xml:space="preserve">Ewentualne zmniejszenie liczby zatrudnionych przez Wykonawcę lub Podwykonawcę w ramach umowy o pracę nie </w:t>
      </w:r>
      <w:r w:rsidR="00712FB6" w:rsidRPr="00712FB6">
        <w:rPr>
          <w:sz w:val="22"/>
          <w:szCs w:val="22"/>
          <w:lang w:eastAsia="pl-PL"/>
        </w:rPr>
        <w:t xml:space="preserve">spowoduje </w:t>
      </w:r>
      <w:r w:rsidRPr="00712FB6">
        <w:rPr>
          <w:sz w:val="22"/>
          <w:szCs w:val="22"/>
          <w:lang w:eastAsia="pl-PL"/>
        </w:rPr>
        <w:t>rozwiązani</w:t>
      </w:r>
      <w:r w:rsidR="00712FB6" w:rsidRPr="00712FB6">
        <w:rPr>
          <w:sz w:val="22"/>
          <w:szCs w:val="22"/>
          <w:lang w:eastAsia="pl-PL"/>
        </w:rPr>
        <w:t>a</w:t>
      </w:r>
      <w:r w:rsidRPr="00712FB6">
        <w:rPr>
          <w:sz w:val="22"/>
          <w:szCs w:val="22"/>
          <w:lang w:eastAsia="pl-PL"/>
        </w:rPr>
        <w:t xml:space="preserve"> umowy </w:t>
      </w:r>
      <w:r w:rsidR="00712FB6" w:rsidRPr="00712FB6">
        <w:rPr>
          <w:sz w:val="22"/>
          <w:szCs w:val="22"/>
          <w:lang w:eastAsia="pl-PL"/>
        </w:rPr>
        <w:t xml:space="preserve">na realizację niniejszego zamówienia, </w:t>
      </w:r>
      <w:r w:rsidRPr="00712FB6">
        <w:rPr>
          <w:sz w:val="22"/>
          <w:szCs w:val="22"/>
          <w:lang w:eastAsia="pl-PL"/>
        </w:rPr>
        <w:t xml:space="preserve">o ile Wykonawca </w:t>
      </w:r>
      <w:r w:rsidR="00712FB6" w:rsidRPr="00712FB6">
        <w:rPr>
          <w:sz w:val="22"/>
          <w:szCs w:val="22"/>
          <w:lang w:eastAsia="pl-PL"/>
        </w:rPr>
        <w:t>wykaże</w:t>
      </w:r>
      <w:r w:rsidRPr="00712FB6">
        <w:rPr>
          <w:sz w:val="22"/>
          <w:szCs w:val="22"/>
          <w:lang w:eastAsia="pl-PL"/>
        </w:rPr>
        <w:t xml:space="preserve">, że nie będzie ono skutkować pogorszeniem jakości świadczonych usług. </w:t>
      </w:r>
    </w:p>
    <w:p w14:paraId="5BBF6B34" w14:textId="77777777" w:rsidR="00842D6A" w:rsidRPr="000F5DB1" w:rsidRDefault="00842D6A" w:rsidP="00842D6A">
      <w:pPr>
        <w:tabs>
          <w:tab w:val="left" w:pos="709"/>
        </w:tabs>
        <w:spacing w:before="120"/>
        <w:ind w:left="709" w:hanging="709"/>
        <w:jc w:val="both"/>
        <w:rPr>
          <w:sz w:val="22"/>
          <w:szCs w:val="22"/>
        </w:rPr>
      </w:pPr>
      <w:r w:rsidRPr="000F5DB1">
        <w:rPr>
          <w:sz w:val="22"/>
          <w:szCs w:val="22"/>
        </w:rPr>
        <w:t>3.2</w:t>
      </w:r>
      <w:r w:rsidR="00F542AA">
        <w:rPr>
          <w:sz w:val="22"/>
          <w:szCs w:val="22"/>
        </w:rPr>
        <w:t>4</w:t>
      </w:r>
      <w:r w:rsidRPr="000F5DB1">
        <w:rPr>
          <w:sz w:val="22"/>
          <w:szCs w:val="22"/>
        </w:rPr>
        <w:tab/>
      </w:r>
      <w:r w:rsidR="00F05573" w:rsidRPr="000F5DB1">
        <w:rPr>
          <w:sz w:val="22"/>
          <w:szCs w:val="22"/>
        </w:rPr>
        <w:t>Zamawiający wymaga, aby Wykonawca osobiście wykonał kluczowe części zamówienia, tj. przyjmowanie i doręczanie nadawanych przez Zamawiającego przesyłek.</w:t>
      </w:r>
    </w:p>
    <w:p w14:paraId="59808288" w14:textId="77777777" w:rsidR="00842D6A" w:rsidRPr="00842D6A" w:rsidRDefault="00842D6A" w:rsidP="00842D6A">
      <w:pPr>
        <w:tabs>
          <w:tab w:val="left" w:pos="709"/>
        </w:tabs>
        <w:spacing w:before="120"/>
        <w:ind w:left="709" w:hanging="709"/>
        <w:jc w:val="both"/>
        <w:rPr>
          <w:sz w:val="22"/>
          <w:szCs w:val="22"/>
        </w:rPr>
      </w:pPr>
      <w:r w:rsidRPr="00842D6A">
        <w:rPr>
          <w:sz w:val="22"/>
          <w:szCs w:val="22"/>
        </w:rPr>
        <w:t>3.2</w:t>
      </w:r>
      <w:r w:rsidR="00F542AA">
        <w:rPr>
          <w:sz w:val="22"/>
          <w:szCs w:val="22"/>
        </w:rPr>
        <w:t>5</w:t>
      </w:r>
      <w:r w:rsidRPr="00842D6A">
        <w:rPr>
          <w:sz w:val="22"/>
          <w:szCs w:val="22"/>
        </w:rPr>
        <w:tab/>
      </w:r>
      <w:r w:rsidR="00CD3C68" w:rsidRPr="00842D6A">
        <w:rPr>
          <w:sz w:val="22"/>
          <w:szCs w:val="22"/>
        </w:rPr>
        <w:t>Zamawiający nie dopuszcza składania ofert częściowych.</w:t>
      </w:r>
    </w:p>
    <w:p w14:paraId="321C70AD" w14:textId="77777777" w:rsidR="00A238B2" w:rsidRDefault="00842D6A" w:rsidP="00842D6A">
      <w:pPr>
        <w:tabs>
          <w:tab w:val="left" w:pos="709"/>
          <w:tab w:val="left" w:pos="6549"/>
        </w:tabs>
        <w:spacing w:before="120"/>
        <w:ind w:left="709" w:hanging="709"/>
        <w:jc w:val="both"/>
        <w:rPr>
          <w:sz w:val="22"/>
          <w:szCs w:val="22"/>
        </w:rPr>
      </w:pPr>
      <w:r w:rsidRPr="00842D6A">
        <w:rPr>
          <w:sz w:val="22"/>
          <w:szCs w:val="22"/>
        </w:rPr>
        <w:t>3.2</w:t>
      </w:r>
      <w:r w:rsidR="00F542AA">
        <w:rPr>
          <w:sz w:val="22"/>
          <w:szCs w:val="22"/>
        </w:rPr>
        <w:t>6</w:t>
      </w:r>
      <w:r w:rsidRPr="00842D6A">
        <w:rPr>
          <w:sz w:val="22"/>
          <w:szCs w:val="22"/>
        </w:rPr>
        <w:tab/>
      </w:r>
      <w:r w:rsidR="00CD3C68" w:rsidRPr="00842D6A">
        <w:rPr>
          <w:sz w:val="22"/>
          <w:szCs w:val="22"/>
        </w:rPr>
        <w:t>Zamawiający nie dopuszcza składania ofert wariantowych.</w:t>
      </w:r>
    </w:p>
    <w:p w14:paraId="081B6B74" w14:textId="77777777" w:rsidR="00842D6A" w:rsidRPr="00BF7B08" w:rsidRDefault="00A238B2" w:rsidP="00842D6A">
      <w:pPr>
        <w:tabs>
          <w:tab w:val="left" w:pos="709"/>
          <w:tab w:val="left" w:pos="6549"/>
        </w:tabs>
        <w:spacing w:before="120"/>
        <w:ind w:left="709" w:hanging="709"/>
        <w:jc w:val="both"/>
        <w:rPr>
          <w:sz w:val="22"/>
          <w:szCs w:val="22"/>
        </w:rPr>
      </w:pPr>
      <w:r w:rsidRPr="00BF7B08">
        <w:rPr>
          <w:sz w:val="22"/>
          <w:szCs w:val="22"/>
        </w:rPr>
        <w:t>3.27  Zamawiający zastrzega możliwość nie zawarcia umowy na realizację przedmiotowego zamówienia w przypadku zaistnienia okoliczności niezależnych od niego</w:t>
      </w:r>
      <w:r w:rsidR="00BF7B08">
        <w:rPr>
          <w:sz w:val="22"/>
          <w:szCs w:val="22"/>
        </w:rPr>
        <w:t>,</w:t>
      </w:r>
      <w:r w:rsidRPr="00BF7B08">
        <w:rPr>
          <w:sz w:val="22"/>
          <w:szCs w:val="22"/>
        </w:rPr>
        <w:t xml:space="preserve"> a uniemożliwiających jej zawarcie.    </w:t>
      </w:r>
      <w:r w:rsidR="00842D6A" w:rsidRPr="00BF7B08">
        <w:rPr>
          <w:sz w:val="22"/>
          <w:szCs w:val="22"/>
        </w:rPr>
        <w:lastRenderedPageBreak/>
        <w:tab/>
      </w:r>
    </w:p>
    <w:p w14:paraId="1EF5E303" w14:textId="77777777" w:rsidR="008D1909" w:rsidRPr="00842D6A" w:rsidRDefault="008D1909" w:rsidP="008D1909">
      <w:pPr>
        <w:spacing w:before="120"/>
        <w:jc w:val="both"/>
        <w:rPr>
          <w:sz w:val="10"/>
          <w:szCs w:val="10"/>
        </w:rPr>
      </w:pPr>
    </w:p>
    <w:p w14:paraId="5A12A176" w14:textId="77777777" w:rsidR="002D0B71" w:rsidRPr="004D2D15" w:rsidRDefault="007915D2" w:rsidP="002D0B71">
      <w:pPr>
        <w:numPr>
          <w:ilvl w:val="0"/>
          <w:numId w:val="6"/>
        </w:numPr>
        <w:tabs>
          <w:tab w:val="left" w:pos="278"/>
        </w:tabs>
        <w:ind w:left="284" w:hanging="284"/>
        <w:jc w:val="both"/>
        <w:rPr>
          <w:sz w:val="22"/>
          <w:szCs w:val="22"/>
          <w:u w:val="single"/>
        </w:rPr>
      </w:pPr>
      <w:r w:rsidRPr="00E37A29">
        <w:rPr>
          <w:b/>
          <w:sz w:val="22"/>
          <w:szCs w:val="22"/>
        </w:rPr>
        <w:t>Termin wykonania zamówienia:</w:t>
      </w:r>
      <w:r w:rsidR="002D0B71" w:rsidRPr="00E37A29">
        <w:rPr>
          <w:sz w:val="22"/>
          <w:szCs w:val="22"/>
        </w:rPr>
        <w:t xml:space="preserve"> </w:t>
      </w:r>
      <w:r w:rsidR="002D0B71" w:rsidRPr="004D2D15">
        <w:rPr>
          <w:sz w:val="22"/>
          <w:szCs w:val="22"/>
          <w:u w:val="single"/>
        </w:rPr>
        <w:t xml:space="preserve">od 01 </w:t>
      </w:r>
      <w:r w:rsidR="000A18C0" w:rsidRPr="004D2D15">
        <w:rPr>
          <w:sz w:val="22"/>
          <w:szCs w:val="22"/>
          <w:u w:val="single"/>
        </w:rPr>
        <w:t>stycznia</w:t>
      </w:r>
      <w:r w:rsidR="002D0B71" w:rsidRPr="004D2D15">
        <w:rPr>
          <w:sz w:val="22"/>
          <w:szCs w:val="22"/>
          <w:u w:val="single"/>
        </w:rPr>
        <w:t xml:space="preserve"> 20</w:t>
      </w:r>
      <w:r w:rsidR="000A18C0" w:rsidRPr="004D2D15">
        <w:rPr>
          <w:sz w:val="22"/>
          <w:szCs w:val="22"/>
          <w:u w:val="single"/>
        </w:rPr>
        <w:t>2</w:t>
      </w:r>
      <w:r w:rsidR="00894C85">
        <w:rPr>
          <w:sz w:val="22"/>
          <w:szCs w:val="22"/>
          <w:u w:val="single"/>
        </w:rPr>
        <w:t xml:space="preserve">1 </w:t>
      </w:r>
      <w:r w:rsidR="002D0B71" w:rsidRPr="004D2D15">
        <w:rPr>
          <w:sz w:val="22"/>
          <w:szCs w:val="22"/>
          <w:u w:val="single"/>
        </w:rPr>
        <w:t>r. do 31 grudnia 20</w:t>
      </w:r>
      <w:r w:rsidR="000A18C0" w:rsidRPr="004D2D15">
        <w:rPr>
          <w:sz w:val="22"/>
          <w:szCs w:val="22"/>
          <w:u w:val="single"/>
        </w:rPr>
        <w:t>2</w:t>
      </w:r>
      <w:r w:rsidR="00894C85">
        <w:rPr>
          <w:sz w:val="22"/>
          <w:szCs w:val="22"/>
          <w:u w:val="single"/>
        </w:rPr>
        <w:t xml:space="preserve">1 </w:t>
      </w:r>
      <w:r w:rsidR="002D0B71" w:rsidRPr="004D2D15">
        <w:rPr>
          <w:sz w:val="22"/>
          <w:szCs w:val="22"/>
          <w:u w:val="single"/>
        </w:rPr>
        <w:t>r.</w:t>
      </w:r>
    </w:p>
    <w:p w14:paraId="17C90EA0" w14:textId="77777777" w:rsidR="00A61D0B" w:rsidRPr="00E37A29" w:rsidRDefault="00A61D0B" w:rsidP="008D1909">
      <w:pPr>
        <w:jc w:val="both"/>
        <w:rPr>
          <w:sz w:val="22"/>
          <w:szCs w:val="22"/>
        </w:rPr>
      </w:pPr>
    </w:p>
    <w:p w14:paraId="1742D30A" w14:textId="77777777" w:rsidR="007B6D89" w:rsidRPr="00E37A29" w:rsidRDefault="00CC4581" w:rsidP="008D1909">
      <w:pPr>
        <w:tabs>
          <w:tab w:val="left" w:pos="278"/>
        </w:tabs>
        <w:ind w:left="19"/>
        <w:jc w:val="both"/>
        <w:rPr>
          <w:sz w:val="22"/>
          <w:szCs w:val="22"/>
        </w:rPr>
      </w:pPr>
      <w:r w:rsidRPr="00E37A29">
        <w:rPr>
          <w:b/>
          <w:sz w:val="22"/>
          <w:szCs w:val="22"/>
        </w:rPr>
        <w:t>5</w:t>
      </w:r>
      <w:r w:rsidR="00595E14" w:rsidRPr="00E37A29">
        <w:rPr>
          <w:b/>
          <w:sz w:val="22"/>
          <w:szCs w:val="22"/>
        </w:rPr>
        <w:t>.</w:t>
      </w:r>
      <w:r w:rsidR="00595E14" w:rsidRPr="00E37A29">
        <w:rPr>
          <w:b/>
          <w:sz w:val="22"/>
          <w:szCs w:val="22"/>
        </w:rPr>
        <w:tab/>
        <w:t>Warunki udziału w postępowaniu</w:t>
      </w:r>
      <w:bookmarkStart w:id="0" w:name="mip35794960"/>
      <w:bookmarkEnd w:id="0"/>
      <w:r w:rsidR="00B33148" w:rsidRPr="00E37A29">
        <w:rPr>
          <w:b/>
          <w:sz w:val="22"/>
          <w:szCs w:val="22"/>
        </w:rPr>
        <w:t>:</w:t>
      </w:r>
    </w:p>
    <w:p w14:paraId="79A6E1F9" w14:textId="77777777" w:rsidR="00E04A05" w:rsidRDefault="000445C6" w:rsidP="00E04A05">
      <w:pPr>
        <w:autoSpaceDE/>
        <w:adjustRightInd w:val="0"/>
        <w:ind w:left="360" w:right="-49"/>
        <w:jc w:val="both"/>
        <w:textAlignment w:val="baseline"/>
        <w:rPr>
          <w:sz w:val="22"/>
          <w:szCs w:val="22"/>
        </w:rPr>
      </w:pPr>
      <w:r w:rsidRPr="00E37A29">
        <w:rPr>
          <w:sz w:val="22"/>
          <w:szCs w:val="22"/>
        </w:rPr>
        <w:t xml:space="preserve">O </w:t>
      </w:r>
      <w:r w:rsidR="00D178B9" w:rsidRPr="00E37A29">
        <w:rPr>
          <w:sz w:val="22"/>
          <w:szCs w:val="22"/>
        </w:rPr>
        <w:t>udzielenie zamówienia publicznego mogą ubiegać się Wykonawcy, którzy</w:t>
      </w:r>
      <w:r w:rsidR="00E04A05">
        <w:rPr>
          <w:sz w:val="22"/>
          <w:szCs w:val="22"/>
        </w:rPr>
        <w:t>:</w:t>
      </w:r>
    </w:p>
    <w:p w14:paraId="12380845" w14:textId="77777777" w:rsidR="00E04A05" w:rsidRDefault="00E04A05" w:rsidP="00184889">
      <w:pPr>
        <w:numPr>
          <w:ilvl w:val="0"/>
          <w:numId w:val="30"/>
        </w:numPr>
        <w:autoSpaceDE/>
        <w:adjustRightInd w:val="0"/>
        <w:ind w:right="-49"/>
        <w:jc w:val="both"/>
        <w:textAlignment w:val="baseline"/>
        <w:rPr>
          <w:sz w:val="22"/>
          <w:szCs w:val="22"/>
        </w:rPr>
      </w:pPr>
      <w:r w:rsidRPr="00E37A29">
        <w:rPr>
          <w:sz w:val="22"/>
          <w:szCs w:val="22"/>
        </w:rPr>
        <w:t>nie podlegają</w:t>
      </w:r>
      <w:r w:rsidRPr="001F014A">
        <w:rPr>
          <w:sz w:val="22"/>
          <w:szCs w:val="22"/>
        </w:rPr>
        <w:t xml:space="preserve"> wykluczeniu na podstawie art. 24 ust. 1 ustawy</w:t>
      </w:r>
      <w:r w:rsidR="00E5755A">
        <w:rPr>
          <w:sz w:val="22"/>
          <w:szCs w:val="22"/>
        </w:rPr>
        <w:t xml:space="preserve"> Prawo zamówień publicznych</w:t>
      </w:r>
      <w:r w:rsidRPr="001F014A">
        <w:rPr>
          <w:sz w:val="22"/>
          <w:szCs w:val="22"/>
        </w:rPr>
        <w:t>.</w:t>
      </w:r>
      <w:r w:rsidRPr="001F014A">
        <w:rPr>
          <w:b/>
          <w:sz w:val="22"/>
          <w:szCs w:val="22"/>
        </w:rPr>
        <w:t xml:space="preserve"> </w:t>
      </w:r>
      <w:r w:rsidRPr="001F014A">
        <w:rPr>
          <w:sz w:val="22"/>
          <w:szCs w:val="22"/>
        </w:rPr>
        <w:t xml:space="preserve">Zamawiający może wykluczyć wykonawcę na każdym etapie postępowania o udzielenie zamówienia. Brak podstaw wykluczenia musi potwierdzić każdy z Wykonawców wspólnie ubiegających się o udzielenie zamówienia oraz wszystkie podmioty udostępniające </w:t>
      </w:r>
      <w:r w:rsidR="005A523F">
        <w:rPr>
          <w:sz w:val="22"/>
          <w:szCs w:val="22"/>
        </w:rPr>
        <w:t>W</w:t>
      </w:r>
      <w:r w:rsidRPr="001F014A">
        <w:rPr>
          <w:sz w:val="22"/>
          <w:szCs w:val="22"/>
        </w:rPr>
        <w:t>ykonawcy zdolności techniczne lub zawodowe</w:t>
      </w:r>
      <w:r w:rsidR="005A523F">
        <w:rPr>
          <w:sz w:val="22"/>
          <w:szCs w:val="22"/>
        </w:rPr>
        <w:t>.</w:t>
      </w:r>
      <w:r w:rsidRPr="001F014A">
        <w:rPr>
          <w:sz w:val="22"/>
          <w:szCs w:val="22"/>
        </w:rPr>
        <w:t xml:space="preserve"> </w:t>
      </w:r>
    </w:p>
    <w:p w14:paraId="0AA1E775" w14:textId="77777777" w:rsidR="00E04A05" w:rsidRPr="00E37A29" w:rsidRDefault="00E04A05" w:rsidP="00184889">
      <w:pPr>
        <w:numPr>
          <w:ilvl w:val="0"/>
          <w:numId w:val="30"/>
        </w:numPr>
        <w:autoSpaceDE/>
        <w:adjustRightInd w:val="0"/>
        <w:ind w:right="-49"/>
        <w:jc w:val="both"/>
        <w:textAlignment w:val="baseline"/>
        <w:rPr>
          <w:sz w:val="22"/>
          <w:szCs w:val="22"/>
        </w:rPr>
      </w:pPr>
      <w:r w:rsidRPr="00E37A29">
        <w:rPr>
          <w:sz w:val="22"/>
          <w:szCs w:val="22"/>
        </w:rPr>
        <w:t>spełniają warunki udziału w postępowaniu dotyczące:</w:t>
      </w:r>
    </w:p>
    <w:p w14:paraId="00392350" w14:textId="77777777" w:rsidR="00E04A05" w:rsidRDefault="00E04A05" w:rsidP="00184889">
      <w:pPr>
        <w:widowControl/>
        <w:numPr>
          <w:ilvl w:val="0"/>
          <w:numId w:val="31"/>
        </w:numPr>
        <w:suppressAutoHyphens w:val="0"/>
        <w:autoSpaceDE/>
        <w:ind w:left="1276" w:hanging="425"/>
        <w:jc w:val="both"/>
        <w:rPr>
          <w:sz w:val="22"/>
          <w:szCs w:val="22"/>
          <w:lang w:eastAsia="pl-PL"/>
        </w:rPr>
      </w:pPr>
      <w:r w:rsidRPr="00E04A05">
        <w:rPr>
          <w:sz w:val="22"/>
          <w:szCs w:val="22"/>
          <w:lang w:eastAsia="pl-PL"/>
        </w:rPr>
        <w:t xml:space="preserve">kompetencji lub uprawnień do prowadzenia określonej działalności zawodowej, </w:t>
      </w:r>
      <w:bookmarkStart w:id="1" w:name="mip39735750"/>
      <w:bookmarkEnd w:id="1"/>
    </w:p>
    <w:p w14:paraId="2B0C6332" w14:textId="77777777" w:rsidR="00E04A05" w:rsidRPr="00E37A29" w:rsidRDefault="00E04A05" w:rsidP="00184889">
      <w:pPr>
        <w:widowControl/>
        <w:numPr>
          <w:ilvl w:val="0"/>
          <w:numId w:val="31"/>
        </w:numPr>
        <w:suppressAutoHyphens w:val="0"/>
        <w:autoSpaceDE/>
        <w:ind w:left="1276" w:hanging="425"/>
        <w:jc w:val="both"/>
        <w:rPr>
          <w:sz w:val="22"/>
          <w:szCs w:val="22"/>
          <w:lang w:eastAsia="pl-PL"/>
        </w:rPr>
      </w:pPr>
      <w:bookmarkStart w:id="2" w:name="mip39735751"/>
      <w:bookmarkEnd w:id="2"/>
      <w:r w:rsidRPr="00E37A29">
        <w:rPr>
          <w:sz w:val="22"/>
          <w:szCs w:val="22"/>
          <w:lang w:eastAsia="pl-PL"/>
        </w:rPr>
        <w:t>zdolności technicznej lub zawodowej.</w:t>
      </w:r>
    </w:p>
    <w:p w14:paraId="1546324F" w14:textId="77777777" w:rsidR="00E04A05" w:rsidRPr="00E37A29" w:rsidRDefault="00E04A05" w:rsidP="00E04A05">
      <w:pPr>
        <w:autoSpaceDE/>
        <w:adjustRightInd w:val="0"/>
        <w:spacing w:before="120"/>
        <w:ind w:left="357" w:right="-51"/>
        <w:jc w:val="both"/>
        <w:textAlignment w:val="baseline"/>
        <w:rPr>
          <w:sz w:val="22"/>
          <w:szCs w:val="22"/>
        </w:rPr>
      </w:pPr>
      <w:r w:rsidRPr="00E37A29">
        <w:rPr>
          <w:sz w:val="22"/>
          <w:szCs w:val="22"/>
        </w:rPr>
        <w:t xml:space="preserve">Ocena spełnienia tych warunków będzie dokonana metodą spełnia - nie spełnia, w oparciu o oświadczenia lub dokumenty wymienione w </w:t>
      </w:r>
      <w:r w:rsidRPr="00E37A29">
        <w:rPr>
          <w:b/>
          <w:sz w:val="22"/>
          <w:szCs w:val="22"/>
        </w:rPr>
        <w:t>ust. 6</w:t>
      </w:r>
      <w:r w:rsidRPr="00E37A29">
        <w:rPr>
          <w:sz w:val="22"/>
          <w:szCs w:val="22"/>
        </w:rPr>
        <w:t xml:space="preserve"> niniejszej SIWZ.</w:t>
      </w:r>
    </w:p>
    <w:p w14:paraId="4104CAF4" w14:textId="77777777" w:rsidR="001F014A" w:rsidRPr="00E37A29" w:rsidRDefault="001F014A" w:rsidP="00E04A05">
      <w:pPr>
        <w:autoSpaceDE/>
        <w:adjustRightInd w:val="0"/>
        <w:ind w:left="360" w:right="-49"/>
        <w:jc w:val="both"/>
        <w:textAlignment w:val="baseline"/>
        <w:rPr>
          <w:sz w:val="22"/>
          <w:szCs w:val="22"/>
        </w:rPr>
      </w:pPr>
      <w:bookmarkStart w:id="3" w:name="mip39735749"/>
      <w:bookmarkEnd w:id="3"/>
    </w:p>
    <w:p w14:paraId="6FEACCB4" w14:textId="77777777" w:rsidR="00F82AB3" w:rsidRPr="001F014A" w:rsidRDefault="00B33148" w:rsidP="005A523F">
      <w:pPr>
        <w:autoSpaceDE/>
        <w:adjustRightInd w:val="0"/>
        <w:ind w:left="360" w:right="-49" w:hanging="360"/>
        <w:jc w:val="both"/>
        <w:textAlignment w:val="baseline"/>
        <w:rPr>
          <w:b/>
          <w:sz w:val="22"/>
          <w:szCs w:val="22"/>
        </w:rPr>
      </w:pPr>
      <w:r w:rsidRPr="001F014A">
        <w:rPr>
          <w:b/>
          <w:sz w:val="22"/>
          <w:szCs w:val="22"/>
        </w:rPr>
        <w:t>5a.</w:t>
      </w:r>
      <w:r w:rsidRPr="001F014A">
        <w:rPr>
          <w:b/>
          <w:sz w:val="22"/>
          <w:szCs w:val="22"/>
        </w:rPr>
        <w:tab/>
        <w:t xml:space="preserve"> </w:t>
      </w:r>
      <w:r w:rsidR="00F82AB3" w:rsidRPr="001F014A">
        <w:rPr>
          <w:b/>
          <w:sz w:val="22"/>
          <w:szCs w:val="22"/>
        </w:rPr>
        <w:t>Podstawy wykluczenia</w:t>
      </w:r>
      <w:r w:rsidR="000E3311">
        <w:rPr>
          <w:b/>
          <w:sz w:val="22"/>
          <w:szCs w:val="22"/>
        </w:rPr>
        <w:t>,</w:t>
      </w:r>
      <w:r w:rsidR="00F82AB3" w:rsidRPr="001F014A">
        <w:rPr>
          <w:b/>
          <w:sz w:val="22"/>
          <w:szCs w:val="22"/>
        </w:rPr>
        <w:t xml:space="preserve"> o których mowa w art. 24 ust. 5 </w:t>
      </w:r>
      <w:r w:rsidRPr="001F014A">
        <w:rPr>
          <w:b/>
          <w:sz w:val="22"/>
          <w:szCs w:val="22"/>
        </w:rPr>
        <w:t>ustawy</w:t>
      </w:r>
      <w:r w:rsidR="000E3311">
        <w:rPr>
          <w:b/>
          <w:sz w:val="22"/>
          <w:szCs w:val="22"/>
        </w:rPr>
        <w:t xml:space="preserve"> Prawo zamówień publicznych</w:t>
      </w:r>
      <w:r w:rsidRPr="001F014A">
        <w:rPr>
          <w:b/>
          <w:sz w:val="22"/>
          <w:szCs w:val="22"/>
        </w:rPr>
        <w:t>:</w:t>
      </w:r>
    </w:p>
    <w:p w14:paraId="1DBBFBF8" w14:textId="77777777" w:rsidR="00BF3A00" w:rsidRPr="001F014A" w:rsidRDefault="006F3DB8" w:rsidP="005A523F">
      <w:pPr>
        <w:autoSpaceDE/>
        <w:adjustRightInd w:val="0"/>
        <w:ind w:left="426" w:right="-49"/>
        <w:jc w:val="both"/>
        <w:textAlignment w:val="baseline"/>
        <w:rPr>
          <w:sz w:val="22"/>
          <w:szCs w:val="22"/>
        </w:rPr>
      </w:pPr>
      <w:r w:rsidRPr="001F014A">
        <w:rPr>
          <w:sz w:val="22"/>
          <w:szCs w:val="22"/>
        </w:rPr>
        <w:t xml:space="preserve">Zamawiający </w:t>
      </w:r>
      <w:r w:rsidR="00D162AC" w:rsidRPr="001F014A">
        <w:rPr>
          <w:sz w:val="22"/>
          <w:szCs w:val="22"/>
        </w:rPr>
        <w:t xml:space="preserve">nie </w:t>
      </w:r>
      <w:r w:rsidRPr="001F014A">
        <w:rPr>
          <w:sz w:val="22"/>
          <w:szCs w:val="22"/>
        </w:rPr>
        <w:t>przewiduje dodatkow</w:t>
      </w:r>
      <w:r w:rsidR="00D162AC" w:rsidRPr="001F014A">
        <w:rPr>
          <w:sz w:val="22"/>
          <w:szCs w:val="22"/>
        </w:rPr>
        <w:t>ych</w:t>
      </w:r>
      <w:r w:rsidR="00A41456">
        <w:rPr>
          <w:sz w:val="22"/>
          <w:szCs w:val="22"/>
        </w:rPr>
        <w:t xml:space="preserve"> podstaw</w:t>
      </w:r>
      <w:r w:rsidRPr="001F014A">
        <w:rPr>
          <w:sz w:val="22"/>
          <w:szCs w:val="22"/>
        </w:rPr>
        <w:t xml:space="preserve"> do wykluczenia, o</w:t>
      </w:r>
      <w:r w:rsidR="001F014A">
        <w:rPr>
          <w:sz w:val="22"/>
          <w:szCs w:val="22"/>
        </w:rPr>
        <w:t xml:space="preserve"> których mowa w art. 24 ust. 5 </w:t>
      </w:r>
      <w:r w:rsidRPr="001F014A">
        <w:rPr>
          <w:sz w:val="22"/>
          <w:szCs w:val="22"/>
        </w:rPr>
        <w:t>ustawy</w:t>
      </w:r>
      <w:r w:rsidR="00BF3A00" w:rsidRPr="001F014A">
        <w:rPr>
          <w:sz w:val="22"/>
          <w:szCs w:val="22"/>
        </w:rPr>
        <w:t>.</w:t>
      </w:r>
    </w:p>
    <w:p w14:paraId="4FBE2632" w14:textId="77777777" w:rsidR="00595E14" w:rsidRPr="001F014A" w:rsidRDefault="00595E14" w:rsidP="00184889">
      <w:pPr>
        <w:numPr>
          <w:ilvl w:val="0"/>
          <w:numId w:val="15"/>
        </w:numPr>
        <w:shd w:val="clear" w:color="auto" w:fill="FFFFFF"/>
        <w:tabs>
          <w:tab w:val="left" w:pos="284"/>
        </w:tabs>
        <w:spacing w:before="240" w:after="120"/>
        <w:ind w:left="284" w:hanging="284"/>
        <w:jc w:val="both"/>
        <w:rPr>
          <w:b/>
          <w:sz w:val="22"/>
          <w:szCs w:val="22"/>
        </w:rPr>
      </w:pPr>
      <w:r w:rsidRPr="001F014A">
        <w:rPr>
          <w:b/>
          <w:sz w:val="22"/>
          <w:szCs w:val="22"/>
        </w:rPr>
        <w:t xml:space="preserve">Wykaz oświadczeń </w:t>
      </w:r>
      <w:r w:rsidR="00DC18E9" w:rsidRPr="001F014A">
        <w:rPr>
          <w:b/>
          <w:sz w:val="22"/>
          <w:szCs w:val="22"/>
        </w:rPr>
        <w:t xml:space="preserve">lub </w:t>
      </w:r>
      <w:r w:rsidRPr="001F014A">
        <w:rPr>
          <w:b/>
          <w:sz w:val="22"/>
          <w:szCs w:val="22"/>
        </w:rPr>
        <w:t xml:space="preserve">dokumentów, </w:t>
      </w:r>
      <w:r w:rsidR="00DC18E9" w:rsidRPr="001F014A">
        <w:rPr>
          <w:b/>
          <w:sz w:val="22"/>
          <w:szCs w:val="22"/>
        </w:rPr>
        <w:t>potwierdzających spełnianie warunków udziału w postępowaniu oraz brak podstaw wykluczenia</w:t>
      </w:r>
      <w:r w:rsidR="004505DA" w:rsidRPr="001F014A">
        <w:rPr>
          <w:b/>
          <w:sz w:val="22"/>
          <w:szCs w:val="22"/>
        </w:rPr>
        <w:t>:</w:t>
      </w:r>
    </w:p>
    <w:p w14:paraId="4CCC227B" w14:textId="77777777" w:rsidR="00595E14" w:rsidRPr="001F014A" w:rsidRDefault="00E946F2" w:rsidP="00A840E8">
      <w:pPr>
        <w:shd w:val="clear" w:color="auto" w:fill="FFFFFF"/>
        <w:tabs>
          <w:tab w:val="left" w:pos="426"/>
        </w:tabs>
        <w:spacing w:before="240" w:after="120"/>
        <w:jc w:val="both"/>
        <w:rPr>
          <w:bCs/>
          <w:sz w:val="22"/>
          <w:szCs w:val="22"/>
          <w:u w:val="single"/>
        </w:rPr>
      </w:pPr>
      <w:r w:rsidRPr="001F014A">
        <w:rPr>
          <w:bCs/>
          <w:sz w:val="22"/>
          <w:szCs w:val="22"/>
          <w:u w:val="single"/>
        </w:rPr>
        <w:t>Wraz z ofertą</w:t>
      </w:r>
      <w:r w:rsidR="00950F76">
        <w:rPr>
          <w:bCs/>
          <w:sz w:val="22"/>
          <w:szCs w:val="22"/>
          <w:u w:val="single"/>
        </w:rPr>
        <w:t xml:space="preserve">, stanowiącą </w:t>
      </w:r>
      <w:r w:rsidRPr="001F014A">
        <w:rPr>
          <w:b/>
          <w:bCs/>
          <w:sz w:val="22"/>
          <w:szCs w:val="22"/>
          <w:u w:val="single"/>
        </w:rPr>
        <w:t>załącznik nr 1</w:t>
      </w:r>
      <w:r w:rsidRPr="001F014A">
        <w:rPr>
          <w:bCs/>
          <w:sz w:val="22"/>
          <w:szCs w:val="22"/>
          <w:u w:val="single"/>
        </w:rPr>
        <w:t xml:space="preserve"> do nini</w:t>
      </w:r>
      <w:r w:rsidR="004505DA" w:rsidRPr="001F014A">
        <w:rPr>
          <w:bCs/>
          <w:sz w:val="22"/>
          <w:szCs w:val="22"/>
          <w:u w:val="single"/>
        </w:rPr>
        <w:t>ejszej SIWZ</w:t>
      </w:r>
      <w:r w:rsidR="00950F76">
        <w:rPr>
          <w:bCs/>
          <w:sz w:val="22"/>
          <w:szCs w:val="22"/>
          <w:u w:val="single"/>
        </w:rPr>
        <w:t xml:space="preserve">, </w:t>
      </w:r>
      <w:r w:rsidR="004505DA" w:rsidRPr="001F014A">
        <w:rPr>
          <w:bCs/>
          <w:sz w:val="22"/>
          <w:szCs w:val="22"/>
          <w:u w:val="single"/>
        </w:rPr>
        <w:t xml:space="preserve">należy dołączyć: </w:t>
      </w:r>
    </w:p>
    <w:p w14:paraId="4E53AC1D" w14:textId="475B4F6C" w:rsidR="004505DA" w:rsidRPr="001F014A" w:rsidRDefault="00595E14" w:rsidP="00184889">
      <w:pPr>
        <w:numPr>
          <w:ilvl w:val="0"/>
          <w:numId w:val="13"/>
        </w:numPr>
        <w:tabs>
          <w:tab w:val="left" w:pos="851"/>
        </w:tabs>
        <w:autoSpaceDE/>
        <w:adjustRightInd w:val="0"/>
        <w:ind w:left="851" w:right="-49" w:hanging="425"/>
        <w:jc w:val="both"/>
        <w:textAlignment w:val="baseline"/>
        <w:rPr>
          <w:sz w:val="22"/>
          <w:szCs w:val="22"/>
        </w:rPr>
      </w:pPr>
      <w:r w:rsidRPr="001F014A">
        <w:rPr>
          <w:sz w:val="22"/>
          <w:szCs w:val="22"/>
        </w:rPr>
        <w:t>o</w:t>
      </w:r>
      <w:r w:rsidRPr="001F014A">
        <w:rPr>
          <w:bCs/>
          <w:sz w:val="22"/>
          <w:szCs w:val="22"/>
        </w:rPr>
        <w:t>świadczenie o</w:t>
      </w:r>
      <w:r w:rsidR="004341B6" w:rsidRPr="001F014A">
        <w:rPr>
          <w:bCs/>
          <w:sz w:val="22"/>
          <w:szCs w:val="22"/>
        </w:rPr>
        <w:t xml:space="preserve"> nie podleganiu wykluczeniu oraz s</w:t>
      </w:r>
      <w:r w:rsidRPr="001F014A">
        <w:rPr>
          <w:bCs/>
          <w:sz w:val="22"/>
          <w:szCs w:val="22"/>
        </w:rPr>
        <w:t>pełniani</w:t>
      </w:r>
      <w:r w:rsidR="004341B6" w:rsidRPr="001F014A">
        <w:rPr>
          <w:bCs/>
          <w:sz w:val="22"/>
          <w:szCs w:val="22"/>
        </w:rPr>
        <w:t>u</w:t>
      </w:r>
      <w:r w:rsidRPr="001F014A">
        <w:rPr>
          <w:bCs/>
          <w:sz w:val="22"/>
          <w:szCs w:val="22"/>
        </w:rPr>
        <w:t xml:space="preserve"> warunków udziału w postępowaniu</w:t>
      </w:r>
      <w:r w:rsidR="004341B6" w:rsidRPr="001F014A">
        <w:rPr>
          <w:bCs/>
          <w:sz w:val="22"/>
          <w:szCs w:val="22"/>
        </w:rPr>
        <w:t>,</w:t>
      </w:r>
      <w:r w:rsidRPr="001F014A">
        <w:rPr>
          <w:bCs/>
          <w:sz w:val="22"/>
          <w:szCs w:val="22"/>
        </w:rPr>
        <w:t xml:space="preserve"> z</w:t>
      </w:r>
      <w:r w:rsidR="004341B6" w:rsidRPr="001F014A">
        <w:rPr>
          <w:bCs/>
          <w:sz w:val="22"/>
          <w:szCs w:val="22"/>
        </w:rPr>
        <w:t>godnie z wzorem stanowiącym</w:t>
      </w:r>
      <w:r w:rsidRPr="001F014A">
        <w:rPr>
          <w:bCs/>
          <w:sz w:val="22"/>
          <w:szCs w:val="22"/>
        </w:rPr>
        <w:t xml:space="preserve"> </w:t>
      </w:r>
      <w:r w:rsidRPr="001F014A">
        <w:rPr>
          <w:b/>
          <w:bCs/>
          <w:sz w:val="22"/>
          <w:szCs w:val="22"/>
        </w:rPr>
        <w:t>załącznik nr 2 do niniejszej S</w:t>
      </w:r>
      <w:r w:rsidR="00060E66" w:rsidRPr="001F014A">
        <w:rPr>
          <w:b/>
          <w:bCs/>
          <w:sz w:val="22"/>
          <w:szCs w:val="22"/>
        </w:rPr>
        <w:t>IWZ</w:t>
      </w:r>
      <w:r w:rsidR="00D11A0D" w:rsidRPr="001F014A">
        <w:rPr>
          <w:b/>
          <w:bCs/>
          <w:sz w:val="22"/>
          <w:szCs w:val="22"/>
        </w:rPr>
        <w:t>.</w:t>
      </w:r>
      <w:r w:rsidR="00BC6D10" w:rsidRPr="001F014A">
        <w:rPr>
          <w:sz w:val="22"/>
          <w:szCs w:val="22"/>
        </w:rPr>
        <w:t xml:space="preserve"> </w:t>
      </w:r>
    </w:p>
    <w:p w14:paraId="7AFEAFCB" w14:textId="77777777" w:rsidR="00A951DE" w:rsidRPr="001F014A" w:rsidRDefault="00A951DE" w:rsidP="004505DA">
      <w:pPr>
        <w:autoSpaceDE/>
        <w:adjustRightInd w:val="0"/>
        <w:ind w:left="851" w:right="-49"/>
        <w:jc w:val="both"/>
        <w:textAlignment w:val="baseline"/>
        <w:rPr>
          <w:sz w:val="22"/>
          <w:szCs w:val="22"/>
        </w:rPr>
      </w:pPr>
      <w:r w:rsidRPr="001F014A">
        <w:rPr>
          <w:sz w:val="22"/>
          <w:szCs w:val="22"/>
        </w:rPr>
        <w:t>Wykonawca, który powołuje się na zasoby innych podmiotów, w celu wykazania braku istnienia wobec nich podstaw wykluczenia oraz spełniania, w zakresie, w jakim powołuje się na ich zasoby, warunków udziału w postępowaniu</w:t>
      </w:r>
      <w:r w:rsidR="00D11A0D" w:rsidRPr="001F014A">
        <w:rPr>
          <w:sz w:val="22"/>
          <w:szCs w:val="22"/>
        </w:rPr>
        <w:t>,</w:t>
      </w:r>
      <w:r w:rsidRPr="001F014A">
        <w:rPr>
          <w:sz w:val="22"/>
          <w:szCs w:val="22"/>
        </w:rPr>
        <w:t xml:space="preserve"> składa oświadczenia dotyczące tych podmiotów</w:t>
      </w:r>
      <w:r w:rsidR="00D81FF7" w:rsidRPr="001F014A">
        <w:rPr>
          <w:sz w:val="22"/>
          <w:szCs w:val="22"/>
        </w:rPr>
        <w:t>.</w:t>
      </w:r>
    </w:p>
    <w:p w14:paraId="17AB0818" w14:textId="77777777" w:rsidR="007E2360" w:rsidRPr="001F014A" w:rsidRDefault="004505DA" w:rsidP="004505DA">
      <w:pPr>
        <w:tabs>
          <w:tab w:val="left" w:pos="851"/>
        </w:tabs>
        <w:ind w:left="851" w:hanging="425"/>
        <w:jc w:val="both"/>
        <w:rPr>
          <w:sz w:val="22"/>
          <w:szCs w:val="22"/>
        </w:rPr>
      </w:pPr>
      <w:r w:rsidRPr="001F014A">
        <w:rPr>
          <w:sz w:val="22"/>
          <w:szCs w:val="22"/>
        </w:rPr>
        <w:tab/>
      </w:r>
      <w:r w:rsidR="00A951DE" w:rsidRPr="001F014A">
        <w:rPr>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w:t>
      </w:r>
      <w:r w:rsidRPr="001F014A">
        <w:rPr>
          <w:sz w:val="22"/>
          <w:szCs w:val="22"/>
        </w:rPr>
        <w:t>u oraz brak podstaw wykluczenia,</w:t>
      </w:r>
    </w:p>
    <w:p w14:paraId="17623240" w14:textId="77777777" w:rsidR="004F5AC7" w:rsidRPr="001F014A" w:rsidRDefault="004F5AC7" w:rsidP="00184889">
      <w:pPr>
        <w:numPr>
          <w:ilvl w:val="0"/>
          <w:numId w:val="13"/>
        </w:numPr>
        <w:tabs>
          <w:tab w:val="left" w:pos="851"/>
        </w:tabs>
        <w:ind w:left="851" w:hanging="425"/>
        <w:jc w:val="both"/>
        <w:rPr>
          <w:sz w:val="22"/>
          <w:szCs w:val="22"/>
        </w:rPr>
      </w:pPr>
      <w:r w:rsidRPr="001F014A">
        <w:rPr>
          <w:sz w:val="22"/>
          <w:szCs w:val="22"/>
        </w:rPr>
        <w:t>pełnomocnictwo w sytuacji, gdy Wykonawca składa ofertę przez ustanowionego pełnomocnika,</w:t>
      </w:r>
    </w:p>
    <w:p w14:paraId="2D2E7733" w14:textId="77777777" w:rsidR="001F014A" w:rsidRPr="001F014A" w:rsidRDefault="004F5AC7" w:rsidP="00184889">
      <w:pPr>
        <w:numPr>
          <w:ilvl w:val="0"/>
          <w:numId w:val="13"/>
        </w:numPr>
        <w:tabs>
          <w:tab w:val="left" w:pos="851"/>
        </w:tabs>
        <w:autoSpaceDE/>
        <w:adjustRightInd w:val="0"/>
        <w:ind w:left="851" w:right="-49" w:hanging="425"/>
        <w:jc w:val="both"/>
        <w:textAlignment w:val="baseline"/>
        <w:rPr>
          <w:sz w:val="22"/>
          <w:szCs w:val="22"/>
        </w:rPr>
      </w:pPr>
      <w:r w:rsidRPr="001F014A">
        <w:rPr>
          <w:sz w:val="22"/>
          <w:szCs w:val="22"/>
        </w:rPr>
        <w:t>w przypadku podmiotów występujących wspólnie</w:t>
      </w:r>
      <w:r w:rsidR="00F83136" w:rsidRPr="001F014A">
        <w:rPr>
          <w:sz w:val="22"/>
          <w:szCs w:val="22"/>
        </w:rPr>
        <w:t xml:space="preserve"> (np. uczestników konsorcjum, w tym także spółki cywilne), </w:t>
      </w:r>
      <w:r w:rsidRPr="001F014A">
        <w:rPr>
          <w:sz w:val="22"/>
          <w:szCs w:val="22"/>
        </w:rPr>
        <w:t>pełnomocnictwo, o którym mowa w art. 23 ust. 2 ustawy</w:t>
      </w:r>
      <w:r w:rsidR="00DD5C0E" w:rsidRPr="001F014A">
        <w:rPr>
          <w:sz w:val="22"/>
          <w:szCs w:val="22"/>
        </w:rPr>
        <w:t xml:space="preserve">. </w:t>
      </w:r>
    </w:p>
    <w:p w14:paraId="6A9FB0F9" w14:textId="77777777" w:rsidR="00176414" w:rsidRPr="001F014A" w:rsidRDefault="00DF06A6" w:rsidP="001F014A">
      <w:pPr>
        <w:tabs>
          <w:tab w:val="left" w:pos="851"/>
        </w:tabs>
        <w:autoSpaceDE/>
        <w:adjustRightInd w:val="0"/>
        <w:ind w:left="851" w:right="-49"/>
        <w:jc w:val="both"/>
        <w:textAlignment w:val="baseline"/>
        <w:rPr>
          <w:sz w:val="22"/>
          <w:szCs w:val="22"/>
        </w:rPr>
      </w:pPr>
      <w:r w:rsidRPr="001F014A">
        <w:rPr>
          <w:sz w:val="22"/>
          <w:szCs w:val="22"/>
        </w:rPr>
        <w:t>Wykonawcy,</w:t>
      </w:r>
      <w:r w:rsidR="00176414" w:rsidRPr="001F014A">
        <w:rPr>
          <w:sz w:val="22"/>
          <w:szCs w:val="22"/>
        </w:rPr>
        <w:t xml:space="preserve"> którzy wspólnie ubiegają się o realizację zamówienia</w:t>
      </w:r>
      <w:r w:rsidRPr="001F014A">
        <w:rPr>
          <w:sz w:val="22"/>
          <w:szCs w:val="22"/>
        </w:rPr>
        <w:t xml:space="preserve"> składają jedną ofertę</w:t>
      </w:r>
      <w:r w:rsidR="00176414" w:rsidRPr="001F014A">
        <w:rPr>
          <w:sz w:val="22"/>
          <w:szCs w:val="22"/>
        </w:rPr>
        <w:t>.</w:t>
      </w:r>
    </w:p>
    <w:p w14:paraId="0B552B4F" w14:textId="77777777" w:rsidR="001E3B95" w:rsidRPr="001F014A" w:rsidRDefault="00C8595A" w:rsidP="008363C1">
      <w:pPr>
        <w:tabs>
          <w:tab w:val="left" w:pos="394"/>
          <w:tab w:val="left" w:pos="709"/>
        </w:tabs>
        <w:ind w:left="360"/>
        <w:jc w:val="both"/>
        <w:rPr>
          <w:bCs/>
          <w:sz w:val="22"/>
          <w:szCs w:val="22"/>
        </w:rPr>
      </w:pPr>
      <w:r w:rsidRPr="001F014A">
        <w:rPr>
          <w:sz w:val="22"/>
          <w:szCs w:val="22"/>
        </w:rPr>
        <w:t>Pełno</w:t>
      </w:r>
      <w:r w:rsidR="001F014A" w:rsidRPr="001F014A">
        <w:rPr>
          <w:sz w:val="22"/>
          <w:szCs w:val="22"/>
        </w:rPr>
        <w:t>mocnictwo, o którym mowa w pkt 2 i 3</w:t>
      </w:r>
      <w:r w:rsidRPr="001F014A">
        <w:rPr>
          <w:sz w:val="22"/>
          <w:szCs w:val="22"/>
        </w:rPr>
        <w:t xml:space="preserve"> musi być złożone w oryginale lub </w:t>
      </w:r>
      <w:r w:rsidR="00A208F6" w:rsidRPr="001F014A">
        <w:rPr>
          <w:sz w:val="22"/>
          <w:szCs w:val="22"/>
        </w:rPr>
        <w:t xml:space="preserve">kopii </w:t>
      </w:r>
      <w:r w:rsidRPr="001F014A">
        <w:rPr>
          <w:sz w:val="22"/>
          <w:szCs w:val="22"/>
        </w:rPr>
        <w:t>poświadczonej za zgodność z oryginałem</w:t>
      </w:r>
      <w:r w:rsidR="00A208F6" w:rsidRPr="001F014A">
        <w:rPr>
          <w:sz w:val="22"/>
          <w:szCs w:val="22"/>
        </w:rPr>
        <w:t>.</w:t>
      </w:r>
      <w:r w:rsidR="001E3B95" w:rsidRPr="001F014A">
        <w:rPr>
          <w:sz w:val="22"/>
          <w:szCs w:val="22"/>
        </w:rPr>
        <w:t xml:space="preserve"> </w:t>
      </w:r>
      <w:r w:rsidR="001E3B95" w:rsidRPr="001F014A">
        <w:rPr>
          <w:bCs/>
          <w:sz w:val="22"/>
          <w:szCs w:val="22"/>
        </w:rPr>
        <w:t xml:space="preserve">Pełnomocnictwo musi w swej treści jednoznacznie wskazywać uprawnienie do podpisania oferty. </w:t>
      </w:r>
    </w:p>
    <w:p w14:paraId="5D6B29EC" w14:textId="77777777" w:rsidR="00BC6D10" w:rsidRPr="000E7F8C" w:rsidRDefault="00242EAF" w:rsidP="00D60C25">
      <w:pPr>
        <w:pStyle w:val="Default"/>
        <w:tabs>
          <w:tab w:val="left" w:pos="851"/>
        </w:tabs>
        <w:ind w:left="851" w:hanging="425"/>
        <w:jc w:val="both"/>
        <w:rPr>
          <w:rFonts w:ascii="Times New Roman" w:hAnsi="Times New Roman" w:cs="Times New Roman"/>
          <w:color w:val="auto"/>
          <w:sz w:val="22"/>
          <w:szCs w:val="22"/>
          <w:lang w:eastAsia="pl-PL"/>
        </w:rPr>
      </w:pPr>
      <w:r>
        <w:rPr>
          <w:rFonts w:ascii="Times New Roman" w:hAnsi="Times New Roman" w:cs="Times New Roman"/>
          <w:color w:val="auto"/>
          <w:sz w:val="22"/>
          <w:szCs w:val="22"/>
        </w:rPr>
        <w:t>4</w:t>
      </w:r>
      <w:r w:rsidR="004505DA" w:rsidRPr="001F014A">
        <w:rPr>
          <w:rFonts w:ascii="Times New Roman" w:hAnsi="Times New Roman" w:cs="Times New Roman"/>
          <w:color w:val="auto"/>
          <w:sz w:val="22"/>
          <w:szCs w:val="22"/>
        </w:rPr>
        <w:t>)</w:t>
      </w:r>
      <w:r w:rsidR="004505DA" w:rsidRPr="001F014A">
        <w:rPr>
          <w:rFonts w:ascii="Times New Roman" w:hAnsi="Times New Roman" w:cs="Times New Roman"/>
          <w:color w:val="auto"/>
          <w:sz w:val="22"/>
          <w:szCs w:val="22"/>
        </w:rPr>
        <w:tab/>
      </w:r>
      <w:r w:rsidR="00A41456" w:rsidRPr="00D60C25">
        <w:rPr>
          <w:rFonts w:ascii="Times New Roman" w:hAnsi="Times New Roman" w:cs="Times New Roman"/>
          <w:color w:val="auto"/>
          <w:sz w:val="22"/>
          <w:szCs w:val="22"/>
          <w:lang w:eastAsia="pl-PL"/>
        </w:rPr>
        <w:t xml:space="preserve">dokumenty potwierdzające posiadanie uprawnień, o ile obowiązek ich posiadania wynika z odrębnych przepisów, w szczególności: koncesji, zezwolenia, licencji lub dokumentu potwierdzającego, że wykonawca jest wpisany do jednego z rejestrów zawodowych lub handlowych, prowadzonych w państwie członkowskim Unii Europejskiej, w którym </w:t>
      </w:r>
      <w:r w:rsidR="00A41456" w:rsidRPr="00C60793">
        <w:rPr>
          <w:rFonts w:ascii="Times New Roman" w:hAnsi="Times New Roman" w:cs="Times New Roman"/>
          <w:color w:val="auto"/>
          <w:sz w:val="22"/>
          <w:szCs w:val="22"/>
          <w:lang w:eastAsia="pl-PL"/>
        </w:rPr>
        <w:t xml:space="preserve">wykonawca ma siedzibę lub miejsce zamieszkania. </w:t>
      </w:r>
      <w:r w:rsidR="00A41456" w:rsidRPr="00C60793">
        <w:rPr>
          <w:rFonts w:ascii="Times New Roman" w:hAnsi="Times New Roman" w:cs="Times New Roman"/>
          <w:color w:val="auto"/>
          <w:sz w:val="22"/>
          <w:szCs w:val="22"/>
        </w:rPr>
        <w:t>Warunek ten uznany zostanie za spełniony w przypadku dołączenia do oferty wpisu do rejestru operatorów pocztowych, zgodnie z art. 6 ust. 1 ustawy z dnia 23 listopada 2012r. Prawo poc</w:t>
      </w:r>
      <w:r w:rsidR="00D60C25" w:rsidRPr="00C60793">
        <w:rPr>
          <w:rFonts w:ascii="Times New Roman" w:hAnsi="Times New Roman" w:cs="Times New Roman"/>
          <w:color w:val="auto"/>
          <w:sz w:val="22"/>
          <w:szCs w:val="22"/>
        </w:rPr>
        <w:t xml:space="preserve">ztowe (tekst jedn. Dz. U. </w:t>
      </w:r>
      <w:r w:rsidR="00D60C25" w:rsidRPr="000E7F8C">
        <w:rPr>
          <w:rFonts w:ascii="Times New Roman" w:hAnsi="Times New Roman" w:cs="Times New Roman"/>
          <w:color w:val="auto"/>
          <w:sz w:val="22"/>
          <w:szCs w:val="22"/>
        </w:rPr>
        <w:t>z 20</w:t>
      </w:r>
      <w:r w:rsidR="00FA6D71">
        <w:rPr>
          <w:rFonts w:ascii="Times New Roman" w:hAnsi="Times New Roman" w:cs="Times New Roman"/>
          <w:color w:val="auto"/>
          <w:sz w:val="22"/>
          <w:szCs w:val="22"/>
        </w:rPr>
        <w:t xml:space="preserve">20 </w:t>
      </w:r>
      <w:r w:rsidR="00A41456" w:rsidRPr="000E7F8C">
        <w:rPr>
          <w:rFonts w:ascii="Times New Roman" w:hAnsi="Times New Roman" w:cs="Times New Roman"/>
          <w:color w:val="auto"/>
          <w:sz w:val="22"/>
          <w:szCs w:val="22"/>
        </w:rPr>
        <w:t>r.</w:t>
      </w:r>
      <w:r w:rsidR="000E7F8C" w:rsidRPr="000E7F8C">
        <w:rPr>
          <w:rFonts w:ascii="Times New Roman" w:hAnsi="Times New Roman" w:cs="Times New Roman"/>
          <w:color w:val="auto"/>
          <w:sz w:val="22"/>
          <w:szCs w:val="22"/>
        </w:rPr>
        <w:t>,</w:t>
      </w:r>
      <w:r w:rsidR="00A41456" w:rsidRPr="000E7F8C">
        <w:rPr>
          <w:rFonts w:ascii="Times New Roman" w:hAnsi="Times New Roman" w:cs="Times New Roman"/>
          <w:color w:val="auto"/>
          <w:sz w:val="22"/>
          <w:szCs w:val="22"/>
        </w:rPr>
        <w:t xml:space="preserve"> poz</w:t>
      </w:r>
      <w:r w:rsidR="00D60C25" w:rsidRPr="000E7F8C">
        <w:rPr>
          <w:rFonts w:ascii="Times New Roman" w:hAnsi="Times New Roman" w:cs="Times New Roman"/>
          <w:color w:val="auto"/>
          <w:sz w:val="22"/>
          <w:szCs w:val="22"/>
        </w:rPr>
        <w:t xml:space="preserve">. </w:t>
      </w:r>
      <w:r w:rsidR="00FA6D71">
        <w:rPr>
          <w:rFonts w:ascii="Times New Roman" w:hAnsi="Times New Roman" w:cs="Times New Roman"/>
          <w:color w:val="auto"/>
          <w:sz w:val="22"/>
          <w:szCs w:val="22"/>
        </w:rPr>
        <w:t>1041</w:t>
      </w:r>
      <w:r w:rsidR="00A41456" w:rsidRPr="000E7F8C">
        <w:rPr>
          <w:rFonts w:ascii="Times New Roman" w:hAnsi="Times New Roman" w:cs="Times New Roman"/>
          <w:color w:val="auto"/>
          <w:sz w:val="22"/>
          <w:szCs w:val="22"/>
        </w:rPr>
        <w:t>) w zakresie uprawniającym do wykonania zamówienia</w:t>
      </w:r>
      <w:r w:rsidR="009C75F4" w:rsidRPr="000E7F8C">
        <w:rPr>
          <w:rFonts w:ascii="Times New Roman" w:hAnsi="Times New Roman" w:cs="Times New Roman"/>
          <w:color w:val="auto"/>
          <w:sz w:val="22"/>
          <w:szCs w:val="22"/>
        </w:rPr>
        <w:t>,</w:t>
      </w:r>
    </w:p>
    <w:p w14:paraId="733433B9" w14:textId="77777777" w:rsidR="00BC6D10" w:rsidRPr="00296500" w:rsidRDefault="00242EAF" w:rsidP="004505DA">
      <w:pPr>
        <w:pStyle w:val="Default"/>
        <w:tabs>
          <w:tab w:val="left" w:pos="851"/>
        </w:tabs>
        <w:spacing w:before="120"/>
        <w:ind w:left="851" w:hanging="425"/>
        <w:jc w:val="both"/>
        <w:rPr>
          <w:rFonts w:ascii="Times New Roman" w:hAnsi="Times New Roman" w:cs="Times New Roman"/>
          <w:color w:val="auto"/>
          <w:sz w:val="22"/>
          <w:szCs w:val="22"/>
        </w:rPr>
      </w:pPr>
      <w:r w:rsidRPr="00D60C25">
        <w:rPr>
          <w:rFonts w:ascii="Times New Roman" w:hAnsi="Times New Roman" w:cs="Times New Roman"/>
          <w:color w:val="auto"/>
          <w:sz w:val="22"/>
          <w:szCs w:val="22"/>
        </w:rPr>
        <w:t>5</w:t>
      </w:r>
      <w:r w:rsidR="004505DA" w:rsidRPr="00D60C25">
        <w:rPr>
          <w:rFonts w:ascii="Times New Roman" w:hAnsi="Times New Roman" w:cs="Times New Roman"/>
          <w:color w:val="auto"/>
          <w:sz w:val="22"/>
          <w:szCs w:val="22"/>
        </w:rPr>
        <w:t>)</w:t>
      </w:r>
      <w:r w:rsidR="004505DA" w:rsidRPr="00296500">
        <w:rPr>
          <w:rFonts w:ascii="Times New Roman" w:hAnsi="Times New Roman" w:cs="Times New Roman"/>
          <w:color w:val="auto"/>
          <w:sz w:val="22"/>
          <w:szCs w:val="22"/>
        </w:rPr>
        <w:tab/>
      </w:r>
      <w:r w:rsidR="00296500" w:rsidRPr="00296500">
        <w:rPr>
          <w:rFonts w:ascii="Times New Roman" w:hAnsi="Times New Roman" w:cs="Times New Roman"/>
          <w:sz w:val="22"/>
          <w:szCs w:val="22"/>
        </w:rPr>
        <w:t>zaświadczeni</w:t>
      </w:r>
      <w:r w:rsidR="00296500">
        <w:rPr>
          <w:rFonts w:ascii="Times New Roman" w:hAnsi="Times New Roman" w:cs="Times New Roman"/>
          <w:sz w:val="22"/>
          <w:szCs w:val="22"/>
        </w:rPr>
        <w:t>e</w:t>
      </w:r>
      <w:r w:rsidR="00296500" w:rsidRPr="00296500">
        <w:rPr>
          <w:rFonts w:ascii="Times New Roman" w:hAnsi="Times New Roman" w:cs="Times New Roman"/>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t>
      </w:r>
      <w:r w:rsidR="00296500" w:rsidRPr="00296500">
        <w:rPr>
          <w:rFonts w:ascii="Times New Roman" w:hAnsi="Times New Roman" w:cs="Times New Roman"/>
          <w:sz w:val="22"/>
          <w:szCs w:val="22"/>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96500">
        <w:rPr>
          <w:rFonts w:ascii="Times New Roman" w:hAnsi="Times New Roman" w:cs="Times New Roman"/>
          <w:sz w:val="22"/>
          <w:szCs w:val="22"/>
        </w:rPr>
        <w:t>,</w:t>
      </w:r>
    </w:p>
    <w:p w14:paraId="34B13D1D" w14:textId="77777777" w:rsidR="00060E66" w:rsidRPr="0059642B" w:rsidRDefault="00242EAF" w:rsidP="004505DA">
      <w:pPr>
        <w:pStyle w:val="Default"/>
        <w:tabs>
          <w:tab w:val="left" w:pos="851"/>
        </w:tabs>
        <w:spacing w:before="120"/>
        <w:ind w:left="851" w:hanging="425"/>
        <w:jc w:val="both"/>
        <w:rPr>
          <w:rFonts w:ascii="Times New Roman" w:hAnsi="Times New Roman" w:cs="Times New Roman"/>
          <w:color w:val="auto"/>
          <w:sz w:val="22"/>
          <w:szCs w:val="22"/>
        </w:rPr>
      </w:pPr>
      <w:r w:rsidRPr="00153A38">
        <w:rPr>
          <w:rFonts w:ascii="Times New Roman" w:hAnsi="Times New Roman" w:cs="Times New Roman"/>
          <w:color w:val="auto"/>
          <w:sz w:val="22"/>
          <w:szCs w:val="22"/>
        </w:rPr>
        <w:t>6</w:t>
      </w:r>
      <w:r w:rsidR="004505DA" w:rsidRPr="00153A38">
        <w:rPr>
          <w:rFonts w:ascii="Times New Roman" w:hAnsi="Times New Roman" w:cs="Times New Roman"/>
          <w:color w:val="auto"/>
          <w:sz w:val="22"/>
          <w:szCs w:val="22"/>
        </w:rPr>
        <w:t>)</w:t>
      </w:r>
      <w:r w:rsidR="004505DA" w:rsidRPr="0059642B">
        <w:rPr>
          <w:rFonts w:ascii="Times New Roman" w:hAnsi="Times New Roman" w:cs="Times New Roman"/>
          <w:color w:val="auto"/>
          <w:sz w:val="22"/>
          <w:szCs w:val="22"/>
        </w:rPr>
        <w:tab/>
      </w:r>
      <w:r w:rsidR="0059642B" w:rsidRPr="0059642B">
        <w:rPr>
          <w:rFonts w:ascii="Times New Roman" w:hAnsi="Times New Roman" w:cs="Times New Roman"/>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C75F4" w:rsidRPr="0059642B">
        <w:rPr>
          <w:rFonts w:ascii="Times New Roman" w:hAnsi="Times New Roman" w:cs="Times New Roman"/>
          <w:color w:val="auto"/>
          <w:sz w:val="22"/>
          <w:szCs w:val="22"/>
        </w:rPr>
        <w:t>,</w:t>
      </w:r>
    </w:p>
    <w:p w14:paraId="0E825396" w14:textId="77777777" w:rsidR="00AB1111" w:rsidRPr="00F01412" w:rsidRDefault="00FB26C3" w:rsidP="004562FD">
      <w:pPr>
        <w:ind w:left="851" w:hanging="425"/>
        <w:jc w:val="both"/>
        <w:rPr>
          <w:sz w:val="22"/>
          <w:szCs w:val="22"/>
        </w:rPr>
      </w:pPr>
      <w:r w:rsidRPr="00F01412">
        <w:rPr>
          <w:sz w:val="22"/>
          <w:szCs w:val="22"/>
        </w:rPr>
        <w:t>7</w:t>
      </w:r>
      <w:r w:rsidR="004505DA" w:rsidRPr="00F01412">
        <w:rPr>
          <w:sz w:val="22"/>
          <w:szCs w:val="22"/>
        </w:rPr>
        <w:t>)</w:t>
      </w:r>
      <w:r w:rsidR="004505DA" w:rsidRPr="00F01412">
        <w:rPr>
          <w:sz w:val="22"/>
          <w:szCs w:val="22"/>
        </w:rPr>
        <w:tab/>
      </w:r>
      <w:r w:rsidR="00AB1111" w:rsidRPr="00F01412">
        <w:rPr>
          <w:sz w:val="22"/>
          <w:szCs w:val="22"/>
        </w:rPr>
        <w:t xml:space="preserve">Jeżeli wykonawca ma siedzibę lub miejsce zamieszkania poza terytorium Rzeczypospolitej Polskiej, </w:t>
      </w:r>
      <w:r w:rsidR="00621D27" w:rsidRPr="00F01412">
        <w:rPr>
          <w:sz w:val="22"/>
          <w:szCs w:val="22"/>
        </w:rPr>
        <w:t xml:space="preserve"> </w:t>
      </w:r>
      <w:r w:rsidR="00AB1111" w:rsidRPr="00F01412">
        <w:rPr>
          <w:sz w:val="22"/>
          <w:szCs w:val="22"/>
        </w:rPr>
        <w:t xml:space="preserve">zamiast dokumentów, o których mowa w </w:t>
      </w:r>
      <w:r w:rsidR="00C275E2" w:rsidRPr="00F01412">
        <w:rPr>
          <w:sz w:val="22"/>
          <w:szCs w:val="22"/>
        </w:rPr>
        <w:t>ust. 6 pkt 5-6 niniejszej SIWZ</w:t>
      </w:r>
      <w:r w:rsidR="004562FD" w:rsidRPr="00F01412">
        <w:rPr>
          <w:sz w:val="22"/>
          <w:szCs w:val="22"/>
        </w:rPr>
        <w:t xml:space="preserve">, </w:t>
      </w:r>
      <w:r w:rsidR="00AB1111" w:rsidRPr="00F01412">
        <w:rPr>
          <w:sz w:val="22"/>
          <w:szCs w:val="22"/>
        </w:rPr>
        <w:t xml:space="preserve"> składa dokument lub dokumenty wystawione w kraju, w którym wykonawca ma siedzibę lub miejsce zamieszkania, potwierdzające odpowiednio, że:</w:t>
      </w:r>
    </w:p>
    <w:p w14:paraId="38CD50FF" w14:textId="77777777" w:rsidR="00AB1111" w:rsidRPr="00F01412" w:rsidRDefault="00AB1111" w:rsidP="004562FD">
      <w:pPr>
        <w:ind w:left="1134" w:hanging="283"/>
        <w:jc w:val="both"/>
        <w:rPr>
          <w:sz w:val="22"/>
          <w:szCs w:val="22"/>
        </w:rPr>
      </w:pPr>
      <w:r w:rsidRPr="00F01412">
        <w:rPr>
          <w:rStyle w:val="alb"/>
          <w:sz w:val="22"/>
          <w:szCs w:val="22"/>
        </w:rPr>
        <w:t>a)</w:t>
      </w:r>
      <w:r w:rsidR="00621D27" w:rsidRPr="00F01412">
        <w:rPr>
          <w:rStyle w:val="alb"/>
          <w:sz w:val="22"/>
          <w:szCs w:val="22"/>
        </w:rPr>
        <w:t xml:space="preserve">  </w:t>
      </w:r>
      <w:r w:rsidRPr="00F01412">
        <w:rPr>
          <w:rStyle w:val="alb"/>
          <w:sz w:val="22"/>
          <w:szCs w:val="22"/>
        </w:rPr>
        <w:t xml:space="preserve"> </w:t>
      </w:r>
      <w:r w:rsidRPr="00F01412">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7A9269F" w14:textId="77777777" w:rsidR="00AB1111" w:rsidRPr="00F01412" w:rsidRDefault="00AB1111" w:rsidP="004562FD">
      <w:pPr>
        <w:ind w:left="1134" w:hanging="283"/>
        <w:rPr>
          <w:sz w:val="22"/>
          <w:szCs w:val="22"/>
        </w:rPr>
      </w:pPr>
      <w:r w:rsidRPr="00F01412">
        <w:rPr>
          <w:rStyle w:val="alb"/>
          <w:sz w:val="22"/>
          <w:szCs w:val="22"/>
        </w:rPr>
        <w:t xml:space="preserve">b) </w:t>
      </w:r>
      <w:r w:rsidR="00621D27" w:rsidRPr="00F01412">
        <w:rPr>
          <w:rStyle w:val="alb"/>
          <w:sz w:val="22"/>
          <w:szCs w:val="22"/>
        </w:rPr>
        <w:t xml:space="preserve">  </w:t>
      </w:r>
      <w:r w:rsidRPr="00F01412">
        <w:rPr>
          <w:sz w:val="22"/>
          <w:szCs w:val="22"/>
        </w:rPr>
        <w:t>nie otwarto jego likwidacji ani nie ogłoszono upadłości.</w:t>
      </w:r>
    </w:p>
    <w:p w14:paraId="6F3B6F63" w14:textId="77777777" w:rsidR="00595E14" w:rsidRPr="00440F78" w:rsidRDefault="00376FCD" w:rsidP="007B7D1C">
      <w:pPr>
        <w:pStyle w:val="Default"/>
        <w:spacing w:before="120"/>
        <w:ind w:left="851"/>
        <w:jc w:val="both"/>
        <w:rPr>
          <w:rFonts w:ascii="Times New Roman" w:hAnsi="Times New Roman" w:cs="Times New Roman"/>
          <w:color w:val="auto"/>
          <w:sz w:val="22"/>
          <w:szCs w:val="22"/>
        </w:rPr>
      </w:pPr>
      <w:r w:rsidRPr="00440F78">
        <w:rPr>
          <w:rFonts w:ascii="Times New Roman" w:hAnsi="Times New Roman" w:cs="Times New Roman"/>
          <w:color w:val="auto"/>
          <w:sz w:val="22"/>
          <w:szCs w:val="22"/>
        </w:rPr>
        <w:t xml:space="preserve">Dokumenty, o których mowa w </w:t>
      </w:r>
      <w:r w:rsidR="00D741B2" w:rsidRPr="00440F78">
        <w:rPr>
          <w:rFonts w:ascii="Times New Roman" w:hAnsi="Times New Roman" w:cs="Times New Roman"/>
          <w:color w:val="auto"/>
          <w:sz w:val="22"/>
          <w:szCs w:val="22"/>
        </w:rPr>
        <w:t>lit. b</w:t>
      </w:r>
      <w:r w:rsidRPr="00440F78">
        <w:rPr>
          <w:rFonts w:ascii="Times New Roman" w:hAnsi="Times New Roman" w:cs="Times New Roman"/>
          <w:color w:val="auto"/>
          <w:sz w:val="22"/>
          <w:szCs w:val="22"/>
        </w:rPr>
        <w:t xml:space="preserve"> powinny być wystawione nie wcześniej niż </w:t>
      </w:r>
      <w:r w:rsidR="00D741B2" w:rsidRPr="00440F78">
        <w:rPr>
          <w:rFonts w:ascii="Times New Roman" w:hAnsi="Times New Roman" w:cs="Times New Roman"/>
          <w:color w:val="auto"/>
          <w:sz w:val="22"/>
          <w:szCs w:val="22"/>
        </w:rPr>
        <w:t>6</w:t>
      </w:r>
      <w:r w:rsidRPr="00440F78">
        <w:rPr>
          <w:rFonts w:ascii="Times New Roman" w:hAnsi="Times New Roman" w:cs="Times New Roman"/>
          <w:color w:val="auto"/>
          <w:sz w:val="22"/>
          <w:szCs w:val="22"/>
        </w:rPr>
        <w:t xml:space="preserve"> miesi</w:t>
      </w:r>
      <w:r w:rsidR="00D741B2" w:rsidRPr="00440F78">
        <w:rPr>
          <w:rFonts w:ascii="Times New Roman" w:hAnsi="Times New Roman" w:cs="Times New Roman"/>
          <w:color w:val="auto"/>
          <w:sz w:val="22"/>
          <w:szCs w:val="22"/>
        </w:rPr>
        <w:t>ę</w:t>
      </w:r>
      <w:r w:rsidRPr="00440F78">
        <w:rPr>
          <w:rFonts w:ascii="Times New Roman" w:hAnsi="Times New Roman" w:cs="Times New Roman"/>
          <w:color w:val="auto"/>
          <w:sz w:val="22"/>
          <w:szCs w:val="22"/>
        </w:rPr>
        <w:t>c</w:t>
      </w:r>
      <w:r w:rsidR="00D741B2" w:rsidRPr="00440F78">
        <w:rPr>
          <w:rFonts w:ascii="Times New Roman" w:hAnsi="Times New Roman" w:cs="Times New Roman"/>
          <w:color w:val="auto"/>
          <w:sz w:val="22"/>
          <w:szCs w:val="22"/>
        </w:rPr>
        <w:t>y</w:t>
      </w:r>
      <w:r w:rsidRPr="00440F78">
        <w:rPr>
          <w:rFonts w:ascii="Times New Roman" w:hAnsi="Times New Roman" w:cs="Times New Roman"/>
          <w:color w:val="auto"/>
          <w:sz w:val="22"/>
          <w:szCs w:val="22"/>
        </w:rPr>
        <w:t xml:space="preserve"> przed upływem terminu składania ofert. Dokument, o którym mowa w </w:t>
      </w:r>
      <w:r w:rsidR="00D741B2" w:rsidRPr="00440F78">
        <w:rPr>
          <w:rFonts w:ascii="Times New Roman" w:hAnsi="Times New Roman" w:cs="Times New Roman"/>
          <w:color w:val="auto"/>
          <w:sz w:val="22"/>
          <w:szCs w:val="22"/>
        </w:rPr>
        <w:t>lit. a</w:t>
      </w:r>
      <w:r w:rsidRPr="00440F78">
        <w:rPr>
          <w:rFonts w:ascii="Times New Roman" w:hAnsi="Times New Roman" w:cs="Times New Roman"/>
          <w:color w:val="auto"/>
          <w:sz w:val="22"/>
          <w:szCs w:val="22"/>
        </w:rPr>
        <w:t xml:space="preserve"> powinien być wystawiony nie wcześniej niż </w:t>
      </w:r>
      <w:r w:rsidR="00D741B2" w:rsidRPr="00440F78">
        <w:rPr>
          <w:rFonts w:ascii="Times New Roman" w:hAnsi="Times New Roman" w:cs="Times New Roman"/>
          <w:color w:val="auto"/>
          <w:sz w:val="22"/>
          <w:szCs w:val="22"/>
        </w:rPr>
        <w:t>3</w:t>
      </w:r>
      <w:r w:rsidRPr="00440F78">
        <w:rPr>
          <w:rFonts w:ascii="Times New Roman" w:hAnsi="Times New Roman" w:cs="Times New Roman"/>
          <w:bCs/>
          <w:color w:val="auto"/>
          <w:sz w:val="22"/>
          <w:szCs w:val="22"/>
        </w:rPr>
        <w:t xml:space="preserve"> </w:t>
      </w:r>
      <w:r w:rsidRPr="00440F78">
        <w:rPr>
          <w:rFonts w:ascii="Times New Roman" w:hAnsi="Times New Roman" w:cs="Times New Roman"/>
          <w:color w:val="auto"/>
          <w:sz w:val="22"/>
          <w:szCs w:val="22"/>
        </w:rPr>
        <w:t xml:space="preserve">miesięcy przed upływem terminu składania ofert. </w:t>
      </w:r>
    </w:p>
    <w:p w14:paraId="562D09B2" w14:textId="77777777" w:rsidR="00376FCD" w:rsidRPr="00440F78" w:rsidRDefault="00595E14" w:rsidP="007B7D1C">
      <w:pPr>
        <w:pStyle w:val="Default"/>
        <w:spacing w:before="120"/>
        <w:ind w:left="851"/>
        <w:jc w:val="both"/>
        <w:rPr>
          <w:rFonts w:ascii="Times New Roman" w:hAnsi="Times New Roman" w:cs="Times New Roman"/>
          <w:color w:val="auto"/>
          <w:sz w:val="22"/>
          <w:szCs w:val="22"/>
        </w:rPr>
      </w:pPr>
      <w:r w:rsidRPr="00440F78">
        <w:rPr>
          <w:rFonts w:ascii="Times New Roman" w:hAnsi="Times New Roman" w:cs="Times New Roman"/>
          <w:color w:val="auto"/>
          <w:sz w:val="22"/>
          <w:szCs w:val="22"/>
        </w:rPr>
        <w:t>Jeżeli w kraju, w którym Wykonawca ma siedzibę lub miejsce zamieszkania,</w:t>
      </w:r>
      <w:r w:rsidR="00376FCD" w:rsidRPr="00440F78">
        <w:rPr>
          <w:rFonts w:ascii="Times New Roman" w:hAnsi="Times New Roman" w:cs="Times New Roman"/>
          <w:color w:val="auto"/>
          <w:sz w:val="22"/>
          <w:szCs w:val="22"/>
        </w:rPr>
        <w:t xml:space="preserve"> lub miejsce zamieszkania ma osoba, której dokument dotyczy,</w:t>
      </w:r>
      <w:r w:rsidRPr="00440F78">
        <w:rPr>
          <w:rFonts w:ascii="Times New Roman" w:hAnsi="Times New Roman" w:cs="Times New Roman"/>
          <w:color w:val="auto"/>
          <w:sz w:val="22"/>
          <w:szCs w:val="22"/>
        </w:rPr>
        <w:t xml:space="preserve"> nie wydaje się dokumentów, o których mowa w </w:t>
      </w:r>
      <w:r w:rsidR="00D741B2" w:rsidRPr="00440F78">
        <w:rPr>
          <w:rFonts w:ascii="Times New Roman" w:hAnsi="Times New Roman" w:cs="Times New Roman"/>
          <w:color w:val="auto"/>
          <w:sz w:val="22"/>
          <w:szCs w:val="22"/>
        </w:rPr>
        <w:t>niniejszym punkcie</w:t>
      </w:r>
      <w:r w:rsidRPr="00440F78">
        <w:rPr>
          <w:rFonts w:ascii="Times New Roman" w:hAnsi="Times New Roman" w:cs="Times New Roman"/>
          <w:color w:val="auto"/>
          <w:sz w:val="22"/>
          <w:szCs w:val="22"/>
        </w:rPr>
        <w:t>, zastępuje się je dokumentem zawierającym</w:t>
      </w:r>
      <w:r w:rsidR="00376FCD" w:rsidRPr="00440F78">
        <w:rPr>
          <w:rFonts w:ascii="Times New Roman" w:hAnsi="Times New Roman" w:cs="Times New Roman"/>
          <w:color w:val="auto"/>
          <w:sz w:val="22"/>
          <w:szCs w:val="22"/>
        </w:rPr>
        <w:t xml:space="preserve"> odpowiednio</w:t>
      </w:r>
      <w:r w:rsidRPr="00440F78">
        <w:rPr>
          <w:rFonts w:ascii="Times New Roman" w:hAnsi="Times New Roman" w:cs="Times New Roman"/>
          <w:color w:val="auto"/>
          <w:sz w:val="22"/>
          <w:szCs w:val="22"/>
        </w:rPr>
        <w:t xml:space="preserve"> oświadczenie</w:t>
      </w:r>
      <w:r w:rsidR="00376FCD" w:rsidRPr="00440F78">
        <w:rPr>
          <w:rFonts w:ascii="Times New Roman" w:hAnsi="Times New Roman" w:cs="Times New Roman"/>
          <w:color w:val="auto"/>
          <w:sz w:val="22"/>
          <w:szCs w:val="22"/>
        </w:rPr>
        <w:t xml:space="preserve"> wykonawcy</w:t>
      </w:r>
      <w:r w:rsidRPr="00440F78">
        <w:rPr>
          <w:rFonts w:ascii="Times New Roman" w:hAnsi="Times New Roman" w:cs="Times New Roman"/>
          <w:color w:val="auto"/>
          <w:sz w:val="22"/>
          <w:szCs w:val="22"/>
        </w:rPr>
        <w:t xml:space="preserve">, </w:t>
      </w:r>
      <w:r w:rsidR="00376FCD" w:rsidRPr="00440F78">
        <w:rPr>
          <w:rFonts w:ascii="Times New Roman" w:hAnsi="Times New Roman" w:cs="Times New Roman"/>
          <w:color w:val="auto"/>
          <w:sz w:val="22"/>
          <w:szCs w:val="22"/>
        </w:rPr>
        <w:t>ze wskazaniem osoby/osób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8D9DEB0" w14:textId="77777777" w:rsidR="007B7D1C" w:rsidRPr="00440F78" w:rsidRDefault="00FB26C3" w:rsidP="007B7D1C">
      <w:pPr>
        <w:pStyle w:val="Teksttreci0"/>
        <w:shd w:val="clear" w:color="auto" w:fill="auto"/>
        <w:spacing w:before="120" w:after="0" w:line="240" w:lineRule="auto"/>
        <w:ind w:left="851" w:right="23" w:hanging="425"/>
        <w:jc w:val="both"/>
      </w:pPr>
      <w:r>
        <w:t>8</w:t>
      </w:r>
      <w:r w:rsidR="004505DA" w:rsidRPr="00440F78">
        <w:t>)</w:t>
      </w:r>
      <w:r w:rsidR="004505DA" w:rsidRPr="00440F78">
        <w:tab/>
      </w:r>
      <w:r w:rsidR="00F1467C" w:rsidRPr="00581C01">
        <w:t xml:space="preserve">oświadczenie o przynależności lub braku przynależności do tej samej grupy </w:t>
      </w:r>
      <w:bookmarkStart w:id="4" w:name="highlightHit_2"/>
      <w:bookmarkEnd w:id="4"/>
      <w:r w:rsidR="00F1467C" w:rsidRPr="00581C01">
        <w:rPr>
          <w:rStyle w:val="highlight"/>
        </w:rPr>
        <w:t>kapitałow</w:t>
      </w:r>
      <w:r w:rsidR="00F1467C" w:rsidRPr="00581C01">
        <w:t>ej,</w:t>
      </w:r>
      <w:r w:rsidR="00F1467C" w:rsidRPr="00440F78">
        <w:t xml:space="preserve"> o której mowa w art. 24 ust. 1 pkt 23. (</w:t>
      </w:r>
      <w:r w:rsidR="00A040A7" w:rsidRPr="00440F78">
        <w:t xml:space="preserve">Wykonawca może skorzystać ze wzoru oświadczenia, który stanowi </w:t>
      </w:r>
      <w:r w:rsidR="00F1467C" w:rsidRPr="00440F78">
        <w:rPr>
          <w:b/>
        </w:rPr>
        <w:t xml:space="preserve">załącznik nr </w:t>
      </w:r>
      <w:r w:rsidR="00D11A0D" w:rsidRPr="00440F78">
        <w:rPr>
          <w:b/>
        </w:rPr>
        <w:t>4</w:t>
      </w:r>
      <w:r w:rsidR="00F1467C" w:rsidRPr="00440F78">
        <w:t xml:space="preserve"> do niniejszej SIWZ.)</w:t>
      </w:r>
    </w:p>
    <w:p w14:paraId="7940C46D" w14:textId="77777777" w:rsidR="007B7D1C" w:rsidRPr="00440F78" w:rsidRDefault="00F1467C" w:rsidP="007B7D1C">
      <w:pPr>
        <w:pStyle w:val="Teksttreci0"/>
        <w:shd w:val="clear" w:color="auto" w:fill="auto"/>
        <w:spacing w:before="120" w:after="0" w:line="240" w:lineRule="auto"/>
        <w:ind w:left="851" w:right="23" w:firstLine="0"/>
        <w:jc w:val="both"/>
      </w:pPr>
      <w:r w:rsidRPr="00440F78">
        <w:t>Wraz ze złożeniem oświadczenia, wykonawca może przedstawić dowody, że powiązania z innym wykonawcą nie prowadzą do zakłócenia konkurencji w postępowaniu o udzielenie zamówienia</w:t>
      </w:r>
      <w:r w:rsidR="00854523">
        <w:t>.</w:t>
      </w:r>
      <w:r w:rsidRPr="00440F78">
        <w:t xml:space="preserve"> </w:t>
      </w:r>
    </w:p>
    <w:p w14:paraId="44BC762B" w14:textId="77777777" w:rsidR="00CC455C" w:rsidRPr="00440F78" w:rsidRDefault="00FB26C3" w:rsidP="007B7D1C">
      <w:pPr>
        <w:widowControl/>
        <w:spacing w:before="120"/>
        <w:ind w:left="851" w:hanging="425"/>
        <w:jc w:val="both"/>
        <w:rPr>
          <w:sz w:val="22"/>
          <w:szCs w:val="22"/>
        </w:rPr>
      </w:pPr>
      <w:r>
        <w:rPr>
          <w:sz w:val="22"/>
          <w:szCs w:val="22"/>
        </w:rPr>
        <w:t>9</w:t>
      </w:r>
      <w:r w:rsidR="004505DA" w:rsidRPr="00440F78">
        <w:rPr>
          <w:sz w:val="22"/>
          <w:szCs w:val="22"/>
        </w:rPr>
        <w:t>)</w:t>
      </w:r>
      <w:r w:rsidR="004505DA" w:rsidRPr="00440F78">
        <w:rPr>
          <w:sz w:val="22"/>
          <w:szCs w:val="22"/>
        </w:rPr>
        <w:tab/>
      </w:r>
      <w:r w:rsidR="00FE7F98" w:rsidRPr="00440F78">
        <w:rPr>
          <w:sz w:val="22"/>
          <w:szCs w:val="22"/>
        </w:rPr>
        <w:t>jeżeli do realizacji zamówienia została wybrana oferta wykonawców wspólnie ubiegających się o udzielenie zamówienia, zamawiający może żądać przed zawarciem umowy w sprawie zamówienia publicznego umowy regulującej współpracę tych wykonawców,</w:t>
      </w:r>
    </w:p>
    <w:p w14:paraId="0D0E311B" w14:textId="77777777" w:rsidR="00FE7F98" w:rsidRPr="005E11A4" w:rsidRDefault="00242EAF" w:rsidP="008B15EC">
      <w:pPr>
        <w:tabs>
          <w:tab w:val="left" w:pos="709"/>
        </w:tabs>
        <w:autoSpaceDE/>
        <w:adjustRightInd w:val="0"/>
        <w:spacing w:before="120"/>
        <w:ind w:left="851" w:right="-51" w:hanging="425"/>
        <w:jc w:val="both"/>
        <w:textAlignment w:val="baseline"/>
        <w:rPr>
          <w:sz w:val="22"/>
          <w:szCs w:val="22"/>
        </w:rPr>
      </w:pPr>
      <w:r w:rsidRPr="00440F78">
        <w:rPr>
          <w:sz w:val="22"/>
          <w:szCs w:val="22"/>
        </w:rPr>
        <w:t>1</w:t>
      </w:r>
      <w:r w:rsidR="00FB26C3">
        <w:rPr>
          <w:sz w:val="22"/>
          <w:szCs w:val="22"/>
        </w:rPr>
        <w:t>0</w:t>
      </w:r>
      <w:r w:rsidR="00B8318A" w:rsidRPr="00440F78">
        <w:rPr>
          <w:sz w:val="22"/>
          <w:szCs w:val="22"/>
        </w:rPr>
        <w:t>)</w:t>
      </w:r>
      <w:r w:rsidR="004505DA" w:rsidRPr="00440F78">
        <w:rPr>
          <w:sz w:val="22"/>
          <w:szCs w:val="22"/>
        </w:rPr>
        <w:tab/>
      </w:r>
      <w:r w:rsidR="00CC455C" w:rsidRPr="00440F78">
        <w:rPr>
          <w:sz w:val="22"/>
          <w:szCs w:val="22"/>
        </w:rPr>
        <w:t>Wykonawca powołujący się na zasoby innych podmiotów w zakresie ich</w:t>
      </w:r>
      <w:r w:rsidR="00CC455C" w:rsidRPr="00440F78">
        <w:rPr>
          <w:rFonts w:eastAsia="TimesNewRoman"/>
          <w:sz w:val="22"/>
          <w:szCs w:val="22"/>
        </w:rPr>
        <w:t xml:space="preserve"> zdolności technicznych lub zawodowych</w:t>
      </w:r>
      <w:r w:rsidR="00CC455C" w:rsidRPr="00440F78">
        <w:rPr>
          <w:sz w:val="22"/>
          <w:szCs w:val="22"/>
        </w:rPr>
        <w:t>, w celu wykazani</w:t>
      </w:r>
      <w:r w:rsidR="007B7D1C" w:rsidRPr="00440F78">
        <w:rPr>
          <w:sz w:val="22"/>
          <w:szCs w:val="22"/>
        </w:rPr>
        <w:t xml:space="preserve">a spełniania warunków udziału w </w:t>
      </w:r>
      <w:r w:rsidR="00CC455C" w:rsidRPr="00440F78">
        <w:rPr>
          <w:sz w:val="22"/>
          <w:szCs w:val="22"/>
        </w:rPr>
        <w:t xml:space="preserve">postępowaniu, którym to podmiotom zamierza powierzyć realizację </w:t>
      </w:r>
      <w:r w:rsidR="007B7D1C" w:rsidRPr="00440F78">
        <w:rPr>
          <w:sz w:val="22"/>
          <w:szCs w:val="22"/>
        </w:rPr>
        <w:t xml:space="preserve">części niniejszego zamówienia w </w:t>
      </w:r>
      <w:r w:rsidR="00CC455C" w:rsidRPr="00440F78">
        <w:rPr>
          <w:sz w:val="22"/>
          <w:szCs w:val="22"/>
        </w:rPr>
        <w:t xml:space="preserve">charakterze swojego podwykonawcy, zobowiązany jest podać nazwy (firmy) podwykonawców. </w:t>
      </w:r>
      <w:r w:rsidR="00EC6DA2" w:rsidRPr="00440F78">
        <w:rPr>
          <w:sz w:val="22"/>
          <w:szCs w:val="22"/>
        </w:rPr>
        <w:t>Z</w:t>
      </w:r>
      <w:r w:rsidR="00CC455C" w:rsidRPr="00440F78">
        <w:rPr>
          <w:sz w:val="22"/>
          <w:szCs w:val="22"/>
        </w:rPr>
        <w:t>miana przez Wykonawcę podmiotu będącego podwykonawcą</w:t>
      </w:r>
      <w:r w:rsidR="00EC6DA2" w:rsidRPr="00440F78">
        <w:rPr>
          <w:sz w:val="22"/>
          <w:szCs w:val="22"/>
        </w:rPr>
        <w:t>,</w:t>
      </w:r>
      <w:r w:rsidR="00CC455C" w:rsidRPr="00440F78">
        <w:rPr>
          <w:sz w:val="22"/>
          <w:szCs w:val="22"/>
        </w:rPr>
        <w:t xml:space="preserve"> na którego </w:t>
      </w:r>
      <w:r w:rsidR="00EC6DA2" w:rsidRPr="00440F78">
        <w:rPr>
          <w:sz w:val="22"/>
          <w:szCs w:val="22"/>
        </w:rPr>
        <w:t xml:space="preserve">zasoby </w:t>
      </w:r>
      <w:r w:rsidR="00CC455C" w:rsidRPr="00440F78">
        <w:rPr>
          <w:sz w:val="22"/>
          <w:szCs w:val="22"/>
        </w:rPr>
        <w:t xml:space="preserve">powoływał się w trakcie postępowania o udzielenie zamówienia w celu wykazania spełniania warunków udziału w postępowaniu, </w:t>
      </w:r>
      <w:r w:rsidR="00EC6DA2" w:rsidRPr="00440F78">
        <w:rPr>
          <w:sz w:val="22"/>
          <w:szCs w:val="22"/>
        </w:rPr>
        <w:t xml:space="preserve">powoduje konieczność </w:t>
      </w:r>
      <w:r w:rsidR="00CC455C" w:rsidRPr="00440F78">
        <w:rPr>
          <w:sz w:val="22"/>
          <w:szCs w:val="22"/>
        </w:rPr>
        <w:t>wykaza</w:t>
      </w:r>
      <w:r w:rsidR="00EC6DA2" w:rsidRPr="00440F78">
        <w:rPr>
          <w:sz w:val="22"/>
          <w:szCs w:val="22"/>
        </w:rPr>
        <w:t>nia przez Wykonawcę</w:t>
      </w:r>
      <w:r w:rsidR="00CC455C" w:rsidRPr="00440F78">
        <w:rPr>
          <w:sz w:val="22"/>
          <w:szCs w:val="22"/>
        </w:rPr>
        <w:t xml:space="preserve">, że proponowany inny </w:t>
      </w:r>
      <w:r w:rsidR="00CC455C" w:rsidRPr="005E11A4">
        <w:rPr>
          <w:sz w:val="22"/>
          <w:szCs w:val="22"/>
        </w:rPr>
        <w:t>podwykonawca spełnia je w stopniu nie mniejszym</w:t>
      </w:r>
      <w:r w:rsidR="00EC6DA2" w:rsidRPr="005E11A4">
        <w:rPr>
          <w:sz w:val="22"/>
          <w:szCs w:val="22"/>
        </w:rPr>
        <w:t xml:space="preserve"> niż jego poprzednik. </w:t>
      </w:r>
    </w:p>
    <w:p w14:paraId="747E9858" w14:textId="77777777" w:rsidR="00056C90" w:rsidRDefault="00056C90" w:rsidP="007B7D1C">
      <w:pPr>
        <w:widowControl/>
        <w:suppressAutoHyphens w:val="0"/>
        <w:autoSpaceDE/>
        <w:spacing w:before="120"/>
        <w:jc w:val="both"/>
        <w:rPr>
          <w:sz w:val="22"/>
          <w:szCs w:val="22"/>
          <w:lang w:eastAsia="pl-PL"/>
        </w:rPr>
      </w:pPr>
      <w:r w:rsidRPr="005E11A4">
        <w:rPr>
          <w:sz w:val="22"/>
          <w:szCs w:val="22"/>
          <w:lang w:eastAsia="pl-PL"/>
        </w:rPr>
        <w:t xml:space="preserve">Oświadczenia, o których mowa w </w:t>
      </w:r>
      <w:r w:rsidR="00FE7F98" w:rsidRPr="005E11A4">
        <w:rPr>
          <w:sz w:val="22"/>
          <w:szCs w:val="22"/>
          <w:lang w:eastAsia="pl-PL"/>
        </w:rPr>
        <w:t>niniejszej SIWZ</w:t>
      </w:r>
      <w:r w:rsidR="007B7D1C" w:rsidRPr="005E11A4">
        <w:rPr>
          <w:sz w:val="22"/>
          <w:szCs w:val="22"/>
          <w:lang w:eastAsia="pl-PL"/>
        </w:rPr>
        <w:t xml:space="preserve"> dotyczące W</w:t>
      </w:r>
      <w:r w:rsidRPr="005E11A4">
        <w:rPr>
          <w:sz w:val="22"/>
          <w:szCs w:val="22"/>
          <w:lang w:eastAsia="pl-PL"/>
        </w:rPr>
        <w:t>ykonawcy i innych podmiotów, na których zd</w:t>
      </w:r>
      <w:r w:rsidR="007B7D1C" w:rsidRPr="005E11A4">
        <w:rPr>
          <w:sz w:val="22"/>
          <w:szCs w:val="22"/>
          <w:lang w:eastAsia="pl-PL"/>
        </w:rPr>
        <w:t>olnościach lub sytuacji polega W</w:t>
      </w:r>
      <w:r w:rsidRPr="005E11A4">
        <w:rPr>
          <w:sz w:val="22"/>
          <w:szCs w:val="22"/>
          <w:lang w:eastAsia="pl-PL"/>
        </w:rPr>
        <w:t xml:space="preserve">ykonawca na zasadach określonych w </w:t>
      </w:r>
      <w:hyperlink r:id="rId10" w:history="1">
        <w:r w:rsidRPr="005E11A4">
          <w:rPr>
            <w:sz w:val="22"/>
            <w:szCs w:val="22"/>
            <w:lang w:eastAsia="pl-PL"/>
          </w:rPr>
          <w:t>art. 22a</w:t>
        </w:r>
      </w:hyperlink>
      <w:r w:rsidRPr="005E11A4">
        <w:rPr>
          <w:sz w:val="22"/>
          <w:szCs w:val="22"/>
          <w:lang w:eastAsia="pl-PL"/>
        </w:rPr>
        <w:t xml:space="preserve"> ustawy oraz dotyczące </w:t>
      </w:r>
      <w:r w:rsidRPr="005E11A4">
        <w:rPr>
          <w:sz w:val="22"/>
          <w:szCs w:val="22"/>
          <w:lang w:eastAsia="pl-PL"/>
        </w:rPr>
        <w:lastRenderedPageBreak/>
        <w:t>podwykonawców, składane są w oryginale.</w:t>
      </w:r>
      <w:r w:rsidR="00FE7F98" w:rsidRPr="005E11A4">
        <w:rPr>
          <w:sz w:val="22"/>
          <w:szCs w:val="22"/>
          <w:lang w:eastAsia="pl-PL"/>
        </w:rPr>
        <w:t xml:space="preserve"> </w:t>
      </w:r>
      <w:bookmarkStart w:id="5" w:name="mip35795059"/>
      <w:bookmarkEnd w:id="5"/>
      <w:r w:rsidR="00FE7F98" w:rsidRPr="005E11A4">
        <w:rPr>
          <w:sz w:val="22"/>
          <w:szCs w:val="22"/>
          <w:lang w:eastAsia="pl-PL"/>
        </w:rPr>
        <w:t>Pozostałe dokumenty</w:t>
      </w:r>
      <w:r w:rsidRPr="005E11A4">
        <w:rPr>
          <w:sz w:val="22"/>
          <w:szCs w:val="22"/>
          <w:lang w:eastAsia="pl-PL"/>
        </w:rPr>
        <w:t xml:space="preserve"> składane są w oryginale lub kopii poświadczonej za zgodność z oryginałem.</w:t>
      </w:r>
      <w:r w:rsidR="00BA0345">
        <w:rPr>
          <w:sz w:val="22"/>
          <w:szCs w:val="22"/>
          <w:lang w:eastAsia="pl-PL"/>
        </w:rPr>
        <w:t xml:space="preserve"> </w:t>
      </w:r>
    </w:p>
    <w:p w14:paraId="37A7695F" w14:textId="77777777" w:rsidR="00056C90" w:rsidRPr="005E11A4" w:rsidRDefault="00056C90" w:rsidP="007B7D1C">
      <w:pPr>
        <w:widowControl/>
        <w:suppressAutoHyphens w:val="0"/>
        <w:autoSpaceDE/>
        <w:spacing w:before="120"/>
        <w:jc w:val="both"/>
        <w:rPr>
          <w:sz w:val="22"/>
          <w:szCs w:val="22"/>
          <w:lang w:eastAsia="pl-PL"/>
        </w:rPr>
      </w:pPr>
      <w:bookmarkStart w:id="6" w:name="mip35795060"/>
      <w:bookmarkEnd w:id="6"/>
      <w:r w:rsidRPr="005E11A4">
        <w:rPr>
          <w:sz w:val="22"/>
          <w:szCs w:val="22"/>
          <w:lang w:eastAsia="pl-PL"/>
        </w:rPr>
        <w:t>Poświadczenia za zgodność z o</w:t>
      </w:r>
      <w:r w:rsidR="007B7D1C" w:rsidRPr="005E11A4">
        <w:rPr>
          <w:sz w:val="22"/>
          <w:szCs w:val="22"/>
          <w:lang w:eastAsia="pl-PL"/>
        </w:rPr>
        <w:t>ryginałem dokonuje odpowiednio W</w:t>
      </w:r>
      <w:r w:rsidRPr="005E11A4">
        <w:rPr>
          <w:sz w:val="22"/>
          <w:szCs w:val="22"/>
          <w:lang w:eastAsia="pl-PL"/>
        </w:rPr>
        <w:t>ykonawca, podmiot, na którego zd</w:t>
      </w:r>
      <w:r w:rsidR="007B7D1C" w:rsidRPr="005E11A4">
        <w:rPr>
          <w:sz w:val="22"/>
          <w:szCs w:val="22"/>
          <w:lang w:eastAsia="pl-PL"/>
        </w:rPr>
        <w:t>olnościach lub sytuacji polega W</w:t>
      </w:r>
      <w:r w:rsidRPr="005E11A4">
        <w:rPr>
          <w:sz w:val="22"/>
          <w:szCs w:val="22"/>
          <w:lang w:eastAsia="pl-PL"/>
        </w:rPr>
        <w:t>ykonawca, wykonawcy wspólnie ubiegający się o udzielenie zamówienia publicznego albo podwykonawca, w zakresie dokumentów, które każdego z nich dotyczą.</w:t>
      </w:r>
    </w:p>
    <w:p w14:paraId="2C822FAA" w14:textId="77777777" w:rsidR="00595E14" w:rsidRPr="005E11A4" w:rsidRDefault="00595E14" w:rsidP="007B7D1C">
      <w:pPr>
        <w:tabs>
          <w:tab w:val="left" w:leader="hyphen" w:pos="6370"/>
        </w:tabs>
        <w:spacing w:line="245" w:lineRule="exact"/>
        <w:jc w:val="both"/>
        <w:rPr>
          <w:sz w:val="22"/>
          <w:szCs w:val="22"/>
        </w:rPr>
      </w:pPr>
      <w:r w:rsidRPr="005E11A4">
        <w:rPr>
          <w:sz w:val="22"/>
          <w:szCs w:val="22"/>
        </w:rPr>
        <w:t xml:space="preserve">Wszystkie dokumenty załączane przez Wykonawcę do oferty składa się w oryginale lub kopii poświadczonej za zgodność z oryginałem. </w:t>
      </w:r>
      <w:r w:rsidR="00EE482A" w:rsidRPr="005E11A4">
        <w:rPr>
          <w:sz w:val="22"/>
          <w:szCs w:val="22"/>
        </w:rPr>
        <w:t xml:space="preserve">Oświadczenia składa się w oryginale. </w:t>
      </w:r>
    </w:p>
    <w:p w14:paraId="196B518B" w14:textId="77777777" w:rsidR="00BA0345" w:rsidRPr="00BA0345" w:rsidRDefault="00BA0345" w:rsidP="00BA0345">
      <w:pPr>
        <w:widowControl/>
        <w:suppressAutoHyphens w:val="0"/>
        <w:autoSpaceDE/>
        <w:spacing w:before="120"/>
        <w:jc w:val="both"/>
        <w:rPr>
          <w:sz w:val="22"/>
          <w:szCs w:val="22"/>
          <w:lang w:eastAsia="pl-PL"/>
        </w:rPr>
      </w:pPr>
      <w:r w:rsidRPr="00BA0345">
        <w:rPr>
          <w:sz w:val="22"/>
          <w:szCs w:val="22"/>
        </w:rPr>
        <w:t>Dokumenty lub oświadczenia, o których mowa w niniejszej SIWZ, składane są w oryginale w postaci dokumentu elektronicznego lub w elektronicznej kopii dokumentu lub oświadczenia poświadczonej za zgodność z oryginałem.</w:t>
      </w:r>
    </w:p>
    <w:p w14:paraId="45241198" w14:textId="77777777" w:rsidR="00595E14" w:rsidRPr="00A307A9" w:rsidRDefault="005619F1" w:rsidP="00B8318A">
      <w:pPr>
        <w:spacing w:before="240"/>
        <w:ind w:left="284" w:hanging="261"/>
        <w:jc w:val="both"/>
        <w:rPr>
          <w:b/>
          <w:sz w:val="22"/>
          <w:szCs w:val="22"/>
        </w:rPr>
      </w:pPr>
      <w:r w:rsidRPr="00A307A9">
        <w:rPr>
          <w:b/>
          <w:sz w:val="22"/>
          <w:szCs w:val="22"/>
        </w:rPr>
        <w:t>7</w:t>
      </w:r>
      <w:r w:rsidR="003A15D1" w:rsidRPr="00A307A9">
        <w:rPr>
          <w:b/>
          <w:sz w:val="22"/>
          <w:szCs w:val="22"/>
        </w:rPr>
        <w:t>.</w:t>
      </w:r>
      <w:r w:rsidR="003A15D1" w:rsidRPr="00A307A9">
        <w:rPr>
          <w:b/>
          <w:sz w:val="22"/>
          <w:szCs w:val="22"/>
        </w:rPr>
        <w:tab/>
      </w:r>
      <w:r w:rsidR="00595E14" w:rsidRPr="00A307A9">
        <w:rPr>
          <w:b/>
          <w:sz w:val="22"/>
          <w:szCs w:val="22"/>
        </w:rPr>
        <w:t>Informacje</w:t>
      </w:r>
      <w:r w:rsidR="00D26467" w:rsidRPr="00A307A9">
        <w:rPr>
          <w:b/>
          <w:sz w:val="22"/>
          <w:szCs w:val="22"/>
        </w:rPr>
        <w:t xml:space="preserve"> o sposobie porozumiewania się </w:t>
      </w:r>
      <w:r w:rsidR="00A6614C" w:rsidRPr="00A307A9">
        <w:rPr>
          <w:b/>
          <w:sz w:val="22"/>
          <w:szCs w:val="22"/>
        </w:rPr>
        <w:t>Z</w:t>
      </w:r>
      <w:r w:rsidR="00595E14" w:rsidRPr="00A307A9">
        <w:rPr>
          <w:b/>
          <w:sz w:val="22"/>
          <w:szCs w:val="22"/>
        </w:rPr>
        <w:t>amawiaj</w:t>
      </w:r>
      <w:r w:rsidR="00D26467" w:rsidRPr="00A307A9">
        <w:rPr>
          <w:b/>
          <w:sz w:val="22"/>
          <w:szCs w:val="22"/>
        </w:rPr>
        <w:t xml:space="preserve">ącego z </w:t>
      </w:r>
      <w:r w:rsidR="00A6614C" w:rsidRPr="00A307A9">
        <w:rPr>
          <w:b/>
          <w:sz w:val="22"/>
          <w:szCs w:val="22"/>
        </w:rPr>
        <w:t>W</w:t>
      </w:r>
      <w:r w:rsidR="00595E14" w:rsidRPr="00A307A9">
        <w:rPr>
          <w:b/>
          <w:sz w:val="22"/>
          <w:szCs w:val="22"/>
        </w:rPr>
        <w:t>ykonawcami oraz przekazywania oświadczeń lub dokumentów,</w:t>
      </w:r>
      <w:r w:rsidR="003D35D5" w:rsidRPr="00A307A9">
        <w:rPr>
          <w:b/>
          <w:sz w:val="22"/>
          <w:szCs w:val="22"/>
        </w:rPr>
        <w:t xml:space="preserve"> jeżeli </w:t>
      </w:r>
      <w:r w:rsidR="00A6614C" w:rsidRPr="00A307A9">
        <w:rPr>
          <w:b/>
          <w:sz w:val="22"/>
          <w:szCs w:val="22"/>
        </w:rPr>
        <w:t>Z</w:t>
      </w:r>
      <w:r w:rsidR="003D35D5" w:rsidRPr="00A307A9">
        <w:rPr>
          <w:b/>
          <w:sz w:val="22"/>
          <w:szCs w:val="22"/>
        </w:rPr>
        <w:t>amawiający, w sytuacjach określonych w art. 10c-10e</w:t>
      </w:r>
      <w:r w:rsidR="005E11A4" w:rsidRPr="00A307A9">
        <w:rPr>
          <w:b/>
          <w:sz w:val="22"/>
          <w:szCs w:val="22"/>
        </w:rPr>
        <w:t xml:space="preserve"> ustawy</w:t>
      </w:r>
      <w:r w:rsidR="003D35D5" w:rsidRPr="00A307A9">
        <w:rPr>
          <w:b/>
          <w:sz w:val="22"/>
          <w:szCs w:val="22"/>
        </w:rPr>
        <w:t>, przewiduje inny sposób porozumiewania się niż przy użyciu środków komunikacji elektronicznej,</w:t>
      </w:r>
      <w:r w:rsidR="00595E14" w:rsidRPr="00A307A9">
        <w:rPr>
          <w:b/>
          <w:sz w:val="22"/>
          <w:szCs w:val="22"/>
        </w:rPr>
        <w:t xml:space="preserve"> a także wskazanie osób uprawnionych do porozumie</w:t>
      </w:r>
      <w:r w:rsidR="005E11A4" w:rsidRPr="00A307A9">
        <w:rPr>
          <w:b/>
          <w:sz w:val="22"/>
          <w:szCs w:val="22"/>
        </w:rPr>
        <w:t>wania się z Wykonawcami.</w:t>
      </w:r>
    </w:p>
    <w:p w14:paraId="13C3D4BB" w14:textId="77777777" w:rsidR="00C4296C" w:rsidRPr="00A307A9" w:rsidRDefault="00C4296C" w:rsidP="00184889">
      <w:pPr>
        <w:numPr>
          <w:ilvl w:val="0"/>
          <w:numId w:val="8"/>
        </w:numPr>
        <w:shd w:val="clear" w:color="auto" w:fill="FFFFFF"/>
        <w:tabs>
          <w:tab w:val="left" w:pos="851"/>
        </w:tabs>
        <w:autoSpaceDE/>
        <w:ind w:left="851" w:right="-49" w:hanging="425"/>
        <w:jc w:val="both"/>
        <w:rPr>
          <w:sz w:val="22"/>
          <w:szCs w:val="22"/>
        </w:rPr>
      </w:pPr>
      <w:r w:rsidRPr="00A307A9">
        <w:rPr>
          <w:sz w:val="22"/>
          <w:szCs w:val="22"/>
        </w:rPr>
        <w:t>Postępowanie prowadzone jest w języku polskim.</w:t>
      </w:r>
    </w:p>
    <w:p w14:paraId="5AC4BB9C" w14:textId="77777777" w:rsidR="00EA5A76" w:rsidRPr="00A307A9" w:rsidRDefault="00C4296C" w:rsidP="00184889">
      <w:pPr>
        <w:numPr>
          <w:ilvl w:val="0"/>
          <w:numId w:val="8"/>
        </w:numPr>
        <w:shd w:val="clear" w:color="auto" w:fill="FFFFFF"/>
        <w:tabs>
          <w:tab w:val="left" w:pos="851"/>
        </w:tabs>
        <w:autoSpaceDE/>
        <w:ind w:left="851" w:right="-49" w:hanging="425"/>
        <w:jc w:val="both"/>
        <w:rPr>
          <w:sz w:val="22"/>
          <w:szCs w:val="22"/>
        </w:rPr>
      </w:pPr>
      <w:r w:rsidRPr="00A307A9">
        <w:rPr>
          <w:sz w:val="22"/>
          <w:szCs w:val="22"/>
        </w:rPr>
        <w:t>W post</w:t>
      </w:r>
      <w:r w:rsidR="00EA5A76" w:rsidRPr="00A307A9">
        <w:rPr>
          <w:sz w:val="22"/>
          <w:szCs w:val="22"/>
        </w:rPr>
        <w:t>ę</w:t>
      </w:r>
      <w:r w:rsidRPr="00A307A9">
        <w:rPr>
          <w:sz w:val="22"/>
          <w:szCs w:val="22"/>
        </w:rPr>
        <w:t xml:space="preserve">powaniu o udzielenie zamówienia </w:t>
      </w:r>
      <w:r w:rsidR="00595E14" w:rsidRPr="00A307A9">
        <w:rPr>
          <w:sz w:val="22"/>
          <w:szCs w:val="22"/>
        </w:rPr>
        <w:t xml:space="preserve">oświadczenia, wnioski, zawiadomienia oraz informacje Zamawiający i Wykonawcy </w:t>
      </w:r>
      <w:r w:rsidR="00C2361C" w:rsidRPr="00A307A9">
        <w:rPr>
          <w:sz w:val="22"/>
          <w:szCs w:val="22"/>
        </w:rPr>
        <w:t>przekaz</w:t>
      </w:r>
      <w:r w:rsidRPr="00A307A9">
        <w:rPr>
          <w:sz w:val="22"/>
          <w:szCs w:val="22"/>
        </w:rPr>
        <w:t>ują</w:t>
      </w:r>
      <w:r w:rsidR="00C2361C" w:rsidRPr="00A307A9">
        <w:rPr>
          <w:sz w:val="22"/>
          <w:szCs w:val="22"/>
        </w:rPr>
        <w:t xml:space="preserve"> </w:t>
      </w:r>
      <w:r w:rsidR="00595E14" w:rsidRPr="00A307A9">
        <w:rPr>
          <w:sz w:val="22"/>
          <w:szCs w:val="22"/>
        </w:rPr>
        <w:t>drogą elektroniczną</w:t>
      </w:r>
      <w:r w:rsidRPr="00A307A9">
        <w:rPr>
          <w:sz w:val="22"/>
          <w:szCs w:val="22"/>
        </w:rPr>
        <w:t xml:space="preserve"> </w:t>
      </w:r>
      <w:r w:rsidR="005C11AE">
        <w:rPr>
          <w:sz w:val="22"/>
          <w:szCs w:val="22"/>
        </w:rPr>
        <w:t xml:space="preserve">za pośrednictwem portalu: Platformazakupowa.pl.  </w:t>
      </w:r>
    </w:p>
    <w:p w14:paraId="485E39EC" w14:textId="77777777" w:rsidR="007C19F8" w:rsidRPr="00A307A9" w:rsidRDefault="007C19F8" w:rsidP="00184889">
      <w:pPr>
        <w:numPr>
          <w:ilvl w:val="0"/>
          <w:numId w:val="8"/>
        </w:numPr>
        <w:shd w:val="clear" w:color="auto" w:fill="FFFFFF"/>
        <w:tabs>
          <w:tab w:val="left" w:pos="851"/>
        </w:tabs>
        <w:autoSpaceDE/>
        <w:ind w:left="851" w:right="-49" w:hanging="425"/>
        <w:jc w:val="both"/>
        <w:rPr>
          <w:sz w:val="22"/>
          <w:szCs w:val="22"/>
        </w:rPr>
      </w:pPr>
      <w:r w:rsidRPr="00A307A9">
        <w:rPr>
          <w:sz w:val="22"/>
          <w:szCs w:val="22"/>
        </w:rPr>
        <w:t>Jeżeli zamawiający lub wykonawca przekazują dokumenty lub informacje drogą elektroniczną, każda ze stron na żądanie drugiej niezwłocznie potwierdza fakt ich otrzymania.</w:t>
      </w:r>
    </w:p>
    <w:p w14:paraId="61E0DBF0" w14:textId="77777777" w:rsidR="00D2568C" w:rsidRPr="00D2568C" w:rsidRDefault="00A23CB8" w:rsidP="00F92B2D">
      <w:pPr>
        <w:numPr>
          <w:ilvl w:val="0"/>
          <w:numId w:val="8"/>
        </w:numPr>
        <w:shd w:val="clear" w:color="auto" w:fill="FFFFFF"/>
        <w:tabs>
          <w:tab w:val="left" w:pos="851"/>
        </w:tabs>
        <w:autoSpaceDE/>
        <w:ind w:left="851" w:right="-49" w:hanging="425"/>
        <w:jc w:val="both"/>
        <w:rPr>
          <w:sz w:val="22"/>
          <w:szCs w:val="22"/>
        </w:rPr>
      </w:pPr>
      <w:r w:rsidRPr="00D2568C">
        <w:rPr>
          <w:sz w:val="22"/>
          <w:szCs w:val="22"/>
        </w:rPr>
        <w:t>O</w:t>
      </w:r>
      <w:r w:rsidR="00EA5A76" w:rsidRPr="00D2568C">
        <w:rPr>
          <w:sz w:val="22"/>
          <w:szCs w:val="22"/>
        </w:rPr>
        <w:t>fert</w:t>
      </w:r>
      <w:r w:rsidRPr="00D2568C">
        <w:rPr>
          <w:sz w:val="22"/>
          <w:szCs w:val="22"/>
        </w:rPr>
        <w:t>ę</w:t>
      </w:r>
      <w:r w:rsidR="00EA5A76" w:rsidRPr="00D2568C">
        <w:rPr>
          <w:sz w:val="22"/>
          <w:szCs w:val="22"/>
        </w:rPr>
        <w:t xml:space="preserve"> wraz z załącznikami, oświadcze</w:t>
      </w:r>
      <w:r w:rsidRPr="00D2568C">
        <w:rPr>
          <w:sz w:val="22"/>
          <w:szCs w:val="22"/>
        </w:rPr>
        <w:t>nia</w:t>
      </w:r>
      <w:r w:rsidR="00EA5A76" w:rsidRPr="00D2568C">
        <w:rPr>
          <w:sz w:val="22"/>
          <w:szCs w:val="22"/>
        </w:rPr>
        <w:t xml:space="preserve"> i dokument</w:t>
      </w:r>
      <w:r w:rsidRPr="00D2568C">
        <w:rPr>
          <w:sz w:val="22"/>
          <w:szCs w:val="22"/>
        </w:rPr>
        <w:t>y</w:t>
      </w:r>
      <w:r w:rsidR="00EA5A76" w:rsidRPr="00D2568C">
        <w:rPr>
          <w:sz w:val="22"/>
          <w:szCs w:val="22"/>
        </w:rPr>
        <w:t xml:space="preserve"> potwierdzając</w:t>
      </w:r>
      <w:r w:rsidRPr="00D2568C">
        <w:rPr>
          <w:sz w:val="22"/>
          <w:szCs w:val="22"/>
        </w:rPr>
        <w:t>e</w:t>
      </w:r>
      <w:r w:rsidR="00EA5A76" w:rsidRPr="00D2568C">
        <w:rPr>
          <w:sz w:val="22"/>
          <w:szCs w:val="22"/>
        </w:rPr>
        <w:t xml:space="preserve"> spełnianie warunków udziału w postępowaniu</w:t>
      </w:r>
      <w:r w:rsidR="00E70363" w:rsidRPr="00D2568C">
        <w:rPr>
          <w:sz w:val="22"/>
          <w:szCs w:val="22"/>
        </w:rPr>
        <w:t xml:space="preserve"> i</w:t>
      </w:r>
      <w:r w:rsidR="00EA5A76" w:rsidRPr="00D2568C">
        <w:rPr>
          <w:sz w:val="22"/>
          <w:szCs w:val="22"/>
        </w:rPr>
        <w:t xml:space="preserve"> braku podstaw do wykluczenia, </w:t>
      </w:r>
      <w:r w:rsidR="00E70363" w:rsidRPr="00D2568C">
        <w:rPr>
          <w:sz w:val="22"/>
          <w:szCs w:val="22"/>
        </w:rPr>
        <w:t>oświadczenie w sprawie</w:t>
      </w:r>
      <w:r w:rsidR="00EA5A76" w:rsidRPr="00D2568C">
        <w:rPr>
          <w:sz w:val="22"/>
          <w:szCs w:val="22"/>
        </w:rPr>
        <w:t xml:space="preserve"> grupy kapitałowej </w:t>
      </w:r>
      <w:r w:rsidRPr="00D2568C">
        <w:rPr>
          <w:sz w:val="22"/>
          <w:szCs w:val="22"/>
        </w:rPr>
        <w:t>lub</w:t>
      </w:r>
      <w:r w:rsidR="00EA5A76" w:rsidRPr="00D2568C">
        <w:rPr>
          <w:sz w:val="22"/>
          <w:szCs w:val="22"/>
        </w:rPr>
        <w:t xml:space="preserve"> informacj</w:t>
      </w:r>
      <w:r w:rsidRPr="00D2568C">
        <w:rPr>
          <w:sz w:val="22"/>
          <w:szCs w:val="22"/>
        </w:rPr>
        <w:t>ę</w:t>
      </w:r>
      <w:r w:rsidR="00EA5A76" w:rsidRPr="00D2568C">
        <w:rPr>
          <w:sz w:val="22"/>
          <w:szCs w:val="22"/>
        </w:rPr>
        <w:t xml:space="preserve"> o tym, że wykonawca nie należy do grupy kapitałowej, pełnomocnictwa oraz </w:t>
      </w:r>
      <w:r w:rsidR="00E70363" w:rsidRPr="00D2568C">
        <w:rPr>
          <w:sz w:val="22"/>
          <w:szCs w:val="22"/>
        </w:rPr>
        <w:t>inne dokumenty</w:t>
      </w:r>
      <w:r w:rsidR="00EA5A76" w:rsidRPr="00D2568C">
        <w:rPr>
          <w:sz w:val="22"/>
          <w:szCs w:val="22"/>
        </w:rPr>
        <w:t xml:space="preserve"> </w:t>
      </w:r>
      <w:r w:rsidRPr="00D2568C">
        <w:rPr>
          <w:sz w:val="22"/>
          <w:szCs w:val="22"/>
        </w:rPr>
        <w:t>składane</w:t>
      </w:r>
      <w:r w:rsidR="00EA5A76" w:rsidRPr="00D2568C">
        <w:rPr>
          <w:sz w:val="22"/>
          <w:szCs w:val="22"/>
        </w:rPr>
        <w:t xml:space="preserve"> na wezwanie </w:t>
      </w:r>
      <w:r w:rsidR="00E70363" w:rsidRPr="00D2568C">
        <w:rPr>
          <w:sz w:val="22"/>
          <w:szCs w:val="22"/>
        </w:rPr>
        <w:t>Z</w:t>
      </w:r>
      <w:r w:rsidR="00EA5A76" w:rsidRPr="00D2568C">
        <w:rPr>
          <w:sz w:val="22"/>
          <w:szCs w:val="22"/>
        </w:rPr>
        <w:t>amawiającego</w:t>
      </w:r>
      <w:r w:rsidRPr="00D2568C">
        <w:rPr>
          <w:sz w:val="22"/>
          <w:szCs w:val="22"/>
        </w:rPr>
        <w:t xml:space="preserve"> - należy złożyć </w:t>
      </w:r>
      <w:r w:rsidR="00D2568C" w:rsidRPr="00D2568C">
        <w:rPr>
          <w:sz w:val="22"/>
          <w:szCs w:val="22"/>
        </w:rPr>
        <w:t>za pośrednictwem portalu: Platformazakupowa.pl  opatrzone podpisem kwalifikowanym</w:t>
      </w:r>
      <w:r w:rsidR="00D2568C">
        <w:rPr>
          <w:sz w:val="22"/>
          <w:szCs w:val="22"/>
        </w:rPr>
        <w:t>.</w:t>
      </w:r>
      <w:r w:rsidR="00D2568C" w:rsidRPr="00D2568C">
        <w:rPr>
          <w:sz w:val="22"/>
          <w:szCs w:val="22"/>
        </w:rPr>
        <w:t xml:space="preserve"> </w:t>
      </w:r>
    </w:p>
    <w:p w14:paraId="0A6271CA" w14:textId="77777777" w:rsidR="00595E14" w:rsidRPr="00A307A9" w:rsidRDefault="0020269F" w:rsidP="00184889">
      <w:pPr>
        <w:numPr>
          <w:ilvl w:val="0"/>
          <w:numId w:val="8"/>
        </w:numPr>
        <w:shd w:val="clear" w:color="auto" w:fill="FFFFFF"/>
        <w:tabs>
          <w:tab w:val="left" w:pos="851"/>
        </w:tabs>
        <w:autoSpaceDE/>
        <w:spacing w:before="120"/>
        <w:ind w:left="851" w:right="-49" w:hanging="425"/>
        <w:jc w:val="both"/>
        <w:rPr>
          <w:sz w:val="22"/>
          <w:szCs w:val="22"/>
        </w:rPr>
      </w:pPr>
      <w:r w:rsidRPr="00A307A9">
        <w:rPr>
          <w:sz w:val="22"/>
          <w:szCs w:val="22"/>
        </w:rPr>
        <w:t>Osob</w:t>
      </w:r>
      <w:r w:rsidR="00EE7B30">
        <w:rPr>
          <w:sz w:val="22"/>
          <w:szCs w:val="22"/>
        </w:rPr>
        <w:t>ą</w:t>
      </w:r>
      <w:r w:rsidR="00061949" w:rsidRPr="00A307A9">
        <w:rPr>
          <w:sz w:val="22"/>
          <w:szCs w:val="22"/>
        </w:rPr>
        <w:t xml:space="preserve"> do kontaktu w sprawie zamówienia publiczne</w:t>
      </w:r>
      <w:r w:rsidR="00A307A9" w:rsidRPr="00A307A9">
        <w:rPr>
          <w:sz w:val="22"/>
          <w:szCs w:val="22"/>
        </w:rPr>
        <w:t xml:space="preserve">go po stronie Zamawiającego jest                </w:t>
      </w:r>
      <w:r w:rsidR="00061949" w:rsidRPr="00A307A9">
        <w:rPr>
          <w:sz w:val="22"/>
          <w:szCs w:val="22"/>
        </w:rPr>
        <w:t xml:space="preserve"> </w:t>
      </w:r>
      <w:r w:rsidR="00491C07" w:rsidRPr="00A307A9">
        <w:rPr>
          <w:sz w:val="22"/>
          <w:szCs w:val="22"/>
        </w:rPr>
        <w:t>p</w:t>
      </w:r>
      <w:r w:rsidR="00E70363" w:rsidRPr="00A307A9">
        <w:rPr>
          <w:sz w:val="22"/>
          <w:szCs w:val="22"/>
        </w:rPr>
        <w:t>. Anna Orłowska, tel. (56) 64-989-52</w:t>
      </w:r>
      <w:r w:rsidR="00595E14" w:rsidRPr="00A307A9">
        <w:rPr>
          <w:sz w:val="22"/>
          <w:szCs w:val="22"/>
        </w:rPr>
        <w:t>. Informacje dotyczące niniejszego postępowania udzielane są w dni robocze od poniedziałku do piątku w godz.: od 8.00 do 14.30.</w:t>
      </w:r>
    </w:p>
    <w:p w14:paraId="7DB3FF90" w14:textId="77777777" w:rsidR="0051239F" w:rsidRPr="00A307A9" w:rsidRDefault="0051239F" w:rsidP="008B15EC">
      <w:pPr>
        <w:tabs>
          <w:tab w:val="left" w:pos="284"/>
        </w:tabs>
        <w:spacing w:before="120"/>
        <w:ind w:left="284" w:hanging="284"/>
        <w:jc w:val="both"/>
        <w:rPr>
          <w:sz w:val="22"/>
          <w:szCs w:val="22"/>
        </w:rPr>
      </w:pPr>
      <w:r w:rsidRPr="00A307A9">
        <w:rPr>
          <w:b/>
          <w:sz w:val="22"/>
          <w:szCs w:val="22"/>
        </w:rPr>
        <w:t>8.</w:t>
      </w:r>
      <w:r w:rsidRPr="00A307A9">
        <w:rPr>
          <w:b/>
          <w:sz w:val="22"/>
          <w:szCs w:val="22"/>
        </w:rPr>
        <w:tab/>
        <w:t>Wymagania dotyczące wadium:</w:t>
      </w:r>
    </w:p>
    <w:p w14:paraId="7D602574" w14:textId="77777777" w:rsidR="008B15EC" w:rsidRPr="00A307A9" w:rsidRDefault="0051239F" w:rsidP="008B15EC">
      <w:pPr>
        <w:tabs>
          <w:tab w:val="left" w:pos="284"/>
        </w:tabs>
        <w:ind w:left="360"/>
        <w:jc w:val="both"/>
        <w:rPr>
          <w:sz w:val="22"/>
          <w:szCs w:val="22"/>
        </w:rPr>
      </w:pPr>
      <w:r w:rsidRPr="00A307A9">
        <w:rPr>
          <w:sz w:val="22"/>
          <w:szCs w:val="22"/>
        </w:rPr>
        <w:t>Zamawiający nie przewiduje konieczności wniesienia wadium.</w:t>
      </w:r>
    </w:p>
    <w:p w14:paraId="6C89D3F1" w14:textId="77777777" w:rsidR="008B15EC" w:rsidRPr="00A307A9" w:rsidRDefault="008B15EC" w:rsidP="008B15EC">
      <w:pPr>
        <w:tabs>
          <w:tab w:val="left" w:pos="284"/>
        </w:tabs>
        <w:jc w:val="both"/>
        <w:rPr>
          <w:sz w:val="22"/>
          <w:szCs w:val="22"/>
        </w:rPr>
      </w:pPr>
    </w:p>
    <w:p w14:paraId="7E94A7AD" w14:textId="77777777" w:rsidR="008B15EC" w:rsidRPr="00A307A9" w:rsidRDefault="0051239F" w:rsidP="008B15EC">
      <w:pPr>
        <w:tabs>
          <w:tab w:val="left" w:pos="284"/>
        </w:tabs>
        <w:ind w:left="284" w:hanging="284"/>
        <w:jc w:val="both"/>
        <w:rPr>
          <w:sz w:val="22"/>
          <w:szCs w:val="22"/>
        </w:rPr>
      </w:pPr>
      <w:r w:rsidRPr="00A307A9">
        <w:rPr>
          <w:b/>
          <w:sz w:val="22"/>
          <w:szCs w:val="22"/>
        </w:rPr>
        <w:t>9</w:t>
      </w:r>
      <w:r w:rsidR="008B15EC" w:rsidRPr="00A307A9">
        <w:rPr>
          <w:b/>
          <w:sz w:val="22"/>
          <w:szCs w:val="22"/>
        </w:rPr>
        <w:t>.</w:t>
      </w:r>
      <w:r w:rsidR="008B15EC" w:rsidRPr="00A307A9">
        <w:rPr>
          <w:b/>
          <w:sz w:val="22"/>
          <w:szCs w:val="22"/>
        </w:rPr>
        <w:tab/>
      </w:r>
      <w:r w:rsidR="00595E14" w:rsidRPr="00A307A9">
        <w:rPr>
          <w:b/>
          <w:sz w:val="22"/>
          <w:szCs w:val="22"/>
        </w:rPr>
        <w:t>Termin związania ofertą:</w:t>
      </w:r>
    </w:p>
    <w:p w14:paraId="27F1A40A" w14:textId="77777777" w:rsidR="00595E14" w:rsidRPr="00A307A9" w:rsidRDefault="008B15EC" w:rsidP="008B15EC">
      <w:pPr>
        <w:tabs>
          <w:tab w:val="left" w:pos="284"/>
        </w:tabs>
        <w:ind w:left="284" w:hanging="284"/>
        <w:jc w:val="both"/>
        <w:rPr>
          <w:sz w:val="22"/>
          <w:szCs w:val="22"/>
        </w:rPr>
      </w:pPr>
      <w:r w:rsidRPr="00A307A9">
        <w:rPr>
          <w:sz w:val="22"/>
          <w:szCs w:val="22"/>
        </w:rPr>
        <w:tab/>
      </w:r>
      <w:r w:rsidR="00595E14" w:rsidRPr="00A307A9">
        <w:rPr>
          <w:sz w:val="22"/>
          <w:szCs w:val="22"/>
        </w:rPr>
        <w:t>Okres związania Wykonawców złożoną ofertą wynosi 30 dni licząc od daty upływu terminu składania ofert.</w:t>
      </w:r>
    </w:p>
    <w:p w14:paraId="7C2EE7C6" w14:textId="77777777" w:rsidR="00595E14" w:rsidRPr="00A307A9" w:rsidRDefault="00595E14" w:rsidP="008B15EC">
      <w:pPr>
        <w:tabs>
          <w:tab w:val="left" w:pos="284"/>
          <w:tab w:val="left" w:pos="426"/>
        </w:tabs>
        <w:spacing w:before="120"/>
        <w:ind w:left="23"/>
        <w:jc w:val="both"/>
        <w:rPr>
          <w:sz w:val="22"/>
          <w:szCs w:val="22"/>
        </w:rPr>
      </w:pPr>
      <w:r w:rsidRPr="00A307A9">
        <w:rPr>
          <w:b/>
          <w:sz w:val="22"/>
          <w:szCs w:val="22"/>
        </w:rPr>
        <w:t>1</w:t>
      </w:r>
      <w:r w:rsidR="0051239F" w:rsidRPr="00A307A9">
        <w:rPr>
          <w:b/>
          <w:sz w:val="22"/>
          <w:szCs w:val="22"/>
        </w:rPr>
        <w:t>0</w:t>
      </w:r>
      <w:r w:rsidRPr="00A307A9">
        <w:rPr>
          <w:b/>
          <w:sz w:val="22"/>
          <w:szCs w:val="22"/>
        </w:rPr>
        <w:t>.</w:t>
      </w:r>
      <w:r w:rsidRPr="00A307A9">
        <w:rPr>
          <w:b/>
          <w:sz w:val="22"/>
          <w:szCs w:val="22"/>
        </w:rPr>
        <w:tab/>
        <w:t>Opis sposobu przygotow</w:t>
      </w:r>
      <w:r w:rsidR="00330B08" w:rsidRPr="00A307A9">
        <w:rPr>
          <w:b/>
          <w:sz w:val="22"/>
          <w:szCs w:val="22"/>
        </w:rPr>
        <w:t>ywa</w:t>
      </w:r>
      <w:r w:rsidR="00F949E9" w:rsidRPr="00A307A9">
        <w:rPr>
          <w:b/>
          <w:sz w:val="22"/>
          <w:szCs w:val="22"/>
        </w:rPr>
        <w:t>nia ofert</w:t>
      </w:r>
      <w:r w:rsidRPr="00A307A9">
        <w:rPr>
          <w:b/>
          <w:sz w:val="22"/>
          <w:szCs w:val="22"/>
        </w:rPr>
        <w:t>:</w:t>
      </w:r>
    </w:p>
    <w:p w14:paraId="2E7E9676" w14:textId="77777777" w:rsidR="00BE3C73" w:rsidRPr="00EB0051" w:rsidRDefault="00595E14" w:rsidP="00EB0051">
      <w:pPr>
        <w:numPr>
          <w:ilvl w:val="0"/>
          <w:numId w:val="12"/>
        </w:numPr>
        <w:tabs>
          <w:tab w:val="left" w:pos="851"/>
        </w:tabs>
        <w:autoSpaceDE/>
        <w:ind w:left="851" w:right="-51" w:hanging="425"/>
        <w:jc w:val="both"/>
        <w:rPr>
          <w:sz w:val="22"/>
          <w:szCs w:val="22"/>
        </w:rPr>
      </w:pPr>
      <w:r w:rsidRPr="00EB0051">
        <w:rPr>
          <w:sz w:val="22"/>
          <w:szCs w:val="22"/>
        </w:rPr>
        <w:t>Wykonawca może złożyć tylko jedną ofertę.</w:t>
      </w:r>
      <w:r w:rsidR="0086574E" w:rsidRPr="00EB0051">
        <w:rPr>
          <w:sz w:val="22"/>
          <w:szCs w:val="22"/>
        </w:rPr>
        <w:t xml:space="preserve"> Złożenie oferty zawierającej propozycje alternatywne spowoduje odrzucenie oferty.</w:t>
      </w:r>
    </w:p>
    <w:p w14:paraId="495EE656" w14:textId="77777777" w:rsidR="00BE3C73" w:rsidRPr="00EB0051" w:rsidRDefault="00595E14" w:rsidP="00EB0051">
      <w:pPr>
        <w:numPr>
          <w:ilvl w:val="0"/>
          <w:numId w:val="12"/>
        </w:numPr>
        <w:tabs>
          <w:tab w:val="left" w:pos="851"/>
        </w:tabs>
        <w:autoSpaceDE/>
        <w:ind w:left="851" w:right="-51" w:hanging="425"/>
        <w:jc w:val="both"/>
        <w:rPr>
          <w:sz w:val="22"/>
          <w:szCs w:val="22"/>
        </w:rPr>
      </w:pPr>
      <w:r w:rsidRPr="00EB0051">
        <w:rPr>
          <w:sz w:val="22"/>
          <w:szCs w:val="22"/>
        </w:rPr>
        <w:t xml:space="preserve">Oferta </w:t>
      </w:r>
      <w:r w:rsidR="00406BE5" w:rsidRPr="00EB0051">
        <w:rPr>
          <w:sz w:val="22"/>
          <w:szCs w:val="22"/>
        </w:rPr>
        <w:t xml:space="preserve">musi </w:t>
      </w:r>
      <w:r w:rsidRPr="00EB0051">
        <w:rPr>
          <w:sz w:val="22"/>
          <w:szCs w:val="22"/>
        </w:rPr>
        <w:t xml:space="preserve">być sporządzona </w:t>
      </w:r>
      <w:r w:rsidR="00AC6DC1" w:rsidRPr="00EB0051">
        <w:rPr>
          <w:sz w:val="22"/>
          <w:szCs w:val="22"/>
        </w:rPr>
        <w:t xml:space="preserve">czytelnie, </w:t>
      </w:r>
      <w:r w:rsidRPr="00EB0051">
        <w:rPr>
          <w:sz w:val="22"/>
          <w:szCs w:val="22"/>
        </w:rPr>
        <w:t>w języku polskim</w:t>
      </w:r>
      <w:r w:rsidR="00AC6DC1" w:rsidRPr="00EB0051">
        <w:rPr>
          <w:sz w:val="22"/>
          <w:szCs w:val="22"/>
        </w:rPr>
        <w:t>,</w:t>
      </w:r>
      <w:r w:rsidRPr="00EB0051">
        <w:rPr>
          <w:sz w:val="22"/>
          <w:szCs w:val="22"/>
        </w:rPr>
        <w:t xml:space="preserve"> w formie wydruku komputerowego</w:t>
      </w:r>
      <w:r w:rsidR="00C7112D" w:rsidRPr="00EB0051">
        <w:rPr>
          <w:sz w:val="22"/>
          <w:szCs w:val="22"/>
        </w:rPr>
        <w:t xml:space="preserve"> lub pismem maszynowym</w:t>
      </w:r>
      <w:r w:rsidRPr="00EB0051">
        <w:rPr>
          <w:sz w:val="22"/>
          <w:szCs w:val="22"/>
        </w:rPr>
        <w:t>.</w:t>
      </w:r>
    </w:p>
    <w:p w14:paraId="58B7574B" w14:textId="77777777" w:rsidR="00BE3C73" w:rsidRPr="00EB0051" w:rsidRDefault="000A409C" w:rsidP="00EB0051">
      <w:pPr>
        <w:numPr>
          <w:ilvl w:val="0"/>
          <w:numId w:val="12"/>
        </w:numPr>
        <w:tabs>
          <w:tab w:val="left" w:pos="851"/>
        </w:tabs>
        <w:autoSpaceDE/>
        <w:ind w:left="851" w:right="-51" w:hanging="425"/>
        <w:jc w:val="both"/>
        <w:rPr>
          <w:sz w:val="22"/>
          <w:szCs w:val="22"/>
        </w:rPr>
      </w:pPr>
      <w:r w:rsidRPr="00EB0051">
        <w:rPr>
          <w:sz w:val="22"/>
          <w:szCs w:val="22"/>
        </w:rPr>
        <w:t>Dokumenty sporządzone w językach obcych muszą być złożone wraz z ich tłumaczeniami na język polski. Tłumaczenia muszą być złożone w oryginale lub kopii poświadczonej za zgodność z oryginałem.</w:t>
      </w:r>
    </w:p>
    <w:p w14:paraId="3BC30C59" w14:textId="77777777" w:rsidR="004F682A" w:rsidRPr="004F682A" w:rsidRDefault="004F682A" w:rsidP="00EB0051">
      <w:pPr>
        <w:numPr>
          <w:ilvl w:val="0"/>
          <w:numId w:val="12"/>
        </w:numPr>
        <w:tabs>
          <w:tab w:val="left" w:pos="851"/>
        </w:tabs>
        <w:autoSpaceDE/>
        <w:ind w:left="851" w:right="-51" w:hanging="425"/>
        <w:jc w:val="both"/>
        <w:rPr>
          <w:sz w:val="22"/>
          <w:szCs w:val="22"/>
        </w:rPr>
      </w:pPr>
      <w:r>
        <w:t xml:space="preserve">Oferta wraz z załącznikami </w:t>
      </w:r>
      <w:r>
        <w:t>musi zostać opatrzona pod rygorem nieważności, kwalifikowanym podpisem elektronicznym</w:t>
      </w:r>
      <w:r>
        <w:t>.</w:t>
      </w:r>
    </w:p>
    <w:p w14:paraId="0C9CC139" w14:textId="44BD9576" w:rsidR="00BE3C73" w:rsidRPr="00EB0051" w:rsidRDefault="00BE3C73" w:rsidP="00EB0051">
      <w:pPr>
        <w:numPr>
          <w:ilvl w:val="0"/>
          <w:numId w:val="12"/>
        </w:numPr>
        <w:tabs>
          <w:tab w:val="left" w:pos="851"/>
        </w:tabs>
        <w:autoSpaceDE/>
        <w:ind w:left="851" w:right="-51" w:hanging="425"/>
        <w:jc w:val="both"/>
        <w:rPr>
          <w:sz w:val="22"/>
          <w:szCs w:val="22"/>
        </w:rPr>
      </w:pPr>
      <w:r w:rsidRPr="00EB0051">
        <w:rPr>
          <w:sz w:val="22"/>
          <w:szCs w:val="22"/>
        </w:rPr>
        <w:t>Za osoby uprawnione do składania oświadczeń woli w</w:t>
      </w:r>
      <w:r w:rsidR="00EA68F1" w:rsidRPr="00EB0051">
        <w:rPr>
          <w:sz w:val="22"/>
          <w:szCs w:val="22"/>
        </w:rPr>
        <w:t xml:space="preserve"> imieniu Wykonawców uznaje się:</w:t>
      </w:r>
    </w:p>
    <w:p w14:paraId="74AD6D8A" w14:textId="77777777" w:rsidR="00A840E8" w:rsidRPr="00EB0051" w:rsidRDefault="00A840E8" w:rsidP="00EB0051">
      <w:pPr>
        <w:numPr>
          <w:ilvl w:val="0"/>
          <w:numId w:val="19"/>
        </w:numPr>
        <w:tabs>
          <w:tab w:val="left" w:pos="1560"/>
        </w:tabs>
        <w:autoSpaceDE/>
        <w:ind w:left="1560" w:right="-51" w:hanging="426"/>
        <w:jc w:val="both"/>
        <w:rPr>
          <w:sz w:val="22"/>
          <w:szCs w:val="22"/>
        </w:rPr>
      </w:pPr>
      <w:r w:rsidRPr="00EB0051">
        <w:rPr>
          <w:sz w:val="22"/>
          <w:szCs w:val="22"/>
        </w:rPr>
        <w:t>osoby wykazane w prowadzonych przez sądy rejestrach handlowych, rejestrach spółdzielni lub rejestrach przedsiębiorstw państwowych, fundacji, stowarzyszeń i innych;</w:t>
      </w:r>
    </w:p>
    <w:p w14:paraId="3C502C10" w14:textId="77777777" w:rsidR="00A840E8" w:rsidRPr="00EB0051" w:rsidRDefault="00A840E8" w:rsidP="00EB0051">
      <w:pPr>
        <w:numPr>
          <w:ilvl w:val="0"/>
          <w:numId w:val="19"/>
        </w:numPr>
        <w:tabs>
          <w:tab w:val="left" w:pos="1560"/>
        </w:tabs>
        <w:autoSpaceDE/>
        <w:ind w:left="1560" w:right="-51" w:hanging="426"/>
        <w:jc w:val="both"/>
        <w:rPr>
          <w:sz w:val="22"/>
          <w:szCs w:val="22"/>
        </w:rPr>
      </w:pPr>
      <w:r w:rsidRPr="00EB0051">
        <w:rPr>
          <w:sz w:val="22"/>
          <w:szCs w:val="22"/>
        </w:rPr>
        <w:t>osoby wykazane w Centralnej Ewidencji i Informacji o Działalności Gospodarczej (CEIDG), prowadzonej przez ministra właściwego ds. gospodarki;</w:t>
      </w:r>
    </w:p>
    <w:p w14:paraId="6AB72F10" w14:textId="77777777" w:rsidR="00A840E8" w:rsidRPr="00EB0051" w:rsidRDefault="00A840E8" w:rsidP="00EB0051">
      <w:pPr>
        <w:numPr>
          <w:ilvl w:val="0"/>
          <w:numId w:val="19"/>
        </w:numPr>
        <w:tabs>
          <w:tab w:val="left" w:pos="1560"/>
        </w:tabs>
        <w:autoSpaceDE/>
        <w:ind w:left="1560" w:right="-51" w:hanging="426"/>
        <w:jc w:val="both"/>
        <w:rPr>
          <w:sz w:val="22"/>
          <w:szCs w:val="22"/>
        </w:rPr>
      </w:pPr>
      <w:r w:rsidRPr="00EB0051">
        <w:rPr>
          <w:sz w:val="22"/>
          <w:szCs w:val="22"/>
        </w:rPr>
        <w:t>osoby legitymujące się odpowiednim pełnomocnictwem udzielonym przez osoby, o których mowa powyżej; w przypadku podpisania oferty przez pełnomocnika Wykonawcy, pełnomocnictwo musi być dołączone do oferty;</w:t>
      </w:r>
    </w:p>
    <w:p w14:paraId="10955D12" w14:textId="77777777" w:rsidR="00A840E8" w:rsidRPr="00EB0051" w:rsidRDefault="00A840E8" w:rsidP="00EB0051">
      <w:pPr>
        <w:numPr>
          <w:ilvl w:val="0"/>
          <w:numId w:val="19"/>
        </w:numPr>
        <w:tabs>
          <w:tab w:val="left" w:pos="1560"/>
        </w:tabs>
        <w:autoSpaceDE/>
        <w:ind w:left="1560" w:right="-51" w:hanging="426"/>
        <w:jc w:val="both"/>
        <w:rPr>
          <w:sz w:val="22"/>
          <w:szCs w:val="22"/>
        </w:rPr>
      </w:pPr>
      <w:r w:rsidRPr="00EB0051">
        <w:rPr>
          <w:sz w:val="22"/>
          <w:szCs w:val="22"/>
        </w:rPr>
        <w:lastRenderedPageBreak/>
        <w:t>w przypadku, gdy ofertę składa konsorcjum, czyli Wykonawcy wspólnie ubiegający się o udzielenie zamówienia, Wykonawcy zobowiązani są dołączyć do oferty odpowiednie pełnomocnictwo(a) udzielone przez uczestników konsorcjum bądź stosowną umowę;</w:t>
      </w:r>
    </w:p>
    <w:p w14:paraId="4D20305D" w14:textId="77777777" w:rsidR="00A840E8" w:rsidRPr="00EB0051" w:rsidRDefault="00A840E8" w:rsidP="00EB0051">
      <w:pPr>
        <w:numPr>
          <w:ilvl w:val="0"/>
          <w:numId w:val="19"/>
        </w:numPr>
        <w:tabs>
          <w:tab w:val="left" w:pos="1560"/>
        </w:tabs>
        <w:autoSpaceDE/>
        <w:ind w:left="1560" w:right="-51" w:hanging="426"/>
        <w:jc w:val="both"/>
        <w:rPr>
          <w:sz w:val="22"/>
          <w:szCs w:val="22"/>
        </w:rPr>
      </w:pPr>
      <w:r w:rsidRPr="00EB0051">
        <w:rPr>
          <w:sz w:val="22"/>
          <w:szCs w:val="22"/>
        </w:rPr>
        <w:t>w przypadku Wykonawców z siedzibą za granicą za osoby uprawnione uznaje się osoby wskazane, zgodnie z dokumentami państwa wystawienia, w którym Wykonawca ma siedzibę lub miejsce zamieszkania.</w:t>
      </w:r>
    </w:p>
    <w:p w14:paraId="2832EA54" w14:textId="0C11B8D9" w:rsidR="00EB0051" w:rsidRDefault="00122BA5" w:rsidP="00EB0051">
      <w:pPr>
        <w:numPr>
          <w:ilvl w:val="0"/>
          <w:numId w:val="12"/>
        </w:numPr>
        <w:tabs>
          <w:tab w:val="left" w:pos="851"/>
        </w:tabs>
        <w:autoSpaceDE/>
        <w:ind w:left="851" w:right="-51" w:hanging="425"/>
        <w:jc w:val="both"/>
        <w:rPr>
          <w:sz w:val="22"/>
          <w:szCs w:val="22"/>
        </w:rPr>
      </w:pPr>
      <w:r w:rsidRPr="00EB0051">
        <w:rPr>
          <w:sz w:val="22"/>
          <w:szCs w:val="22"/>
        </w:rPr>
        <w:t xml:space="preserve">Wykonawca może zastrzec informacje stanowiące tajemnicę przedsiębiorstwa w rozumieniu </w:t>
      </w:r>
      <w:r w:rsidR="00795F8C" w:rsidRPr="00EB0051">
        <w:rPr>
          <w:sz w:val="22"/>
          <w:szCs w:val="22"/>
        </w:rPr>
        <w:t>art. 11 ust. 4 ustawy z dnia 16 kwietnia 1993r. o zwalczaniu nieuczciwej konkur</w:t>
      </w:r>
      <w:r w:rsidR="00510291" w:rsidRPr="00EB0051">
        <w:rPr>
          <w:sz w:val="22"/>
          <w:szCs w:val="22"/>
        </w:rPr>
        <w:t>encji (tekst jedn. Dz. U. z 20</w:t>
      </w:r>
      <w:r w:rsidR="00AD46D6">
        <w:rPr>
          <w:sz w:val="22"/>
          <w:szCs w:val="22"/>
        </w:rPr>
        <w:t xml:space="preserve">20 </w:t>
      </w:r>
      <w:r w:rsidR="00510291" w:rsidRPr="00EB0051">
        <w:rPr>
          <w:sz w:val="22"/>
          <w:szCs w:val="22"/>
        </w:rPr>
        <w:t xml:space="preserve">r. poz. </w:t>
      </w:r>
      <w:r w:rsidR="00AD46D6">
        <w:rPr>
          <w:sz w:val="22"/>
          <w:szCs w:val="22"/>
        </w:rPr>
        <w:t>1913</w:t>
      </w:r>
      <w:r w:rsidR="00795F8C" w:rsidRPr="00EB0051">
        <w:rPr>
          <w:sz w:val="22"/>
          <w:szCs w:val="22"/>
        </w:rPr>
        <w:t>)</w:t>
      </w:r>
      <w:r w:rsidR="00AA3D76" w:rsidRPr="00EB0051">
        <w:rPr>
          <w:sz w:val="22"/>
          <w:szCs w:val="22"/>
        </w:rPr>
        <w:t>.</w:t>
      </w:r>
      <w:bookmarkStart w:id="7" w:name="mip41915136"/>
      <w:bookmarkEnd w:id="7"/>
      <w:r w:rsidR="00510291" w:rsidRPr="00EB0051">
        <w:rPr>
          <w:sz w:val="22"/>
          <w:szCs w:val="22"/>
        </w:rPr>
        <w:t xml:space="preserve"> </w:t>
      </w:r>
      <w:r w:rsidR="00EB0051" w:rsidRPr="00EB0051">
        <w:rPr>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EB4626B" w14:textId="1EED213E" w:rsidR="00A91A4E" w:rsidRPr="00EB0051" w:rsidRDefault="00AA3D76" w:rsidP="00AD46D6">
      <w:pPr>
        <w:tabs>
          <w:tab w:val="left" w:pos="851"/>
        </w:tabs>
        <w:autoSpaceDE/>
        <w:ind w:left="851" w:right="-51"/>
        <w:jc w:val="both"/>
        <w:rPr>
          <w:sz w:val="22"/>
          <w:szCs w:val="22"/>
        </w:rPr>
      </w:pPr>
      <w:r w:rsidRPr="00EB0051">
        <w:rPr>
          <w:sz w:val="22"/>
          <w:szCs w:val="22"/>
        </w:rPr>
        <w:t xml:space="preserve">Wykonawca zastrzegając tajemnicę przedsiębiorstwa zobowiązany jest dołączyć do oferty </w:t>
      </w:r>
      <w:r w:rsidR="00122BA5" w:rsidRPr="00EB0051">
        <w:rPr>
          <w:sz w:val="22"/>
          <w:szCs w:val="22"/>
        </w:rPr>
        <w:t>pisemne uzasadnienie odnoś</w:t>
      </w:r>
      <w:r w:rsidR="00795F8C" w:rsidRPr="00EB0051">
        <w:rPr>
          <w:sz w:val="22"/>
          <w:szCs w:val="22"/>
        </w:rPr>
        <w:t>n</w:t>
      </w:r>
      <w:r w:rsidR="00122BA5" w:rsidRPr="00EB0051">
        <w:rPr>
          <w:sz w:val="22"/>
          <w:szCs w:val="22"/>
        </w:rPr>
        <w:t xml:space="preserve">ie charakteru </w:t>
      </w:r>
      <w:r w:rsidR="00795F8C" w:rsidRPr="00EB0051">
        <w:rPr>
          <w:sz w:val="22"/>
          <w:szCs w:val="22"/>
        </w:rPr>
        <w:t>zastrzeżonych</w:t>
      </w:r>
      <w:r w:rsidR="00122BA5" w:rsidRPr="00EB0051">
        <w:rPr>
          <w:sz w:val="22"/>
          <w:szCs w:val="22"/>
        </w:rPr>
        <w:t xml:space="preserve"> w niej informacji. </w:t>
      </w:r>
      <w:r w:rsidR="00795F8C" w:rsidRPr="00EB0051">
        <w:rPr>
          <w:sz w:val="22"/>
          <w:szCs w:val="22"/>
        </w:rPr>
        <w:t xml:space="preserve">Uzasadnienie powinno dowodzić, że zastrzeżona informacja w myśl powołanego powyżej przepisu ma charakter techniczny, technologiczny lub organizacyjny przedsiębiorstwa; nie została ujawniona do wiadomości publicznej; podjęto w stosunku do niej niezbędne działania w celu zachowania poufności. </w:t>
      </w:r>
      <w:r w:rsidR="002B0B93" w:rsidRPr="00EB0051">
        <w:rPr>
          <w:sz w:val="22"/>
          <w:szCs w:val="22"/>
        </w:rPr>
        <w:t>Wszelkie informacje stanowiące tajemnicę przedsiębiorstwa</w:t>
      </w:r>
      <w:r w:rsidR="002740A5" w:rsidRPr="00EB0051">
        <w:rPr>
          <w:sz w:val="22"/>
          <w:szCs w:val="22"/>
        </w:rPr>
        <w:t>,</w:t>
      </w:r>
      <w:r w:rsidR="002B0B93" w:rsidRPr="00EB0051">
        <w:rPr>
          <w:sz w:val="22"/>
          <w:szCs w:val="22"/>
        </w:rPr>
        <w:t xml:space="preserve"> które Wykonawca chce zastrzec przed dostępem dla innych uczestników postępowania, winny być załączone na końcu oferty w odrębn</w:t>
      </w:r>
      <w:r w:rsidR="00DF0365">
        <w:rPr>
          <w:sz w:val="22"/>
          <w:szCs w:val="22"/>
        </w:rPr>
        <w:t>ym pliku</w:t>
      </w:r>
      <w:r w:rsidR="002B0B93" w:rsidRPr="00EB0051">
        <w:rPr>
          <w:sz w:val="22"/>
          <w:szCs w:val="22"/>
        </w:rPr>
        <w:t xml:space="preserve"> </w:t>
      </w:r>
      <w:r w:rsidR="00DF0365">
        <w:rPr>
          <w:sz w:val="22"/>
          <w:szCs w:val="22"/>
        </w:rPr>
        <w:t>z oznaczeniem w jego nazwie „tajemnica przedsiębiorstwa”.</w:t>
      </w:r>
      <w:r w:rsidR="002B0B93" w:rsidRPr="00EB0051">
        <w:rPr>
          <w:sz w:val="22"/>
          <w:szCs w:val="22"/>
        </w:rPr>
        <w:t xml:space="preserve"> </w:t>
      </w:r>
      <w:r w:rsidR="002B3239" w:rsidRPr="00EB0051">
        <w:rPr>
          <w:sz w:val="22"/>
          <w:szCs w:val="22"/>
        </w:rPr>
        <w:t xml:space="preserve"> </w:t>
      </w:r>
      <w:r w:rsidR="00595E14" w:rsidRPr="00EB0051">
        <w:rPr>
          <w:sz w:val="22"/>
          <w:szCs w:val="22"/>
        </w:rPr>
        <w:t>Wykonawcy ponoszą wszelkie koszty związane z przygotowaniem i złożeniem oferty.</w:t>
      </w:r>
    </w:p>
    <w:p w14:paraId="21E2BE2C" w14:textId="77777777" w:rsidR="00595E14" w:rsidRPr="00A91A4E" w:rsidRDefault="00595E14">
      <w:pPr>
        <w:tabs>
          <w:tab w:val="left" w:pos="394"/>
        </w:tabs>
        <w:ind w:left="181"/>
        <w:jc w:val="both"/>
        <w:rPr>
          <w:sz w:val="22"/>
          <w:szCs w:val="22"/>
        </w:rPr>
      </w:pPr>
    </w:p>
    <w:p w14:paraId="12A67414" w14:textId="77777777" w:rsidR="000F4DCB" w:rsidRPr="00A91A4E" w:rsidRDefault="00595E14" w:rsidP="00A34466">
      <w:pPr>
        <w:tabs>
          <w:tab w:val="left" w:pos="426"/>
        </w:tabs>
        <w:ind w:left="426" w:hanging="426"/>
        <w:jc w:val="both"/>
        <w:rPr>
          <w:b/>
          <w:sz w:val="22"/>
          <w:szCs w:val="22"/>
        </w:rPr>
      </w:pPr>
      <w:r w:rsidRPr="00A91A4E">
        <w:rPr>
          <w:b/>
          <w:sz w:val="22"/>
          <w:szCs w:val="22"/>
        </w:rPr>
        <w:t>1</w:t>
      </w:r>
      <w:r w:rsidR="00665123" w:rsidRPr="00A91A4E">
        <w:rPr>
          <w:b/>
          <w:sz w:val="22"/>
          <w:szCs w:val="22"/>
        </w:rPr>
        <w:t>1</w:t>
      </w:r>
      <w:r w:rsidR="00A840E8" w:rsidRPr="00A91A4E">
        <w:rPr>
          <w:b/>
          <w:sz w:val="22"/>
          <w:szCs w:val="22"/>
        </w:rPr>
        <w:t>.</w:t>
      </w:r>
      <w:r w:rsidR="00A840E8" w:rsidRPr="00A91A4E">
        <w:rPr>
          <w:b/>
          <w:sz w:val="22"/>
          <w:szCs w:val="22"/>
        </w:rPr>
        <w:tab/>
      </w:r>
      <w:r w:rsidRPr="00A91A4E">
        <w:rPr>
          <w:b/>
          <w:sz w:val="22"/>
          <w:szCs w:val="22"/>
        </w:rPr>
        <w:t>Miejsce i termin</w:t>
      </w:r>
      <w:r w:rsidR="000F4DCB" w:rsidRPr="00A91A4E">
        <w:rPr>
          <w:b/>
          <w:sz w:val="22"/>
          <w:szCs w:val="22"/>
        </w:rPr>
        <w:t>:</w:t>
      </w:r>
    </w:p>
    <w:p w14:paraId="16BFF1CB" w14:textId="77777777" w:rsidR="00595E14" w:rsidRPr="00A91A4E" w:rsidRDefault="00A34466">
      <w:pPr>
        <w:tabs>
          <w:tab w:val="left" w:pos="394"/>
        </w:tabs>
        <w:ind w:left="284" w:hanging="284"/>
        <w:jc w:val="both"/>
        <w:rPr>
          <w:sz w:val="22"/>
          <w:szCs w:val="22"/>
          <w:u w:val="single"/>
        </w:rPr>
      </w:pPr>
      <w:r w:rsidRPr="00A91A4E">
        <w:rPr>
          <w:b/>
          <w:sz w:val="22"/>
          <w:szCs w:val="22"/>
        </w:rPr>
        <w:tab/>
      </w:r>
      <w:r w:rsidRPr="00A91A4E">
        <w:rPr>
          <w:b/>
          <w:sz w:val="22"/>
          <w:szCs w:val="22"/>
        </w:rPr>
        <w:tab/>
      </w:r>
      <w:r w:rsidRPr="00A91A4E">
        <w:rPr>
          <w:b/>
          <w:sz w:val="22"/>
          <w:szCs w:val="22"/>
          <w:u w:val="single"/>
        </w:rPr>
        <w:t>1.</w:t>
      </w:r>
      <w:r w:rsidRPr="00A91A4E">
        <w:rPr>
          <w:b/>
          <w:sz w:val="22"/>
          <w:szCs w:val="22"/>
          <w:u w:val="single"/>
        </w:rPr>
        <w:tab/>
      </w:r>
      <w:r w:rsidR="00595E14" w:rsidRPr="00A91A4E">
        <w:rPr>
          <w:b/>
          <w:sz w:val="22"/>
          <w:szCs w:val="22"/>
          <w:u w:val="single"/>
        </w:rPr>
        <w:t>składania ofert:</w:t>
      </w:r>
    </w:p>
    <w:p w14:paraId="5CABBA02" w14:textId="77777777" w:rsidR="000426ED" w:rsidRPr="00A307A9" w:rsidRDefault="000426ED" w:rsidP="00AD46D6">
      <w:pPr>
        <w:shd w:val="clear" w:color="auto" w:fill="FFFFFF"/>
        <w:tabs>
          <w:tab w:val="left" w:pos="851"/>
        </w:tabs>
        <w:autoSpaceDE/>
        <w:ind w:left="360" w:right="-49" w:firstLine="66"/>
        <w:jc w:val="both"/>
        <w:rPr>
          <w:sz w:val="22"/>
          <w:szCs w:val="22"/>
        </w:rPr>
      </w:pPr>
      <w:r>
        <w:rPr>
          <w:sz w:val="22"/>
          <w:szCs w:val="22"/>
        </w:rPr>
        <w:t xml:space="preserve">1) </w:t>
      </w:r>
      <w:r w:rsidR="00595E14" w:rsidRPr="00A91A4E">
        <w:rPr>
          <w:sz w:val="22"/>
          <w:szCs w:val="22"/>
        </w:rPr>
        <w:t xml:space="preserve">Oferty należy składać </w:t>
      </w:r>
      <w:r w:rsidRPr="00A307A9">
        <w:rPr>
          <w:sz w:val="22"/>
          <w:szCs w:val="22"/>
        </w:rPr>
        <w:t xml:space="preserve">drogą elektroniczną </w:t>
      </w:r>
      <w:r>
        <w:rPr>
          <w:sz w:val="22"/>
          <w:szCs w:val="22"/>
        </w:rPr>
        <w:t xml:space="preserve">za pośrednictwem portalu: Platformazakupowa.pl.  </w:t>
      </w:r>
    </w:p>
    <w:p w14:paraId="430BC095" w14:textId="11AB1F99" w:rsidR="00A34466" w:rsidRPr="00A91A4E" w:rsidRDefault="000426ED" w:rsidP="00AD46D6">
      <w:pPr>
        <w:tabs>
          <w:tab w:val="left" w:pos="413"/>
          <w:tab w:val="left" w:pos="851"/>
        </w:tabs>
        <w:ind w:left="360" w:firstLine="66"/>
        <w:jc w:val="both"/>
        <w:rPr>
          <w:b/>
          <w:sz w:val="22"/>
          <w:szCs w:val="22"/>
        </w:rPr>
      </w:pPr>
      <w:r>
        <w:rPr>
          <w:sz w:val="22"/>
          <w:szCs w:val="22"/>
        </w:rPr>
        <w:t xml:space="preserve">2) </w:t>
      </w:r>
      <w:r w:rsidR="00595E14" w:rsidRPr="00A91A4E">
        <w:rPr>
          <w:sz w:val="22"/>
          <w:szCs w:val="22"/>
        </w:rPr>
        <w:t>Termin składania ofert upływa dnia</w:t>
      </w:r>
      <w:r w:rsidR="00595E14" w:rsidRPr="00A91A4E">
        <w:rPr>
          <w:b/>
          <w:bCs/>
          <w:sz w:val="22"/>
          <w:szCs w:val="22"/>
        </w:rPr>
        <w:t xml:space="preserve"> </w:t>
      </w:r>
      <w:r w:rsidR="00491DDE">
        <w:rPr>
          <w:b/>
          <w:bCs/>
          <w:sz w:val="22"/>
          <w:szCs w:val="22"/>
        </w:rPr>
        <w:t>1</w:t>
      </w:r>
      <w:r w:rsidR="000810E9">
        <w:rPr>
          <w:b/>
          <w:bCs/>
          <w:sz w:val="22"/>
          <w:szCs w:val="22"/>
        </w:rPr>
        <w:t>5</w:t>
      </w:r>
      <w:r w:rsidR="00951399">
        <w:rPr>
          <w:b/>
          <w:bCs/>
          <w:sz w:val="22"/>
          <w:szCs w:val="22"/>
        </w:rPr>
        <w:t xml:space="preserve"> grudnia</w:t>
      </w:r>
      <w:r w:rsidR="00A91A4E" w:rsidRPr="00A91A4E">
        <w:rPr>
          <w:b/>
          <w:bCs/>
          <w:sz w:val="22"/>
          <w:szCs w:val="22"/>
        </w:rPr>
        <w:t xml:space="preserve"> </w:t>
      </w:r>
      <w:r w:rsidR="00595E14" w:rsidRPr="00A91A4E">
        <w:rPr>
          <w:b/>
          <w:bCs/>
          <w:sz w:val="22"/>
          <w:szCs w:val="22"/>
        </w:rPr>
        <w:t>20</w:t>
      </w:r>
      <w:r w:rsidR="00894C85">
        <w:rPr>
          <w:b/>
          <w:bCs/>
          <w:sz w:val="22"/>
          <w:szCs w:val="22"/>
        </w:rPr>
        <w:t xml:space="preserve">20 </w:t>
      </w:r>
      <w:r w:rsidR="00595E14" w:rsidRPr="00A91A4E">
        <w:rPr>
          <w:b/>
          <w:sz w:val="22"/>
          <w:szCs w:val="22"/>
        </w:rPr>
        <w:t xml:space="preserve">r. o godz. </w:t>
      </w:r>
      <w:r w:rsidR="00491DDE">
        <w:rPr>
          <w:b/>
          <w:sz w:val="22"/>
          <w:szCs w:val="22"/>
        </w:rPr>
        <w:t>23</w:t>
      </w:r>
      <w:r w:rsidR="00491DDE" w:rsidRPr="00491DDE">
        <w:rPr>
          <w:b/>
          <w:sz w:val="22"/>
          <w:szCs w:val="22"/>
          <w:vertAlign w:val="superscript"/>
        </w:rPr>
        <w:t>59</w:t>
      </w:r>
      <w:r w:rsidR="00595E14" w:rsidRPr="00A91A4E">
        <w:rPr>
          <w:sz w:val="22"/>
          <w:szCs w:val="22"/>
        </w:rPr>
        <w:t xml:space="preserve">. </w:t>
      </w:r>
    </w:p>
    <w:p w14:paraId="34E7F683" w14:textId="77777777" w:rsidR="00595E14" w:rsidRPr="00A91A4E" w:rsidRDefault="00A34466" w:rsidP="00A34466">
      <w:pPr>
        <w:tabs>
          <w:tab w:val="left" w:pos="394"/>
        </w:tabs>
        <w:spacing w:before="245"/>
        <w:ind w:left="709" w:hanging="680"/>
        <w:jc w:val="both"/>
        <w:rPr>
          <w:sz w:val="22"/>
          <w:szCs w:val="22"/>
          <w:u w:val="single"/>
        </w:rPr>
      </w:pPr>
      <w:r w:rsidRPr="00112FCE">
        <w:rPr>
          <w:b/>
          <w:color w:val="0070C0"/>
          <w:sz w:val="22"/>
          <w:szCs w:val="22"/>
        </w:rPr>
        <w:tab/>
      </w:r>
      <w:r w:rsidR="000F4DCB" w:rsidRPr="00A91A4E">
        <w:rPr>
          <w:b/>
          <w:sz w:val="22"/>
          <w:szCs w:val="22"/>
          <w:u w:val="single"/>
        </w:rPr>
        <w:t>2.</w:t>
      </w:r>
      <w:r w:rsidRPr="00A91A4E">
        <w:rPr>
          <w:b/>
          <w:sz w:val="22"/>
          <w:szCs w:val="22"/>
          <w:u w:val="single"/>
        </w:rPr>
        <w:tab/>
      </w:r>
      <w:r w:rsidR="00595E14" w:rsidRPr="00A91A4E">
        <w:rPr>
          <w:b/>
          <w:sz w:val="22"/>
          <w:szCs w:val="22"/>
          <w:u w:val="single"/>
        </w:rPr>
        <w:t>otwarcia ofert:</w:t>
      </w:r>
    </w:p>
    <w:p w14:paraId="41E8C606" w14:textId="53904F25" w:rsidR="00595E14" w:rsidRPr="00A91A4E" w:rsidRDefault="00595E14" w:rsidP="00F47172">
      <w:pPr>
        <w:tabs>
          <w:tab w:val="left" w:pos="851"/>
        </w:tabs>
        <w:spacing w:line="254" w:lineRule="exact"/>
        <w:ind w:left="389"/>
        <w:jc w:val="both"/>
        <w:rPr>
          <w:sz w:val="22"/>
          <w:szCs w:val="22"/>
        </w:rPr>
      </w:pPr>
      <w:r w:rsidRPr="00A91A4E">
        <w:rPr>
          <w:sz w:val="22"/>
          <w:szCs w:val="22"/>
        </w:rPr>
        <w:t xml:space="preserve">Oferty zostaną otwarte w dniu </w:t>
      </w:r>
      <w:r w:rsidR="00491DDE">
        <w:rPr>
          <w:b/>
          <w:sz w:val="22"/>
          <w:szCs w:val="22"/>
        </w:rPr>
        <w:t>1</w:t>
      </w:r>
      <w:r w:rsidR="000810E9">
        <w:rPr>
          <w:b/>
          <w:sz w:val="22"/>
          <w:szCs w:val="22"/>
        </w:rPr>
        <w:t>6</w:t>
      </w:r>
      <w:r w:rsidR="00951399">
        <w:rPr>
          <w:b/>
          <w:sz w:val="22"/>
          <w:szCs w:val="22"/>
        </w:rPr>
        <w:t xml:space="preserve"> grudnia</w:t>
      </w:r>
      <w:r w:rsidR="009759C5">
        <w:rPr>
          <w:b/>
          <w:sz w:val="22"/>
          <w:szCs w:val="22"/>
        </w:rPr>
        <w:t xml:space="preserve"> </w:t>
      </w:r>
      <w:r w:rsidR="00A91A4E" w:rsidRPr="00A91A4E">
        <w:rPr>
          <w:b/>
          <w:sz w:val="22"/>
          <w:szCs w:val="22"/>
        </w:rPr>
        <w:t>20</w:t>
      </w:r>
      <w:r w:rsidR="00894C85">
        <w:rPr>
          <w:b/>
          <w:sz w:val="22"/>
          <w:szCs w:val="22"/>
        </w:rPr>
        <w:t xml:space="preserve">20 </w:t>
      </w:r>
      <w:r w:rsidRPr="00A91A4E">
        <w:rPr>
          <w:b/>
          <w:sz w:val="22"/>
          <w:szCs w:val="22"/>
        </w:rPr>
        <w:t xml:space="preserve">r. </w:t>
      </w:r>
      <w:r w:rsidRPr="00F47172">
        <w:rPr>
          <w:b/>
          <w:bCs/>
          <w:sz w:val="22"/>
          <w:szCs w:val="22"/>
        </w:rPr>
        <w:t>o</w:t>
      </w:r>
      <w:r w:rsidRPr="00A91A4E">
        <w:rPr>
          <w:sz w:val="22"/>
          <w:szCs w:val="22"/>
        </w:rPr>
        <w:t xml:space="preserve"> </w:t>
      </w:r>
      <w:r w:rsidRPr="00A91A4E">
        <w:rPr>
          <w:b/>
          <w:sz w:val="22"/>
          <w:szCs w:val="22"/>
        </w:rPr>
        <w:t xml:space="preserve">godz. </w:t>
      </w:r>
      <w:r w:rsidR="00A344F9">
        <w:rPr>
          <w:b/>
          <w:sz w:val="22"/>
          <w:szCs w:val="22"/>
        </w:rPr>
        <w:t>08</w:t>
      </w:r>
      <w:r w:rsidR="00B45B9B" w:rsidRPr="00A11F33">
        <w:rPr>
          <w:b/>
          <w:sz w:val="22"/>
          <w:szCs w:val="22"/>
          <w:u w:val="single"/>
          <w:vertAlign w:val="superscript"/>
        </w:rPr>
        <w:t>3</w:t>
      </w:r>
      <w:r w:rsidRPr="00A11F33">
        <w:rPr>
          <w:b/>
          <w:sz w:val="22"/>
          <w:szCs w:val="22"/>
          <w:u w:val="single"/>
          <w:vertAlign w:val="superscript"/>
        </w:rPr>
        <w:t>0</w:t>
      </w:r>
      <w:r w:rsidRPr="00A91A4E">
        <w:rPr>
          <w:b/>
          <w:sz w:val="22"/>
          <w:szCs w:val="22"/>
        </w:rPr>
        <w:t>.</w:t>
      </w:r>
    </w:p>
    <w:p w14:paraId="110C463C" w14:textId="77777777" w:rsidR="00595E14" w:rsidRPr="00224AB5" w:rsidRDefault="00D147E1" w:rsidP="002A1BDF">
      <w:pPr>
        <w:tabs>
          <w:tab w:val="left" w:pos="426"/>
        </w:tabs>
        <w:spacing w:before="245"/>
        <w:jc w:val="both"/>
        <w:rPr>
          <w:sz w:val="22"/>
          <w:szCs w:val="22"/>
        </w:rPr>
      </w:pPr>
      <w:r w:rsidRPr="00224AB5">
        <w:rPr>
          <w:b/>
          <w:sz w:val="22"/>
          <w:szCs w:val="22"/>
        </w:rPr>
        <w:t>12</w:t>
      </w:r>
      <w:r w:rsidR="00A34466" w:rsidRPr="00224AB5">
        <w:rPr>
          <w:b/>
          <w:sz w:val="22"/>
          <w:szCs w:val="22"/>
        </w:rPr>
        <w:t>.</w:t>
      </w:r>
      <w:r w:rsidR="002A1BDF" w:rsidRPr="00224AB5">
        <w:rPr>
          <w:b/>
          <w:sz w:val="22"/>
          <w:szCs w:val="22"/>
        </w:rPr>
        <w:tab/>
      </w:r>
      <w:r w:rsidR="0060622E" w:rsidRPr="00224AB5">
        <w:rPr>
          <w:b/>
          <w:sz w:val="22"/>
          <w:szCs w:val="22"/>
        </w:rPr>
        <w:t xml:space="preserve">Opis sposobu </w:t>
      </w:r>
      <w:r w:rsidR="00595E14" w:rsidRPr="00224AB5">
        <w:rPr>
          <w:b/>
          <w:sz w:val="22"/>
          <w:szCs w:val="22"/>
        </w:rPr>
        <w:t>oblicz</w:t>
      </w:r>
      <w:r w:rsidR="00E000EE" w:rsidRPr="00224AB5">
        <w:rPr>
          <w:b/>
          <w:sz w:val="22"/>
          <w:szCs w:val="22"/>
        </w:rPr>
        <w:t>e</w:t>
      </w:r>
      <w:r w:rsidR="00595E14" w:rsidRPr="00224AB5">
        <w:rPr>
          <w:b/>
          <w:sz w:val="22"/>
          <w:szCs w:val="22"/>
        </w:rPr>
        <w:t>nia ceny:</w:t>
      </w:r>
    </w:p>
    <w:p w14:paraId="1EEF2EEF" w14:textId="77777777" w:rsidR="002A1BDF" w:rsidRPr="00224AB5" w:rsidRDefault="00595E14" w:rsidP="00184889">
      <w:pPr>
        <w:numPr>
          <w:ilvl w:val="0"/>
          <w:numId w:val="11"/>
        </w:numPr>
        <w:tabs>
          <w:tab w:val="left" w:pos="851"/>
        </w:tabs>
        <w:spacing w:line="250" w:lineRule="exact"/>
        <w:ind w:left="851" w:hanging="425"/>
        <w:jc w:val="both"/>
        <w:rPr>
          <w:sz w:val="22"/>
          <w:szCs w:val="22"/>
        </w:rPr>
      </w:pPr>
      <w:r w:rsidRPr="00224AB5">
        <w:rPr>
          <w:sz w:val="22"/>
          <w:szCs w:val="22"/>
        </w:rPr>
        <w:t xml:space="preserve">Podana w ofercie cena musi uwzględniać wszystkie wymagania Zamawiającego określone w niniejszej SIWZ oraz zawierać wszelkie koszty, </w:t>
      </w:r>
      <w:r w:rsidR="006B390D" w:rsidRPr="00224AB5">
        <w:rPr>
          <w:sz w:val="22"/>
          <w:szCs w:val="22"/>
        </w:rPr>
        <w:t>niezbędne dla prawidłowego i pełnego w</w:t>
      </w:r>
      <w:r w:rsidR="00224AB5" w:rsidRPr="00224AB5">
        <w:rPr>
          <w:sz w:val="22"/>
          <w:szCs w:val="22"/>
        </w:rPr>
        <w:t>ykonania przedmiotu zamówienia.</w:t>
      </w:r>
    </w:p>
    <w:p w14:paraId="58E85712" w14:textId="77777777" w:rsidR="006B390D" w:rsidRPr="00224AB5" w:rsidRDefault="006B390D" w:rsidP="00184889">
      <w:pPr>
        <w:numPr>
          <w:ilvl w:val="0"/>
          <w:numId w:val="11"/>
        </w:numPr>
        <w:tabs>
          <w:tab w:val="left" w:pos="851"/>
        </w:tabs>
        <w:spacing w:line="250" w:lineRule="exact"/>
        <w:ind w:left="851" w:hanging="425"/>
        <w:jc w:val="both"/>
        <w:rPr>
          <w:sz w:val="22"/>
          <w:szCs w:val="22"/>
        </w:rPr>
      </w:pPr>
      <w:r w:rsidRPr="00224AB5">
        <w:rPr>
          <w:sz w:val="22"/>
          <w:szCs w:val="22"/>
        </w:rPr>
        <w:t>Cenę oferty oraz wszystkie ceny jednostkowe netto</w:t>
      </w:r>
      <w:r w:rsidR="00535ACB" w:rsidRPr="00224AB5">
        <w:rPr>
          <w:sz w:val="22"/>
          <w:szCs w:val="22"/>
        </w:rPr>
        <w:t xml:space="preserve">, </w:t>
      </w:r>
      <w:r w:rsidRPr="00224AB5">
        <w:rPr>
          <w:sz w:val="22"/>
          <w:szCs w:val="22"/>
        </w:rPr>
        <w:t>brutto n</w:t>
      </w:r>
      <w:r w:rsidR="00224AB5" w:rsidRPr="00224AB5">
        <w:rPr>
          <w:sz w:val="22"/>
          <w:szCs w:val="22"/>
        </w:rPr>
        <w:t xml:space="preserve">ależy podać w polskich złotych </w:t>
      </w:r>
      <w:r w:rsidRPr="00224AB5">
        <w:rPr>
          <w:sz w:val="22"/>
          <w:szCs w:val="22"/>
        </w:rPr>
        <w:t>z dokładnością do dwóch miejsc po przecinku. Cenę oferty oraz składające się na nią kwoty jednostkowe netto/brutto należy zaokrąglić do pełnych groszy</w:t>
      </w:r>
      <w:r w:rsidR="00535ACB" w:rsidRPr="00224AB5">
        <w:rPr>
          <w:sz w:val="22"/>
          <w:szCs w:val="22"/>
        </w:rPr>
        <w:t>.</w:t>
      </w:r>
    </w:p>
    <w:p w14:paraId="64613BFB" w14:textId="77777777" w:rsidR="00B13460" w:rsidRPr="00224AB5" w:rsidRDefault="00595E14" w:rsidP="00184889">
      <w:pPr>
        <w:numPr>
          <w:ilvl w:val="0"/>
          <w:numId w:val="11"/>
        </w:numPr>
        <w:tabs>
          <w:tab w:val="left" w:pos="851"/>
        </w:tabs>
        <w:spacing w:line="250" w:lineRule="exact"/>
        <w:ind w:left="851" w:hanging="425"/>
        <w:jc w:val="both"/>
        <w:rPr>
          <w:b/>
          <w:bCs/>
          <w:sz w:val="22"/>
          <w:szCs w:val="22"/>
        </w:rPr>
      </w:pPr>
      <w:r w:rsidRPr="00224AB5">
        <w:rPr>
          <w:sz w:val="22"/>
          <w:szCs w:val="22"/>
        </w:rPr>
        <w:t>Określona przez Wykonawcę cena jest ceną ostateczną i nie będzie podlegała podwyższeniu.</w:t>
      </w:r>
      <w:r w:rsidR="00B13460" w:rsidRPr="00224AB5">
        <w:rPr>
          <w:sz w:val="22"/>
          <w:szCs w:val="22"/>
        </w:rPr>
        <w:t xml:space="preserve"> </w:t>
      </w:r>
    </w:p>
    <w:p w14:paraId="0147025A" w14:textId="77777777" w:rsidR="00224AB5" w:rsidRPr="00224AB5" w:rsidRDefault="00F008CD" w:rsidP="00184889">
      <w:pPr>
        <w:widowControl/>
        <w:numPr>
          <w:ilvl w:val="0"/>
          <w:numId w:val="11"/>
        </w:numPr>
        <w:tabs>
          <w:tab w:val="left" w:pos="851"/>
        </w:tabs>
        <w:suppressAutoHyphens w:val="0"/>
        <w:autoSpaceDE/>
        <w:spacing w:after="200"/>
        <w:ind w:left="851" w:hanging="425"/>
        <w:rPr>
          <w:sz w:val="22"/>
          <w:szCs w:val="22"/>
        </w:rPr>
      </w:pPr>
      <w:r w:rsidRPr="00224AB5">
        <w:rPr>
          <w:sz w:val="22"/>
          <w:szCs w:val="22"/>
        </w:rPr>
        <w:t>Zamawiający nie</w:t>
      </w:r>
      <w:r w:rsidR="002A1BDF" w:rsidRPr="00224AB5">
        <w:rPr>
          <w:sz w:val="22"/>
          <w:szCs w:val="22"/>
        </w:rPr>
        <w:t xml:space="preserve"> jest czynnym podatnikiem VAT. </w:t>
      </w:r>
    </w:p>
    <w:p w14:paraId="1C31D4F8" w14:textId="77777777" w:rsidR="00122E41" w:rsidRPr="00224AB5" w:rsidRDefault="00D147E1" w:rsidP="00B8318A">
      <w:pPr>
        <w:shd w:val="clear" w:color="auto" w:fill="FFFFFF"/>
        <w:ind w:left="426" w:hanging="426"/>
        <w:jc w:val="both"/>
        <w:rPr>
          <w:sz w:val="22"/>
          <w:szCs w:val="22"/>
        </w:rPr>
      </w:pPr>
      <w:r w:rsidRPr="00224AB5">
        <w:rPr>
          <w:b/>
          <w:sz w:val="22"/>
          <w:szCs w:val="22"/>
        </w:rPr>
        <w:t>13</w:t>
      </w:r>
      <w:r w:rsidR="002A1BDF" w:rsidRPr="00224AB5">
        <w:rPr>
          <w:b/>
          <w:sz w:val="22"/>
          <w:szCs w:val="22"/>
        </w:rPr>
        <w:t>.</w:t>
      </w:r>
      <w:r w:rsidR="002A1BDF" w:rsidRPr="00224AB5">
        <w:rPr>
          <w:b/>
          <w:sz w:val="22"/>
          <w:szCs w:val="22"/>
        </w:rPr>
        <w:tab/>
      </w:r>
      <w:r w:rsidR="00122E41" w:rsidRPr="00224AB5">
        <w:rPr>
          <w:b/>
          <w:sz w:val="22"/>
          <w:szCs w:val="22"/>
        </w:rPr>
        <w:t xml:space="preserve">Opis kryteriów, którymi </w:t>
      </w:r>
      <w:r w:rsidR="00470C29" w:rsidRPr="00224AB5">
        <w:rPr>
          <w:b/>
          <w:sz w:val="22"/>
          <w:szCs w:val="22"/>
        </w:rPr>
        <w:t>Z</w:t>
      </w:r>
      <w:r w:rsidR="00122E41" w:rsidRPr="00224AB5">
        <w:rPr>
          <w:b/>
          <w:sz w:val="22"/>
          <w:szCs w:val="22"/>
        </w:rPr>
        <w:t xml:space="preserve">amawiający będzie się kierował przy wyborze oferty, wraz z podaniem wag tych kryteriów i sposobu oceny ofert, a jeżeli przypisanie wagi nie jest możliwe z obiektywnych przyczyn, </w:t>
      </w:r>
      <w:r w:rsidR="00470C29" w:rsidRPr="00224AB5">
        <w:rPr>
          <w:b/>
          <w:sz w:val="22"/>
          <w:szCs w:val="22"/>
        </w:rPr>
        <w:t>Z</w:t>
      </w:r>
      <w:r w:rsidR="00122E41" w:rsidRPr="00224AB5">
        <w:rPr>
          <w:b/>
          <w:sz w:val="22"/>
          <w:szCs w:val="22"/>
        </w:rPr>
        <w:t>amawiający wskazuje kryteria oceny ofert w kolejności od najważniejszego do najmniej ważnego:</w:t>
      </w:r>
    </w:p>
    <w:p w14:paraId="3EC3F042" w14:textId="77777777" w:rsidR="00595E14" w:rsidRPr="00224AB5" w:rsidRDefault="005D1242" w:rsidP="005D1242">
      <w:pPr>
        <w:shd w:val="clear" w:color="auto" w:fill="FFFFFF"/>
        <w:spacing w:before="250" w:after="120"/>
        <w:jc w:val="both"/>
        <w:rPr>
          <w:sz w:val="22"/>
          <w:szCs w:val="22"/>
        </w:rPr>
      </w:pPr>
      <w:r w:rsidRPr="005218BB">
        <w:rPr>
          <w:b/>
          <w:sz w:val="22"/>
          <w:szCs w:val="22"/>
        </w:rPr>
        <w:t>13.1</w:t>
      </w:r>
      <w:r>
        <w:rPr>
          <w:sz w:val="22"/>
          <w:szCs w:val="22"/>
        </w:rPr>
        <w:tab/>
      </w:r>
      <w:r w:rsidR="00595E14" w:rsidRPr="00224AB5">
        <w:rPr>
          <w:sz w:val="22"/>
          <w:szCs w:val="22"/>
        </w:rPr>
        <w:t>Oferty Wykonawców niewykluczonych oraz oferty nieodrzucone, będą oceniane według następujących kryteriów:</w:t>
      </w:r>
    </w:p>
    <w:p w14:paraId="7DE4E1DC" w14:textId="77777777" w:rsidR="00595E14" w:rsidRPr="00224AB5" w:rsidRDefault="00122E41" w:rsidP="00184889">
      <w:pPr>
        <w:numPr>
          <w:ilvl w:val="0"/>
          <w:numId w:val="14"/>
        </w:numPr>
        <w:jc w:val="both"/>
        <w:rPr>
          <w:sz w:val="22"/>
          <w:szCs w:val="22"/>
        </w:rPr>
      </w:pPr>
      <w:r w:rsidRPr="00224AB5">
        <w:rPr>
          <w:sz w:val="22"/>
          <w:szCs w:val="22"/>
        </w:rPr>
        <w:t>Cen</w:t>
      </w:r>
      <w:r w:rsidR="002A1BDF" w:rsidRPr="00224AB5">
        <w:rPr>
          <w:sz w:val="22"/>
          <w:szCs w:val="22"/>
        </w:rPr>
        <w:t xml:space="preserve">a (C) </w:t>
      </w:r>
      <w:r w:rsidRPr="00224AB5">
        <w:rPr>
          <w:sz w:val="22"/>
          <w:szCs w:val="22"/>
        </w:rPr>
        <w:t>– 60%</w:t>
      </w:r>
    </w:p>
    <w:p w14:paraId="50B9C130" w14:textId="77777777" w:rsidR="00122E41" w:rsidRPr="00224AB5" w:rsidRDefault="00224AB5" w:rsidP="00184889">
      <w:pPr>
        <w:numPr>
          <w:ilvl w:val="0"/>
          <w:numId w:val="14"/>
        </w:numPr>
        <w:jc w:val="both"/>
        <w:rPr>
          <w:sz w:val="22"/>
          <w:szCs w:val="22"/>
        </w:rPr>
      </w:pPr>
      <w:r w:rsidRPr="00224AB5">
        <w:rPr>
          <w:bCs/>
          <w:sz w:val="22"/>
          <w:szCs w:val="22"/>
        </w:rPr>
        <w:t>Społeczne</w:t>
      </w:r>
      <w:r w:rsidRPr="00224AB5">
        <w:rPr>
          <w:sz w:val="22"/>
          <w:szCs w:val="22"/>
        </w:rPr>
        <w:t xml:space="preserve"> </w:t>
      </w:r>
      <w:r w:rsidR="00122E41" w:rsidRPr="00224AB5">
        <w:rPr>
          <w:sz w:val="22"/>
          <w:szCs w:val="22"/>
        </w:rPr>
        <w:t>(</w:t>
      </w:r>
      <w:r w:rsidRPr="00224AB5">
        <w:rPr>
          <w:sz w:val="22"/>
          <w:szCs w:val="22"/>
        </w:rPr>
        <w:t>S</w:t>
      </w:r>
      <w:r w:rsidR="00122E41" w:rsidRPr="00224AB5">
        <w:rPr>
          <w:sz w:val="22"/>
          <w:szCs w:val="22"/>
        </w:rPr>
        <w:t>)</w:t>
      </w:r>
      <w:r w:rsidR="00E40429" w:rsidRPr="00224AB5">
        <w:rPr>
          <w:sz w:val="22"/>
          <w:szCs w:val="22"/>
        </w:rPr>
        <w:t xml:space="preserve"> </w:t>
      </w:r>
      <w:r w:rsidR="00122E41" w:rsidRPr="00224AB5">
        <w:rPr>
          <w:sz w:val="22"/>
          <w:szCs w:val="22"/>
        </w:rPr>
        <w:t xml:space="preserve">– </w:t>
      </w:r>
      <w:r w:rsidR="006F2223" w:rsidRPr="00224AB5">
        <w:rPr>
          <w:sz w:val="22"/>
          <w:szCs w:val="22"/>
        </w:rPr>
        <w:t>2</w:t>
      </w:r>
      <w:r w:rsidRPr="00224AB5">
        <w:rPr>
          <w:sz w:val="22"/>
          <w:szCs w:val="22"/>
        </w:rPr>
        <w:t>5</w:t>
      </w:r>
      <w:r w:rsidR="00122E41" w:rsidRPr="00224AB5">
        <w:rPr>
          <w:sz w:val="22"/>
          <w:szCs w:val="22"/>
        </w:rPr>
        <w:t>%</w:t>
      </w:r>
    </w:p>
    <w:p w14:paraId="0135297B" w14:textId="77777777" w:rsidR="00122E41" w:rsidRPr="00224AB5" w:rsidRDefault="00224AB5" w:rsidP="00184889">
      <w:pPr>
        <w:numPr>
          <w:ilvl w:val="0"/>
          <w:numId w:val="14"/>
        </w:numPr>
        <w:jc w:val="both"/>
        <w:rPr>
          <w:sz w:val="22"/>
          <w:szCs w:val="22"/>
        </w:rPr>
      </w:pPr>
      <w:r w:rsidRPr="00224AB5">
        <w:rPr>
          <w:sz w:val="22"/>
          <w:szCs w:val="22"/>
        </w:rPr>
        <w:t>Warunki lokalowe</w:t>
      </w:r>
      <w:r w:rsidR="00122E41" w:rsidRPr="00224AB5">
        <w:rPr>
          <w:sz w:val="22"/>
          <w:szCs w:val="22"/>
        </w:rPr>
        <w:t xml:space="preserve"> (</w:t>
      </w:r>
      <w:r w:rsidRPr="00224AB5">
        <w:rPr>
          <w:sz w:val="22"/>
          <w:szCs w:val="22"/>
        </w:rPr>
        <w:t>W</w:t>
      </w:r>
      <w:r w:rsidR="00122E41" w:rsidRPr="00224AB5">
        <w:rPr>
          <w:sz w:val="22"/>
          <w:szCs w:val="22"/>
        </w:rPr>
        <w:t>)</w:t>
      </w:r>
      <w:r w:rsidR="00E40429" w:rsidRPr="00224AB5">
        <w:rPr>
          <w:sz w:val="22"/>
          <w:szCs w:val="22"/>
        </w:rPr>
        <w:t xml:space="preserve"> </w:t>
      </w:r>
      <w:r w:rsidR="00122E41" w:rsidRPr="00224AB5">
        <w:rPr>
          <w:sz w:val="22"/>
          <w:szCs w:val="22"/>
        </w:rPr>
        <w:t xml:space="preserve">– </w:t>
      </w:r>
      <w:r w:rsidRPr="00224AB5">
        <w:rPr>
          <w:sz w:val="22"/>
          <w:szCs w:val="22"/>
        </w:rPr>
        <w:t>15</w:t>
      </w:r>
      <w:r w:rsidR="00122E41" w:rsidRPr="00224AB5">
        <w:rPr>
          <w:sz w:val="22"/>
          <w:szCs w:val="22"/>
        </w:rPr>
        <w:t>%</w:t>
      </w:r>
    </w:p>
    <w:p w14:paraId="6F84FB65" w14:textId="77777777" w:rsidR="00953598" w:rsidRPr="00224AB5" w:rsidRDefault="00953598" w:rsidP="00595E14">
      <w:pPr>
        <w:jc w:val="both"/>
        <w:rPr>
          <w:sz w:val="22"/>
          <w:szCs w:val="22"/>
        </w:rPr>
      </w:pPr>
    </w:p>
    <w:p w14:paraId="5BAD35DF" w14:textId="77777777" w:rsidR="00953598" w:rsidRPr="00224AB5" w:rsidRDefault="00595E14" w:rsidP="00595E14">
      <w:pPr>
        <w:jc w:val="both"/>
        <w:rPr>
          <w:sz w:val="22"/>
          <w:szCs w:val="22"/>
        </w:rPr>
      </w:pPr>
      <w:r w:rsidRPr="00224AB5">
        <w:rPr>
          <w:sz w:val="22"/>
          <w:szCs w:val="22"/>
        </w:rPr>
        <w:t xml:space="preserve">Ogólna </w:t>
      </w:r>
      <w:r w:rsidR="003F0481" w:rsidRPr="00224AB5">
        <w:rPr>
          <w:sz w:val="22"/>
          <w:szCs w:val="22"/>
        </w:rPr>
        <w:t>liczba punktów za ocenianą ofertę</w:t>
      </w:r>
      <w:r w:rsidRPr="00224AB5">
        <w:rPr>
          <w:sz w:val="22"/>
          <w:szCs w:val="22"/>
        </w:rPr>
        <w:t xml:space="preserve"> (LP) </w:t>
      </w:r>
      <w:r w:rsidR="00953598" w:rsidRPr="00224AB5">
        <w:rPr>
          <w:sz w:val="22"/>
          <w:szCs w:val="22"/>
        </w:rPr>
        <w:t>będzie wynikała z zastosowania wzoru:</w:t>
      </w:r>
    </w:p>
    <w:p w14:paraId="1EF88BD9" w14:textId="77777777" w:rsidR="00595E14" w:rsidRPr="00224AB5" w:rsidRDefault="00595E14">
      <w:pPr>
        <w:jc w:val="both"/>
        <w:rPr>
          <w:sz w:val="22"/>
          <w:szCs w:val="22"/>
        </w:rPr>
      </w:pPr>
    </w:p>
    <w:p w14:paraId="4019C385" w14:textId="77777777" w:rsidR="00953598" w:rsidRDefault="00595E14" w:rsidP="005D1242">
      <w:pPr>
        <w:jc w:val="center"/>
        <w:rPr>
          <w:b/>
          <w:sz w:val="22"/>
          <w:szCs w:val="22"/>
        </w:rPr>
      </w:pPr>
      <w:r w:rsidRPr="00A67E9C">
        <w:rPr>
          <w:b/>
          <w:sz w:val="22"/>
          <w:szCs w:val="22"/>
        </w:rPr>
        <w:lastRenderedPageBreak/>
        <w:t>LP =</w:t>
      </w:r>
      <w:r w:rsidR="00122E41" w:rsidRPr="00A67E9C">
        <w:rPr>
          <w:b/>
          <w:sz w:val="22"/>
          <w:szCs w:val="22"/>
        </w:rPr>
        <w:t xml:space="preserve"> C</w:t>
      </w:r>
      <w:r w:rsidRPr="00A67E9C">
        <w:rPr>
          <w:b/>
          <w:sz w:val="22"/>
          <w:szCs w:val="22"/>
        </w:rPr>
        <w:t xml:space="preserve"> +</w:t>
      </w:r>
      <w:r w:rsidR="00224AB5" w:rsidRPr="00A67E9C">
        <w:rPr>
          <w:b/>
          <w:sz w:val="22"/>
          <w:szCs w:val="22"/>
        </w:rPr>
        <w:t xml:space="preserve"> S</w:t>
      </w:r>
      <w:r w:rsidRPr="00A67E9C">
        <w:rPr>
          <w:b/>
          <w:sz w:val="22"/>
          <w:szCs w:val="22"/>
        </w:rPr>
        <w:t xml:space="preserve"> +</w:t>
      </w:r>
      <w:r w:rsidR="00836322" w:rsidRPr="00A67E9C">
        <w:rPr>
          <w:b/>
          <w:sz w:val="22"/>
          <w:szCs w:val="22"/>
        </w:rPr>
        <w:t xml:space="preserve"> </w:t>
      </w:r>
      <w:r w:rsidR="00224AB5" w:rsidRPr="00A67E9C">
        <w:rPr>
          <w:b/>
          <w:sz w:val="22"/>
          <w:szCs w:val="22"/>
        </w:rPr>
        <w:t>W</w:t>
      </w:r>
      <w:r w:rsidR="00836322" w:rsidRPr="00A67E9C">
        <w:rPr>
          <w:b/>
          <w:sz w:val="22"/>
          <w:szCs w:val="22"/>
        </w:rPr>
        <w:t xml:space="preserve"> </w:t>
      </w:r>
    </w:p>
    <w:p w14:paraId="376EAE4B" w14:textId="77777777" w:rsidR="005D1242" w:rsidRPr="005D1242" w:rsidRDefault="005D1242" w:rsidP="005D1242">
      <w:pPr>
        <w:jc w:val="center"/>
        <w:rPr>
          <w:b/>
          <w:sz w:val="22"/>
          <w:szCs w:val="22"/>
        </w:rPr>
      </w:pPr>
    </w:p>
    <w:p w14:paraId="2C213915" w14:textId="77777777" w:rsidR="00595E14" w:rsidRPr="005E6AAB" w:rsidRDefault="00595E14" w:rsidP="002A1BDF">
      <w:pPr>
        <w:jc w:val="both"/>
        <w:rPr>
          <w:sz w:val="22"/>
          <w:szCs w:val="22"/>
        </w:rPr>
      </w:pPr>
      <w:r w:rsidRPr="005E6AAB">
        <w:rPr>
          <w:sz w:val="22"/>
          <w:szCs w:val="22"/>
        </w:rPr>
        <w:t xml:space="preserve">Gdzie LP - </w:t>
      </w:r>
      <w:r w:rsidR="00A254A4" w:rsidRPr="005E6AAB">
        <w:rPr>
          <w:sz w:val="22"/>
          <w:szCs w:val="22"/>
        </w:rPr>
        <w:t xml:space="preserve">to </w:t>
      </w:r>
      <w:r w:rsidRPr="005E6AAB">
        <w:rPr>
          <w:sz w:val="22"/>
          <w:szCs w:val="22"/>
        </w:rPr>
        <w:t xml:space="preserve">całkowita liczba punktów przyznana </w:t>
      </w:r>
      <w:r w:rsidR="00470C29" w:rsidRPr="005E6AAB">
        <w:rPr>
          <w:sz w:val="22"/>
          <w:szCs w:val="22"/>
        </w:rPr>
        <w:t xml:space="preserve">badanej </w:t>
      </w:r>
      <w:r w:rsidRPr="005E6AAB">
        <w:rPr>
          <w:sz w:val="22"/>
          <w:szCs w:val="22"/>
        </w:rPr>
        <w:t>ofercie.</w:t>
      </w:r>
    </w:p>
    <w:p w14:paraId="11979932" w14:textId="77777777" w:rsidR="003F0481" w:rsidRPr="005E6AAB" w:rsidRDefault="003F0481" w:rsidP="002A1BDF">
      <w:pPr>
        <w:jc w:val="both"/>
        <w:rPr>
          <w:sz w:val="22"/>
          <w:szCs w:val="22"/>
        </w:rPr>
      </w:pPr>
    </w:p>
    <w:p w14:paraId="7FDCE056" w14:textId="77777777" w:rsidR="00A90719" w:rsidRPr="005D1242" w:rsidRDefault="005D1242" w:rsidP="002A1BDF">
      <w:pPr>
        <w:jc w:val="both"/>
        <w:rPr>
          <w:b/>
          <w:sz w:val="22"/>
          <w:szCs w:val="22"/>
        </w:rPr>
      </w:pPr>
      <w:r w:rsidRPr="005D1242">
        <w:rPr>
          <w:b/>
          <w:sz w:val="22"/>
          <w:szCs w:val="22"/>
        </w:rPr>
        <w:t>13.2</w:t>
      </w:r>
      <w:r w:rsidRPr="005D1242">
        <w:rPr>
          <w:b/>
          <w:sz w:val="22"/>
          <w:szCs w:val="22"/>
        </w:rPr>
        <w:tab/>
        <w:t>W kryterium „Cena” zostanie zastosowany wzór:</w:t>
      </w:r>
    </w:p>
    <w:p w14:paraId="579746E4" w14:textId="77777777" w:rsidR="00F8354F" w:rsidRPr="005E6AAB" w:rsidRDefault="00F8354F" w:rsidP="00A90719">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536"/>
        <w:gridCol w:w="1134"/>
      </w:tblGrid>
      <w:tr w:rsidR="00954A6B" w:rsidRPr="009B6C48" w14:paraId="0A683FF3" w14:textId="77777777" w:rsidTr="005E6AAB">
        <w:trPr>
          <w:trHeight w:val="342"/>
        </w:trPr>
        <w:tc>
          <w:tcPr>
            <w:tcW w:w="3686" w:type="dxa"/>
            <w:vMerge w:val="restart"/>
            <w:tcBorders>
              <w:top w:val="nil"/>
              <w:left w:val="nil"/>
              <w:right w:val="nil"/>
            </w:tcBorders>
            <w:shd w:val="clear" w:color="auto" w:fill="auto"/>
            <w:vAlign w:val="center"/>
          </w:tcPr>
          <w:p w14:paraId="61877836" w14:textId="77777777" w:rsidR="002A1BDF" w:rsidRPr="009B6C48" w:rsidRDefault="00E65DD0" w:rsidP="002A1BDF">
            <w:pPr>
              <w:jc w:val="right"/>
              <w:rPr>
                <w:sz w:val="22"/>
                <w:szCs w:val="22"/>
              </w:rPr>
            </w:pPr>
            <w:r w:rsidRPr="009B6C48">
              <w:rPr>
                <w:sz w:val="22"/>
                <w:szCs w:val="22"/>
              </w:rPr>
              <w:t xml:space="preserve">Liczba </w:t>
            </w:r>
            <w:r w:rsidR="00954A6B" w:rsidRPr="009B6C48">
              <w:rPr>
                <w:sz w:val="22"/>
                <w:szCs w:val="22"/>
              </w:rPr>
              <w:t>punktów</w:t>
            </w:r>
            <w:r w:rsidRPr="009B6C48">
              <w:rPr>
                <w:sz w:val="22"/>
                <w:szCs w:val="22"/>
              </w:rPr>
              <w:t xml:space="preserve"> za kryterium (C)</w:t>
            </w:r>
            <w:r w:rsidR="002A1BDF" w:rsidRPr="009B6C48">
              <w:rPr>
                <w:sz w:val="22"/>
                <w:szCs w:val="22"/>
              </w:rPr>
              <w:t xml:space="preserve"> =</w:t>
            </w:r>
          </w:p>
        </w:tc>
        <w:tc>
          <w:tcPr>
            <w:tcW w:w="4536" w:type="dxa"/>
            <w:tcBorders>
              <w:top w:val="nil"/>
              <w:left w:val="nil"/>
              <w:right w:val="nil"/>
            </w:tcBorders>
            <w:shd w:val="clear" w:color="auto" w:fill="auto"/>
            <w:vAlign w:val="bottom"/>
          </w:tcPr>
          <w:p w14:paraId="251B923A" w14:textId="77777777" w:rsidR="002A1BDF" w:rsidRPr="009B6C48" w:rsidRDefault="002A1BDF" w:rsidP="005E6AAB">
            <w:pPr>
              <w:jc w:val="center"/>
              <w:rPr>
                <w:sz w:val="22"/>
                <w:szCs w:val="22"/>
              </w:rPr>
            </w:pPr>
            <w:r w:rsidRPr="009B6C48">
              <w:rPr>
                <w:bCs/>
                <w:sz w:val="22"/>
                <w:szCs w:val="22"/>
              </w:rPr>
              <w:t>cena najniższa spośród ofert badanych</w:t>
            </w:r>
          </w:p>
        </w:tc>
        <w:tc>
          <w:tcPr>
            <w:tcW w:w="1134" w:type="dxa"/>
            <w:vMerge w:val="restart"/>
            <w:tcBorders>
              <w:top w:val="nil"/>
              <w:left w:val="nil"/>
              <w:right w:val="nil"/>
            </w:tcBorders>
            <w:vAlign w:val="center"/>
          </w:tcPr>
          <w:p w14:paraId="2DC5700C" w14:textId="77777777" w:rsidR="002A1BDF" w:rsidRPr="009B6C48" w:rsidRDefault="002A1BDF" w:rsidP="00836322">
            <w:pPr>
              <w:rPr>
                <w:sz w:val="22"/>
                <w:szCs w:val="22"/>
              </w:rPr>
            </w:pPr>
            <w:r w:rsidRPr="009B6C48">
              <w:rPr>
                <w:sz w:val="22"/>
                <w:szCs w:val="22"/>
              </w:rPr>
              <w:t>x 60</w:t>
            </w:r>
          </w:p>
        </w:tc>
      </w:tr>
      <w:tr w:rsidR="00954A6B" w:rsidRPr="009B6C48" w14:paraId="117756BF" w14:textId="77777777" w:rsidTr="005E6AAB">
        <w:tc>
          <w:tcPr>
            <w:tcW w:w="3686" w:type="dxa"/>
            <w:vMerge/>
            <w:tcBorders>
              <w:left w:val="nil"/>
              <w:bottom w:val="nil"/>
              <w:right w:val="nil"/>
            </w:tcBorders>
            <w:shd w:val="clear" w:color="auto" w:fill="auto"/>
          </w:tcPr>
          <w:p w14:paraId="5C69FA9C" w14:textId="77777777" w:rsidR="002A1BDF" w:rsidRPr="009B6C48" w:rsidRDefault="002A1BDF" w:rsidP="00EC0A85">
            <w:pPr>
              <w:snapToGrid w:val="0"/>
              <w:rPr>
                <w:sz w:val="22"/>
                <w:szCs w:val="22"/>
              </w:rPr>
            </w:pPr>
          </w:p>
        </w:tc>
        <w:tc>
          <w:tcPr>
            <w:tcW w:w="4536" w:type="dxa"/>
            <w:tcBorders>
              <w:left w:val="nil"/>
              <w:bottom w:val="nil"/>
              <w:right w:val="nil"/>
            </w:tcBorders>
            <w:shd w:val="clear" w:color="auto" w:fill="auto"/>
            <w:vAlign w:val="center"/>
          </w:tcPr>
          <w:p w14:paraId="68C00863" w14:textId="77777777" w:rsidR="002A1BDF" w:rsidRPr="009B6C48" w:rsidRDefault="002A1BDF" w:rsidP="005E6AAB">
            <w:pPr>
              <w:jc w:val="center"/>
              <w:rPr>
                <w:sz w:val="22"/>
                <w:szCs w:val="22"/>
              </w:rPr>
            </w:pPr>
            <w:r w:rsidRPr="009B6C48">
              <w:rPr>
                <w:bCs/>
                <w:sz w:val="22"/>
                <w:szCs w:val="22"/>
              </w:rPr>
              <w:t>cena oferty badanej</w:t>
            </w:r>
          </w:p>
        </w:tc>
        <w:tc>
          <w:tcPr>
            <w:tcW w:w="1134" w:type="dxa"/>
            <w:vMerge/>
            <w:tcBorders>
              <w:left w:val="nil"/>
              <w:bottom w:val="nil"/>
              <w:right w:val="nil"/>
            </w:tcBorders>
          </w:tcPr>
          <w:p w14:paraId="2A0EB660" w14:textId="77777777" w:rsidR="002A1BDF" w:rsidRPr="009B6C48" w:rsidRDefault="002A1BDF" w:rsidP="008F421B">
            <w:pPr>
              <w:jc w:val="center"/>
              <w:rPr>
                <w:color w:val="0070C0"/>
                <w:sz w:val="22"/>
                <w:szCs w:val="22"/>
              </w:rPr>
            </w:pPr>
          </w:p>
        </w:tc>
      </w:tr>
    </w:tbl>
    <w:p w14:paraId="2A479702" w14:textId="77777777" w:rsidR="00224AB5" w:rsidRDefault="00224AB5" w:rsidP="004532E6">
      <w:pPr>
        <w:widowControl/>
        <w:jc w:val="both"/>
        <w:rPr>
          <w:color w:val="000000"/>
          <w:sz w:val="22"/>
          <w:szCs w:val="22"/>
        </w:rPr>
      </w:pPr>
    </w:p>
    <w:p w14:paraId="1778F55B" w14:textId="1D5F1563" w:rsidR="00224AB5" w:rsidRDefault="005D1242" w:rsidP="004532E6">
      <w:pPr>
        <w:widowControl/>
        <w:tabs>
          <w:tab w:val="left" w:pos="709"/>
        </w:tabs>
        <w:jc w:val="both"/>
        <w:rPr>
          <w:b/>
          <w:sz w:val="22"/>
          <w:szCs w:val="22"/>
        </w:rPr>
      </w:pPr>
      <w:r>
        <w:rPr>
          <w:b/>
          <w:sz w:val="22"/>
          <w:szCs w:val="22"/>
        </w:rPr>
        <w:t>13.3</w:t>
      </w:r>
      <w:r>
        <w:rPr>
          <w:b/>
          <w:sz w:val="22"/>
          <w:szCs w:val="22"/>
        </w:rPr>
        <w:tab/>
      </w:r>
      <w:r w:rsidR="00224AB5">
        <w:rPr>
          <w:b/>
          <w:sz w:val="22"/>
          <w:szCs w:val="22"/>
        </w:rPr>
        <w:t>W kryterium „Społeczne”:</w:t>
      </w:r>
    </w:p>
    <w:p w14:paraId="576325F9" w14:textId="3B90F66F" w:rsidR="002E57AB" w:rsidRPr="00354ED6" w:rsidRDefault="00097335" w:rsidP="00097335">
      <w:pPr>
        <w:rPr>
          <w:sz w:val="22"/>
          <w:szCs w:val="22"/>
          <w:lang w:eastAsia="pl-PL"/>
        </w:rPr>
      </w:pPr>
      <w:r w:rsidRPr="00354ED6">
        <w:rPr>
          <w:sz w:val="22"/>
          <w:szCs w:val="22"/>
          <w:lang w:eastAsia="pl-PL"/>
        </w:rPr>
        <w:t xml:space="preserve">W kryterium „społeczne” </w:t>
      </w:r>
      <w:r w:rsidR="00196EEF" w:rsidRPr="00354ED6">
        <w:rPr>
          <w:sz w:val="22"/>
          <w:szCs w:val="22"/>
          <w:lang w:eastAsia="pl-PL"/>
        </w:rPr>
        <w:t>Z</w:t>
      </w:r>
      <w:r w:rsidRPr="00354ED6">
        <w:rPr>
          <w:sz w:val="22"/>
          <w:szCs w:val="22"/>
          <w:lang w:eastAsia="pl-PL"/>
        </w:rPr>
        <w:t xml:space="preserve">amawiający przyzna punkty </w:t>
      </w:r>
      <w:r w:rsidR="00196EEF" w:rsidRPr="00354ED6">
        <w:rPr>
          <w:sz w:val="22"/>
          <w:szCs w:val="22"/>
          <w:lang w:eastAsia="pl-PL"/>
        </w:rPr>
        <w:t xml:space="preserve">oceniając stosunek liczby </w:t>
      </w:r>
      <w:r w:rsidR="00F47172">
        <w:rPr>
          <w:sz w:val="22"/>
          <w:szCs w:val="22"/>
          <w:lang w:eastAsia="pl-PL"/>
        </w:rPr>
        <w:t>pracowników</w:t>
      </w:r>
    </w:p>
    <w:p w14:paraId="2899EB90" w14:textId="169ABE01" w:rsidR="00250B81" w:rsidRPr="00354ED6" w:rsidRDefault="002E57AB" w:rsidP="00097335">
      <w:pPr>
        <w:rPr>
          <w:b/>
          <w:bCs/>
          <w:sz w:val="22"/>
          <w:szCs w:val="22"/>
          <w:lang w:eastAsia="pl-PL"/>
        </w:rPr>
      </w:pPr>
      <w:r w:rsidRPr="0024710D">
        <w:rPr>
          <w:color w:val="000000"/>
          <w:sz w:val="22"/>
          <w:szCs w:val="22"/>
          <w:lang w:eastAsia="pl-PL"/>
        </w:rPr>
        <w:t xml:space="preserve">zatrudnionych </w:t>
      </w:r>
      <w:r w:rsidRPr="00354ED6">
        <w:rPr>
          <w:color w:val="000000"/>
          <w:sz w:val="22"/>
          <w:szCs w:val="22"/>
          <w:lang w:eastAsia="pl-PL"/>
        </w:rPr>
        <w:t>przez W</w:t>
      </w:r>
      <w:r w:rsidRPr="00354ED6">
        <w:rPr>
          <w:color w:val="000000"/>
          <w:sz w:val="22"/>
          <w:szCs w:val="22"/>
          <w:lang w:eastAsia="pl-PL"/>
        </w:rPr>
        <w:t>ykonawc</w:t>
      </w:r>
      <w:r w:rsidRPr="00354ED6">
        <w:rPr>
          <w:color w:val="000000"/>
          <w:sz w:val="22"/>
          <w:szCs w:val="22"/>
          <w:lang w:eastAsia="pl-PL"/>
        </w:rPr>
        <w:t>ę do</w:t>
      </w:r>
      <w:r w:rsidRPr="0024710D">
        <w:rPr>
          <w:color w:val="000000"/>
          <w:sz w:val="22"/>
          <w:szCs w:val="22"/>
          <w:lang w:eastAsia="pl-PL"/>
        </w:rPr>
        <w:t xml:space="preserve"> realizacji przedmiotu </w:t>
      </w:r>
      <w:r w:rsidRPr="00354ED6">
        <w:rPr>
          <w:color w:val="000000"/>
          <w:sz w:val="22"/>
          <w:szCs w:val="22"/>
          <w:lang w:eastAsia="pl-PL"/>
        </w:rPr>
        <w:t xml:space="preserve">niniejszego </w:t>
      </w:r>
      <w:r w:rsidRPr="0024710D">
        <w:rPr>
          <w:color w:val="000000"/>
          <w:sz w:val="22"/>
          <w:szCs w:val="22"/>
          <w:lang w:eastAsia="pl-PL"/>
        </w:rPr>
        <w:t>zamówienia</w:t>
      </w:r>
      <w:r w:rsidR="00A54930" w:rsidRPr="00354ED6">
        <w:rPr>
          <w:color w:val="000000"/>
          <w:sz w:val="22"/>
          <w:szCs w:val="22"/>
          <w:lang w:eastAsia="pl-PL"/>
        </w:rPr>
        <w:t>,</w:t>
      </w:r>
      <w:r w:rsidRPr="00354ED6">
        <w:rPr>
          <w:color w:val="000000"/>
          <w:sz w:val="22"/>
          <w:szCs w:val="22"/>
          <w:lang w:eastAsia="pl-PL"/>
        </w:rPr>
        <w:t xml:space="preserve"> </w:t>
      </w:r>
      <w:r w:rsidRPr="00354ED6">
        <w:rPr>
          <w:sz w:val="22"/>
          <w:szCs w:val="22"/>
          <w:lang w:eastAsia="pl-PL"/>
        </w:rPr>
        <w:t xml:space="preserve">w pełnym wymiarze czasu pracy, </w:t>
      </w:r>
      <w:r w:rsidRPr="0024710D">
        <w:rPr>
          <w:color w:val="000000"/>
          <w:sz w:val="22"/>
          <w:szCs w:val="22"/>
          <w:lang w:eastAsia="pl-PL"/>
        </w:rPr>
        <w:t>na umowę o pracę zawart</w:t>
      </w:r>
      <w:r w:rsidRPr="00354ED6">
        <w:rPr>
          <w:color w:val="000000"/>
          <w:sz w:val="22"/>
          <w:szCs w:val="22"/>
          <w:lang w:eastAsia="pl-PL"/>
        </w:rPr>
        <w:t>ą</w:t>
      </w:r>
      <w:r w:rsidRPr="0024710D">
        <w:rPr>
          <w:color w:val="000000"/>
          <w:sz w:val="22"/>
          <w:szCs w:val="22"/>
          <w:lang w:eastAsia="pl-PL"/>
        </w:rPr>
        <w:t xml:space="preserve"> na podstawie art. 22 § 1 Kodeksu Pracy</w:t>
      </w:r>
      <w:r w:rsidRPr="00354ED6">
        <w:rPr>
          <w:color w:val="000000"/>
          <w:sz w:val="22"/>
          <w:szCs w:val="22"/>
          <w:lang w:eastAsia="pl-PL"/>
        </w:rPr>
        <w:t xml:space="preserve">  - do liczby </w:t>
      </w:r>
      <w:r w:rsidRPr="0024710D">
        <w:rPr>
          <w:sz w:val="22"/>
          <w:szCs w:val="22"/>
          <w:lang w:eastAsia="pl-PL"/>
        </w:rPr>
        <w:t xml:space="preserve">wszystkich </w:t>
      </w:r>
      <w:r w:rsidRPr="00354ED6">
        <w:rPr>
          <w:sz w:val="22"/>
          <w:szCs w:val="22"/>
          <w:lang w:eastAsia="pl-PL"/>
        </w:rPr>
        <w:t xml:space="preserve">pracowników Wykonawcy </w:t>
      </w:r>
      <w:r w:rsidRPr="0024710D">
        <w:rPr>
          <w:sz w:val="22"/>
          <w:szCs w:val="22"/>
          <w:lang w:eastAsia="pl-PL"/>
        </w:rPr>
        <w:t>zaangażowanych do realizacji</w:t>
      </w:r>
      <w:r w:rsidRPr="00354ED6">
        <w:rPr>
          <w:sz w:val="22"/>
          <w:szCs w:val="22"/>
          <w:lang w:eastAsia="pl-PL"/>
        </w:rPr>
        <w:t xml:space="preserve"> przedmiotowego </w:t>
      </w:r>
      <w:r w:rsidR="00A54930" w:rsidRPr="00354ED6">
        <w:rPr>
          <w:sz w:val="22"/>
          <w:szCs w:val="22"/>
          <w:lang w:eastAsia="pl-PL"/>
        </w:rPr>
        <w:t xml:space="preserve">zamówienia  - </w:t>
      </w:r>
      <w:r w:rsidRPr="00354ED6">
        <w:rPr>
          <w:sz w:val="22"/>
          <w:szCs w:val="22"/>
          <w:lang w:eastAsia="pl-PL"/>
        </w:rPr>
        <w:t xml:space="preserve"> </w:t>
      </w:r>
      <w:r w:rsidR="00A54930" w:rsidRPr="00354ED6">
        <w:rPr>
          <w:sz w:val="22"/>
          <w:szCs w:val="22"/>
          <w:lang w:eastAsia="pl-PL"/>
        </w:rPr>
        <w:t xml:space="preserve">w </w:t>
      </w:r>
      <w:r w:rsidR="00A54930" w:rsidRPr="00354ED6">
        <w:rPr>
          <w:sz w:val="22"/>
          <w:szCs w:val="22"/>
          <w:lang w:eastAsia="pl-PL"/>
        </w:rPr>
        <w:t>skali województwa kujawsko-pomorskiego</w:t>
      </w:r>
      <w:r w:rsidR="00EB56AA">
        <w:rPr>
          <w:sz w:val="22"/>
          <w:szCs w:val="22"/>
          <w:lang w:eastAsia="pl-PL"/>
        </w:rPr>
        <w:t xml:space="preserve"> (wskaźnik zatrudnienia)</w:t>
      </w:r>
      <w:r w:rsidR="00A54930" w:rsidRPr="00354ED6">
        <w:rPr>
          <w:sz w:val="22"/>
          <w:szCs w:val="22"/>
          <w:lang w:eastAsia="pl-PL"/>
        </w:rPr>
        <w:t xml:space="preserve">. </w:t>
      </w:r>
      <w:r w:rsidR="00A54930" w:rsidRPr="00354ED6">
        <w:rPr>
          <w:b/>
          <w:bCs/>
          <w:sz w:val="22"/>
          <w:szCs w:val="22"/>
          <w:lang w:eastAsia="pl-PL"/>
        </w:rPr>
        <w:t xml:space="preserve">  </w:t>
      </w:r>
    </w:p>
    <w:p w14:paraId="71C7EFFD" w14:textId="77777777" w:rsidR="00A54930" w:rsidRPr="00354ED6" w:rsidRDefault="00A54930" w:rsidP="00097335">
      <w:pPr>
        <w:rPr>
          <w:b/>
          <w:bCs/>
          <w:sz w:val="22"/>
          <w:szCs w:val="22"/>
          <w:lang w:eastAsia="pl-PL"/>
        </w:rPr>
      </w:pPr>
    </w:p>
    <w:p w14:paraId="568322DE" w14:textId="7098AE75" w:rsidR="00196EEF" w:rsidRPr="00354ED6" w:rsidRDefault="00196EEF" w:rsidP="00EB56AA">
      <w:pPr>
        <w:spacing w:after="120"/>
        <w:rPr>
          <w:sz w:val="22"/>
          <w:szCs w:val="22"/>
          <w:lang w:eastAsia="pl-PL"/>
        </w:rPr>
      </w:pPr>
      <w:r w:rsidRPr="00354ED6">
        <w:rPr>
          <w:sz w:val="22"/>
          <w:szCs w:val="22"/>
          <w:lang w:eastAsia="pl-PL"/>
        </w:rPr>
        <w:t xml:space="preserve">Punkty za kryterium </w:t>
      </w:r>
      <w:r w:rsidR="00250B81" w:rsidRPr="00354ED6">
        <w:rPr>
          <w:sz w:val="22"/>
          <w:szCs w:val="22"/>
          <w:lang w:eastAsia="pl-PL"/>
        </w:rPr>
        <w:t xml:space="preserve">„społeczne” </w:t>
      </w:r>
      <w:r w:rsidRPr="00354ED6">
        <w:rPr>
          <w:sz w:val="22"/>
          <w:szCs w:val="22"/>
          <w:lang w:eastAsia="pl-PL"/>
        </w:rPr>
        <w:t>zostaną przyznane w następujący sposób:</w:t>
      </w:r>
    </w:p>
    <w:p w14:paraId="12D29E36" w14:textId="355C43C1" w:rsidR="00097335" w:rsidRPr="00354ED6" w:rsidRDefault="00196EEF" w:rsidP="00A54930">
      <w:pPr>
        <w:pStyle w:val="Akapitzlist"/>
        <w:numPr>
          <w:ilvl w:val="0"/>
          <w:numId w:val="41"/>
        </w:numPr>
        <w:spacing w:after="0" w:line="240" w:lineRule="auto"/>
        <w:rPr>
          <w:rFonts w:ascii="Times New Roman" w:hAnsi="Times New Roman" w:cs="Times New Roman"/>
          <w:color w:val="000000"/>
          <w:lang w:eastAsia="pl-PL"/>
        </w:rPr>
      </w:pPr>
      <w:r w:rsidRPr="00354ED6">
        <w:rPr>
          <w:rFonts w:ascii="Times New Roman" w:hAnsi="Times New Roman" w:cs="Times New Roman"/>
          <w:color w:val="000000"/>
          <w:lang w:eastAsia="pl-PL"/>
        </w:rPr>
        <w:t xml:space="preserve">Przy </w:t>
      </w:r>
      <w:r w:rsidR="00097335" w:rsidRPr="00354ED6">
        <w:rPr>
          <w:rFonts w:ascii="Times New Roman" w:hAnsi="Times New Roman" w:cs="Times New Roman"/>
          <w:color w:val="000000"/>
          <w:lang w:eastAsia="pl-PL"/>
        </w:rPr>
        <w:t>wskaźnik</w:t>
      </w:r>
      <w:r w:rsidRPr="00354ED6">
        <w:rPr>
          <w:rFonts w:ascii="Times New Roman" w:hAnsi="Times New Roman" w:cs="Times New Roman"/>
          <w:color w:val="000000"/>
          <w:lang w:eastAsia="pl-PL"/>
        </w:rPr>
        <w:t xml:space="preserve">u zatrudnienia w ramach stosunku pracy </w:t>
      </w:r>
      <w:r w:rsidR="00097335" w:rsidRPr="00354ED6">
        <w:rPr>
          <w:rFonts w:ascii="Times New Roman" w:hAnsi="Times New Roman" w:cs="Times New Roman"/>
          <w:color w:val="000000"/>
          <w:lang w:eastAsia="pl-PL"/>
        </w:rPr>
        <w:t xml:space="preserve">w przedziale </w:t>
      </w:r>
      <w:r w:rsidRPr="00354ED6">
        <w:rPr>
          <w:rFonts w:ascii="Times New Roman" w:hAnsi="Times New Roman" w:cs="Times New Roman"/>
          <w:color w:val="000000"/>
          <w:lang w:eastAsia="pl-PL"/>
        </w:rPr>
        <w:t>od</w:t>
      </w:r>
      <w:r w:rsidR="00097335" w:rsidRPr="00354ED6">
        <w:rPr>
          <w:rFonts w:ascii="Times New Roman" w:hAnsi="Times New Roman" w:cs="Times New Roman"/>
          <w:color w:val="000000"/>
          <w:lang w:eastAsia="pl-PL"/>
        </w:rPr>
        <w:t xml:space="preserve">  0</w:t>
      </w:r>
      <w:r w:rsidR="00250B81"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 xml:space="preserve">% </w:t>
      </w:r>
      <w:r w:rsidR="00A54930" w:rsidRPr="00354ED6">
        <w:rPr>
          <w:rFonts w:ascii="Times New Roman" w:hAnsi="Times New Roman" w:cs="Times New Roman"/>
          <w:color w:val="000000"/>
          <w:lang w:eastAsia="pl-PL"/>
        </w:rPr>
        <w:t xml:space="preserve"> </w:t>
      </w:r>
      <w:r w:rsidRPr="00354ED6">
        <w:rPr>
          <w:rFonts w:ascii="Times New Roman" w:hAnsi="Times New Roman" w:cs="Times New Roman"/>
          <w:color w:val="000000"/>
          <w:lang w:eastAsia="pl-PL"/>
        </w:rPr>
        <w:t xml:space="preserve">do </w:t>
      </w:r>
      <w:r w:rsidR="00097335" w:rsidRPr="00354ED6">
        <w:rPr>
          <w:rFonts w:ascii="Times New Roman" w:hAnsi="Times New Roman" w:cs="Times New Roman"/>
          <w:color w:val="000000"/>
          <w:lang w:eastAsia="pl-PL"/>
        </w:rPr>
        <w:t>5</w:t>
      </w:r>
      <w:r w:rsidRPr="00354ED6">
        <w:rPr>
          <w:rFonts w:ascii="Times New Roman" w:hAnsi="Times New Roman" w:cs="Times New Roman"/>
          <w:color w:val="000000"/>
          <w:lang w:eastAsia="pl-PL"/>
        </w:rPr>
        <w:t>0</w:t>
      </w:r>
      <w:r w:rsidR="00A54930"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w:t>
      </w:r>
      <w:r w:rsidR="0075428A"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w:t>
      </w:r>
      <w:r w:rsidR="00A54930"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 xml:space="preserve"> 0 pkt,</w:t>
      </w:r>
    </w:p>
    <w:p w14:paraId="3070AFA2" w14:textId="2FA00E31" w:rsidR="00097335" w:rsidRPr="00354ED6" w:rsidRDefault="00196EEF" w:rsidP="00A54930">
      <w:pPr>
        <w:pStyle w:val="Akapitzlist"/>
        <w:numPr>
          <w:ilvl w:val="0"/>
          <w:numId w:val="41"/>
        </w:numPr>
        <w:spacing w:after="0" w:line="240" w:lineRule="auto"/>
        <w:rPr>
          <w:rFonts w:ascii="Times New Roman" w:hAnsi="Times New Roman" w:cs="Times New Roman"/>
          <w:color w:val="000000"/>
          <w:lang w:eastAsia="pl-PL"/>
        </w:rPr>
      </w:pPr>
      <w:r w:rsidRPr="00354ED6">
        <w:rPr>
          <w:rFonts w:ascii="Times New Roman" w:hAnsi="Times New Roman" w:cs="Times New Roman"/>
          <w:color w:val="000000"/>
          <w:lang w:eastAsia="pl-PL"/>
        </w:rPr>
        <w:t xml:space="preserve">Przy wskaźniku zatrudnienia w ramach stosunku pracy w przedziale </w:t>
      </w:r>
      <w:r w:rsidR="0075428A" w:rsidRPr="00354ED6">
        <w:rPr>
          <w:rFonts w:ascii="Times New Roman" w:hAnsi="Times New Roman" w:cs="Times New Roman"/>
          <w:color w:val="000000"/>
          <w:lang w:eastAsia="pl-PL"/>
        </w:rPr>
        <w:t>od</w:t>
      </w:r>
      <w:r w:rsidR="00097335" w:rsidRPr="00354ED6">
        <w:rPr>
          <w:rFonts w:ascii="Times New Roman" w:hAnsi="Times New Roman" w:cs="Times New Roman"/>
          <w:color w:val="000000"/>
          <w:lang w:eastAsia="pl-PL"/>
        </w:rPr>
        <w:t xml:space="preserve"> 5</w:t>
      </w:r>
      <w:r w:rsidR="0075428A" w:rsidRPr="00354ED6">
        <w:rPr>
          <w:rFonts w:ascii="Times New Roman" w:hAnsi="Times New Roman" w:cs="Times New Roman"/>
          <w:color w:val="000000"/>
          <w:lang w:eastAsia="pl-PL"/>
        </w:rPr>
        <w:t>1</w:t>
      </w:r>
      <w:r w:rsidR="00097335" w:rsidRPr="00354ED6">
        <w:rPr>
          <w:rFonts w:ascii="Times New Roman" w:hAnsi="Times New Roman" w:cs="Times New Roman"/>
          <w:color w:val="000000"/>
          <w:lang w:eastAsia="pl-PL"/>
        </w:rPr>
        <w:t xml:space="preserve">% </w:t>
      </w:r>
      <w:r w:rsidR="00A54930"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do</w:t>
      </w:r>
      <w:r w:rsidR="00097335"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 xml:space="preserve">65 </w:t>
      </w:r>
      <w:r w:rsidR="00097335" w:rsidRPr="00354ED6">
        <w:rPr>
          <w:rFonts w:ascii="Times New Roman" w:hAnsi="Times New Roman" w:cs="Times New Roman"/>
          <w:color w:val="000000"/>
          <w:lang w:eastAsia="pl-PL"/>
        </w:rPr>
        <w:t>%</w:t>
      </w:r>
      <w:r w:rsidR="0075428A"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 xml:space="preserve">- </w:t>
      </w:r>
      <w:r w:rsidR="00A54930"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5</w:t>
      </w:r>
      <w:r w:rsidR="00097335" w:rsidRPr="00354ED6">
        <w:rPr>
          <w:rFonts w:ascii="Times New Roman" w:hAnsi="Times New Roman" w:cs="Times New Roman"/>
          <w:color w:val="000000"/>
          <w:lang w:eastAsia="pl-PL"/>
        </w:rPr>
        <w:t xml:space="preserve"> pkt,</w:t>
      </w:r>
    </w:p>
    <w:p w14:paraId="426FBD3C" w14:textId="7151BBB4" w:rsidR="00097335" w:rsidRPr="00354ED6" w:rsidRDefault="00196EEF" w:rsidP="00A54930">
      <w:pPr>
        <w:pStyle w:val="Akapitzlist"/>
        <w:numPr>
          <w:ilvl w:val="0"/>
          <w:numId w:val="41"/>
        </w:numPr>
        <w:spacing w:after="0" w:line="240" w:lineRule="auto"/>
        <w:rPr>
          <w:rFonts w:ascii="Times New Roman" w:hAnsi="Times New Roman" w:cs="Times New Roman"/>
          <w:color w:val="000000"/>
          <w:lang w:eastAsia="pl-PL"/>
        </w:rPr>
      </w:pPr>
      <w:r w:rsidRPr="00354ED6">
        <w:rPr>
          <w:rFonts w:ascii="Times New Roman" w:hAnsi="Times New Roman" w:cs="Times New Roman"/>
          <w:color w:val="000000"/>
          <w:lang w:eastAsia="pl-PL"/>
        </w:rPr>
        <w:t>Przy wskaźniku zatrudnienia w ramach stosunku pracy w przedziale</w:t>
      </w:r>
      <w:r w:rsidR="00097335"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od</w:t>
      </w:r>
      <w:r w:rsidR="00097335"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 xml:space="preserve">66 </w:t>
      </w:r>
      <w:r w:rsidR="00097335"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do</w:t>
      </w:r>
      <w:r w:rsidR="00097335"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 xml:space="preserve">85 </w:t>
      </w:r>
      <w:r w:rsidR="00097335"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 xml:space="preserve">- </w:t>
      </w:r>
      <w:r w:rsidR="0075428A" w:rsidRPr="00354ED6">
        <w:rPr>
          <w:rFonts w:ascii="Times New Roman" w:hAnsi="Times New Roman" w:cs="Times New Roman"/>
          <w:color w:val="000000"/>
          <w:lang w:eastAsia="pl-PL"/>
        </w:rPr>
        <w:t>15</w:t>
      </w:r>
      <w:r w:rsidR="00097335" w:rsidRPr="00354ED6">
        <w:rPr>
          <w:rFonts w:ascii="Times New Roman" w:hAnsi="Times New Roman" w:cs="Times New Roman"/>
          <w:color w:val="000000"/>
          <w:lang w:eastAsia="pl-PL"/>
        </w:rPr>
        <w:t xml:space="preserve"> pkt,</w:t>
      </w:r>
    </w:p>
    <w:p w14:paraId="5BFAB69C" w14:textId="458B2EA4" w:rsidR="00097335" w:rsidRPr="00354ED6" w:rsidRDefault="0075428A" w:rsidP="00A54930">
      <w:pPr>
        <w:pStyle w:val="Akapitzlist"/>
        <w:numPr>
          <w:ilvl w:val="0"/>
          <w:numId w:val="41"/>
        </w:numPr>
        <w:spacing w:after="0" w:line="240" w:lineRule="auto"/>
        <w:rPr>
          <w:rFonts w:ascii="Times New Roman" w:hAnsi="Times New Roman" w:cs="Times New Roman"/>
          <w:color w:val="000000"/>
          <w:lang w:eastAsia="pl-PL"/>
        </w:rPr>
      </w:pPr>
      <w:r w:rsidRPr="00354ED6">
        <w:rPr>
          <w:rFonts w:ascii="Times New Roman" w:hAnsi="Times New Roman" w:cs="Times New Roman"/>
          <w:color w:val="000000"/>
          <w:lang w:eastAsia="pl-PL"/>
        </w:rPr>
        <w:t>Przy wskaźniku zatrudnienia w ramach stosunku pracy w przedziale od</w:t>
      </w:r>
      <w:r w:rsidR="00097335" w:rsidRPr="00354ED6">
        <w:rPr>
          <w:rFonts w:ascii="Times New Roman" w:hAnsi="Times New Roman" w:cs="Times New Roman"/>
          <w:color w:val="000000"/>
          <w:lang w:eastAsia="pl-PL"/>
        </w:rPr>
        <w:t xml:space="preserve"> </w:t>
      </w:r>
      <w:r w:rsidRPr="00354ED6">
        <w:rPr>
          <w:rFonts w:ascii="Times New Roman" w:hAnsi="Times New Roman" w:cs="Times New Roman"/>
          <w:color w:val="000000"/>
          <w:lang w:eastAsia="pl-PL"/>
        </w:rPr>
        <w:t xml:space="preserve">86 </w:t>
      </w:r>
      <w:r w:rsidR="00097335" w:rsidRPr="00354ED6">
        <w:rPr>
          <w:rFonts w:ascii="Times New Roman" w:hAnsi="Times New Roman" w:cs="Times New Roman"/>
          <w:color w:val="000000"/>
          <w:lang w:eastAsia="pl-PL"/>
        </w:rPr>
        <w:t xml:space="preserve">% </w:t>
      </w:r>
      <w:r w:rsidRPr="00354ED6">
        <w:rPr>
          <w:rFonts w:ascii="Times New Roman" w:hAnsi="Times New Roman" w:cs="Times New Roman"/>
          <w:color w:val="000000"/>
          <w:lang w:eastAsia="pl-PL"/>
        </w:rPr>
        <w:t>do</w:t>
      </w:r>
      <w:r w:rsidR="00097335" w:rsidRPr="00354ED6">
        <w:rPr>
          <w:rFonts w:ascii="Times New Roman" w:hAnsi="Times New Roman" w:cs="Times New Roman"/>
          <w:color w:val="000000"/>
          <w:lang w:eastAsia="pl-PL"/>
        </w:rPr>
        <w:t xml:space="preserve"> 100</w:t>
      </w:r>
      <w:r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 xml:space="preserve">% </w:t>
      </w:r>
      <w:r w:rsidRPr="00354ED6">
        <w:rPr>
          <w:rFonts w:ascii="Times New Roman" w:hAnsi="Times New Roman" w:cs="Times New Roman"/>
          <w:color w:val="000000"/>
          <w:lang w:eastAsia="pl-PL"/>
        </w:rPr>
        <w:t xml:space="preserve">  </w:t>
      </w:r>
      <w:r w:rsidR="00097335" w:rsidRPr="00354ED6">
        <w:rPr>
          <w:rFonts w:ascii="Times New Roman" w:hAnsi="Times New Roman" w:cs="Times New Roman"/>
          <w:color w:val="000000"/>
          <w:lang w:eastAsia="pl-PL"/>
        </w:rPr>
        <w:t xml:space="preserve">- </w:t>
      </w:r>
      <w:r w:rsidRPr="00354ED6">
        <w:rPr>
          <w:rFonts w:ascii="Times New Roman" w:hAnsi="Times New Roman" w:cs="Times New Roman"/>
          <w:color w:val="000000"/>
          <w:lang w:eastAsia="pl-PL"/>
        </w:rPr>
        <w:t>25</w:t>
      </w:r>
      <w:r w:rsidR="00097335" w:rsidRPr="00354ED6">
        <w:rPr>
          <w:rFonts w:ascii="Times New Roman" w:hAnsi="Times New Roman" w:cs="Times New Roman"/>
          <w:color w:val="000000"/>
          <w:lang w:eastAsia="pl-PL"/>
        </w:rPr>
        <w:t xml:space="preserve"> pkt</w:t>
      </w:r>
      <w:r w:rsidRPr="00354ED6">
        <w:rPr>
          <w:rFonts w:ascii="Times New Roman" w:hAnsi="Times New Roman" w:cs="Times New Roman"/>
          <w:color w:val="000000"/>
          <w:lang w:eastAsia="pl-PL"/>
        </w:rPr>
        <w:t>.</w:t>
      </w:r>
    </w:p>
    <w:p w14:paraId="389C6E81" w14:textId="77777777" w:rsidR="0075428A" w:rsidRPr="00354ED6" w:rsidRDefault="0075428A" w:rsidP="00097335">
      <w:pPr>
        <w:rPr>
          <w:color w:val="000000"/>
          <w:sz w:val="22"/>
          <w:szCs w:val="22"/>
          <w:lang w:eastAsia="pl-PL"/>
        </w:rPr>
      </w:pPr>
    </w:p>
    <w:p w14:paraId="6AB4E731" w14:textId="2161CE84" w:rsidR="00097335" w:rsidRPr="00354ED6" w:rsidRDefault="00097335" w:rsidP="0075428A">
      <w:pPr>
        <w:rPr>
          <w:sz w:val="22"/>
          <w:szCs w:val="22"/>
        </w:rPr>
      </w:pPr>
      <w:r w:rsidRPr="00354ED6">
        <w:rPr>
          <w:color w:val="000000"/>
          <w:sz w:val="22"/>
          <w:szCs w:val="22"/>
          <w:lang w:eastAsia="pl-PL"/>
        </w:rPr>
        <w:t xml:space="preserve">W przypadku braku wskazania </w:t>
      </w:r>
      <w:r w:rsidR="00E92734">
        <w:rPr>
          <w:color w:val="000000"/>
          <w:sz w:val="22"/>
          <w:szCs w:val="22"/>
          <w:lang w:eastAsia="pl-PL"/>
        </w:rPr>
        <w:t>któregokolwiek z przedziałów wskaźnika zatrudnienia</w:t>
      </w:r>
      <w:r w:rsidRPr="00354ED6">
        <w:rPr>
          <w:color w:val="000000"/>
          <w:sz w:val="22"/>
          <w:szCs w:val="22"/>
          <w:lang w:eastAsia="pl-PL"/>
        </w:rPr>
        <w:t xml:space="preserve"> wykonawca otrzyma 0 pkt.</w:t>
      </w:r>
    </w:p>
    <w:p w14:paraId="16695E6E" w14:textId="77777777" w:rsidR="005E6AAB" w:rsidRPr="00354ED6" w:rsidRDefault="005E6AAB" w:rsidP="00B561E6">
      <w:pPr>
        <w:widowControl/>
        <w:tabs>
          <w:tab w:val="left" w:pos="709"/>
        </w:tabs>
        <w:jc w:val="both"/>
        <w:rPr>
          <w:sz w:val="22"/>
          <w:szCs w:val="22"/>
        </w:rPr>
      </w:pPr>
    </w:p>
    <w:p w14:paraId="4B9D4E6A" w14:textId="77777777" w:rsidR="00224AB5" w:rsidRDefault="00224AB5" w:rsidP="00224AB5">
      <w:pPr>
        <w:widowControl/>
        <w:tabs>
          <w:tab w:val="left" w:pos="709"/>
        </w:tabs>
        <w:ind w:left="360"/>
        <w:jc w:val="both"/>
        <w:rPr>
          <w:sz w:val="22"/>
          <w:szCs w:val="22"/>
        </w:rPr>
      </w:pPr>
    </w:p>
    <w:p w14:paraId="6CD61C4F" w14:textId="77777777" w:rsidR="00224AB5" w:rsidRDefault="00450F97" w:rsidP="00B561E6">
      <w:pPr>
        <w:widowControl/>
        <w:tabs>
          <w:tab w:val="left" w:pos="709"/>
        </w:tabs>
        <w:jc w:val="both"/>
        <w:rPr>
          <w:b/>
          <w:bCs/>
          <w:sz w:val="22"/>
          <w:szCs w:val="22"/>
        </w:rPr>
      </w:pPr>
      <w:r>
        <w:rPr>
          <w:b/>
          <w:sz w:val="22"/>
          <w:szCs w:val="22"/>
        </w:rPr>
        <w:t>13.4</w:t>
      </w:r>
      <w:r>
        <w:rPr>
          <w:b/>
          <w:sz w:val="22"/>
          <w:szCs w:val="22"/>
        </w:rPr>
        <w:tab/>
      </w:r>
      <w:r w:rsidR="00224AB5">
        <w:rPr>
          <w:b/>
          <w:sz w:val="22"/>
          <w:szCs w:val="22"/>
        </w:rPr>
        <w:t>W kryterium „Warunki lokalowe” ocena złożonych ofert nastąpi zgodnie z poniższą tabelą:</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650"/>
        <w:gridCol w:w="997"/>
      </w:tblGrid>
      <w:tr w:rsidR="00224AB5" w:rsidRPr="00723480" w14:paraId="4BF44632" w14:textId="77777777" w:rsidTr="00B561E6">
        <w:tc>
          <w:tcPr>
            <w:tcW w:w="567" w:type="dxa"/>
            <w:tcBorders>
              <w:top w:val="single" w:sz="4" w:space="0" w:color="000000"/>
              <w:left w:val="single" w:sz="4" w:space="0" w:color="000000"/>
              <w:bottom w:val="single" w:sz="4" w:space="0" w:color="000000"/>
            </w:tcBorders>
            <w:shd w:val="clear" w:color="auto" w:fill="auto"/>
            <w:vAlign w:val="center"/>
          </w:tcPr>
          <w:p w14:paraId="6D0900CD" w14:textId="77777777" w:rsidR="00224AB5" w:rsidRPr="00723480" w:rsidRDefault="00224AB5" w:rsidP="002C4EC2">
            <w:pPr>
              <w:pStyle w:val="Zawartotabeli"/>
              <w:jc w:val="center"/>
              <w:rPr>
                <w:b/>
                <w:bCs/>
                <w:sz w:val="22"/>
                <w:szCs w:val="22"/>
              </w:rPr>
            </w:pPr>
            <w:r w:rsidRPr="00723480">
              <w:rPr>
                <w:b/>
                <w:bCs/>
                <w:sz w:val="22"/>
                <w:szCs w:val="22"/>
              </w:rPr>
              <w:t>Lp.</w:t>
            </w:r>
          </w:p>
        </w:tc>
        <w:tc>
          <w:tcPr>
            <w:tcW w:w="7650" w:type="dxa"/>
            <w:tcBorders>
              <w:top w:val="single" w:sz="4" w:space="0" w:color="000000"/>
              <w:left w:val="single" w:sz="4" w:space="0" w:color="000000"/>
              <w:bottom w:val="single" w:sz="4" w:space="0" w:color="000000"/>
            </w:tcBorders>
            <w:shd w:val="clear" w:color="auto" w:fill="auto"/>
            <w:vAlign w:val="center"/>
          </w:tcPr>
          <w:p w14:paraId="0D70AD4A" w14:textId="77777777" w:rsidR="00224AB5" w:rsidRPr="00723480" w:rsidRDefault="00224AB5" w:rsidP="002C4EC2">
            <w:pPr>
              <w:pStyle w:val="Zawartotabeli"/>
              <w:jc w:val="center"/>
              <w:rPr>
                <w:b/>
                <w:bCs/>
                <w:sz w:val="22"/>
                <w:szCs w:val="22"/>
              </w:rPr>
            </w:pPr>
            <w:r w:rsidRPr="00723480">
              <w:rPr>
                <w:b/>
                <w:bCs/>
                <w:sz w:val="22"/>
                <w:szCs w:val="22"/>
              </w:rPr>
              <w:t xml:space="preserve">Nazwa </w:t>
            </w:r>
            <w:proofErr w:type="spellStart"/>
            <w:r w:rsidRPr="00723480">
              <w:rPr>
                <w:b/>
                <w:bCs/>
                <w:sz w:val="22"/>
                <w:szCs w:val="22"/>
              </w:rPr>
              <w:t>podkryterium</w:t>
            </w:r>
            <w:proofErr w:type="spellEnd"/>
          </w:p>
        </w:tc>
        <w:tc>
          <w:tcPr>
            <w:tcW w:w="997" w:type="dxa"/>
            <w:tcBorders>
              <w:top w:val="single" w:sz="1" w:space="0" w:color="000000"/>
              <w:left w:val="single" w:sz="4" w:space="0" w:color="000000"/>
              <w:bottom w:val="single" w:sz="1" w:space="0" w:color="000000"/>
              <w:right w:val="single" w:sz="1" w:space="0" w:color="000000"/>
            </w:tcBorders>
            <w:shd w:val="clear" w:color="auto" w:fill="auto"/>
            <w:vAlign w:val="center"/>
          </w:tcPr>
          <w:p w14:paraId="36B4AA41" w14:textId="77777777" w:rsidR="00224AB5" w:rsidRPr="00723480" w:rsidRDefault="00224AB5" w:rsidP="002C4EC2">
            <w:pPr>
              <w:pStyle w:val="Zawartotabeli"/>
              <w:jc w:val="center"/>
              <w:rPr>
                <w:sz w:val="22"/>
                <w:szCs w:val="22"/>
              </w:rPr>
            </w:pPr>
            <w:r w:rsidRPr="00723480">
              <w:rPr>
                <w:b/>
                <w:bCs/>
                <w:sz w:val="22"/>
                <w:szCs w:val="22"/>
              </w:rPr>
              <w:t>Waga</w:t>
            </w:r>
          </w:p>
        </w:tc>
      </w:tr>
      <w:tr w:rsidR="00224AB5" w:rsidRPr="00723480" w14:paraId="13D6CC92" w14:textId="77777777" w:rsidTr="00B561E6">
        <w:tc>
          <w:tcPr>
            <w:tcW w:w="567" w:type="dxa"/>
            <w:tcBorders>
              <w:top w:val="single" w:sz="4" w:space="0" w:color="000000"/>
              <w:left w:val="single" w:sz="4" w:space="0" w:color="000000"/>
              <w:bottom w:val="single" w:sz="4" w:space="0" w:color="000000"/>
            </w:tcBorders>
            <w:shd w:val="clear" w:color="auto" w:fill="auto"/>
            <w:vAlign w:val="center"/>
          </w:tcPr>
          <w:p w14:paraId="7535CA0C" w14:textId="77777777" w:rsidR="00224AB5" w:rsidRPr="00723480" w:rsidRDefault="00224AB5" w:rsidP="002C4EC2">
            <w:pPr>
              <w:pStyle w:val="Zawartotabeli"/>
              <w:jc w:val="center"/>
              <w:rPr>
                <w:sz w:val="22"/>
                <w:szCs w:val="22"/>
              </w:rPr>
            </w:pPr>
            <w:r w:rsidRPr="00723480">
              <w:rPr>
                <w:bCs/>
                <w:sz w:val="22"/>
                <w:szCs w:val="22"/>
              </w:rPr>
              <w:t>a)</w:t>
            </w:r>
          </w:p>
        </w:tc>
        <w:tc>
          <w:tcPr>
            <w:tcW w:w="7650" w:type="dxa"/>
            <w:tcBorders>
              <w:top w:val="single" w:sz="4" w:space="0" w:color="000000"/>
              <w:left w:val="single" w:sz="4" w:space="0" w:color="000000"/>
              <w:bottom w:val="single" w:sz="4" w:space="0" w:color="000000"/>
            </w:tcBorders>
            <w:shd w:val="clear" w:color="auto" w:fill="auto"/>
            <w:vAlign w:val="center"/>
          </w:tcPr>
          <w:p w14:paraId="2B951F0E" w14:textId="77777777" w:rsidR="00224AB5" w:rsidRPr="00723480" w:rsidRDefault="00224AB5" w:rsidP="002C4EC2">
            <w:pPr>
              <w:pStyle w:val="Zawartotabeli"/>
              <w:jc w:val="both"/>
              <w:rPr>
                <w:sz w:val="22"/>
                <w:szCs w:val="22"/>
              </w:rPr>
            </w:pPr>
            <w:r w:rsidRPr="00723480">
              <w:rPr>
                <w:sz w:val="22"/>
                <w:szCs w:val="22"/>
              </w:rPr>
              <w:t>Wejście do budynku/placówki bez jakichkolwiek barier architektonicznych lub czynna (działająca) winda osobowa (na zewnątrz budynku) lub podjazd/rampa/pochylnia umożliwiające wejście osobie z niepełnosprawnością ruchową lub wjechanie wózkiem do placówki bez konieczności wchodzenia po schodach</w:t>
            </w:r>
          </w:p>
        </w:tc>
        <w:tc>
          <w:tcPr>
            <w:tcW w:w="997" w:type="dxa"/>
            <w:tcBorders>
              <w:left w:val="single" w:sz="4" w:space="0" w:color="000000"/>
              <w:bottom w:val="single" w:sz="1" w:space="0" w:color="000000"/>
              <w:right w:val="single" w:sz="1" w:space="0" w:color="000000"/>
            </w:tcBorders>
            <w:shd w:val="clear" w:color="auto" w:fill="auto"/>
            <w:vAlign w:val="center"/>
          </w:tcPr>
          <w:p w14:paraId="12D516C2" w14:textId="77777777" w:rsidR="00224AB5" w:rsidRPr="00723480" w:rsidRDefault="00224AB5" w:rsidP="002C4EC2">
            <w:pPr>
              <w:pStyle w:val="Zawartotabeli"/>
              <w:jc w:val="center"/>
              <w:rPr>
                <w:sz w:val="22"/>
                <w:szCs w:val="22"/>
              </w:rPr>
            </w:pPr>
            <w:r w:rsidRPr="00723480">
              <w:rPr>
                <w:sz w:val="22"/>
                <w:szCs w:val="22"/>
              </w:rPr>
              <w:t>10</w:t>
            </w:r>
          </w:p>
        </w:tc>
      </w:tr>
      <w:tr w:rsidR="00224AB5" w:rsidRPr="00723480" w14:paraId="0E42346A" w14:textId="77777777" w:rsidTr="00B561E6">
        <w:tc>
          <w:tcPr>
            <w:tcW w:w="567" w:type="dxa"/>
            <w:tcBorders>
              <w:top w:val="single" w:sz="4" w:space="0" w:color="000000"/>
              <w:left w:val="single" w:sz="4" w:space="0" w:color="000000"/>
              <w:bottom w:val="single" w:sz="4" w:space="0" w:color="000000"/>
            </w:tcBorders>
            <w:shd w:val="clear" w:color="auto" w:fill="auto"/>
            <w:vAlign w:val="center"/>
          </w:tcPr>
          <w:p w14:paraId="3272CA71" w14:textId="77777777" w:rsidR="00224AB5" w:rsidRPr="00723480" w:rsidRDefault="00224AB5" w:rsidP="002C4EC2">
            <w:pPr>
              <w:pStyle w:val="Zawartotabeli"/>
              <w:jc w:val="center"/>
              <w:rPr>
                <w:sz w:val="22"/>
                <w:szCs w:val="22"/>
              </w:rPr>
            </w:pPr>
            <w:r w:rsidRPr="00723480">
              <w:rPr>
                <w:bCs/>
                <w:sz w:val="22"/>
                <w:szCs w:val="22"/>
              </w:rPr>
              <w:t>b)</w:t>
            </w:r>
          </w:p>
        </w:tc>
        <w:tc>
          <w:tcPr>
            <w:tcW w:w="7650" w:type="dxa"/>
            <w:tcBorders>
              <w:top w:val="single" w:sz="4" w:space="0" w:color="000000"/>
              <w:left w:val="single" w:sz="4" w:space="0" w:color="000000"/>
              <w:bottom w:val="single" w:sz="4" w:space="0" w:color="000000"/>
            </w:tcBorders>
            <w:shd w:val="clear" w:color="auto" w:fill="auto"/>
            <w:vAlign w:val="center"/>
          </w:tcPr>
          <w:p w14:paraId="78CD1CE0" w14:textId="77777777" w:rsidR="00224AB5" w:rsidRPr="00723480" w:rsidRDefault="00224AB5" w:rsidP="002C4EC2">
            <w:pPr>
              <w:pStyle w:val="Zawartotabeli"/>
              <w:jc w:val="both"/>
              <w:rPr>
                <w:sz w:val="22"/>
                <w:szCs w:val="22"/>
              </w:rPr>
            </w:pPr>
            <w:r w:rsidRPr="00723480">
              <w:rPr>
                <w:sz w:val="22"/>
                <w:szCs w:val="22"/>
              </w:rPr>
              <w:t>Brak progów/stopni wewnątrz placówki umożliwiający dostęp do strefy bezpośredniej obsługi klienta i przestrzeń o powierzchni wystarczającej dla swobodnego poruszania się klientów, w tym osób z niepełnosprawnością narządów wzroku/ruchu</w:t>
            </w:r>
          </w:p>
        </w:tc>
        <w:tc>
          <w:tcPr>
            <w:tcW w:w="997" w:type="dxa"/>
            <w:tcBorders>
              <w:left w:val="single" w:sz="4" w:space="0" w:color="000000"/>
              <w:bottom w:val="single" w:sz="1" w:space="0" w:color="000000"/>
              <w:right w:val="single" w:sz="1" w:space="0" w:color="000000"/>
            </w:tcBorders>
            <w:shd w:val="clear" w:color="auto" w:fill="auto"/>
            <w:vAlign w:val="center"/>
          </w:tcPr>
          <w:p w14:paraId="6FD9B6AE" w14:textId="77777777" w:rsidR="00224AB5" w:rsidRPr="00723480" w:rsidRDefault="00224AB5" w:rsidP="002C4EC2">
            <w:pPr>
              <w:pStyle w:val="Zawartotabeli"/>
              <w:jc w:val="center"/>
              <w:rPr>
                <w:sz w:val="22"/>
                <w:szCs w:val="22"/>
              </w:rPr>
            </w:pPr>
            <w:r w:rsidRPr="00723480">
              <w:rPr>
                <w:sz w:val="22"/>
                <w:szCs w:val="22"/>
              </w:rPr>
              <w:t>3</w:t>
            </w:r>
          </w:p>
        </w:tc>
      </w:tr>
      <w:tr w:rsidR="00224AB5" w:rsidRPr="00723480" w14:paraId="44EE4333" w14:textId="77777777" w:rsidTr="00E26A3C">
        <w:trPr>
          <w:trHeight w:val="640"/>
        </w:trPr>
        <w:tc>
          <w:tcPr>
            <w:tcW w:w="567" w:type="dxa"/>
            <w:tcBorders>
              <w:top w:val="single" w:sz="4" w:space="0" w:color="000000"/>
              <w:left w:val="single" w:sz="4" w:space="0" w:color="000000"/>
              <w:bottom w:val="single" w:sz="4" w:space="0" w:color="000000"/>
            </w:tcBorders>
            <w:shd w:val="clear" w:color="auto" w:fill="auto"/>
            <w:vAlign w:val="center"/>
          </w:tcPr>
          <w:p w14:paraId="1CE17C16" w14:textId="77777777" w:rsidR="00224AB5" w:rsidRPr="00723480" w:rsidRDefault="00224AB5" w:rsidP="002C4EC2">
            <w:pPr>
              <w:pStyle w:val="Zawartotabeli"/>
              <w:jc w:val="center"/>
              <w:rPr>
                <w:sz w:val="22"/>
                <w:szCs w:val="22"/>
              </w:rPr>
            </w:pPr>
            <w:r w:rsidRPr="00723480">
              <w:rPr>
                <w:sz w:val="22"/>
                <w:szCs w:val="22"/>
              </w:rPr>
              <w:t>c)</w:t>
            </w:r>
          </w:p>
        </w:tc>
        <w:tc>
          <w:tcPr>
            <w:tcW w:w="7650" w:type="dxa"/>
            <w:tcBorders>
              <w:top w:val="single" w:sz="4" w:space="0" w:color="000000"/>
              <w:left w:val="single" w:sz="4" w:space="0" w:color="000000"/>
              <w:bottom w:val="single" w:sz="4" w:space="0" w:color="000000"/>
            </w:tcBorders>
            <w:shd w:val="clear" w:color="auto" w:fill="auto"/>
            <w:vAlign w:val="center"/>
          </w:tcPr>
          <w:p w14:paraId="1162069A" w14:textId="77777777" w:rsidR="00224AB5" w:rsidRPr="00723480" w:rsidRDefault="00224AB5" w:rsidP="002C4EC2">
            <w:pPr>
              <w:pStyle w:val="Zawartotabeli"/>
              <w:jc w:val="both"/>
              <w:rPr>
                <w:bCs/>
                <w:sz w:val="22"/>
                <w:szCs w:val="22"/>
              </w:rPr>
            </w:pPr>
            <w:r w:rsidRPr="00723480">
              <w:rPr>
                <w:sz w:val="22"/>
                <w:szCs w:val="22"/>
              </w:rPr>
              <w:t>Dzwonek zewnętrzny, umieszczony na wysokości 90-110 cm od podłoża, umożliwiający przywołanie obsługi placówki pocztowej</w:t>
            </w:r>
          </w:p>
        </w:tc>
        <w:tc>
          <w:tcPr>
            <w:tcW w:w="997" w:type="dxa"/>
            <w:tcBorders>
              <w:left w:val="single" w:sz="4" w:space="0" w:color="000000"/>
              <w:bottom w:val="single" w:sz="1" w:space="0" w:color="000000"/>
              <w:right w:val="single" w:sz="1" w:space="0" w:color="000000"/>
            </w:tcBorders>
            <w:shd w:val="clear" w:color="auto" w:fill="auto"/>
            <w:vAlign w:val="center"/>
          </w:tcPr>
          <w:p w14:paraId="78A3F4AB" w14:textId="77777777" w:rsidR="00224AB5" w:rsidRPr="00723480" w:rsidRDefault="00224AB5" w:rsidP="002C4EC2">
            <w:pPr>
              <w:pStyle w:val="Zawartotabeli"/>
              <w:jc w:val="center"/>
              <w:rPr>
                <w:sz w:val="22"/>
                <w:szCs w:val="22"/>
              </w:rPr>
            </w:pPr>
            <w:r w:rsidRPr="00723480">
              <w:rPr>
                <w:sz w:val="22"/>
                <w:szCs w:val="22"/>
              </w:rPr>
              <w:t>2</w:t>
            </w:r>
          </w:p>
        </w:tc>
      </w:tr>
      <w:tr w:rsidR="00224AB5" w:rsidRPr="00723480" w14:paraId="5725B62E" w14:textId="77777777" w:rsidTr="00B561E6">
        <w:tc>
          <w:tcPr>
            <w:tcW w:w="8217" w:type="dxa"/>
            <w:gridSpan w:val="2"/>
            <w:tcBorders>
              <w:top w:val="single" w:sz="4" w:space="0" w:color="000000"/>
              <w:left w:val="single" w:sz="4" w:space="0" w:color="000000"/>
              <w:bottom w:val="single" w:sz="4" w:space="0" w:color="000000"/>
            </w:tcBorders>
            <w:shd w:val="clear" w:color="auto" w:fill="auto"/>
            <w:vAlign w:val="center"/>
          </w:tcPr>
          <w:p w14:paraId="0394D7C5" w14:textId="77777777" w:rsidR="00224AB5" w:rsidRPr="00723480" w:rsidRDefault="00224AB5" w:rsidP="002C4EC2">
            <w:pPr>
              <w:pStyle w:val="Zawartotabeli"/>
              <w:jc w:val="right"/>
              <w:rPr>
                <w:b/>
                <w:bCs/>
                <w:sz w:val="22"/>
                <w:szCs w:val="22"/>
              </w:rPr>
            </w:pPr>
            <w:r w:rsidRPr="00723480">
              <w:rPr>
                <w:b/>
                <w:bCs/>
                <w:sz w:val="22"/>
                <w:szCs w:val="22"/>
              </w:rPr>
              <w:t>SUMA</w:t>
            </w:r>
          </w:p>
        </w:tc>
        <w:tc>
          <w:tcPr>
            <w:tcW w:w="997" w:type="dxa"/>
            <w:tcBorders>
              <w:left w:val="single" w:sz="4" w:space="0" w:color="000000"/>
              <w:bottom w:val="single" w:sz="1" w:space="0" w:color="000000"/>
              <w:right w:val="single" w:sz="1" w:space="0" w:color="000000"/>
            </w:tcBorders>
            <w:shd w:val="clear" w:color="auto" w:fill="auto"/>
            <w:vAlign w:val="center"/>
          </w:tcPr>
          <w:p w14:paraId="002644B0" w14:textId="77777777" w:rsidR="00224AB5" w:rsidRPr="00723480" w:rsidRDefault="00224AB5" w:rsidP="002C4EC2">
            <w:pPr>
              <w:pStyle w:val="Zawartotabeli"/>
              <w:jc w:val="center"/>
              <w:rPr>
                <w:sz w:val="22"/>
                <w:szCs w:val="22"/>
              </w:rPr>
            </w:pPr>
            <w:r w:rsidRPr="00723480">
              <w:rPr>
                <w:b/>
                <w:bCs/>
                <w:sz w:val="22"/>
                <w:szCs w:val="22"/>
              </w:rPr>
              <w:t>15</w:t>
            </w:r>
          </w:p>
        </w:tc>
      </w:tr>
    </w:tbl>
    <w:p w14:paraId="5CCADCED" w14:textId="77777777" w:rsidR="00224AB5" w:rsidRPr="00E26A3C" w:rsidRDefault="00224AB5" w:rsidP="00224AB5">
      <w:pPr>
        <w:pStyle w:val="Akapitzlist"/>
        <w:tabs>
          <w:tab w:val="left" w:pos="1134"/>
        </w:tabs>
        <w:spacing w:after="0" w:line="240" w:lineRule="auto"/>
        <w:ind w:left="0"/>
        <w:jc w:val="both"/>
        <w:rPr>
          <w:rFonts w:ascii="Times New Roman" w:eastAsia="Times New Roman" w:hAnsi="Times New Roman" w:cs="Times New Roman"/>
        </w:rPr>
      </w:pPr>
    </w:p>
    <w:p w14:paraId="6D8A4CA2" w14:textId="77777777" w:rsidR="00224AB5" w:rsidRDefault="00224AB5" w:rsidP="00E26A3C">
      <w:pPr>
        <w:pStyle w:val="Akapitzlist"/>
        <w:tabs>
          <w:tab w:val="left" w:pos="1134"/>
        </w:tabs>
        <w:spacing w:after="0" w:line="240" w:lineRule="auto"/>
        <w:ind w:left="0"/>
        <w:jc w:val="both"/>
        <w:rPr>
          <w:rFonts w:ascii="Times New Roman" w:hAnsi="Times New Roman" w:cs="Times New Roman"/>
        </w:rPr>
      </w:pPr>
      <w:r w:rsidRPr="00E26A3C">
        <w:rPr>
          <w:rFonts w:ascii="Times New Roman" w:hAnsi="Times New Roman" w:cs="Times New Roman"/>
        </w:rPr>
        <w:t xml:space="preserve">Ocenie będą podlegały wszystkie </w:t>
      </w:r>
      <w:proofErr w:type="spellStart"/>
      <w:r w:rsidRPr="00E26A3C">
        <w:rPr>
          <w:rFonts w:ascii="Times New Roman" w:hAnsi="Times New Roman" w:cs="Times New Roman"/>
        </w:rPr>
        <w:t>podkryteria</w:t>
      </w:r>
      <w:proofErr w:type="spellEnd"/>
      <w:r w:rsidRPr="00E26A3C">
        <w:rPr>
          <w:rFonts w:ascii="Times New Roman" w:hAnsi="Times New Roman" w:cs="Times New Roman"/>
        </w:rPr>
        <w:t xml:space="preserve"> wymienione w lit. a - c ww. tabeli dla każdej z 9 placówek</w:t>
      </w:r>
      <w:r w:rsidR="00E26A3C">
        <w:rPr>
          <w:rFonts w:ascii="Times New Roman" w:hAnsi="Times New Roman" w:cs="Times New Roman"/>
        </w:rPr>
        <w:t xml:space="preserve"> </w:t>
      </w:r>
      <w:r>
        <w:rPr>
          <w:rFonts w:ascii="Times New Roman" w:hAnsi="Times New Roman" w:cs="Times New Roman"/>
        </w:rPr>
        <w:t>pocztowych wykonawcy, wymienionych w formularzu ofertowym.</w:t>
      </w:r>
      <w:r w:rsidR="00C6307A">
        <w:rPr>
          <w:rFonts w:ascii="Times New Roman" w:hAnsi="Times New Roman" w:cs="Times New Roman"/>
        </w:rPr>
        <w:t xml:space="preserve"> </w:t>
      </w:r>
    </w:p>
    <w:p w14:paraId="6DAAC933" w14:textId="77777777" w:rsidR="00224AB5" w:rsidRDefault="00224AB5" w:rsidP="00224AB5">
      <w:pPr>
        <w:pStyle w:val="Akapitzlist"/>
        <w:tabs>
          <w:tab w:val="left" w:pos="1134"/>
        </w:tabs>
        <w:spacing w:after="0" w:line="240" w:lineRule="auto"/>
        <w:ind w:left="709" w:hanging="567"/>
        <w:jc w:val="both"/>
        <w:rPr>
          <w:rFonts w:ascii="Times New Roman" w:hAnsi="Times New Roman" w:cs="Times New Roman"/>
        </w:rPr>
      </w:pPr>
    </w:p>
    <w:p w14:paraId="4BF5AE86" w14:textId="77777777" w:rsidR="00224AB5" w:rsidRDefault="00224AB5" w:rsidP="00E26A3C">
      <w:pPr>
        <w:pStyle w:val="Akapitzlist"/>
        <w:tabs>
          <w:tab w:val="left" w:pos="1134"/>
        </w:tabs>
        <w:spacing w:after="0" w:line="240" w:lineRule="auto"/>
        <w:ind w:left="0"/>
        <w:jc w:val="both"/>
        <w:rPr>
          <w:rFonts w:ascii="Times New Roman" w:hAnsi="Times New Roman" w:cs="Times New Roman"/>
        </w:rPr>
      </w:pPr>
      <w:r>
        <w:rPr>
          <w:rFonts w:ascii="Times New Roman" w:hAnsi="Times New Roman" w:cs="Times New Roman"/>
        </w:rPr>
        <w:t>Do obliczeń za kryterium „Warunki lokalowe” zostanie zastosowany następujący wzór:</w:t>
      </w:r>
    </w:p>
    <w:p w14:paraId="2B353468" w14:textId="77777777" w:rsidR="00E26A3C" w:rsidRPr="00E26A3C" w:rsidRDefault="00E26A3C" w:rsidP="00224AB5">
      <w:pPr>
        <w:pStyle w:val="Akapitzlist"/>
        <w:tabs>
          <w:tab w:val="left" w:pos="1134"/>
        </w:tabs>
        <w:spacing w:after="0" w:line="240" w:lineRule="auto"/>
        <w:ind w:left="709" w:hanging="567"/>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4762"/>
        <w:gridCol w:w="958"/>
      </w:tblGrid>
      <w:tr w:rsidR="00E26A3C" w:rsidRPr="000815D1" w14:paraId="10BAFC83" w14:textId="77777777" w:rsidTr="002C4EC2">
        <w:tc>
          <w:tcPr>
            <w:tcW w:w="3460" w:type="dxa"/>
            <w:vMerge w:val="restart"/>
            <w:tcBorders>
              <w:top w:val="nil"/>
              <w:left w:val="nil"/>
              <w:right w:val="nil"/>
            </w:tcBorders>
            <w:vAlign w:val="center"/>
          </w:tcPr>
          <w:p w14:paraId="33283893" w14:textId="77777777" w:rsidR="00E26A3C" w:rsidRPr="000815D1" w:rsidRDefault="00E26A3C" w:rsidP="002C4EC2">
            <w:pPr>
              <w:pStyle w:val="Akapitzlist"/>
              <w:tabs>
                <w:tab w:val="left" w:pos="1134"/>
              </w:tabs>
              <w:spacing w:after="0" w:line="240" w:lineRule="auto"/>
              <w:ind w:left="0"/>
              <w:jc w:val="center"/>
              <w:rPr>
                <w:rFonts w:ascii="Times New Roman" w:hAnsi="Times New Roman" w:cs="Times New Roman"/>
              </w:rPr>
            </w:pPr>
            <w:r w:rsidRPr="000815D1">
              <w:rPr>
                <w:rFonts w:ascii="Times New Roman" w:hAnsi="Times New Roman" w:cs="Times New Roman"/>
                <w:bCs/>
              </w:rPr>
              <w:t>Liczba punktów za kryterium (W) =</w:t>
            </w:r>
          </w:p>
        </w:tc>
        <w:tc>
          <w:tcPr>
            <w:tcW w:w="4762" w:type="dxa"/>
            <w:tcBorders>
              <w:top w:val="nil"/>
              <w:left w:val="nil"/>
              <w:right w:val="nil"/>
            </w:tcBorders>
            <w:vAlign w:val="center"/>
          </w:tcPr>
          <w:p w14:paraId="290F1B1F" w14:textId="77777777" w:rsidR="00E26A3C" w:rsidRPr="000815D1" w:rsidRDefault="00E26A3C" w:rsidP="002C4EC2">
            <w:pPr>
              <w:pStyle w:val="Akapitzlist"/>
              <w:tabs>
                <w:tab w:val="left" w:pos="1134"/>
              </w:tabs>
              <w:spacing w:after="0" w:line="240" w:lineRule="auto"/>
              <w:ind w:left="0"/>
              <w:jc w:val="center"/>
              <w:rPr>
                <w:rFonts w:ascii="Times New Roman" w:hAnsi="Times New Roman" w:cs="Times New Roman"/>
              </w:rPr>
            </w:pPr>
            <w:r w:rsidRPr="000815D1">
              <w:rPr>
                <w:rFonts w:ascii="Times New Roman" w:hAnsi="Times New Roman" w:cs="Times New Roman"/>
                <w:bCs/>
              </w:rPr>
              <w:t xml:space="preserve">Suma punktów uzyskanych za </w:t>
            </w:r>
            <w:proofErr w:type="spellStart"/>
            <w:r w:rsidRPr="000815D1">
              <w:rPr>
                <w:rFonts w:ascii="Times New Roman" w:hAnsi="Times New Roman" w:cs="Times New Roman"/>
                <w:bCs/>
              </w:rPr>
              <w:t>podkryteria</w:t>
            </w:r>
            <w:proofErr w:type="spellEnd"/>
            <w:r w:rsidRPr="000815D1">
              <w:rPr>
                <w:rFonts w:ascii="Times New Roman" w:hAnsi="Times New Roman" w:cs="Times New Roman"/>
                <w:bCs/>
              </w:rPr>
              <w:t xml:space="preserve"> </w:t>
            </w:r>
            <w:proofErr w:type="spellStart"/>
            <w:r w:rsidRPr="000815D1">
              <w:rPr>
                <w:rFonts w:ascii="Times New Roman" w:hAnsi="Times New Roman" w:cs="Times New Roman"/>
                <w:bCs/>
              </w:rPr>
              <w:t>a</w:t>
            </w:r>
            <w:r w:rsidR="000815D1" w:rsidRPr="000815D1">
              <w:rPr>
                <w:rFonts w:ascii="Times New Roman" w:hAnsi="Times New Roman" w:cs="Times New Roman"/>
                <w:bCs/>
              </w:rPr>
              <w:t>,b</w:t>
            </w:r>
            <w:proofErr w:type="spellEnd"/>
            <w:r w:rsidR="000815D1" w:rsidRPr="000815D1">
              <w:rPr>
                <w:rFonts w:ascii="Times New Roman" w:hAnsi="Times New Roman" w:cs="Times New Roman"/>
                <w:bCs/>
              </w:rPr>
              <w:t>,</w:t>
            </w:r>
            <w:r w:rsidRPr="000815D1">
              <w:rPr>
                <w:rFonts w:ascii="Times New Roman" w:hAnsi="Times New Roman" w:cs="Times New Roman"/>
                <w:bCs/>
              </w:rPr>
              <w:t xml:space="preserve"> c</w:t>
            </w:r>
          </w:p>
        </w:tc>
        <w:tc>
          <w:tcPr>
            <w:tcW w:w="958" w:type="dxa"/>
            <w:vMerge w:val="restart"/>
            <w:tcBorders>
              <w:top w:val="nil"/>
              <w:left w:val="nil"/>
              <w:right w:val="nil"/>
            </w:tcBorders>
            <w:vAlign w:val="center"/>
          </w:tcPr>
          <w:p w14:paraId="4390452F" w14:textId="77777777" w:rsidR="00E26A3C" w:rsidRPr="000815D1" w:rsidRDefault="00E26A3C" w:rsidP="002C4EC2">
            <w:pPr>
              <w:pStyle w:val="Akapitzlist"/>
              <w:tabs>
                <w:tab w:val="left" w:pos="1134"/>
              </w:tabs>
              <w:spacing w:after="0" w:line="240" w:lineRule="auto"/>
              <w:ind w:left="0"/>
              <w:jc w:val="center"/>
              <w:rPr>
                <w:rFonts w:ascii="Times New Roman" w:hAnsi="Times New Roman" w:cs="Times New Roman"/>
              </w:rPr>
            </w:pPr>
          </w:p>
        </w:tc>
      </w:tr>
      <w:tr w:rsidR="00E26A3C" w:rsidRPr="000815D1" w14:paraId="6B752127" w14:textId="77777777" w:rsidTr="002C4EC2">
        <w:tc>
          <w:tcPr>
            <w:tcW w:w="3460" w:type="dxa"/>
            <w:vMerge/>
            <w:tcBorders>
              <w:left w:val="nil"/>
              <w:bottom w:val="nil"/>
              <w:right w:val="nil"/>
            </w:tcBorders>
          </w:tcPr>
          <w:p w14:paraId="7075D84C" w14:textId="77777777" w:rsidR="00E26A3C" w:rsidRPr="000815D1" w:rsidRDefault="00E26A3C" w:rsidP="002C4EC2">
            <w:pPr>
              <w:pStyle w:val="Akapitzlist"/>
              <w:tabs>
                <w:tab w:val="left" w:pos="1134"/>
              </w:tabs>
              <w:spacing w:after="0" w:line="240" w:lineRule="auto"/>
              <w:ind w:left="0"/>
              <w:jc w:val="both"/>
              <w:rPr>
                <w:rFonts w:ascii="Times New Roman" w:hAnsi="Times New Roman" w:cs="Times New Roman"/>
              </w:rPr>
            </w:pPr>
          </w:p>
        </w:tc>
        <w:tc>
          <w:tcPr>
            <w:tcW w:w="4762" w:type="dxa"/>
            <w:tcBorders>
              <w:left w:val="nil"/>
              <w:bottom w:val="nil"/>
              <w:right w:val="nil"/>
            </w:tcBorders>
            <w:vAlign w:val="center"/>
          </w:tcPr>
          <w:p w14:paraId="73F7C9FA" w14:textId="77777777" w:rsidR="00E26A3C" w:rsidRPr="000815D1" w:rsidRDefault="00E26A3C" w:rsidP="002C4EC2">
            <w:pPr>
              <w:pStyle w:val="Akapitzlist"/>
              <w:tabs>
                <w:tab w:val="left" w:pos="1134"/>
              </w:tabs>
              <w:spacing w:after="0" w:line="240" w:lineRule="auto"/>
              <w:ind w:left="0"/>
              <w:jc w:val="center"/>
              <w:rPr>
                <w:rFonts w:ascii="Times New Roman" w:hAnsi="Times New Roman" w:cs="Times New Roman"/>
              </w:rPr>
            </w:pPr>
            <w:r w:rsidRPr="000815D1">
              <w:rPr>
                <w:rFonts w:ascii="Times New Roman" w:hAnsi="Times New Roman" w:cs="Times New Roman"/>
              </w:rPr>
              <w:t>9 placówek</w:t>
            </w:r>
          </w:p>
        </w:tc>
        <w:tc>
          <w:tcPr>
            <w:tcW w:w="958" w:type="dxa"/>
            <w:vMerge/>
            <w:tcBorders>
              <w:left w:val="nil"/>
              <w:bottom w:val="nil"/>
              <w:right w:val="nil"/>
            </w:tcBorders>
          </w:tcPr>
          <w:p w14:paraId="040C6B18" w14:textId="77777777" w:rsidR="00E26A3C" w:rsidRPr="000815D1" w:rsidRDefault="00E26A3C" w:rsidP="002C4EC2">
            <w:pPr>
              <w:pStyle w:val="Akapitzlist"/>
              <w:tabs>
                <w:tab w:val="left" w:pos="1134"/>
              </w:tabs>
              <w:spacing w:after="0" w:line="240" w:lineRule="auto"/>
              <w:ind w:left="0"/>
              <w:jc w:val="both"/>
              <w:rPr>
                <w:rFonts w:ascii="Times New Roman" w:hAnsi="Times New Roman" w:cs="Times New Roman"/>
              </w:rPr>
            </w:pPr>
          </w:p>
        </w:tc>
      </w:tr>
    </w:tbl>
    <w:p w14:paraId="0785C02B" w14:textId="77777777" w:rsidR="00224AB5" w:rsidRPr="000815D1" w:rsidRDefault="00224AB5" w:rsidP="00224AB5">
      <w:pPr>
        <w:widowControl/>
        <w:jc w:val="both"/>
        <w:rPr>
          <w:sz w:val="22"/>
          <w:szCs w:val="22"/>
        </w:rPr>
      </w:pPr>
    </w:p>
    <w:p w14:paraId="3129F3C9" w14:textId="77777777" w:rsidR="00B83050" w:rsidRPr="00E26A3C" w:rsidRDefault="00B83050" w:rsidP="00224AB5">
      <w:pPr>
        <w:widowControl/>
        <w:jc w:val="both"/>
        <w:rPr>
          <w:sz w:val="22"/>
          <w:szCs w:val="22"/>
        </w:rPr>
      </w:pPr>
    </w:p>
    <w:p w14:paraId="317A2868" w14:textId="77777777" w:rsidR="00450F97" w:rsidRDefault="00450F97" w:rsidP="00450F97">
      <w:pPr>
        <w:widowControl/>
        <w:ind w:left="567" w:hanging="567"/>
        <w:jc w:val="both"/>
        <w:rPr>
          <w:b/>
          <w:sz w:val="22"/>
          <w:szCs w:val="22"/>
        </w:rPr>
      </w:pPr>
      <w:r w:rsidRPr="005218BB">
        <w:rPr>
          <w:b/>
          <w:color w:val="000000"/>
          <w:sz w:val="22"/>
          <w:szCs w:val="22"/>
        </w:rPr>
        <w:t>13.5</w:t>
      </w:r>
      <w:r w:rsidRPr="005218BB">
        <w:rPr>
          <w:b/>
          <w:color w:val="000000"/>
          <w:sz w:val="22"/>
          <w:szCs w:val="22"/>
        </w:rPr>
        <w:tab/>
      </w:r>
      <w:r w:rsidR="00224AB5">
        <w:rPr>
          <w:color w:val="000000"/>
          <w:sz w:val="22"/>
          <w:szCs w:val="22"/>
        </w:rPr>
        <w:t>Za najkorzystniejszą uznana zostanie oferta z najwyższą liczbą przyznanych punktów. Realizacja zamówienia zostanie powierzona Wykonawcy, którego oferta uznana zostanie za najkorzystniejszą.</w:t>
      </w:r>
    </w:p>
    <w:p w14:paraId="366CF513" w14:textId="77777777" w:rsidR="00224AB5" w:rsidRPr="00450F97" w:rsidRDefault="00450F97" w:rsidP="00450F97">
      <w:pPr>
        <w:widowControl/>
        <w:ind w:left="567" w:hanging="567"/>
        <w:jc w:val="both"/>
        <w:rPr>
          <w:b/>
          <w:sz w:val="22"/>
          <w:szCs w:val="22"/>
        </w:rPr>
      </w:pPr>
      <w:r w:rsidRPr="005218BB">
        <w:rPr>
          <w:b/>
          <w:sz w:val="22"/>
          <w:szCs w:val="22"/>
        </w:rPr>
        <w:lastRenderedPageBreak/>
        <w:t>13.6</w:t>
      </w:r>
      <w:r w:rsidRPr="005218BB">
        <w:rPr>
          <w:b/>
          <w:sz w:val="22"/>
          <w:szCs w:val="22"/>
        </w:rPr>
        <w:tab/>
      </w:r>
      <w:r w:rsidR="00224AB5">
        <w:rPr>
          <w:b/>
          <w:sz w:val="22"/>
          <w:szCs w:val="22"/>
        </w:rPr>
        <w:t>Zamawiający zastrzega sobie prawo kontroli warunków lokalowych w placówkach Wykonawcy, określonych w formularzu ofertowym</w:t>
      </w:r>
      <w:r w:rsidR="00224AB5">
        <w:rPr>
          <w:sz w:val="22"/>
          <w:szCs w:val="22"/>
        </w:rPr>
        <w:t>.</w:t>
      </w:r>
      <w:r w:rsidR="00224AB5">
        <w:rPr>
          <w:color w:val="FF0000"/>
          <w:sz w:val="22"/>
          <w:szCs w:val="22"/>
        </w:rPr>
        <w:t xml:space="preserve"> </w:t>
      </w:r>
    </w:p>
    <w:p w14:paraId="0D02A4D6" w14:textId="77777777" w:rsidR="00224AB5" w:rsidRPr="00AF5A08" w:rsidRDefault="00224AB5">
      <w:pPr>
        <w:jc w:val="both"/>
        <w:rPr>
          <w:sz w:val="22"/>
          <w:szCs w:val="22"/>
        </w:rPr>
      </w:pPr>
    </w:p>
    <w:p w14:paraId="397A4B6F" w14:textId="77777777" w:rsidR="002A1BDF" w:rsidRPr="00236B32" w:rsidRDefault="00D147E1" w:rsidP="002A1BDF">
      <w:pPr>
        <w:tabs>
          <w:tab w:val="left" w:pos="485"/>
        </w:tabs>
        <w:ind w:left="567" w:hanging="567"/>
        <w:jc w:val="both"/>
        <w:rPr>
          <w:b/>
          <w:sz w:val="22"/>
          <w:szCs w:val="22"/>
        </w:rPr>
      </w:pPr>
      <w:r w:rsidRPr="00236B32">
        <w:rPr>
          <w:b/>
          <w:sz w:val="22"/>
          <w:szCs w:val="22"/>
        </w:rPr>
        <w:t>14</w:t>
      </w:r>
      <w:r w:rsidR="0005618E" w:rsidRPr="00236B32">
        <w:rPr>
          <w:b/>
          <w:sz w:val="22"/>
          <w:szCs w:val="22"/>
        </w:rPr>
        <w:t>.</w:t>
      </w:r>
      <w:r w:rsidR="0005618E" w:rsidRPr="00236B32">
        <w:rPr>
          <w:b/>
          <w:sz w:val="22"/>
          <w:szCs w:val="22"/>
        </w:rPr>
        <w:tab/>
        <w:t>Informacja o formalnościach, jakie powinny zostać dope</w:t>
      </w:r>
      <w:r w:rsidR="002A1BDF" w:rsidRPr="00236B32">
        <w:rPr>
          <w:b/>
          <w:sz w:val="22"/>
          <w:szCs w:val="22"/>
        </w:rPr>
        <w:t>łnione po wyborze oferty w celu</w:t>
      </w:r>
    </w:p>
    <w:p w14:paraId="23ACA2D0" w14:textId="77777777" w:rsidR="0005618E" w:rsidRPr="00236B32" w:rsidRDefault="002A1BDF" w:rsidP="002A1BDF">
      <w:pPr>
        <w:tabs>
          <w:tab w:val="left" w:pos="485"/>
        </w:tabs>
        <w:ind w:left="567" w:hanging="567"/>
        <w:jc w:val="both"/>
        <w:rPr>
          <w:sz w:val="22"/>
          <w:szCs w:val="22"/>
        </w:rPr>
      </w:pPr>
      <w:r w:rsidRPr="00236B32">
        <w:rPr>
          <w:b/>
          <w:sz w:val="22"/>
          <w:szCs w:val="22"/>
        </w:rPr>
        <w:tab/>
      </w:r>
      <w:r w:rsidR="0005618E" w:rsidRPr="00236B32">
        <w:rPr>
          <w:b/>
          <w:sz w:val="22"/>
          <w:szCs w:val="22"/>
        </w:rPr>
        <w:t>zawarcia umowy w sprawie zamówienia publicznego:</w:t>
      </w:r>
    </w:p>
    <w:p w14:paraId="30EED5F6" w14:textId="77777777" w:rsidR="00E74721" w:rsidRDefault="00E74721" w:rsidP="00184889">
      <w:pPr>
        <w:numPr>
          <w:ilvl w:val="0"/>
          <w:numId w:val="16"/>
        </w:numPr>
        <w:tabs>
          <w:tab w:val="left" w:pos="851"/>
        </w:tabs>
        <w:autoSpaceDE/>
        <w:ind w:left="851" w:right="-49" w:hanging="425"/>
        <w:jc w:val="both"/>
        <w:rPr>
          <w:rFonts w:cs="Tahoma"/>
          <w:sz w:val="22"/>
          <w:szCs w:val="22"/>
        </w:rPr>
      </w:pPr>
      <w:r w:rsidRPr="00236B32">
        <w:rPr>
          <w:rFonts w:cs="Tahoma"/>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55931462" w14:textId="77777777" w:rsidR="00E74721" w:rsidRPr="00236B32" w:rsidRDefault="00E74721" w:rsidP="00184889">
      <w:pPr>
        <w:numPr>
          <w:ilvl w:val="0"/>
          <w:numId w:val="16"/>
        </w:numPr>
        <w:tabs>
          <w:tab w:val="left" w:pos="851"/>
        </w:tabs>
        <w:autoSpaceDE/>
        <w:ind w:left="851" w:right="-49" w:hanging="425"/>
        <w:jc w:val="both"/>
        <w:rPr>
          <w:rFonts w:cs="Tahoma"/>
          <w:sz w:val="22"/>
          <w:szCs w:val="22"/>
        </w:rPr>
      </w:pPr>
      <w:r w:rsidRPr="00236B32">
        <w:rPr>
          <w:rFonts w:cs="Tahoma"/>
          <w:sz w:val="22"/>
          <w:szCs w:val="22"/>
        </w:rPr>
        <w:t>Zamawiający może zawrzeć umowę w sprawie zamówienia publicznego przed upływem terminów, o których mowa powyżej, jeżeli w postępowaniu o udzielenie zamówienia została złożona tylko jedna oferta</w:t>
      </w:r>
      <w:r w:rsidR="00FA651D">
        <w:rPr>
          <w:rFonts w:cs="Tahoma"/>
          <w:sz w:val="22"/>
          <w:szCs w:val="22"/>
        </w:rPr>
        <w:t>.</w:t>
      </w:r>
    </w:p>
    <w:p w14:paraId="0681E186" w14:textId="77777777" w:rsidR="00236B32" w:rsidRDefault="00E74721" w:rsidP="00D6413E">
      <w:pPr>
        <w:numPr>
          <w:ilvl w:val="0"/>
          <w:numId w:val="16"/>
        </w:numPr>
        <w:tabs>
          <w:tab w:val="left" w:pos="851"/>
        </w:tabs>
        <w:autoSpaceDE/>
        <w:ind w:left="850" w:right="-51" w:hanging="425"/>
        <w:jc w:val="both"/>
        <w:rPr>
          <w:rFonts w:cs="Tahoma"/>
          <w:sz w:val="22"/>
          <w:szCs w:val="22"/>
        </w:rPr>
      </w:pPr>
      <w:r w:rsidRPr="00236B32">
        <w:rPr>
          <w:rFonts w:cs="Tahoma"/>
          <w:sz w:val="22"/>
          <w:szCs w:val="22"/>
        </w:rPr>
        <w:t xml:space="preserve">Zamawiający dopuszcza </w:t>
      </w:r>
      <w:r w:rsidRPr="00236B32">
        <w:rPr>
          <w:rFonts w:cs="Tahoma"/>
          <w:sz w:val="22"/>
          <w:szCs w:val="22"/>
          <w:lang w:eastAsia="pl-PL"/>
        </w:rPr>
        <w:t>podpisanie umowy w drodze korespondencyjnej.</w:t>
      </w:r>
    </w:p>
    <w:p w14:paraId="3FB59710" w14:textId="77777777" w:rsidR="00595E14" w:rsidRPr="00236B32" w:rsidRDefault="00D147E1" w:rsidP="002A1BDF">
      <w:pPr>
        <w:tabs>
          <w:tab w:val="left" w:pos="426"/>
        </w:tabs>
        <w:spacing w:before="120"/>
        <w:jc w:val="both"/>
        <w:rPr>
          <w:sz w:val="22"/>
          <w:szCs w:val="22"/>
        </w:rPr>
      </w:pPr>
      <w:r w:rsidRPr="00236B32">
        <w:rPr>
          <w:b/>
          <w:sz w:val="22"/>
          <w:szCs w:val="22"/>
        </w:rPr>
        <w:t>15</w:t>
      </w:r>
      <w:r w:rsidR="00595E14" w:rsidRPr="00236B32">
        <w:rPr>
          <w:b/>
          <w:sz w:val="22"/>
          <w:szCs w:val="22"/>
        </w:rPr>
        <w:t>.</w:t>
      </w:r>
      <w:r w:rsidR="000C2584" w:rsidRPr="00236B32">
        <w:rPr>
          <w:b/>
          <w:sz w:val="22"/>
          <w:szCs w:val="22"/>
        </w:rPr>
        <w:tab/>
      </w:r>
      <w:r w:rsidR="00FE219A" w:rsidRPr="00236B32">
        <w:rPr>
          <w:b/>
          <w:sz w:val="22"/>
          <w:szCs w:val="22"/>
        </w:rPr>
        <w:t>Wymagania dotyczące z</w:t>
      </w:r>
      <w:r w:rsidR="00595E14" w:rsidRPr="00236B32">
        <w:rPr>
          <w:b/>
          <w:sz w:val="22"/>
          <w:szCs w:val="22"/>
        </w:rPr>
        <w:t>abezpieczenia należytego wykonania umowy:</w:t>
      </w:r>
    </w:p>
    <w:p w14:paraId="3471224C" w14:textId="77777777" w:rsidR="00595E14" w:rsidRPr="00236B32" w:rsidRDefault="00595E14" w:rsidP="002A1BDF">
      <w:pPr>
        <w:tabs>
          <w:tab w:val="left" w:pos="426"/>
        </w:tabs>
        <w:spacing w:before="120"/>
        <w:jc w:val="both"/>
        <w:rPr>
          <w:b/>
          <w:sz w:val="22"/>
          <w:szCs w:val="22"/>
        </w:rPr>
      </w:pPr>
      <w:r w:rsidRPr="00236B32">
        <w:rPr>
          <w:sz w:val="22"/>
          <w:szCs w:val="22"/>
        </w:rPr>
        <w:t>Nie przewiduje się zabezpieczenia należytego wykonania umowy.</w:t>
      </w:r>
    </w:p>
    <w:p w14:paraId="733D7D25" w14:textId="77777777" w:rsidR="00D147E1" w:rsidRPr="00236B32" w:rsidRDefault="00D147E1" w:rsidP="002A1BDF">
      <w:pPr>
        <w:tabs>
          <w:tab w:val="left" w:pos="426"/>
        </w:tabs>
        <w:spacing w:before="120"/>
        <w:jc w:val="both"/>
        <w:rPr>
          <w:b/>
          <w:sz w:val="22"/>
          <w:szCs w:val="22"/>
        </w:rPr>
      </w:pPr>
      <w:r w:rsidRPr="00236B32">
        <w:rPr>
          <w:b/>
          <w:sz w:val="22"/>
          <w:szCs w:val="22"/>
        </w:rPr>
        <w:t>16.</w:t>
      </w:r>
      <w:r w:rsidRPr="00236B32">
        <w:rPr>
          <w:b/>
          <w:sz w:val="22"/>
          <w:szCs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8F6F5D8" w14:textId="77777777" w:rsidR="00D147E1" w:rsidRPr="00236B32" w:rsidRDefault="00D147E1" w:rsidP="002A1BDF">
      <w:pPr>
        <w:tabs>
          <w:tab w:val="left" w:pos="426"/>
        </w:tabs>
        <w:spacing w:before="120"/>
        <w:jc w:val="both"/>
        <w:rPr>
          <w:sz w:val="22"/>
          <w:szCs w:val="22"/>
        </w:rPr>
      </w:pPr>
      <w:r w:rsidRPr="00236B32">
        <w:rPr>
          <w:sz w:val="22"/>
          <w:szCs w:val="22"/>
        </w:rPr>
        <w:t xml:space="preserve">Istotne postanowienia umowy znajdują się </w:t>
      </w:r>
      <w:r w:rsidRPr="00236B32">
        <w:rPr>
          <w:b/>
          <w:sz w:val="22"/>
          <w:szCs w:val="22"/>
        </w:rPr>
        <w:t xml:space="preserve">w załączniku nr </w:t>
      </w:r>
      <w:r w:rsidR="005F14A4">
        <w:rPr>
          <w:b/>
          <w:sz w:val="22"/>
          <w:szCs w:val="22"/>
        </w:rPr>
        <w:t>4</w:t>
      </w:r>
      <w:r w:rsidRPr="00236B32">
        <w:rPr>
          <w:b/>
          <w:sz w:val="22"/>
          <w:szCs w:val="22"/>
        </w:rPr>
        <w:t xml:space="preserve"> </w:t>
      </w:r>
      <w:r w:rsidRPr="00236B32">
        <w:rPr>
          <w:sz w:val="22"/>
          <w:szCs w:val="22"/>
        </w:rPr>
        <w:t xml:space="preserve">do niniejszej SIWZ. </w:t>
      </w:r>
    </w:p>
    <w:p w14:paraId="55422D9E" w14:textId="77777777" w:rsidR="00595E14" w:rsidRPr="00236B32" w:rsidRDefault="00D147E1" w:rsidP="00BC2B57">
      <w:pPr>
        <w:tabs>
          <w:tab w:val="left" w:pos="485"/>
        </w:tabs>
        <w:spacing w:before="120"/>
        <w:jc w:val="both"/>
        <w:rPr>
          <w:sz w:val="22"/>
          <w:szCs w:val="22"/>
        </w:rPr>
      </w:pPr>
      <w:r w:rsidRPr="00236B32">
        <w:rPr>
          <w:b/>
          <w:sz w:val="22"/>
          <w:szCs w:val="22"/>
        </w:rPr>
        <w:t>1</w:t>
      </w:r>
      <w:r w:rsidR="009546DF">
        <w:rPr>
          <w:b/>
          <w:sz w:val="22"/>
          <w:szCs w:val="22"/>
        </w:rPr>
        <w:t>7</w:t>
      </w:r>
      <w:r w:rsidR="000C2584" w:rsidRPr="00236B32">
        <w:rPr>
          <w:b/>
          <w:sz w:val="22"/>
          <w:szCs w:val="22"/>
        </w:rPr>
        <w:t>.</w:t>
      </w:r>
      <w:r w:rsidR="000C2584" w:rsidRPr="00236B32">
        <w:rPr>
          <w:b/>
          <w:sz w:val="22"/>
          <w:szCs w:val="22"/>
        </w:rPr>
        <w:tab/>
        <w:t>I</w:t>
      </w:r>
      <w:r w:rsidR="00595E14" w:rsidRPr="00236B32">
        <w:rPr>
          <w:b/>
          <w:sz w:val="22"/>
          <w:szCs w:val="22"/>
        </w:rPr>
        <w:t>nformację o zamiarze zawarcia umowy ramowej:</w:t>
      </w:r>
    </w:p>
    <w:p w14:paraId="66DCF18B" w14:textId="77777777" w:rsidR="00595E14" w:rsidRPr="00236B32" w:rsidRDefault="00C4558F" w:rsidP="00BC2B57">
      <w:pPr>
        <w:tabs>
          <w:tab w:val="left" w:pos="485"/>
        </w:tabs>
        <w:spacing w:before="120"/>
        <w:jc w:val="both"/>
        <w:rPr>
          <w:b/>
          <w:sz w:val="22"/>
          <w:szCs w:val="22"/>
        </w:rPr>
      </w:pPr>
      <w:r w:rsidRPr="00236B32">
        <w:rPr>
          <w:sz w:val="22"/>
          <w:szCs w:val="22"/>
        </w:rPr>
        <w:t>Zamawiający n</w:t>
      </w:r>
      <w:r w:rsidR="00595E14" w:rsidRPr="00236B32">
        <w:rPr>
          <w:sz w:val="22"/>
          <w:szCs w:val="22"/>
        </w:rPr>
        <w:t>ie przewiduje zawarcia umowy ramowej.</w:t>
      </w:r>
    </w:p>
    <w:p w14:paraId="452B57F5" w14:textId="77777777" w:rsidR="00595E14" w:rsidRPr="00236B32" w:rsidRDefault="00F0162B" w:rsidP="00BC2B57">
      <w:pPr>
        <w:tabs>
          <w:tab w:val="left" w:pos="485"/>
        </w:tabs>
        <w:spacing w:before="120"/>
        <w:jc w:val="both"/>
        <w:rPr>
          <w:sz w:val="22"/>
          <w:szCs w:val="22"/>
        </w:rPr>
      </w:pPr>
      <w:r w:rsidRPr="00236B32">
        <w:rPr>
          <w:b/>
          <w:sz w:val="22"/>
          <w:szCs w:val="22"/>
        </w:rPr>
        <w:t>1</w:t>
      </w:r>
      <w:r w:rsidR="009546DF">
        <w:rPr>
          <w:b/>
          <w:sz w:val="22"/>
          <w:szCs w:val="22"/>
        </w:rPr>
        <w:t>8</w:t>
      </w:r>
      <w:r w:rsidR="000C2584" w:rsidRPr="00236B32">
        <w:rPr>
          <w:b/>
          <w:sz w:val="22"/>
          <w:szCs w:val="22"/>
        </w:rPr>
        <w:t>.</w:t>
      </w:r>
      <w:r w:rsidR="000C2584" w:rsidRPr="00236B32">
        <w:rPr>
          <w:b/>
          <w:sz w:val="22"/>
          <w:szCs w:val="22"/>
        </w:rPr>
        <w:tab/>
      </w:r>
      <w:r w:rsidR="00595E14" w:rsidRPr="00236B32">
        <w:rPr>
          <w:b/>
          <w:sz w:val="22"/>
          <w:szCs w:val="22"/>
        </w:rPr>
        <w:t>Aukcja elektroniczna:</w:t>
      </w:r>
    </w:p>
    <w:p w14:paraId="2ADA3283" w14:textId="77777777" w:rsidR="00595E14" w:rsidRPr="00236B32" w:rsidRDefault="00C4558F" w:rsidP="00BC2B57">
      <w:pPr>
        <w:tabs>
          <w:tab w:val="left" w:pos="485"/>
        </w:tabs>
        <w:spacing w:before="120"/>
        <w:jc w:val="both"/>
        <w:rPr>
          <w:sz w:val="22"/>
          <w:szCs w:val="22"/>
        </w:rPr>
      </w:pPr>
      <w:r w:rsidRPr="00236B32">
        <w:rPr>
          <w:sz w:val="22"/>
          <w:szCs w:val="22"/>
        </w:rPr>
        <w:t>Zamawiający n</w:t>
      </w:r>
      <w:r w:rsidR="00595E14" w:rsidRPr="00236B32">
        <w:rPr>
          <w:sz w:val="22"/>
          <w:szCs w:val="22"/>
        </w:rPr>
        <w:t>ie przewiduje aukcji elektronicznej.</w:t>
      </w:r>
    </w:p>
    <w:p w14:paraId="0FD0A3A2" w14:textId="77777777" w:rsidR="00645D93" w:rsidRPr="00236B32" w:rsidRDefault="00645D93">
      <w:pPr>
        <w:tabs>
          <w:tab w:val="left" w:pos="485"/>
        </w:tabs>
        <w:jc w:val="both"/>
        <w:rPr>
          <w:sz w:val="22"/>
          <w:szCs w:val="22"/>
        </w:rPr>
      </w:pPr>
    </w:p>
    <w:p w14:paraId="522241BC" w14:textId="77777777" w:rsidR="00645D93" w:rsidRPr="00236B32" w:rsidRDefault="009546DF">
      <w:pPr>
        <w:tabs>
          <w:tab w:val="left" w:pos="485"/>
        </w:tabs>
        <w:jc w:val="both"/>
        <w:rPr>
          <w:b/>
          <w:sz w:val="22"/>
          <w:szCs w:val="22"/>
        </w:rPr>
      </w:pPr>
      <w:r>
        <w:rPr>
          <w:b/>
          <w:sz w:val="22"/>
          <w:szCs w:val="22"/>
        </w:rPr>
        <w:t>19</w:t>
      </w:r>
      <w:r w:rsidR="00BC2B57" w:rsidRPr="00236B32">
        <w:rPr>
          <w:b/>
          <w:sz w:val="22"/>
          <w:szCs w:val="22"/>
        </w:rPr>
        <w:t>.</w:t>
      </w:r>
      <w:r w:rsidR="00BC2B57" w:rsidRPr="00236B32">
        <w:rPr>
          <w:b/>
          <w:sz w:val="22"/>
          <w:szCs w:val="22"/>
        </w:rPr>
        <w:tab/>
      </w:r>
      <w:r w:rsidR="00645D93" w:rsidRPr="00236B32">
        <w:rPr>
          <w:b/>
          <w:sz w:val="22"/>
          <w:szCs w:val="22"/>
        </w:rPr>
        <w:t>Wymóg lub możliwość złożenia ofert w postaci katalogów elektronicznych lub dołączenia katalogów elektronicznych do oferty, w sytuacji określonej w art. 10a ust. 2 ustawy.</w:t>
      </w:r>
    </w:p>
    <w:p w14:paraId="0740B8DE" w14:textId="77777777" w:rsidR="0023293A" w:rsidRPr="0023293A" w:rsidRDefault="0023293A">
      <w:pPr>
        <w:tabs>
          <w:tab w:val="left" w:pos="485"/>
        </w:tabs>
        <w:jc w:val="both"/>
        <w:rPr>
          <w:sz w:val="22"/>
          <w:szCs w:val="22"/>
        </w:rPr>
      </w:pPr>
      <w:r w:rsidRPr="0023293A">
        <w:rPr>
          <w:sz w:val="22"/>
          <w:szCs w:val="22"/>
        </w:rPr>
        <w:t>Zamawiający wymaga złożenia oferty wraz z załącznikami za pomocą formularza ofertowego udostępnionego przez zamawiającego na portalu Platformazakupowa.pl.</w:t>
      </w:r>
    </w:p>
    <w:p w14:paraId="5900E1E2" w14:textId="77777777" w:rsidR="005C14FB" w:rsidRPr="00236B32" w:rsidRDefault="005C14FB">
      <w:pPr>
        <w:tabs>
          <w:tab w:val="left" w:pos="485"/>
        </w:tabs>
        <w:jc w:val="both"/>
        <w:rPr>
          <w:sz w:val="22"/>
          <w:szCs w:val="22"/>
        </w:rPr>
      </w:pPr>
    </w:p>
    <w:p w14:paraId="11E66EA6" w14:textId="77777777" w:rsidR="005C14FB" w:rsidRPr="00236B32" w:rsidRDefault="005C14FB">
      <w:pPr>
        <w:tabs>
          <w:tab w:val="left" w:pos="485"/>
        </w:tabs>
        <w:jc w:val="both"/>
        <w:rPr>
          <w:b/>
          <w:sz w:val="22"/>
          <w:szCs w:val="22"/>
        </w:rPr>
      </w:pPr>
      <w:r w:rsidRPr="00236B32">
        <w:rPr>
          <w:b/>
          <w:sz w:val="22"/>
          <w:szCs w:val="22"/>
        </w:rPr>
        <w:t>2</w:t>
      </w:r>
      <w:r w:rsidR="009546DF">
        <w:rPr>
          <w:b/>
          <w:sz w:val="22"/>
          <w:szCs w:val="22"/>
        </w:rPr>
        <w:t>0</w:t>
      </w:r>
      <w:r w:rsidR="00BC2B57" w:rsidRPr="00236B32">
        <w:rPr>
          <w:b/>
          <w:sz w:val="22"/>
          <w:szCs w:val="22"/>
        </w:rPr>
        <w:t>.</w:t>
      </w:r>
      <w:r w:rsidR="00BC2B57" w:rsidRPr="00236B32">
        <w:rPr>
          <w:b/>
          <w:sz w:val="22"/>
          <w:szCs w:val="22"/>
        </w:rPr>
        <w:tab/>
      </w:r>
      <w:r w:rsidR="00C77F63" w:rsidRPr="00236B32">
        <w:rPr>
          <w:b/>
          <w:sz w:val="22"/>
          <w:szCs w:val="22"/>
        </w:rPr>
        <w:t>Wysokość zwrotu kosztów udziału w post</w:t>
      </w:r>
      <w:r w:rsidR="00D26490" w:rsidRPr="00236B32">
        <w:rPr>
          <w:b/>
          <w:sz w:val="22"/>
          <w:szCs w:val="22"/>
        </w:rPr>
        <w:t>ę</w:t>
      </w:r>
      <w:r w:rsidR="00C77F63" w:rsidRPr="00236B32">
        <w:rPr>
          <w:b/>
          <w:sz w:val="22"/>
          <w:szCs w:val="22"/>
        </w:rPr>
        <w:t xml:space="preserve">powaniu, jeżeli zamawiający przewiduje ich zwrot. </w:t>
      </w:r>
    </w:p>
    <w:p w14:paraId="502F9E16" w14:textId="77777777" w:rsidR="00C77F63" w:rsidRPr="00236B32" w:rsidRDefault="00C77F63">
      <w:pPr>
        <w:tabs>
          <w:tab w:val="left" w:pos="485"/>
        </w:tabs>
        <w:jc w:val="both"/>
        <w:rPr>
          <w:sz w:val="22"/>
          <w:szCs w:val="22"/>
        </w:rPr>
      </w:pPr>
      <w:r w:rsidRPr="00236B32">
        <w:rPr>
          <w:sz w:val="22"/>
          <w:szCs w:val="22"/>
        </w:rPr>
        <w:t xml:space="preserve">Zamawiający nie przewiduje zwrotu kosztów udziału w postępowaniu. </w:t>
      </w:r>
    </w:p>
    <w:p w14:paraId="4DD08C48" w14:textId="77777777" w:rsidR="00786B7F" w:rsidRPr="00236B32" w:rsidRDefault="00786B7F">
      <w:pPr>
        <w:tabs>
          <w:tab w:val="left" w:pos="485"/>
        </w:tabs>
        <w:jc w:val="both"/>
        <w:rPr>
          <w:sz w:val="22"/>
          <w:szCs w:val="22"/>
        </w:rPr>
      </w:pPr>
    </w:p>
    <w:p w14:paraId="54A27B46" w14:textId="77777777" w:rsidR="00786B7F" w:rsidRPr="00236B32" w:rsidRDefault="00786B7F">
      <w:pPr>
        <w:tabs>
          <w:tab w:val="left" w:pos="485"/>
        </w:tabs>
        <w:jc w:val="both"/>
        <w:rPr>
          <w:b/>
          <w:sz w:val="22"/>
          <w:szCs w:val="22"/>
        </w:rPr>
      </w:pPr>
      <w:r w:rsidRPr="00236B32">
        <w:rPr>
          <w:b/>
          <w:sz w:val="22"/>
          <w:szCs w:val="22"/>
        </w:rPr>
        <w:t>2</w:t>
      </w:r>
      <w:r w:rsidR="009546DF">
        <w:rPr>
          <w:b/>
          <w:sz w:val="22"/>
          <w:szCs w:val="22"/>
        </w:rPr>
        <w:t>1</w:t>
      </w:r>
      <w:r w:rsidRPr="00236B32">
        <w:rPr>
          <w:b/>
          <w:sz w:val="22"/>
          <w:szCs w:val="22"/>
        </w:rPr>
        <w:t>.</w:t>
      </w:r>
      <w:r w:rsidR="00BC2B57" w:rsidRPr="00236B32">
        <w:rPr>
          <w:b/>
          <w:sz w:val="22"/>
          <w:szCs w:val="22"/>
        </w:rPr>
        <w:tab/>
      </w:r>
      <w:r w:rsidR="007C2ACF" w:rsidRPr="00236B32">
        <w:rPr>
          <w:b/>
          <w:sz w:val="22"/>
          <w:szCs w:val="22"/>
        </w:rPr>
        <w:t>Załączniki:</w:t>
      </w:r>
    </w:p>
    <w:tbl>
      <w:tblPr>
        <w:tblW w:w="9190" w:type="dxa"/>
        <w:tblInd w:w="108" w:type="dxa"/>
        <w:tblLayout w:type="fixed"/>
        <w:tblLook w:val="0000" w:firstRow="0" w:lastRow="0" w:firstColumn="0" w:lastColumn="0" w:noHBand="0" w:noVBand="0"/>
      </w:tblPr>
      <w:tblGrid>
        <w:gridCol w:w="2552"/>
        <w:gridCol w:w="6638"/>
      </w:tblGrid>
      <w:tr w:rsidR="00595E14" w:rsidRPr="00236B32" w14:paraId="14BE36F6" w14:textId="77777777" w:rsidTr="006A56AC">
        <w:trPr>
          <w:trHeight w:val="250"/>
        </w:trPr>
        <w:tc>
          <w:tcPr>
            <w:tcW w:w="2552" w:type="dxa"/>
            <w:tcBorders>
              <w:top w:val="single" w:sz="4" w:space="0" w:color="000000"/>
              <w:left w:val="single" w:sz="4" w:space="0" w:color="000000"/>
              <w:bottom w:val="single" w:sz="4" w:space="0" w:color="000000"/>
            </w:tcBorders>
            <w:shd w:val="clear" w:color="auto" w:fill="auto"/>
            <w:vAlign w:val="center"/>
          </w:tcPr>
          <w:p w14:paraId="78601374" w14:textId="77777777" w:rsidR="00595E14" w:rsidRPr="00236B32" w:rsidRDefault="00595E14">
            <w:pPr>
              <w:tabs>
                <w:tab w:val="left" w:pos="0"/>
              </w:tabs>
              <w:rPr>
                <w:sz w:val="22"/>
                <w:szCs w:val="22"/>
              </w:rPr>
            </w:pPr>
            <w:r w:rsidRPr="00236B32">
              <w:rPr>
                <w:sz w:val="22"/>
                <w:szCs w:val="22"/>
              </w:rPr>
              <w:t>Załącznik nr  1 do SIWZ</w:t>
            </w:r>
          </w:p>
        </w:tc>
        <w:tc>
          <w:tcPr>
            <w:tcW w:w="6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73FFB" w14:textId="77777777" w:rsidR="00595E14" w:rsidRPr="00236B32" w:rsidRDefault="00595E14">
            <w:pPr>
              <w:tabs>
                <w:tab w:val="left" w:pos="374"/>
              </w:tabs>
            </w:pPr>
            <w:r w:rsidRPr="00236B32">
              <w:rPr>
                <w:sz w:val="22"/>
                <w:szCs w:val="22"/>
              </w:rPr>
              <w:t>Formularz ofertowy</w:t>
            </w:r>
          </w:p>
        </w:tc>
      </w:tr>
      <w:tr w:rsidR="00595E14" w:rsidRPr="00236B32" w14:paraId="67A90ED2" w14:textId="77777777" w:rsidTr="006A56AC">
        <w:trPr>
          <w:trHeight w:val="250"/>
        </w:trPr>
        <w:tc>
          <w:tcPr>
            <w:tcW w:w="2552" w:type="dxa"/>
            <w:tcBorders>
              <w:top w:val="single" w:sz="4" w:space="0" w:color="000000"/>
              <w:left w:val="single" w:sz="4" w:space="0" w:color="000000"/>
              <w:bottom w:val="single" w:sz="4" w:space="0" w:color="000000"/>
            </w:tcBorders>
            <w:shd w:val="clear" w:color="auto" w:fill="auto"/>
            <w:vAlign w:val="center"/>
          </w:tcPr>
          <w:p w14:paraId="604F2660" w14:textId="77777777" w:rsidR="00595E14" w:rsidRPr="00236B32" w:rsidRDefault="00595E14">
            <w:pPr>
              <w:tabs>
                <w:tab w:val="left" w:pos="0"/>
                <w:tab w:val="left" w:pos="374"/>
              </w:tabs>
              <w:rPr>
                <w:sz w:val="22"/>
                <w:szCs w:val="22"/>
              </w:rPr>
            </w:pPr>
            <w:r w:rsidRPr="00236B32">
              <w:rPr>
                <w:sz w:val="22"/>
                <w:szCs w:val="22"/>
              </w:rPr>
              <w:t>Załącznik nr  2 do SIWZ</w:t>
            </w:r>
          </w:p>
        </w:tc>
        <w:tc>
          <w:tcPr>
            <w:tcW w:w="6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14C1" w14:textId="771DE635" w:rsidR="00595E14" w:rsidRPr="00236B32" w:rsidRDefault="00595E14" w:rsidP="00C0092D">
            <w:pPr>
              <w:tabs>
                <w:tab w:val="left" w:pos="374"/>
              </w:tabs>
            </w:pPr>
            <w:r w:rsidRPr="00236B32">
              <w:rPr>
                <w:sz w:val="22"/>
                <w:szCs w:val="22"/>
              </w:rPr>
              <w:t xml:space="preserve">Oświadczenie Wykonawcy </w:t>
            </w:r>
            <w:r w:rsidR="009D779D">
              <w:rPr>
                <w:sz w:val="22"/>
                <w:szCs w:val="22"/>
              </w:rPr>
              <w:t xml:space="preserve">o spełnianiu warunków udziału w postępowaniu </w:t>
            </w:r>
            <w:r w:rsidRPr="00236B32">
              <w:rPr>
                <w:sz w:val="22"/>
                <w:szCs w:val="22"/>
              </w:rPr>
              <w:t xml:space="preserve"> </w:t>
            </w:r>
          </w:p>
        </w:tc>
      </w:tr>
      <w:tr w:rsidR="007661CE" w:rsidRPr="00236B32" w14:paraId="66BD6A8B" w14:textId="77777777" w:rsidTr="006A56AC">
        <w:trPr>
          <w:trHeight w:val="250"/>
        </w:trPr>
        <w:tc>
          <w:tcPr>
            <w:tcW w:w="2552" w:type="dxa"/>
            <w:tcBorders>
              <w:top w:val="single" w:sz="4" w:space="0" w:color="000000"/>
              <w:left w:val="single" w:sz="4" w:space="0" w:color="000000"/>
              <w:bottom w:val="single" w:sz="4" w:space="0" w:color="000000"/>
            </w:tcBorders>
            <w:shd w:val="clear" w:color="auto" w:fill="auto"/>
            <w:vAlign w:val="center"/>
          </w:tcPr>
          <w:p w14:paraId="5BAA7EE8" w14:textId="77777777" w:rsidR="007661CE" w:rsidRPr="00236B32" w:rsidRDefault="007661CE" w:rsidP="00D96ABB">
            <w:pPr>
              <w:tabs>
                <w:tab w:val="left" w:pos="0"/>
              </w:tabs>
              <w:rPr>
                <w:sz w:val="22"/>
                <w:szCs w:val="22"/>
              </w:rPr>
            </w:pPr>
            <w:r w:rsidRPr="00236B32">
              <w:rPr>
                <w:sz w:val="22"/>
                <w:szCs w:val="22"/>
              </w:rPr>
              <w:t>Załącznik nr  3 do SIWZ</w:t>
            </w:r>
          </w:p>
        </w:tc>
        <w:tc>
          <w:tcPr>
            <w:tcW w:w="6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6459" w14:textId="77777777" w:rsidR="007661CE" w:rsidRPr="00236B32" w:rsidRDefault="007661CE" w:rsidP="00645ADD">
            <w:pPr>
              <w:tabs>
                <w:tab w:val="left" w:pos="374"/>
              </w:tabs>
            </w:pPr>
            <w:r w:rsidRPr="00236B32">
              <w:rPr>
                <w:sz w:val="22"/>
                <w:szCs w:val="22"/>
              </w:rPr>
              <w:t>Oświadczenie w sprawie przynależności do grupy kapitałowej</w:t>
            </w:r>
          </w:p>
        </w:tc>
      </w:tr>
      <w:tr w:rsidR="007661CE" w:rsidRPr="00236B32" w14:paraId="7F740B1C" w14:textId="77777777" w:rsidTr="006A56AC">
        <w:trPr>
          <w:trHeight w:val="250"/>
        </w:trPr>
        <w:tc>
          <w:tcPr>
            <w:tcW w:w="2552" w:type="dxa"/>
            <w:tcBorders>
              <w:top w:val="single" w:sz="4" w:space="0" w:color="000000"/>
              <w:left w:val="single" w:sz="4" w:space="0" w:color="000000"/>
              <w:bottom w:val="single" w:sz="4" w:space="0" w:color="000000"/>
            </w:tcBorders>
            <w:shd w:val="clear" w:color="auto" w:fill="auto"/>
            <w:vAlign w:val="center"/>
          </w:tcPr>
          <w:p w14:paraId="0BAD49E4" w14:textId="77777777" w:rsidR="007661CE" w:rsidRPr="00236B32" w:rsidRDefault="007661CE" w:rsidP="007661CE">
            <w:pPr>
              <w:tabs>
                <w:tab w:val="left" w:pos="0"/>
                <w:tab w:val="left" w:pos="374"/>
              </w:tabs>
              <w:rPr>
                <w:sz w:val="22"/>
                <w:szCs w:val="22"/>
              </w:rPr>
            </w:pPr>
            <w:r w:rsidRPr="00236B32">
              <w:rPr>
                <w:sz w:val="22"/>
                <w:szCs w:val="22"/>
              </w:rPr>
              <w:t>Załącznik nr  4 do SIWZ</w:t>
            </w:r>
          </w:p>
        </w:tc>
        <w:tc>
          <w:tcPr>
            <w:tcW w:w="6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58D1" w14:textId="77777777" w:rsidR="007661CE" w:rsidRPr="00236B32" w:rsidRDefault="007661CE" w:rsidP="00645ADD">
            <w:pPr>
              <w:tabs>
                <w:tab w:val="left" w:pos="374"/>
              </w:tabs>
            </w:pPr>
            <w:r w:rsidRPr="00236B32">
              <w:rPr>
                <w:sz w:val="22"/>
                <w:szCs w:val="22"/>
              </w:rPr>
              <w:t>Istotne postanowienia umowy</w:t>
            </w:r>
          </w:p>
        </w:tc>
      </w:tr>
      <w:tr w:rsidR="007661CE" w:rsidRPr="00236B32" w14:paraId="19068AD0" w14:textId="77777777" w:rsidTr="006A56AC">
        <w:trPr>
          <w:trHeight w:val="250"/>
        </w:trPr>
        <w:tc>
          <w:tcPr>
            <w:tcW w:w="2552" w:type="dxa"/>
            <w:tcBorders>
              <w:top w:val="single" w:sz="4" w:space="0" w:color="000000"/>
              <w:left w:val="single" w:sz="4" w:space="0" w:color="000000"/>
              <w:bottom w:val="single" w:sz="4" w:space="0" w:color="000000"/>
            </w:tcBorders>
            <w:shd w:val="clear" w:color="auto" w:fill="auto"/>
            <w:vAlign w:val="center"/>
          </w:tcPr>
          <w:p w14:paraId="0C9AFF35" w14:textId="0B2A7861" w:rsidR="007661CE" w:rsidRPr="00236B32" w:rsidRDefault="007661CE" w:rsidP="007661CE">
            <w:pPr>
              <w:tabs>
                <w:tab w:val="left" w:pos="0"/>
                <w:tab w:val="left" w:pos="374"/>
              </w:tabs>
              <w:rPr>
                <w:sz w:val="22"/>
                <w:szCs w:val="22"/>
              </w:rPr>
            </w:pPr>
            <w:r w:rsidRPr="00236B32">
              <w:rPr>
                <w:sz w:val="22"/>
                <w:szCs w:val="22"/>
              </w:rPr>
              <w:t xml:space="preserve">Załącznik nr  </w:t>
            </w:r>
            <w:r w:rsidR="00C74634">
              <w:rPr>
                <w:sz w:val="22"/>
                <w:szCs w:val="22"/>
              </w:rPr>
              <w:t>5</w:t>
            </w:r>
            <w:r w:rsidRPr="00236B32">
              <w:rPr>
                <w:sz w:val="22"/>
                <w:szCs w:val="22"/>
              </w:rPr>
              <w:t xml:space="preserve"> do SIWZ</w:t>
            </w:r>
          </w:p>
        </w:tc>
        <w:tc>
          <w:tcPr>
            <w:tcW w:w="6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5585" w14:textId="5A47215D" w:rsidR="007661CE" w:rsidRPr="00BF1885" w:rsidRDefault="007661CE" w:rsidP="00645ADD">
            <w:pPr>
              <w:suppressAutoHyphens w:val="0"/>
              <w:autoSpaceDE/>
              <w:ind w:right="658"/>
              <w:rPr>
                <w:rFonts w:eastAsia="Calibri"/>
                <w:sz w:val="22"/>
                <w:szCs w:val="22"/>
              </w:rPr>
            </w:pPr>
            <w:r w:rsidRPr="00BF1885">
              <w:rPr>
                <w:rFonts w:eastAsia="Calibri"/>
                <w:sz w:val="22"/>
                <w:szCs w:val="22"/>
              </w:rPr>
              <w:t>Oświadczenie wykonawcy</w:t>
            </w:r>
            <w:r>
              <w:rPr>
                <w:rFonts w:eastAsia="Calibri"/>
                <w:sz w:val="22"/>
                <w:szCs w:val="22"/>
              </w:rPr>
              <w:t xml:space="preserve"> o</w:t>
            </w:r>
            <w:r w:rsidRPr="00BF1885">
              <w:rPr>
                <w:rFonts w:eastAsia="Calibri"/>
                <w:sz w:val="22"/>
                <w:szCs w:val="22"/>
              </w:rPr>
              <w:t xml:space="preserve"> </w:t>
            </w:r>
            <w:r w:rsidR="00F05FA1">
              <w:rPr>
                <w:rFonts w:eastAsia="Calibri"/>
                <w:sz w:val="22"/>
                <w:szCs w:val="22"/>
              </w:rPr>
              <w:t>poziomie</w:t>
            </w:r>
            <w:r w:rsidRPr="00BF1885">
              <w:rPr>
                <w:rFonts w:eastAsia="Calibri"/>
                <w:sz w:val="22"/>
                <w:szCs w:val="22"/>
              </w:rPr>
              <w:t xml:space="preserve"> zatrudnionych</w:t>
            </w:r>
            <w:r w:rsidR="00F05FA1">
              <w:rPr>
                <w:rFonts w:eastAsia="Calibri"/>
                <w:sz w:val="22"/>
                <w:szCs w:val="22"/>
              </w:rPr>
              <w:t xml:space="preserve"> na umowę o pracę</w:t>
            </w:r>
          </w:p>
        </w:tc>
      </w:tr>
    </w:tbl>
    <w:p w14:paraId="2B080995" w14:textId="77777777" w:rsidR="00D908FF" w:rsidRDefault="00D908FF" w:rsidP="00014706">
      <w:pPr>
        <w:tabs>
          <w:tab w:val="left" w:pos="360"/>
          <w:tab w:val="left" w:pos="389"/>
        </w:tabs>
        <w:rPr>
          <w:sz w:val="22"/>
          <w:szCs w:val="22"/>
        </w:rPr>
      </w:pPr>
    </w:p>
    <w:p w14:paraId="6E645F8F" w14:textId="77777777" w:rsidR="00D908FF" w:rsidRDefault="00D908FF" w:rsidP="00014706">
      <w:pPr>
        <w:tabs>
          <w:tab w:val="left" w:pos="360"/>
          <w:tab w:val="left" w:pos="389"/>
        </w:tabs>
        <w:rPr>
          <w:sz w:val="22"/>
          <w:szCs w:val="22"/>
        </w:rPr>
      </w:pPr>
    </w:p>
    <w:p w14:paraId="1BB2E743" w14:textId="1DC18D83" w:rsidR="00D908FF" w:rsidRDefault="00D908FF" w:rsidP="00014706">
      <w:pPr>
        <w:tabs>
          <w:tab w:val="left" w:pos="360"/>
          <w:tab w:val="left" w:pos="389"/>
        </w:tabs>
        <w:rPr>
          <w:sz w:val="22"/>
          <w:szCs w:val="22"/>
        </w:rPr>
      </w:pPr>
    </w:p>
    <w:p w14:paraId="255E8C6B" w14:textId="77777777" w:rsidR="00AD46D6" w:rsidRDefault="00AD46D6" w:rsidP="00014706">
      <w:pPr>
        <w:tabs>
          <w:tab w:val="left" w:pos="360"/>
          <w:tab w:val="left" w:pos="389"/>
        </w:tabs>
        <w:rPr>
          <w:sz w:val="22"/>
          <w:szCs w:val="22"/>
        </w:rPr>
      </w:pPr>
    </w:p>
    <w:p w14:paraId="395EC7FD" w14:textId="1002BFF1" w:rsidR="00595E14" w:rsidRPr="00236B32" w:rsidRDefault="00595E14" w:rsidP="00014706">
      <w:pPr>
        <w:tabs>
          <w:tab w:val="left" w:pos="360"/>
          <w:tab w:val="left" w:pos="389"/>
        </w:tabs>
        <w:rPr>
          <w:sz w:val="16"/>
          <w:szCs w:val="16"/>
        </w:rPr>
      </w:pPr>
      <w:r w:rsidRPr="00236B32">
        <w:rPr>
          <w:sz w:val="22"/>
          <w:szCs w:val="22"/>
        </w:rPr>
        <w:t xml:space="preserve">Brodnica, dnia </w:t>
      </w:r>
      <w:r w:rsidR="00FE7D2C">
        <w:rPr>
          <w:sz w:val="22"/>
          <w:szCs w:val="22"/>
        </w:rPr>
        <w:t>07 grudnia</w:t>
      </w:r>
      <w:r w:rsidR="00894C85">
        <w:rPr>
          <w:sz w:val="22"/>
          <w:szCs w:val="22"/>
        </w:rPr>
        <w:t xml:space="preserve"> </w:t>
      </w:r>
      <w:r w:rsidR="000A18C0">
        <w:rPr>
          <w:sz w:val="22"/>
          <w:szCs w:val="22"/>
        </w:rPr>
        <w:t>20</w:t>
      </w:r>
      <w:r w:rsidR="00894C85">
        <w:rPr>
          <w:sz w:val="22"/>
          <w:szCs w:val="22"/>
        </w:rPr>
        <w:t>20</w:t>
      </w:r>
      <w:r w:rsidR="00BC2B57" w:rsidRPr="00236B32">
        <w:rPr>
          <w:sz w:val="22"/>
          <w:szCs w:val="22"/>
        </w:rPr>
        <w:t xml:space="preserve"> </w:t>
      </w:r>
      <w:r w:rsidRPr="00236B32">
        <w:rPr>
          <w:sz w:val="22"/>
          <w:szCs w:val="22"/>
        </w:rPr>
        <w:t xml:space="preserve">r. </w:t>
      </w:r>
      <w:r w:rsidRPr="00236B32">
        <w:t xml:space="preserve">                                                   </w:t>
      </w:r>
      <w:r w:rsidR="004C503B" w:rsidRPr="00236B32">
        <w:t xml:space="preserve">             </w:t>
      </w:r>
      <w:r w:rsidRPr="00236B32">
        <w:t xml:space="preserve"> </w:t>
      </w:r>
      <w:r w:rsidRPr="00236B32">
        <w:rPr>
          <w:sz w:val="16"/>
          <w:szCs w:val="16"/>
        </w:rPr>
        <w:t>......................................</w:t>
      </w:r>
      <w:r w:rsidR="00CC13DA" w:rsidRPr="00236B32">
        <w:rPr>
          <w:sz w:val="16"/>
          <w:szCs w:val="16"/>
        </w:rPr>
        <w:t>.....................</w:t>
      </w:r>
    </w:p>
    <w:p w14:paraId="042AF5CD" w14:textId="77777777" w:rsidR="00595E14" w:rsidRPr="00236B32" w:rsidRDefault="00595E14">
      <w:pPr>
        <w:tabs>
          <w:tab w:val="left" w:pos="360"/>
          <w:tab w:val="left" w:pos="389"/>
        </w:tabs>
        <w:jc w:val="both"/>
        <w:rPr>
          <w:sz w:val="22"/>
          <w:szCs w:val="22"/>
        </w:rPr>
      </w:pPr>
      <w:r w:rsidRPr="00236B32">
        <w:rPr>
          <w:sz w:val="16"/>
          <w:szCs w:val="16"/>
        </w:rPr>
        <w:tab/>
      </w:r>
      <w:r w:rsidRPr="00236B32">
        <w:rPr>
          <w:sz w:val="16"/>
          <w:szCs w:val="16"/>
        </w:rPr>
        <w:tab/>
      </w:r>
      <w:r w:rsidRPr="00236B32">
        <w:rPr>
          <w:sz w:val="16"/>
          <w:szCs w:val="16"/>
        </w:rPr>
        <w:tab/>
      </w:r>
      <w:r w:rsidRPr="00236B32">
        <w:rPr>
          <w:sz w:val="16"/>
          <w:szCs w:val="16"/>
        </w:rPr>
        <w:tab/>
      </w:r>
      <w:r w:rsidRPr="00236B32">
        <w:rPr>
          <w:sz w:val="16"/>
          <w:szCs w:val="16"/>
        </w:rPr>
        <w:tab/>
      </w:r>
      <w:r w:rsidRPr="00236B32">
        <w:rPr>
          <w:sz w:val="16"/>
          <w:szCs w:val="16"/>
        </w:rPr>
        <w:tab/>
      </w:r>
      <w:r w:rsidRPr="00236B32">
        <w:rPr>
          <w:sz w:val="16"/>
          <w:szCs w:val="16"/>
        </w:rPr>
        <w:tab/>
      </w:r>
      <w:r w:rsidRPr="00236B32">
        <w:rPr>
          <w:sz w:val="16"/>
          <w:szCs w:val="16"/>
        </w:rPr>
        <w:tab/>
      </w:r>
      <w:r w:rsidRPr="00236B32">
        <w:rPr>
          <w:sz w:val="16"/>
          <w:szCs w:val="16"/>
        </w:rPr>
        <w:tab/>
      </w:r>
      <w:r w:rsidRPr="00236B32">
        <w:rPr>
          <w:sz w:val="16"/>
          <w:szCs w:val="16"/>
        </w:rPr>
        <w:tab/>
      </w:r>
      <w:r w:rsidRPr="00236B32">
        <w:rPr>
          <w:sz w:val="16"/>
          <w:szCs w:val="16"/>
        </w:rPr>
        <w:tab/>
      </w:r>
      <w:r w:rsidR="002234AA" w:rsidRPr="00236B32">
        <w:rPr>
          <w:sz w:val="16"/>
          <w:szCs w:val="16"/>
        </w:rPr>
        <w:t xml:space="preserve">    </w:t>
      </w:r>
      <w:r w:rsidR="008049B4">
        <w:rPr>
          <w:sz w:val="16"/>
          <w:szCs w:val="16"/>
        </w:rPr>
        <w:t xml:space="preserve">              </w:t>
      </w:r>
      <w:r w:rsidRPr="00236B32">
        <w:rPr>
          <w:sz w:val="16"/>
          <w:szCs w:val="16"/>
        </w:rPr>
        <w:t>Zatwierdzam</w:t>
      </w:r>
    </w:p>
    <w:p w14:paraId="7F24787C" w14:textId="77777777" w:rsidR="001E6378" w:rsidRPr="00236B32" w:rsidRDefault="001E6378">
      <w:pPr>
        <w:widowControl/>
        <w:rPr>
          <w:sz w:val="22"/>
          <w:szCs w:val="22"/>
        </w:rPr>
        <w:sectPr w:rsidR="001E6378" w:rsidRPr="00236B32" w:rsidSect="00A54930">
          <w:footerReference w:type="default" r:id="rId11"/>
          <w:type w:val="continuous"/>
          <w:pgSz w:w="11906" w:h="16838"/>
          <w:pgMar w:top="1417" w:right="1133" w:bottom="1417" w:left="1417" w:header="708" w:footer="250" w:gutter="0"/>
          <w:cols w:space="708"/>
          <w:docGrid w:linePitch="600" w:charSpace="40960"/>
        </w:sectPr>
      </w:pPr>
    </w:p>
    <w:p w14:paraId="352F2409" w14:textId="77777777" w:rsidR="0029688F" w:rsidRDefault="0029688F" w:rsidP="0029688F">
      <w:pPr>
        <w:widowControl/>
        <w:autoSpaceDE/>
        <w:jc w:val="both"/>
        <w:rPr>
          <w:iCs/>
        </w:rPr>
      </w:pPr>
      <w:r>
        <w:rPr>
          <w:sz w:val="16"/>
          <w:szCs w:val="16"/>
        </w:rPr>
        <w:lastRenderedPageBreak/>
        <w:t>...............................................................</w:t>
      </w:r>
      <w:r>
        <w:rPr>
          <w:b/>
          <w:bCs/>
          <w:iCs/>
        </w:rPr>
        <w:t xml:space="preserve"> </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t>Załącznik nr 1 do SIWZ</w:t>
      </w:r>
    </w:p>
    <w:p w14:paraId="6C8631D4" w14:textId="77777777" w:rsidR="0029688F" w:rsidRDefault="0029688F" w:rsidP="0029688F">
      <w:pPr>
        <w:widowControl/>
        <w:autoSpaceDE/>
        <w:jc w:val="both"/>
        <w:rPr>
          <w:b/>
          <w:bCs/>
          <w:iCs/>
          <w:sz w:val="24"/>
          <w:szCs w:val="24"/>
        </w:rPr>
      </w:pPr>
      <w:r>
        <w:rPr>
          <w:iCs/>
        </w:rPr>
        <w:t xml:space="preserve">   (pieczęć Wykonawcy)</w:t>
      </w:r>
    </w:p>
    <w:p w14:paraId="48EACC9B" w14:textId="77777777" w:rsidR="00051055" w:rsidRDefault="00051055" w:rsidP="0029688F">
      <w:pPr>
        <w:pStyle w:val="Tekstpodstawowywcity31"/>
        <w:tabs>
          <w:tab w:val="left" w:pos="0"/>
        </w:tabs>
        <w:spacing w:after="0"/>
        <w:ind w:left="0" w:hanging="142"/>
        <w:jc w:val="center"/>
        <w:rPr>
          <w:b/>
          <w:bCs/>
          <w:iCs/>
          <w:sz w:val="24"/>
          <w:szCs w:val="24"/>
        </w:rPr>
      </w:pPr>
    </w:p>
    <w:p w14:paraId="73327392" w14:textId="4DF4F1BD" w:rsidR="0029688F" w:rsidRDefault="0029688F" w:rsidP="0029688F">
      <w:pPr>
        <w:pStyle w:val="Tekstpodstawowywcity31"/>
        <w:tabs>
          <w:tab w:val="left" w:pos="0"/>
        </w:tabs>
        <w:spacing w:after="0"/>
        <w:ind w:left="0" w:hanging="142"/>
        <w:jc w:val="center"/>
        <w:rPr>
          <w:b/>
          <w:color w:val="000000"/>
          <w:sz w:val="24"/>
          <w:szCs w:val="24"/>
        </w:rPr>
      </w:pPr>
      <w:r>
        <w:rPr>
          <w:b/>
          <w:bCs/>
          <w:iCs/>
          <w:sz w:val="24"/>
          <w:szCs w:val="24"/>
        </w:rPr>
        <w:t>Formularz ofertowy</w:t>
      </w:r>
    </w:p>
    <w:p w14:paraId="7188950F" w14:textId="77777777" w:rsidR="0029688F" w:rsidRDefault="0029688F" w:rsidP="0029688F">
      <w:pPr>
        <w:ind w:hanging="142"/>
        <w:jc w:val="center"/>
        <w:rPr>
          <w:b/>
          <w:bCs/>
        </w:rPr>
      </w:pPr>
      <w:r>
        <w:rPr>
          <w:b/>
          <w:color w:val="000000"/>
          <w:sz w:val="24"/>
          <w:szCs w:val="24"/>
        </w:rPr>
        <w:t>na ś</w:t>
      </w:r>
      <w:r>
        <w:rPr>
          <w:b/>
          <w:bCs/>
          <w:sz w:val="24"/>
          <w:szCs w:val="24"/>
        </w:rPr>
        <w:t>wiadczenie usług pocztowych dla Powiatowego Urzędu Pracy w Brodnicy</w:t>
      </w:r>
    </w:p>
    <w:p w14:paraId="1FCB4561" w14:textId="3D2DF7D2" w:rsidR="0029688F" w:rsidRDefault="0029688F" w:rsidP="0029688F">
      <w:pPr>
        <w:rPr>
          <w:b/>
          <w:bCs/>
        </w:rPr>
      </w:pPr>
    </w:p>
    <w:p w14:paraId="278900EB" w14:textId="77777777" w:rsidR="00051055" w:rsidRDefault="00051055" w:rsidP="0029688F">
      <w:pPr>
        <w:rPr>
          <w:b/>
          <w:bCs/>
        </w:rPr>
      </w:pPr>
    </w:p>
    <w:p w14:paraId="5431677D" w14:textId="77777777" w:rsidR="0029688F" w:rsidRDefault="0029688F" w:rsidP="0029688F">
      <w:pPr>
        <w:widowControl/>
        <w:jc w:val="both"/>
        <w:rPr>
          <w:b/>
          <w:bCs/>
          <w:i/>
          <w:iCs/>
          <w:color w:val="000000"/>
        </w:rPr>
      </w:pPr>
    </w:p>
    <w:p w14:paraId="065C0AAB" w14:textId="77777777" w:rsidR="0029688F" w:rsidRPr="0029688F" w:rsidRDefault="0029688F" w:rsidP="0029688F">
      <w:pPr>
        <w:widowControl/>
        <w:jc w:val="both"/>
        <w:rPr>
          <w:color w:val="000000"/>
          <w:sz w:val="10"/>
          <w:szCs w:val="10"/>
          <w:u w:val="single"/>
        </w:rPr>
      </w:pPr>
      <w:r>
        <w:rPr>
          <w:b/>
          <w:bCs/>
          <w:i/>
          <w:iCs/>
          <w:color w:val="000000"/>
        </w:rPr>
        <w:t xml:space="preserve">Dane dotyczące Wykonawcy: </w:t>
      </w:r>
    </w:p>
    <w:p w14:paraId="1411F6F3" w14:textId="77777777" w:rsidR="0029688F" w:rsidRPr="00D268D7" w:rsidRDefault="0029688F" w:rsidP="0029688F">
      <w:pPr>
        <w:pStyle w:val="Tekstpodstawowy"/>
        <w:spacing w:before="120" w:after="120" w:line="240" w:lineRule="auto"/>
        <w:jc w:val="both"/>
        <w:rPr>
          <w:color w:val="auto"/>
          <w:szCs w:val="22"/>
        </w:rPr>
      </w:pPr>
      <w:r w:rsidRPr="00D268D7">
        <w:rPr>
          <w:color w:val="auto"/>
          <w:szCs w:val="22"/>
        </w:rPr>
        <w:t>Nazwa:</w:t>
      </w:r>
      <w:r w:rsidRPr="00D268D7">
        <w:rPr>
          <w:color w:val="auto"/>
          <w:sz w:val="16"/>
          <w:szCs w:val="16"/>
        </w:rPr>
        <w:t xml:space="preserve"> ……………………………………………………………………………………………………………………………………………………………..…………….…………..………….……........................................</w:t>
      </w:r>
    </w:p>
    <w:p w14:paraId="103B7DEE" w14:textId="77777777" w:rsidR="0029688F" w:rsidRPr="00D268D7" w:rsidRDefault="0029688F" w:rsidP="0029688F">
      <w:pPr>
        <w:pStyle w:val="Tekstpodstawowy"/>
        <w:spacing w:before="120" w:after="120" w:line="240" w:lineRule="auto"/>
        <w:jc w:val="both"/>
        <w:rPr>
          <w:color w:val="auto"/>
          <w:szCs w:val="22"/>
        </w:rPr>
      </w:pPr>
      <w:r w:rsidRPr="00D268D7">
        <w:rPr>
          <w:color w:val="auto"/>
          <w:szCs w:val="22"/>
        </w:rPr>
        <w:t>Adres (siedziba):</w:t>
      </w:r>
      <w:r w:rsidRPr="00D268D7">
        <w:rPr>
          <w:color w:val="auto"/>
          <w:sz w:val="16"/>
          <w:szCs w:val="16"/>
        </w:rPr>
        <w:t xml:space="preserve"> …………………................…………….........................................................................................................………..….........................................................................................................................................</w:t>
      </w:r>
    </w:p>
    <w:p w14:paraId="555AC909" w14:textId="77777777" w:rsidR="0029688F" w:rsidRPr="00D268D7" w:rsidRDefault="0029688F" w:rsidP="0029688F">
      <w:pPr>
        <w:pStyle w:val="Tekstpodstawowy"/>
        <w:spacing w:before="120" w:after="120" w:line="240" w:lineRule="auto"/>
        <w:rPr>
          <w:color w:val="auto"/>
          <w:szCs w:val="22"/>
        </w:rPr>
      </w:pPr>
      <w:r w:rsidRPr="00D268D7">
        <w:rPr>
          <w:color w:val="auto"/>
          <w:szCs w:val="22"/>
        </w:rPr>
        <w:t>Adres korespondencyjny:</w:t>
      </w:r>
      <w:r w:rsidRPr="00D268D7">
        <w:rPr>
          <w:color w:val="auto"/>
          <w:sz w:val="16"/>
          <w:szCs w:val="16"/>
        </w:rPr>
        <w:t xml:space="preserve"> …………………..………………….......................................................................................................................................................................................................................................................</w:t>
      </w:r>
    </w:p>
    <w:p w14:paraId="16DF333E" w14:textId="77777777" w:rsidR="0029688F" w:rsidRPr="00D268D7" w:rsidRDefault="0029688F" w:rsidP="0029688F">
      <w:pPr>
        <w:pStyle w:val="Tekstpodstawowy"/>
        <w:spacing w:before="120" w:after="120" w:line="240" w:lineRule="auto"/>
        <w:rPr>
          <w:color w:val="auto"/>
          <w:szCs w:val="22"/>
        </w:rPr>
      </w:pPr>
      <w:r w:rsidRPr="00D268D7">
        <w:rPr>
          <w:color w:val="auto"/>
          <w:szCs w:val="22"/>
        </w:rPr>
        <w:t>Adres poczty elektronicznej:</w:t>
      </w:r>
      <w:r w:rsidRPr="00D268D7">
        <w:rPr>
          <w:color w:val="auto"/>
          <w:sz w:val="16"/>
          <w:szCs w:val="16"/>
        </w:rPr>
        <w:t xml:space="preserve"> …………….……………….…………................................................................    </w:t>
      </w:r>
      <w:r w:rsidRPr="00D268D7">
        <w:rPr>
          <w:color w:val="auto"/>
          <w:szCs w:val="22"/>
        </w:rPr>
        <w:t>Strona internetowa:</w:t>
      </w:r>
      <w:r w:rsidRPr="00D268D7">
        <w:rPr>
          <w:color w:val="auto"/>
          <w:sz w:val="16"/>
          <w:szCs w:val="16"/>
        </w:rPr>
        <w:t xml:space="preserve"> …………….............................................………................................................</w:t>
      </w:r>
    </w:p>
    <w:p w14:paraId="0BBD8441" w14:textId="77777777" w:rsidR="0029688F" w:rsidRPr="00D268D7" w:rsidRDefault="0029688F" w:rsidP="0029688F">
      <w:pPr>
        <w:pStyle w:val="Tekstpodstawowy"/>
        <w:spacing w:before="120" w:after="120" w:line="240" w:lineRule="auto"/>
        <w:rPr>
          <w:color w:val="auto"/>
          <w:szCs w:val="22"/>
        </w:rPr>
      </w:pPr>
      <w:r w:rsidRPr="00D268D7">
        <w:rPr>
          <w:color w:val="auto"/>
          <w:szCs w:val="22"/>
        </w:rPr>
        <w:t>Numer telefonu:</w:t>
      </w:r>
      <w:r w:rsidRPr="00D268D7">
        <w:rPr>
          <w:color w:val="auto"/>
          <w:sz w:val="16"/>
          <w:szCs w:val="16"/>
        </w:rPr>
        <w:t xml:space="preserve"> ……………………………….......................................................................……………….………......      </w:t>
      </w:r>
      <w:r w:rsidRPr="00D268D7">
        <w:rPr>
          <w:color w:val="auto"/>
          <w:szCs w:val="22"/>
        </w:rPr>
        <w:t>Numer faksu:</w:t>
      </w:r>
      <w:r w:rsidRPr="00D268D7">
        <w:rPr>
          <w:color w:val="auto"/>
          <w:sz w:val="16"/>
          <w:szCs w:val="16"/>
        </w:rPr>
        <w:t xml:space="preserve"> ………………………………......................................................……………….</w:t>
      </w:r>
    </w:p>
    <w:p w14:paraId="008763F8" w14:textId="77777777" w:rsidR="0029688F" w:rsidRPr="00D268D7" w:rsidRDefault="0029688F" w:rsidP="0029688F">
      <w:pPr>
        <w:pStyle w:val="Tekstpodstawowy"/>
        <w:spacing w:before="120" w:after="120" w:line="240" w:lineRule="auto"/>
        <w:rPr>
          <w:color w:val="auto"/>
          <w:szCs w:val="22"/>
        </w:rPr>
      </w:pPr>
      <w:r w:rsidRPr="00D268D7">
        <w:rPr>
          <w:color w:val="auto"/>
          <w:szCs w:val="22"/>
        </w:rPr>
        <w:t>Numer REGON:</w:t>
      </w:r>
      <w:r w:rsidRPr="00D268D7">
        <w:rPr>
          <w:color w:val="auto"/>
          <w:sz w:val="16"/>
          <w:szCs w:val="16"/>
        </w:rPr>
        <w:t xml:space="preserve"> ………………………………………………….............................................................……...............       </w:t>
      </w:r>
      <w:r w:rsidRPr="00D268D7">
        <w:rPr>
          <w:color w:val="auto"/>
          <w:szCs w:val="22"/>
        </w:rPr>
        <w:t>Numer NIP:</w:t>
      </w:r>
      <w:r w:rsidRPr="00D268D7">
        <w:rPr>
          <w:color w:val="auto"/>
          <w:sz w:val="16"/>
          <w:szCs w:val="16"/>
        </w:rPr>
        <w:t xml:space="preserve"> ……………….....................................................…………...………………..…....</w:t>
      </w:r>
    </w:p>
    <w:p w14:paraId="6512D6F7" w14:textId="77777777" w:rsidR="0029688F" w:rsidRPr="00D268D7" w:rsidRDefault="0029688F" w:rsidP="0029688F">
      <w:pPr>
        <w:pStyle w:val="Tekstpodstawowy"/>
        <w:spacing w:before="120" w:after="120" w:line="240" w:lineRule="auto"/>
        <w:rPr>
          <w:color w:val="auto"/>
          <w:szCs w:val="22"/>
        </w:rPr>
      </w:pPr>
      <w:r w:rsidRPr="00D268D7">
        <w:rPr>
          <w:color w:val="auto"/>
          <w:szCs w:val="22"/>
        </w:rPr>
        <w:t>Imię i nazwisko osoby do kontaktu w sprawie zamówienia publicznego:</w:t>
      </w:r>
      <w:r w:rsidRPr="00D268D7">
        <w:rPr>
          <w:color w:val="auto"/>
          <w:sz w:val="16"/>
          <w:szCs w:val="16"/>
        </w:rPr>
        <w:t xml:space="preserve">  ……………...............................................................................................................................................................………</w:t>
      </w:r>
      <w:r>
        <w:rPr>
          <w:color w:val="auto"/>
          <w:sz w:val="16"/>
          <w:szCs w:val="16"/>
        </w:rPr>
        <w:t>....</w:t>
      </w:r>
      <w:r w:rsidRPr="00D268D7">
        <w:rPr>
          <w:color w:val="auto"/>
          <w:sz w:val="16"/>
          <w:szCs w:val="16"/>
        </w:rPr>
        <w:t>……</w:t>
      </w:r>
    </w:p>
    <w:p w14:paraId="1ECDB293" w14:textId="77777777" w:rsidR="0029688F" w:rsidRPr="0029688F" w:rsidRDefault="0029688F" w:rsidP="0029688F">
      <w:pPr>
        <w:pStyle w:val="Tekstpodstawowy"/>
        <w:spacing w:before="120" w:after="120" w:line="240" w:lineRule="auto"/>
        <w:rPr>
          <w:color w:val="auto"/>
          <w:sz w:val="20"/>
        </w:rPr>
      </w:pPr>
      <w:r w:rsidRPr="00D268D7">
        <w:rPr>
          <w:color w:val="auto"/>
          <w:szCs w:val="22"/>
        </w:rPr>
        <w:t>Nr tel.:</w:t>
      </w:r>
      <w:r w:rsidRPr="00D268D7">
        <w:rPr>
          <w:color w:val="auto"/>
          <w:sz w:val="16"/>
          <w:szCs w:val="16"/>
        </w:rPr>
        <w:t xml:space="preserve"> ……………………………….........................................….   </w:t>
      </w:r>
      <w:r w:rsidRPr="00D268D7">
        <w:rPr>
          <w:color w:val="auto"/>
          <w:szCs w:val="22"/>
        </w:rPr>
        <w:t>Adres poczty elektronicznej osoby do kontaktu:</w:t>
      </w:r>
      <w:r w:rsidRPr="00D268D7">
        <w:rPr>
          <w:color w:val="auto"/>
          <w:sz w:val="16"/>
          <w:szCs w:val="16"/>
        </w:rPr>
        <w:t xml:space="preserve"> ...............................................................................................................................................</w:t>
      </w:r>
    </w:p>
    <w:p w14:paraId="54488579" w14:textId="77777777" w:rsidR="0029688F" w:rsidRPr="00D268D7" w:rsidRDefault="0029688F" w:rsidP="0029688F">
      <w:pPr>
        <w:widowControl/>
        <w:spacing w:before="120" w:after="120"/>
        <w:jc w:val="both"/>
        <w:rPr>
          <w:sz w:val="22"/>
          <w:szCs w:val="22"/>
        </w:rPr>
      </w:pPr>
      <w:r w:rsidRPr="00D268D7">
        <w:rPr>
          <w:sz w:val="22"/>
          <w:szCs w:val="22"/>
        </w:rPr>
        <w:t xml:space="preserve">Oświadczam, że  </w:t>
      </w:r>
      <w:r w:rsidRPr="00D268D7">
        <w:rPr>
          <w:b/>
          <w:sz w:val="22"/>
          <w:szCs w:val="22"/>
        </w:rPr>
        <w:t>składamy/nie składamy</w:t>
      </w:r>
      <w:r w:rsidRPr="00D268D7">
        <w:rPr>
          <w:sz w:val="22"/>
          <w:szCs w:val="22"/>
        </w:rPr>
        <w:t xml:space="preserve"> </w:t>
      </w:r>
      <w:r w:rsidRPr="00D268D7">
        <w:rPr>
          <w:i/>
          <w:sz w:val="22"/>
          <w:szCs w:val="22"/>
        </w:rPr>
        <w:t xml:space="preserve">(niewłaściwe skreślić) </w:t>
      </w:r>
      <w:r w:rsidRPr="00D268D7">
        <w:rPr>
          <w:sz w:val="22"/>
          <w:szCs w:val="22"/>
        </w:rPr>
        <w:t xml:space="preserve">ofertę wspólną. </w:t>
      </w:r>
    </w:p>
    <w:p w14:paraId="7D354526" w14:textId="77777777" w:rsidR="0029688F" w:rsidRPr="00D268D7" w:rsidRDefault="0029688F" w:rsidP="0029688F">
      <w:pPr>
        <w:widowControl/>
        <w:spacing w:before="120" w:after="120"/>
        <w:jc w:val="both"/>
        <w:rPr>
          <w:sz w:val="22"/>
          <w:szCs w:val="22"/>
        </w:rPr>
      </w:pPr>
      <w:r w:rsidRPr="00D268D7">
        <w:rPr>
          <w:sz w:val="22"/>
          <w:szCs w:val="22"/>
        </w:rPr>
        <w:t xml:space="preserve">W przypadku składania oferty wspólnej funkcję pełnomocnika, o którym mowa w art. 23 ustawy Prawo zamówień publicznych, pełni </w:t>
      </w:r>
      <w:r w:rsidRPr="00D268D7">
        <w:rPr>
          <w:i/>
          <w:sz w:val="22"/>
          <w:szCs w:val="22"/>
        </w:rPr>
        <w:t>(wpisać jeśli dotyczy)</w:t>
      </w:r>
      <w:r w:rsidRPr="00D268D7">
        <w:rPr>
          <w:sz w:val="22"/>
          <w:szCs w:val="22"/>
        </w:rPr>
        <w:t xml:space="preserve">:  </w:t>
      </w:r>
    </w:p>
    <w:p w14:paraId="7FAACCF8" w14:textId="77777777" w:rsidR="0029688F" w:rsidRPr="00D268D7" w:rsidRDefault="0029688F" w:rsidP="0029688F">
      <w:pPr>
        <w:widowControl/>
        <w:spacing w:before="120" w:after="120"/>
        <w:rPr>
          <w:sz w:val="22"/>
          <w:szCs w:val="22"/>
        </w:rPr>
      </w:pPr>
      <w:r w:rsidRPr="00D268D7">
        <w:rPr>
          <w:sz w:val="22"/>
          <w:szCs w:val="22"/>
        </w:rPr>
        <w:t xml:space="preserve">Nazwisko, imię: </w:t>
      </w:r>
      <w:r w:rsidRPr="00D268D7">
        <w:rPr>
          <w:sz w:val="16"/>
          <w:szCs w:val="16"/>
        </w:rPr>
        <w:t>.....................................................................................................................................................................................................................................................................................................................................</w:t>
      </w:r>
    </w:p>
    <w:p w14:paraId="56864432" w14:textId="77777777" w:rsidR="0029688F" w:rsidRPr="00D268D7" w:rsidRDefault="0029688F" w:rsidP="0029688F">
      <w:pPr>
        <w:widowControl/>
        <w:spacing w:before="120" w:after="120"/>
        <w:rPr>
          <w:sz w:val="22"/>
          <w:szCs w:val="22"/>
        </w:rPr>
      </w:pPr>
      <w:r w:rsidRPr="00D268D7">
        <w:rPr>
          <w:sz w:val="22"/>
          <w:szCs w:val="22"/>
        </w:rPr>
        <w:t xml:space="preserve">Telefon: </w:t>
      </w:r>
      <w:r w:rsidRPr="00D268D7">
        <w:rPr>
          <w:sz w:val="16"/>
          <w:szCs w:val="16"/>
        </w:rPr>
        <w:t xml:space="preserve">....................................................................................................................................................................................................... </w:t>
      </w:r>
      <w:r w:rsidRPr="00D268D7">
        <w:rPr>
          <w:sz w:val="22"/>
          <w:szCs w:val="22"/>
        </w:rPr>
        <w:t>Fa</w:t>
      </w:r>
      <w:r w:rsidR="00165044">
        <w:rPr>
          <w:sz w:val="22"/>
          <w:szCs w:val="22"/>
        </w:rPr>
        <w:t>ks</w:t>
      </w:r>
      <w:r w:rsidRPr="00D268D7">
        <w:rPr>
          <w:sz w:val="22"/>
          <w:szCs w:val="22"/>
        </w:rPr>
        <w:t xml:space="preserve">: </w:t>
      </w:r>
      <w:r w:rsidRPr="00D268D7">
        <w:rPr>
          <w:sz w:val="16"/>
          <w:szCs w:val="16"/>
        </w:rPr>
        <w:t>..................................................................................................................................</w:t>
      </w:r>
    </w:p>
    <w:p w14:paraId="77F326F9" w14:textId="77777777" w:rsidR="0029688F" w:rsidRPr="00D268D7" w:rsidRDefault="0029688F" w:rsidP="0029688F">
      <w:pPr>
        <w:widowControl/>
        <w:spacing w:before="120" w:after="120"/>
        <w:rPr>
          <w:sz w:val="22"/>
          <w:szCs w:val="22"/>
        </w:rPr>
      </w:pPr>
      <w:r w:rsidRPr="00D268D7">
        <w:rPr>
          <w:sz w:val="22"/>
          <w:szCs w:val="22"/>
        </w:rPr>
        <w:t xml:space="preserve">Imię i nazwisko osoby do kontaktów z Zamawiającym: </w:t>
      </w:r>
      <w:r w:rsidRPr="00D268D7">
        <w:rPr>
          <w:sz w:val="16"/>
          <w:szCs w:val="16"/>
        </w:rPr>
        <w:t xml:space="preserve">………………………………………………….…….............................................,   </w:t>
      </w:r>
      <w:r w:rsidRPr="00D268D7">
        <w:rPr>
          <w:sz w:val="22"/>
          <w:szCs w:val="22"/>
        </w:rPr>
        <w:t xml:space="preserve">Nr tel.: </w:t>
      </w:r>
      <w:r w:rsidRPr="00D268D7">
        <w:rPr>
          <w:sz w:val="16"/>
          <w:szCs w:val="16"/>
        </w:rPr>
        <w:t>………………...............................................................</w:t>
      </w:r>
    </w:p>
    <w:p w14:paraId="462B257A" w14:textId="77777777" w:rsidR="0029688F" w:rsidRPr="00D268D7" w:rsidRDefault="0029688F" w:rsidP="0029688F">
      <w:pPr>
        <w:widowControl/>
        <w:spacing w:before="120" w:after="120"/>
      </w:pPr>
      <w:r w:rsidRPr="00D268D7">
        <w:rPr>
          <w:sz w:val="22"/>
          <w:szCs w:val="22"/>
        </w:rPr>
        <w:t>Adres poczty elektronicznej pełnomocnika:</w:t>
      </w:r>
      <w:r w:rsidRPr="00D268D7">
        <w:rPr>
          <w:sz w:val="18"/>
          <w:szCs w:val="18"/>
        </w:rPr>
        <w:t xml:space="preserve"> </w:t>
      </w:r>
      <w:r w:rsidRPr="00D268D7">
        <w:rPr>
          <w:sz w:val="16"/>
          <w:szCs w:val="16"/>
        </w:rPr>
        <w:t>……………..............................………….……………..……….....................................................................................................................................................................</w:t>
      </w:r>
    </w:p>
    <w:p w14:paraId="00499F74" w14:textId="77777777" w:rsidR="0029688F" w:rsidRDefault="0029688F" w:rsidP="0029688F">
      <w:pPr>
        <w:widowControl/>
        <w:ind w:right="-457"/>
        <w:jc w:val="both"/>
        <w:rPr>
          <w:color w:val="000000"/>
        </w:rPr>
      </w:pPr>
    </w:p>
    <w:p w14:paraId="2376C85C" w14:textId="77777777" w:rsidR="0029688F" w:rsidRDefault="0029688F" w:rsidP="0029688F">
      <w:pPr>
        <w:widowControl/>
        <w:ind w:right="-457"/>
        <w:jc w:val="both"/>
        <w:rPr>
          <w:color w:val="000000"/>
        </w:rPr>
      </w:pPr>
    </w:p>
    <w:p w14:paraId="1EF13323" w14:textId="77777777" w:rsidR="0029688F" w:rsidRDefault="0029688F" w:rsidP="0029688F">
      <w:pPr>
        <w:widowControl/>
        <w:ind w:right="-457"/>
        <w:jc w:val="both"/>
      </w:pPr>
      <w:r>
        <w:rPr>
          <w:color w:val="000000"/>
        </w:rPr>
        <w:t>W odpowiedzi na ogłoszenie o zamówieniu publicznym na ś</w:t>
      </w:r>
      <w:r>
        <w:rPr>
          <w:bCs/>
        </w:rPr>
        <w:t xml:space="preserve">wiadczenie usług pocztowych dla </w:t>
      </w:r>
      <w:r w:rsidRPr="00D11F99">
        <w:rPr>
          <w:bCs/>
        </w:rPr>
        <w:t>Powiatowego Urzędu Pracy w Brodnicy,</w:t>
      </w:r>
      <w:r>
        <w:rPr>
          <w:bCs/>
        </w:rPr>
        <w:t xml:space="preserve"> n</w:t>
      </w:r>
      <w:r>
        <w:t>iniejszym składam ofertę na realizację przed</w:t>
      </w:r>
      <w:r w:rsidR="00EC597A">
        <w:t xml:space="preserve">miotowego zamówienia w </w:t>
      </w:r>
      <w:r w:rsidR="00EC597A" w:rsidRPr="009759C5">
        <w:t>niżej wskazanych cenach:</w:t>
      </w:r>
    </w:p>
    <w:p w14:paraId="2643930B" w14:textId="77777777" w:rsidR="00AF1196" w:rsidRDefault="00AF1196" w:rsidP="0029688F">
      <w:pPr>
        <w:widowControl/>
        <w:ind w:right="-457"/>
        <w:jc w:val="both"/>
      </w:pP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361"/>
        <w:gridCol w:w="992"/>
        <w:gridCol w:w="1319"/>
        <w:gridCol w:w="762"/>
        <w:gridCol w:w="1220"/>
        <w:gridCol w:w="1954"/>
        <w:gridCol w:w="1312"/>
        <w:gridCol w:w="1312"/>
        <w:gridCol w:w="1378"/>
      </w:tblGrid>
      <w:tr w:rsidR="00B917F2" w:rsidRPr="00BB6BD0" w14:paraId="01227E71" w14:textId="77777777" w:rsidTr="0099101A">
        <w:trPr>
          <w:trHeight w:val="700"/>
          <w:jc w:val="center"/>
        </w:trPr>
        <w:tc>
          <w:tcPr>
            <w:tcW w:w="745" w:type="dxa"/>
            <w:shd w:val="clear" w:color="auto" w:fill="D9D9D9"/>
            <w:vAlign w:val="center"/>
          </w:tcPr>
          <w:p w14:paraId="096CD1DC" w14:textId="77777777" w:rsidR="00B917F2" w:rsidRPr="00BB6BD0" w:rsidRDefault="00B917F2" w:rsidP="0070129F">
            <w:pPr>
              <w:ind w:left="113" w:right="113"/>
              <w:jc w:val="center"/>
            </w:pPr>
            <w:r>
              <w:lastRenderedPageBreak/>
              <w:t>Lp.</w:t>
            </w:r>
          </w:p>
        </w:tc>
        <w:tc>
          <w:tcPr>
            <w:tcW w:w="3361" w:type="dxa"/>
            <w:tcBorders>
              <w:bottom w:val="single" w:sz="4" w:space="0" w:color="auto"/>
            </w:tcBorders>
            <w:shd w:val="clear" w:color="auto" w:fill="D9D9D9"/>
            <w:vAlign w:val="center"/>
          </w:tcPr>
          <w:p w14:paraId="2EBB95A0" w14:textId="77777777" w:rsidR="00B917F2" w:rsidRPr="00BB6BD0" w:rsidRDefault="00B917F2" w:rsidP="00AF1196">
            <w:pPr>
              <w:jc w:val="center"/>
            </w:pPr>
            <w:r>
              <w:t>rodzaj przesyłki</w:t>
            </w:r>
          </w:p>
        </w:tc>
        <w:tc>
          <w:tcPr>
            <w:tcW w:w="992" w:type="dxa"/>
            <w:tcBorders>
              <w:bottom w:val="single" w:sz="4" w:space="0" w:color="auto"/>
            </w:tcBorders>
            <w:shd w:val="clear" w:color="auto" w:fill="D9D9D9"/>
            <w:vAlign w:val="center"/>
          </w:tcPr>
          <w:p w14:paraId="6D67F782" w14:textId="77777777" w:rsidR="00B917F2" w:rsidRPr="00BB6BD0" w:rsidRDefault="00B917F2" w:rsidP="0070129F">
            <w:pPr>
              <w:jc w:val="center"/>
            </w:pPr>
            <w:r w:rsidRPr="00BB6BD0">
              <w:t>format</w:t>
            </w:r>
            <w:r w:rsidR="002944A0">
              <w:t>/</w:t>
            </w:r>
          </w:p>
          <w:p w14:paraId="488F3501" w14:textId="77777777" w:rsidR="00B917F2" w:rsidRPr="00BB6BD0" w:rsidRDefault="00B917F2" w:rsidP="0070129F">
            <w:pPr>
              <w:jc w:val="center"/>
            </w:pPr>
            <w:r w:rsidRPr="00BB6BD0">
              <w:t>gabaryt</w:t>
            </w:r>
            <w:r w:rsidR="002944A0">
              <w:t>/</w:t>
            </w:r>
          </w:p>
          <w:p w14:paraId="38F14E17" w14:textId="77777777" w:rsidR="00B917F2" w:rsidRPr="00BB6BD0" w:rsidRDefault="00B917F2" w:rsidP="0070129F">
            <w:pPr>
              <w:jc w:val="center"/>
            </w:pPr>
            <w:r w:rsidRPr="00BB6BD0">
              <w:t>strefa</w:t>
            </w:r>
          </w:p>
        </w:tc>
        <w:tc>
          <w:tcPr>
            <w:tcW w:w="1319" w:type="dxa"/>
            <w:tcBorders>
              <w:bottom w:val="single" w:sz="4" w:space="0" w:color="auto"/>
            </w:tcBorders>
            <w:shd w:val="clear" w:color="auto" w:fill="D9D9D9"/>
            <w:vAlign w:val="center"/>
          </w:tcPr>
          <w:p w14:paraId="1C4DA352" w14:textId="77777777" w:rsidR="00B917F2" w:rsidRPr="00797AC9" w:rsidRDefault="00B917F2" w:rsidP="0070129F">
            <w:pPr>
              <w:jc w:val="center"/>
              <w:rPr>
                <w:sz w:val="18"/>
                <w:szCs w:val="18"/>
              </w:rPr>
            </w:pPr>
            <w:r>
              <w:rPr>
                <w:sz w:val="18"/>
                <w:szCs w:val="18"/>
              </w:rPr>
              <w:t>waga przesyłki w gramach</w:t>
            </w:r>
          </w:p>
        </w:tc>
        <w:tc>
          <w:tcPr>
            <w:tcW w:w="762" w:type="dxa"/>
            <w:tcBorders>
              <w:bottom w:val="single" w:sz="4" w:space="0" w:color="auto"/>
            </w:tcBorders>
            <w:shd w:val="clear" w:color="auto" w:fill="D9D9D9"/>
            <w:vAlign w:val="center"/>
          </w:tcPr>
          <w:p w14:paraId="697F47E5" w14:textId="77777777" w:rsidR="00B917F2" w:rsidRPr="00BB6BD0" w:rsidRDefault="00B917F2" w:rsidP="0070129F">
            <w:pPr>
              <w:jc w:val="center"/>
            </w:pPr>
            <w:r>
              <w:t>obrót</w:t>
            </w:r>
          </w:p>
        </w:tc>
        <w:tc>
          <w:tcPr>
            <w:tcW w:w="1220" w:type="dxa"/>
            <w:tcBorders>
              <w:bottom w:val="single" w:sz="4" w:space="0" w:color="auto"/>
            </w:tcBorders>
            <w:shd w:val="clear" w:color="auto" w:fill="D9D9D9"/>
            <w:vAlign w:val="center"/>
          </w:tcPr>
          <w:p w14:paraId="52F6047E" w14:textId="77777777" w:rsidR="00B917F2" w:rsidRDefault="00B917F2" w:rsidP="0070129F">
            <w:pPr>
              <w:jc w:val="center"/>
              <w:rPr>
                <w:b/>
                <w:color w:val="000000"/>
                <w:sz w:val="16"/>
                <w:szCs w:val="16"/>
              </w:rPr>
            </w:pPr>
            <w:r>
              <w:rPr>
                <w:rFonts w:eastAsia="TimesNewRoman"/>
                <w:b/>
                <w:color w:val="000000"/>
                <w:sz w:val="16"/>
                <w:szCs w:val="16"/>
              </w:rPr>
              <w:t>Szacunkowa ilość sztuk</w:t>
            </w:r>
          </w:p>
        </w:tc>
        <w:tc>
          <w:tcPr>
            <w:tcW w:w="1954" w:type="dxa"/>
            <w:tcBorders>
              <w:bottom w:val="single" w:sz="4" w:space="0" w:color="auto"/>
            </w:tcBorders>
            <w:shd w:val="clear" w:color="auto" w:fill="D9D9D9"/>
            <w:vAlign w:val="center"/>
          </w:tcPr>
          <w:p w14:paraId="4317299E" w14:textId="77777777" w:rsidR="00B917F2" w:rsidRDefault="00B917F2" w:rsidP="0070129F">
            <w:pPr>
              <w:jc w:val="center"/>
              <w:rPr>
                <w:b/>
                <w:color w:val="000000"/>
                <w:sz w:val="16"/>
                <w:szCs w:val="16"/>
              </w:rPr>
            </w:pPr>
            <w:r>
              <w:rPr>
                <w:b/>
                <w:color w:val="000000"/>
                <w:sz w:val="16"/>
                <w:szCs w:val="16"/>
              </w:rPr>
              <w:t>Cena jednostkowa netto w zł</w:t>
            </w:r>
          </w:p>
        </w:tc>
        <w:tc>
          <w:tcPr>
            <w:tcW w:w="1312" w:type="dxa"/>
            <w:tcBorders>
              <w:bottom w:val="single" w:sz="4" w:space="0" w:color="auto"/>
            </w:tcBorders>
            <w:shd w:val="clear" w:color="auto" w:fill="D9D9D9"/>
            <w:vAlign w:val="center"/>
          </w:tcPr>
          <w:p w14:paraId="6AA4760D" w14:textId="77777777" w:rsidR="00B917F2" w:rsidRDefault="00B917F2" w:rsidP="0070129F">
            <w:pPr>
              <w:jc w:val="center"/>
              <w:rPr>
                <w:b/>
                <w:color w:val="000000"/>
                <w:sz w:val="16"/>
                <w:szCs w:val="16"/>
              </w:rPr>
            </w:pPr>
            <w:r>
              <w:rPr>
                <w:b/>
                <w:color w:val="000000"/>
                <w:sz w:val="16"/>
                <w:szCs w:val="16"/>
              </w:rPr>
              <w:t xml:space="preserve">Wartość netto </w:t>
            </w:r>
          </w:p>
          <w:p w14:paraId="4251C0E4" w14:textId="77777777" w:rsidR="00B917F2" w:rsidRDefault="00B917F2" w:rsidP="0070129F">
            <w:pPr>
              <w:jc w:val="center"/>
              <w:rPr>
                <w:b/>
                <w:color w:val="000000"/>
                <w:sz w:val="16"/>
                <w:szCs w:val="16"/>
              </w:rPr>
            </w:pPr>
            <w:r>
              <w:rPr>
                <w:b/>
                <w:color w:val="000000"/>
                <w:sz w:val="16"/>
                <w:szCs w:val="16"/>
              </w:rPr>
              <w:t xml:space="preserve">w zł </w:t>
            </w:r>
          </w:p>
        </w:tc>
        <w:tc>
          <w:tcPr>
            <w:tcW w:w="1312" w:type="dxa"/>
            <w:tcBorders>
              <w:bottom w:val="single" w:sz="4" w:space="0" w:color="auto"/>
            </w:tcBorders>
            <w:shd w:val="clear" w:color="auto" w:fill="D9D9D9"/>
            <w:vAlign w:val="center"/>
          </w:tcPr>
          <w:p w14:paraId="5561C172" w14:textId="77777777" w:rsidR="00B917F2" w:rsidRDefault="00B917F2" w:rsidP="0070129F">
            <w:pPr>
              <w:jc w:val="center"/>
              <w:rPr>
                <w:b/>
                <w:color w:val="000000"/>
                <w:sz w:val="16"/>
                <w:szCs w:val="16"/>
              </w:rPr>
            </w:pPr>
            <w:r>
              <w:rPr>
                <w:b/>
                <w:color w:val="000000"/>
                <w:sz w:val="16"/>
                <w:szCs w:val="16"/>
              </w:rPr>
              <w:t>Stawka VAT ⃰</w:t>
            </w:r>
          </w:p>
          <w:p w14:paraId="22470B5B" w14:textId="77777777" w:rsidR="00B917F2" w:rsidRDefault="00B917F2" w:rsidP="0070129F">
            <w:pPr>
              <w:jc w:val="center"/>
              <w:rPr>
                <w:b/>
                <w:color w:val="000000"/>
                <w:sz w:val="16"/>
                <w:szCs w:val="16"/>
              </w:rPr>
            </w:pPr>
            <w:r>
              <w:rPr>
                <w:b/>
                <w:color w:val="000000"/>
                <w:sz w:val="16"/>
                <w:szCs w:val="16"/>
              </w:rPr>
              <w:t>(w %)</w:t>
            </w:r>
          </w:p>
        </w:tc>
        <w:tc>
          <w:tcPr>
            <w:tcW w:w="1378" w:type="dxa"/>
            <w:tcBorders>
              <w:bottom w:val="single" w:sz="4" w:space="0" w:color="auto"/>
            </w:tcBorders>
            <w:shd w:val="clear" w:color="auto" w:fill="D9D9D9"/>
            <w:vAlign w:val="center"/>
          </w:tcPr>
          <w:p w14:paraId="1A8B6CD7" w14:textId="77777777" w:rsidR="00B917F2" w:rsidRDefault="00B917F2" w:rsidP="0070129F">
            <w:pPr>
              <w:jc w:val="center"/>
              <w:rPr>
                <w:b/>
                <w:color w:val="000000"/>
                <w:sz w:val="16"/>
                <w:szCs w:val="16"/>
              </w:rPr>
            </w:pPr>
            <w:r>
              <w:rPr>
                <w:b/>
                <w:color w:val="000000"/>
                <w:sz w:val="16"/>
                <w:szCs w:val="16"/>
              </w:rPr>
              <w:t xml:space="preserve">Wartość brutto </w:t>
            </w:r>
          </w:p>
          <w:p w14:paraId="71DB3238" w14:textId="77777777" w:rsidR="00B917F2" w:rsidRDefault="00B917F2" w:rsidP="0070129F">
            <w:pPr>
              <w:jc w:val="center"/>
            </w:pPr>
            <w:r>
              <w:rPr>
                <w:b/>
                <w:color w:val="000000"/>
                <w:sz w:val="16"/>
                <w:szCs w:val="16"/>
              </w:rPr>
              <w:t xml:space="preserve">w zł </w:t>
            </w:r>
          </w:p>
        </w:tc>
      </w:tr>
      <w:tr w:rsidR="0099101A" w:rsidRPr="00BB6BD0" w14:paraId="79A3A6CC" w14:textId="77777777" w:rsidTr="0099101A">
        <w:trPr>
          <w:jc w:val="center"/>
        </w:trPr>
        <w:tc>
          <w:tcPr>
            <w:tcW w:w="745" w:type="dxa"/>
            <w:shd w:val="clear" w:color="auto" w:fill="FFFFFF"/>
            <w:vAlign w:val="center"/>
          </w:tcPr>
          <w:p w14:paraId="23595E57" w14:textId="77777777" w:rsidR="0099101A" w:rsidRPr="00BB6BD0" w:rsidRDefault="0099101A" w:rsidP="00AF1196">
            <w:pPr>
              <w:jc w:val="center"/>
            </w:pPr>
            <w:r>
              <w:t>1</w:t>
            </w:r>
          </w:p>
        </w:tc>
        <w:tc>
          <w:tcPr>
            <w:tcW w:w="3361" w:type="dxa"/>
            <w:vMerge w:val="restart"/>
            <w:shd w:val="clear" w:color="auto" w:fill="auto"/>
            <w:vAlign w:val="center"/>
          </w:tcPr>
          <w:p w14:paraId="3684E64E" w14:textId="77777777" w:rsidR="0099101A" w:rsidRPr="00BB6BD0" w:rsidRDefault="0099101A" w:rsidP="00036E77">
            <w:pPr>
              <w:jc w:val="center"/>
            </w:pPr>
            <w:r w:rsidRPr="00BB6BD0">
              <w:t>zwykła</w:t>
            </w:r>
            <w:r>
              <w:t xml:space="preserve"> </w:t>
            </w:r>
            <w:r w:rsidRPr="00BB6BD0">
              <w:t>ekonomiczna</w:t>
            </w:r>
          </w:p>
        </w:tc>
        <w:tc>
          <w:tcPr>
            <w:tcW w:w="992" w:type="dxa"/>
            <w:shd w:val="clear" w:color="auto" w:fill="auto"/>
            <w:vAlign w:val="center"/>
          </w:tcPr>
          <w:p w14:paraId="2384143E" w14:textId="77777777" w:rsidR="0099101A" w:rsidRPr="00BB6BD0" w:rsidRDefault="0099101A" w:rsidP="0070129F">
            <w:pPr>
              <w:jc w:val="center"/>
            </w:pPr>
            <w:r w:rsidRPr="00BB6BD0">
              <w:t>S</w:t>
            </w:r>
          </w:p>
        </w:tc>
        <w:tc>
          <w:tcPr>
            <w:tcW w:w="1319" w:type="dxa"/>
            <w:shd w:val="clear" w:color="auto" w:fill="auto"/>
            <w:vAlign w:val="center"/>
          </w:tcPr>
          <w:p w14:paraId="1D095ED9" w14:textId="77777777" w:rsidR="0099101A" w:rsidRPr="00BB6BD0" w:rsidRDefault="0099101A" w:rsidP="00B917F2">
            <w:pPr>
              <w:jc w:val="right"/>
            </w:pPr>
            <w:r>
              <w:t>do 500 g</w:t>
            </w:r>
          </w:p>
        </w:tc>
        <w:tc>
          <w:tcPr>
            <w:tcW w:w="762" w:type="dxa"/>
            <w:vMerge w:val="restart"/>
            <w:textDirection w:val="btLr"/>
            <w:vAlign w:val="center"/>
          </w:tcPr>
          <w:p w14:paraId="0B8879E3" w14:textId="77777777" w:rsidR="0099101A" w:rsidRDefault="0099101A" w:rsidP="00B917F2">
            <w:pPr>
              <w:ind w:left="113" w:right="113"/>
              <w:jc w:val="center"/>
            </w:pPr>
            <w:r>
              <w:t>krajowy</w:t>
            </w:r>
          </w:p>
        </w:tc>
        <w:tc>
          <w:tcPr>
            <w:tcW w:w="1220" w:type="dxa"/>
            <w:shd w:val="clear" w:color="auto" w:fill="auto"/>
            <w:vAlign w:val="center"/>
          </w:tcPr>
          <w:p w14:paraId="0DB89EC8" w14:textId="18365473" w:rsidR="0099101A" w:rsidRPr="001E2E14" w:rsidRDefault="0099101A" w:rsidP="001E2E14">
            <w:pPr>
              <w:jc w:val="center"/>
            </w:pPr>
            <w:r>
              <w:t>8224</w:t>
            </w:r>
          </w:p>
        </w:tc>
        <w:tc>
          <w:tcPr>
            <w:tcW w:w="1954" w:type="dxa"/>
            <w:shd w:val="clear" w:color="auto" w:fill="auto"/>
            <w:vAlign w:val="center"/>
          </w:tcPr>
          <w:p w14:paraId="7EB023A9" w14:textId="77777777" w:rsidR="0099101A" w:rsidRPr="00BB6BD0" w:rsidRDefault="0099101A" w:rsidP="0070129F">
            <w:pPr>
              <w:jc w:val="center"/>
            </w:pPr>
          </w:p>
        </w:tc>
        <w:tc>
          <w:tcPr>
            <w:tcW w:w="1312" w:type="dxa"/>
            <w:shd w:val="clear" w:color="auto" w:fill="auto"/>
            <w:vAlign w:val="center"/>
          </w:tcPr>
          <w:p w14:paraId="465515C3" w14:textId="77777777" w:rsidR="0099101A" w:rsidRPr="00BB6BD0" w:rsidRDefault="0099101A" w:rsidP="0070129F">
            <w:pPr>
              <w:jc w:val="center"/>
            </w:pPr>
          </w:p>
        </w:tc>
        <w:tc>
          <w:tcPr>
            <w:tcW w:w="1312" w:type="dxa"/>
            <w:shd w:val="clear" w:color="auto" w:fill="auto"/>
            <w:vAlign w:val="center"/>
          </w:tcPr>
          <w:p w14:paraId="4930ADFC" w14:textId="77777777" w:rsidR="0099101A" w:rsidRPr="00BB6BD0" w:rsidRDefault="0099101A" w:rsidP="0070129F">
            <w:pPr>
              <w:jc w:val="center"/>
            </w:pPr>
          </w:p>
        </w:tc>
        <w:tc>
          <w:tcPr>
            <w:tcW w:w="1378" w:type="dxa"/>
            <w:shd w:val="clear" w:color="auto" w:fill="auto"/>
            <w:vAlign w:val="center"/>
          </w:tcPr>
          <w:p w14:paraId="6B8F75B6" w14:textId="77777777" w:rsidR="0099101A" w:rsidRPr="00BB6BD0" w:rsidRDefault="0099101A" w:rsidP="0070129F">
            <w:pPr>
              <w:jc w:val="center"/>
            </w:pPr>
          </w:p>
        </w:tc>
      </w:tr>
      <w:tr w:rsidR="0099101A" w:rsidRPr="00BB6BD0" w14:paraId="1DEF61FE" w14:textId="77777777" w:rsidTr="0099101A">
        <w:trPr>
          <w:jc w:val="center"/>
        </w:trPr>
        <w:tc>
          <w:tcPr>
            <w:tcW w:w="745" w:type="dxa"/>
            <w:shd w:val="clear" w:color="auto" w:fill="FFFFFF"/>
            <w:vAlign w:val="center"/>
          </w:tcPr>
          <w:p w14:paraId="1642DEAB" w14:textId="77777777" w:rsidR="0099101A" w:rsidRPr="00BB6BD0" w:rsidRDefault="0099101A" w:rsidP="00AF1196">
            <w:pPr>
              <w:jc w:val="center"/>
            </w:pPr>
            <w:r>
              <w:t>2</w:t>
            </w:r>
          </w:p>
        </w:tc>
        <w:tc>
          <w:tcPr>
            <w:tcW w:w="3361" w:type="dxa"/>
            <w:vMerge/>
            <w:shd w:val="clear" w:color="auto" w:fill="auto"/>
            <w:vAlign w:val="center"/>
          </w:tcPr>
          <w:p w14:paraId="1E64F1A8" w14:textId="77777777" w:rsidR="0099101A" w:rsidRPr="00BB6BD0" w:rsidRDefault="0099101A" w:rsidP="0070129F">
            <w:pPr>
              <w:jc w:val="center"/>
            </w:pPr>
          </w:p>
        </w:tc>
        <w:tc>
          <w:tcPr>
            <w:tcW w:w="992" w:type="dxa"/>
            <w:shd w:val="clear" w:color="auto" w:fill="auto"/>
            <w:vAlign w:val="center"/>
          </w:tcPr>
          <w:p w14:paraId="219781F7" w14:textId="77777777" w:rsidR="0099101A" w:rsidRPr="00BB6BD0" w:rsidRDefault="0099101A" w:rsidP="0070129F">
            <w:pPr>
              <w:jc w:val="center"/>
            </w:pPr>
            <w:r w:rsidRPr="00BB6BD0">
              <w:t>M</w:t>
            </w:r>
          </w:p>
        </w:tc>
        <w:tc>
          <w:tcPr>
            <w:tcW w:w="1319" w:type="dxa"/>
            <w:shd w:val="clear" w:color="auto" w:fill="auto"/>
            <w:vAlign w:val="center"/>
          </w:tcPr>
          <w:p w14:paraId="4C61A298" w14:textId="77777777" w:rsidR="0099101A" w:rsidRPr="00BB6BD0" w:rsidRDefault="0099101A" w:rsidP="00B917F2">
            <w:pPr>
              <w:jc w:val="right"/>
            </w:pPr>
            <w:r>
              <w:t>do 1000 g</w:t>
            </w:r>
          </w:p>
        </w:tc>
        <w:tc>
          <w:tcPr>
            <w:tcW w:w="762" w:type="dxa"/>
            <w:vMerge/>
            <w:textDirection w:val="btLr"/>
            <w:vAlign w:val="center"/>
          </w:tcPr>
          <w:p w14:paraId="58A76E18" w14:textId="77777777" w:rsidR="0099101A" w:rsidRDefault="0099101A" w:rsidP="00B917F2">
            <w:pPr>
              <w:ind w:left="113" w:right="113"/>
              <w:jc w:val="center"/>
            </w:pPr>
          </w:p>
        </w:tc>
        <w:tc>
          <w:tcPr>
            <w:tcW w:w="1220" w:type="dxa"/>
            <w:shd w:val="clear" w:color="auto" w:fill="auto"/>
            <w:vAlign w:val="center"/>
          </w:tcPr>
          <w:p w14:paraId="2A37767F" w14:textId="5E97C2EE" w:rsidR="0099101A" w:rsidRPr="001E2E14" w:rsidRDefault="0099101A" w:rsidP="002944A0">
            <w:pPr>
              <w:jc w:val="center"/>
            </w:pPr>
            <w:r>
              <w:t>2840</w:t>
            </w:r>
          </w:p>
        </w:tc>
        <w:tc>
          <w:tcPr>
            <w:tcW w:w="1954" w:type="dxa"/>
            <w:shd w:val="clear" w:color="auto" w:fill="auto"/>
            <w:vAlign w:val="center"/>
          </w:tcPr>
          <w:p w14:paraId="2CC9AF91" w14:textId="77777777" w:rsidR="0099101A" w:rsidRPr="00BB6BD0" w:rsidRDefault="0099101A" w:rsidP="0070129F">
            <w:pPr>
              <w:jc w:val="center"/>
            </w:pPr>
          </w:p>
        </w:tc>
        <w:tc>
          <w:tcPr>
            <w:tcW w:w="1312" w:type="dxa"/>
            <w:shd w:val="clear" w:color="auto" w:fill="auto"/>
            <w:vAlign w:val="center"/>
          </w:tcPr>
          <w:p w14:paraId="506127D0" w14:textId="77777777" w:rsidR="0099101A" w:rsidRPr="00BB6BD0" w:rsidRDefault="0099101A" w:rsidP="0070129F">
            <w:pPr>
              <w:jc w:val="center"/>
            </w:pPr>
          </w:p>
        </w:tc>
        <w:tc>
          <w:tcPr>
            <w:tcW w:w="1312" w:type="dxa"/>
            <w:shd w:val="clear" w:color="auto" w:fill="auto"/>
            <w:vAlign w:val="center"/>
          </w:tcPr>
          <w:p w14:paraId="3A41441C" w14:textId="77777777" w:rsidR="0099101A" w:rsidRPr="00BB6BD0" w:rsidRDefault="0099101A" w:rsidP="0070129F">
            <w:pPr>
              <w:jc w:val="center"/>
            </w:pPr>
          </w:p>
        </w:tc>
        <w:tc>
          <w:tcPr>
            <w:tcW w:w="1378" w:type="dxa"/>
            <w:shd w:val="clear" w:color="auto" w:fill="auto"/>
            <w:vAlign w:val="center"/>
          </w:tcPr>
          <w:p w14:paraId="74DEAF13" w14:textId="77777777" w:rsidR="0099101A" w:rsidRPr="00BB6BD0" w:rsidRDefault="0099101A" w:rsidP="0070129F">
            <w:pPr>
              <w:jc w:val="center"/>
            </w:pPr>
          </w:p>
        </w:tc>
      </w:tr>
      <w:tr w:rsidR="0099101A" w:rsidRPr="00BB6BD0" w14:paraId="4BF4CF38" w14:textId="77777777" w:rsidTr="0099101A">
        <w:trPr>
          <w:jc w:val="center"/>
        </w:trPr>
        <w:tc>
          <w:tcPr>
            <w:tcW w:w="745" w:type="dxa"/>
            <w:shd w:val="clear" w:color="auto" w:fill="FFFFFF"/>
            <w:vAlign w:val="center"/>
          </w:tcPr>
          <w:p w14:paraId="038F0AF2" w14:textId="77777777" w:rsidR="0099101A" w:rsidRPr="00BB6BD0" w:rsidRDefault="0099101A" w:rsidP="00AF1196">
            <w:pPr>
              <w:jc w:val="center"/>
            </w:pPr>
            <w:r>
              <w:t>3</w:t>
            </w:r>
          </w:p>
        </w:tc>
        <w:tc>
          <w:tcPr>
            <w:tcW w:w="3361" w:type="dxa"/>
            <w:vMerge/>
            <w:shd w:val="clear" w:color="auto" w:fill="auto"/>
            <w:vAlign w:val="center"/>
          </w:tcPr>
          <w:p w14:paraId="21A385D6" w14:textId="77777777" w:rsidR="0099101A" w:rsidRPr="00BB6BD0" w:rsidRDefault="0099101A" w:rsidP="0070129F">
            <w:pPr>
              <w:jc w:val="center"/>
            </w:pPr>
          </w:p>
        </w:tc>
        <w:tc>
          <w:tcPr>
            <w:tcW w:w="992" w:type="dxa"/>
            <w:shd w:val="clear" w:color="auto" w:fill="auto"/>
            <w:vAlign w:val="center"/>
          </w:tcPr>
          <w:p w14:paraId="195224C2" w14:textId="77777777" w:rsidR="0099101A" w:rsidRPr="00BB6BD0" w:rsidRDefault="0099101A" w:rsidP="0070129F">
            <w:pPr>
              <w:jc w:val="center"/>
            </w:pPr>
            <w:r w:rsidRPr="00BB6BD0">
              <w:t>L</w:t>
            </w:r>
          </w:p>
        </w:tc>
        <w:tc>
          <w:tcPr>
            <w:tcW w:w="1319" w:type="dxa"/>
            <w:shd w:val="clear" w:color="auto" w:fill="auto"/>
            <w:vAlign w:val="center"/>
          </w:tcPr>
          <w:p w14:paraId="7F58DAEC" w14:textId="77777777" w:rsidR="0099101A" w:rsidRPr="00BB6BD0" w:rsidRDefault="0099101A" w:rsidP="00B917F2">
            <w:pPr>
              <w:jc w:val="right"/>
            </w:pPr>
            <w:r>
              <w:t>do 2000 g</w:t>
            </w:r>
          </w:p>
        </w:tc>
        <w:tc>
          <w:tcPr>
            <w:tcW w:w="762" w:type="dxa"/>
            <w:vMerge/>
            <w:textDirection w:val="btLr"/>
            <w:vAlign w:val="center"/>
          </w:tcPr>
          <w:p w14:paraId="0ED395A2" w14:textId="77777777" w:rsidR="0099101A" w:rsidRDefault="0099101A" w:rsidP="00B917F2">
            <w:pPr>
              <w:ind w:left="113" w:right="113"/>
              <w:jc w:val="center"/>
            </w:pPr>
          </w:p>
        </w:tc>
        <w:tc>
          <w:tcPr>
            <w:tcW w:w="1220" w:type="dxa"/>
            <w:shd w:val="clear" w:color="auto" w:fill="auto"/>
            <w:vAlign w:val="center"/>
          </w:tcPr>
          <w:p w14:paraId="6620321A" w14:textId="401B7A54" w:rsidR="0099101A" w:rsidRPr="001E2E14" w:rsidRDefault="0099101A" w:rsidP="002944A0">
            <w:pPr>
              <w:jc w:val="center"/>
            </w:pPr>
            <w:r>
              <w:t>3</w:t>
            </w:r>
          </w:p>
        </w:tc>
        <w:tc>
          <w:tcPr>
            <w:tcW w:w="1954" w:type="dxa"/>
            <w:shd w:val="clear" w:color="auto" w:fill="auto"/>
            <w:vAlign w:val="center"/>
          </w:tcPr>
          <w:p w14:paraId="7C2F0FDE" w14:textId="77777777" w:rsidR="0099101A" w:rsidRPr="00BB6BD0" w:rsidRDefault="0099101A" w:rsidP="0070129F">
            <w:pPr>
              <w:jc w:val="center"/>
            </w:pPr>
          </w:p>
        </w:tc>
        <w:tc>
          <w:tcPr>
            <w:tcW w:w="1312" w:type="dxa"/>
            <w:shd w:val="clear" w:color="auto" w:fill="auto"/>
            <w:vAlign w:val="center"/>
          </w:tcPr>
          <w:p w14:paraId="3480C497" w14:textId="77777777" w:rsidR="0099101A" w:rsidRPr="00BB6BD0" w:rsidRDefault="0099101A" w:rsidP="0070129F">
            <w:pPr>
              <w:jc w:val="center"/>
            </w:pPr>
          </w:p>
        </w:tc>
        <w:tc>
          <w:tcPr>
            <w:tcW w:w="1312" w:type="dxa"/>
            <w:shd w:val="clear" w:color="auto" w:fill="auto"/>
            <w:vAlign w:val="center"/>
          </w:tcPr>
          <w:p w14:paraId="4B02A1F5" w14:textId="77777777" w:rsidR="0099101A" w:rsidRPr="00BB6BD0" w:rsidRDefault="0099101A" w:rsidP="0070129F">
            <w:pPr>
              <w:jc w:val="center"/>
            </w:pPr>
          </w:p>
        </w:tc>
        <w:tc>
          <w:tcPr>
            <w:tcW w:w="1378" w:type="dxa"/>
            <w:shd w:val="clear" w:color="auto" w:fill="auto"/>
            <w:vAlign w:val="center"/>
          </w:tcPr>
          <w:p w14:paraId="3F0C0A52" w14:textId="77777777" w:rsidR="0099101A" w:rsidRPr="00BB6BD0" w:rsidRDefault="0099101A" w:rsidP="0070129F">
            <w:pPr>
              <w:jc w:val="center"/>
            </w:pPr>
          </w:p>
        </w:tc>
      </w:tr>
      <w:tr w:rsidR="0099101A" w:rsidRPr="00BB6BD0" w14:paraId="56E6EF3B" w14:textId="77777777" w:rsidTr="0099101A">
        <w:trPr>
          <w:jc w:val="center"/>
        </w:trPr>
        <w:tc>
          <w:tcPr>
            <w:tcW w:w="745" w:type="dxa"/>
            <w:shd w:val="clear" w:color="auto" w:fill="FFFFFF"/>
            <w:vAlign w:val="center"/>
          </w:tcPr>
          <w:p w14:paraId="09BE729C" w14:textId="77777777" w:rsidR="0099101A" w:rsidRPr="00BB6BD0" w:rsidRDefault="0099101A" w:rsidP="00AF1196">
            <w:pPr>
              <w:jc w:val="center"/>
            </w:pPr>
            <w:r>
              <w:t>4</w:t>
            </w:r>
          </w:p>
        </w:tc>
        <w:tc>
          <w:tcPr>
            <w:tcW w:w="3361" w:type="dxa"/>
            <w:vMerge w:val="restart"/>
            <w:shd w:val="clear" w:color="auto" w:fill="auto"/>
            <w:vAlign w:val="center"/>
          </w:tcPr>
          <w:p w14:paraId="6A3F8749" w14:textId="77777777" w:rsidR="0099101A" w:rsidRPr="00BB6BD0" w:rsidRDefault="0099101A" w:rsidP="00036E77">
            <w:pPr>
              <w:jc w:val="center"/>
            </w:pPr>
            <w:r w:rsidRPr="00BB6BD0">
              <w:t>zwykła</w:t>
            </w:r>
            <w:r>
              <w:t xml:space="preserve"> </w:t>
            </w:r>
            <w:r w:rsidRPr="00BB6BD0">
              <w:t>priorytetowa</w:t>
            </w:r>
          </w:p>
        </w:tc>
        <w:tc>
          <w:tcPr>
            <w:tcW w:w="992" w:type="dxa"/>
            <w:shd w:val="clear" w:color="auto" w:fill="auto"/>
            <w:vAlign w:val="center"/>
          </w:tcPr>
          <w:p w14:paraId="2235F9B3" w14:textId="77777777" w:rsidR="0099101A" w:rsidRPr="00BB6BD0" w:rsidRDefault="0099101A" w:rsidP="0070129F">
            <w:pPr>
              <w:jc w:val="center"/>
            </w:pPr>
            <w:r w:rsidRPr="00BB6BD0">
              <w:t>S</w:t>
            </w:r>
          </w:p>
        </w:tc>
        <w:tc>
          <w:tcPr>
            <w:tcW w:w="1319" w:type="dxa"/>
            <w:shd w:val="clear" w:color="auto" w:fill="auto"/>
            <w:vAlign w:val="center"/>
          </w:tcPr>
          <w:p w14:paraId="0BB91D60" w14:textId="77777777" w:rsidR="0099101A" w:rsidRPr="00BB6BD0" w:rsidRDefault="0099101A" w:rsidP="00B917F2">
            <w:pPr>
              <w:jc w:val="right"/>
            </w:pPr>
            <w:r>
              <w:t>do 500 g</w:t>
            </w:r>
          </w:p>
        </w:tc>
        <w:tc>
          <w:tcPr>
            <w:tcW w:w="762" w:type="dxa"/>
            <w:vMerge/>
            <w:textDirection w:val="btLr"/>
            <w:vAlign w:val="center"/>
          </w:tcPr>
          <w:p w14:paraId="57A89B14" w14:textId="77777777" w:rsidR="0099101A" w:rsidRDefault="0099101A" w:rsidP="00B917F2">
            <w:pPr>
              <w:ind w:left="113" w:right="113"/>
              <w:jc w:val="center"/>
            </w:pPr>
          </w:p>
        </w:tc>
        <w:tc>
          <w:tcPr>
            <w:tcW w:w="1220" w:type="dxa"/>
            <w:shd w:val="clear" w:color="auto" w:fill="auto"/>
            <w:vAlign w:val="center"/>
          </w:tcPr>
          <w:p w14:paraId="7A5238BC" w14:textId="77777777" w:rsidR="0099101A" w:rsidRPr="001E2E14" w:rsidRDefault="0099101A" w:rsidP="002944A0">
            <w:pPr>
              <w:jc w:val="center"/>
            </w:pPr>
            <w:r>
              <w:t>3</w:t>
            </w:r>
          </w:p>
        </w:tc>
        <w:tc>
          <w:tcPr>
            <w:tcW w:w="1954" w:type="dxa"/>
            <w:shd w:val="clear" w:color="auto" w:fill="auto"/>
            <w:vAlign w:val="center"/>
          </w:tcPr>
          <w:p w14:paraId="3F5788C5" w14:textId="77777777" w:rsidR="0099101A" w:rsidRPr="00BB6BD0" w:rsidRDefault="0099101A" w:rsidP="0070129F">
            <w:pPr>
              <w:jc w:val="center"/>
            </w:pPr>
          </w:p>
        </w:tc>
        <w:tc>
          <w:tcPr>
            <w:tcW w:w="1312" w:type="dxa"/>
            <w:shd w:val="clear" w:color="auto" w:fill="auto"/>
            <w:vAlign w:val="center"/>
          </w:tcPr>
          <w:p w14:paraId="1C26CCCE" w14:textId="77777777" w:rsidR="0099101A" w:rsidRPr="00BB6BD0" w:rsidRDefault="0099101A" w:rsidP="0070129F">
            <w:pPr>
              <w:jc w:val="center"/>
            </w:pPr>
          </w:p>
        </w:tc>
        <w:tc>
          <w:tcPr>
            <w:tcW w:w="1312" w:type="dxa"/>
            <w:shd w:val="clear" w:color="auto" w:fill="auto"/>
            <w:vAlign w:val="center"/>
          </w:tcPr>
          <w:p w14:paraId="178BA925" w14:textId="77777777" w:rsidR="0099101A" w:rsidRPr="00BB6BD0" w:rsidRDefault="0099101A" w:rsidP="0070129F">
            <w:pPr>
              <w:jc w:val="center"/>
            </w:pPr>
          </w:p>
        </w:tc>
        <w:tc>
          <w:tcPr>
            <w:tcW w:w="1378" w:type="dxa"/>
            <w:shd w:val="clear" w:color="auto" w:fill="auto"/>
            <w:vAlign w:val="center"/>
          </w:tcPr>
          <w:p w14:paraId="63E4ADA8" w14:textId="77777777" w:rsidR="0099101A" w:rsidRPr="00BB6BD0" w:rsidRDefault="0099101A" w:rsidP="0070129F">
            <w:pPr>
              <w:jc w:val="center"/>
            </w:pPr>
          </w:p>
        </w:tc>
      </w:tr>
      <w:tr w:rsidR="0099101A" w:rsidRPr="00BB6BD0" w14:paraId="54ADF537" w14:textId="77777777" w:rsidTr="0099101A">
        <w:trPr>
          <w:jc w:val="center"/>
        </w:trPr>
        <w:tc>
          <w:tcPr>
            <w:tcW w:w="745" w:type="dxa"/>
            <w:shd w:val="clear" w:color="auto" w:fill="FFFFFF"/>
            <w:vAlign w:val="center"/>
          </w:tcPr>
          <w:p w14:paraId="7474852B" w14:textId="77777777" w:rsidR="0099101A" w:rsidRPr="00BB6BD0" w:rsidRDefault="0099101A" w:rsidP="00AF1196">
            <w:pPr>
              <w:jc w:val="center"/>
            </w:pPr>
            <w:r>
              <w:t>5</w:t>
            </w:r>
          </w:p>
        </w:tc>
        <w:tc>
          <w:tcPr>
            <w:tcW w:w="3361" w:type="dxa"/>
            <w:vMerge/>
            <w:shd w:val="clear" w:color="auto" w:fill="auto"/>
            <w:vAlign w:val="center"/>
          </w:tcPr>
          <w:p w14:paraId="3525C18D" w14:textId="77777777" w:rsidR="0099101A" w:rsidRPr="00BB6BD0" w:rsidRDefault="0099101A" w:rsidP="0070129F">
            <w:pPr>
              <w:jc w:val="center"/>
            </w:pPr>
          </w:p>
        </w:tc>
        <w:tc>
          <w:tcPr>
            <w:tcW w:w="992" w:type="dxa"/>
            <w:shd w:val="clear" w:color="auto" w:fill="auto"/>
            <w:vAlign w:val="center"/>
          </w:tcPr>
          <w:p w14:paraId="047F0CAD" w14:textId="77777777" w:rsidR="0099101A" w:rsidRPr="00BB6BD0" w:rsidRDefault="0099101A" w:rsidP="0070129F">
            <w:pPr>
              <w:jc w:val="center"/>
            </w:pPr>
            <w:r w:rsidRPr="00BB6BD0">
              <w:t>M</w:t>
            </w:r>
          </w:p>
        </w:tc>
        <w:tc>
          <w:tcPr>
            <w:tcW w:w="1319" w:type="dxa"/>
            <w:shd w:val="clear" w:color="auto" w:fill="auto"/>
            <w:vAlign w:val="center"/>
          </w:tcPr>
          <w:p w14:paraId="19160325" w14:textId="77777777" w:rsidR="0099101A" w:rsidRPr="00BB6BD0" w:rsidRDefault="0099101A" w:rsidP="00B917F2">
            <w:pPr>
              <w:jc w:val="right"/>
            </w:pPr>
            <w:r>
              <w:t>do 1000 g</w:t>
            </w:r>
          </w:p>
        </w:tc>
        <w:tc>
          <w:tcPr>
            <w:tcW w:w="762" w:type="dxa"/>
            <w:vMerge/>
            <w:textDirection w:val="btLr"/>
            <w:vAlign w:val="center"/>
          </w:tcPr>
          <w:p w14:paraId="7C83620D" w14:textId="77777777" w:rsidR="0099101A" w:rsidRDefault="0099101A" w:rsidP="00B917F2">
            <w:pPr>
              <w:ind w:left="113" w:right="113"/>
              <w:jc w:val="center"/>
            </w:pPr>
          </w:p>
        </w:tc>
        <w:tc>
          <w:tcPr>
            <w:tcW w:w="1220" w:type="dxa"/>
            <w:shd w:val="clear" w:color="auto" w:fill="auto"/>
            <w:vAlign w:val="center"/>
          </w:tcPr>
          <w:p w14:paraId="57559517" w14:textId="77777777" w:rsidR="0099101A" w:rsidRPr="001E2E14" w:rsidRDefault="0099101A" w:rsidP="002944A0">
            <w:pPr>
              <w:jc w:val="center"/>
            </w:pPr>
            <w:r>
              <w:t>1</w:t>
            </w:r>
          </w:p>
        </w:tc>
        <w:tc>
          <w:tcPr>
            <w:tcW w:w="1954" w:type="dxa"/>
            <w:shd w:val="clear" w:color="auto" w:fill="auto"/>
            <w:vAlign w:val="center"/>
          </w:tcPr>
          <w:p w14:paraId="094583AD" w14:textId="77777777" w:rsidR="0099101A" w:rsidRPr="00BB6BD0" w:rsidRDefault="0099101A" w:rsidP="0070129F">
            <w:pPr>
              <w:jc w:val="center"/>
            </w:pPr>
          </w:p>
        </w:tc>
        <w:tc>
          <w:tcPr>
            <w:tcW w:w="1312" w:type="dxa"/>
            <w:shd w:val="clear" w:color="auto" w:fill="auto"/>
            <w:vAlign w:val="center"/>
          </w:tcPr>
          <w:p w14:paraId="4AD9420A" w14:textId="77777777" w:rsidR="0099101A" w:rsidRPr="00BB6BD0" w:rsidRDefault="0099101A" w:rsidP="0070129F">
            <w:pPr>
              <w:jc w:val="center"/>
            </w:pPr>
          </w:p>
        </w:tc>
        <w:tc>
          <w:tcPr>
            <w:tcW w:w="1312" w:type="dxa"/>
            <w:shd w:val="clear" w:color="auto" w:fill="auto"/>
            <w:vAlign w:val="center"/>
          </w:tcPr>
          <w:p w14:paraId="0BC74A56" w14:textId="77777777" w:rsidR="0099101A" w:rsidRPr="00BB6BD0" w:rsidRDefault="0099101A" w:rsidP="0070129F">
            <w:pPr>
              <w:jc w:val="center"/>
            </w:pPr>
          </w:p>
        </w:tc>
        <w:tc>
          <w:tcPr>
            <w:tcW w:w="1378" w:type="dxa"/>
            <w:shd w:val="clear" w:color="auto" w:fill="auto"/>
            <w:vAlign w:val="center"/>
          </w:tcPr>
          <w:p w14:paraId="777B6A67" w14:textId="77777777" w:rsidR="0099101A" w:rsidRPr="00BB6BD0" w:rsidRDefault="0099101A" w:rsidP="0070129F">
            <w:pPr>
              <w:jc w:val="center"/>
            </w:pPr>
          </w:p>
        </w:tc>
      </w:tr>
      <w:tr w:rsidR="0099101A" w:rsidRPr="00BB6BD0" w14:paraId="7A267778" w14:textId="77777777" w:rsidTr="0099101A">
        <w:trPr>
          <w:jc w:val="center"/>
        </w:trPr>
        <w:tc>
          <w:tcPr>
            <w:tcW w:w="745" w:type="dxa"/>
            <w:shd w:val="clear" w:color="auto" w:fill="FFFFFF"/>
            <w:vAlign w:val="center"/>
          </w:tcPr>
          <w:p w14:paraId="30A52C4D" w14:textId="77777777" w:rsidR="0099101A" w:rsidRPr="00BB6BD0" w:rsidRDefault="0099101A" w:rsidP="00AF1196">
            <w:pPr>
              <w:jc w:val="center"/>
            </w:pPr>
            <w:r>
              <w:t>6</w:t>
            </w:r>
          </w:p>
        </w:tc>
        <w:tc>
          <w:tcPr>
            <w:tcW w:w="3361" w:type="dxa"/>
            <w:vMerge/>
            <w:shd w:val="clear" w:color="auto" w:fill="auto"/>
            <w:vAlign w:val="center"/>
          </w:tcPr>
          <w:p w14:paraId="4BA16056" w14:textId="77777777" w:rsidR="0099101A" w:rsidRPr="00BB6BD0" w:rsidRDefault="0099101A" w:rsidP="0070129F">
            <w:pPr>
              <w:jc w:val="center"/>
            </w:pPr>
          </w:p>
        </w:tc>
        <w:tc>
          <w:tcPr>
            <w:tcW w:w="992" w:type="dxa"/>
            <w:shd w:val="clear" w:color="auto" w:fill="auto"/>
            <w:vAlign w:val="center"/>
          </w:tcPr>
          <w:p w14:paraId="08F99F55" w14:textId="77777777" w:rsidR="0099101A" w:rsidRPr="00BB6BD0" w:rsidRDefault="0099101A" w:rsidP="0070129F">
            <w:pPr>
              <w:jc w:val="center"/>
            </w:pPr>
            <w:r w:rsidRPr="00BB6BD0">
              <w:t>L</w:t>
            </w:r>
          </w:p>
        </w:tc>
        <w:tc>
          <w:tcPr>
            <w:tcW w:w="1319" w:type="dxa"/>
            <w:shd w:val="clear" w:color="auto" w:fill="auto"/>
            <w:vAlign w:val="center"/>
          </w:tcPr>
          <w:p w14:paraId="6B623C6B" w14:textId="77777777" w:rsidR="0099101A" w:rsidRPr="00BB6BD0" w:rsidRDefault="0099101A" w:rsidP="00B917F2">
            <w:pPr>
              <w:jc w:val="right"/>
            </w:pPr>
            <w:r>
              <w:t>do 2000 g</w:t>
            </w:r>
          </w:p>
        </w:tc>
        <w:tc>
          <w:tcPr>
            <w:tcW w:w="762" w:type="dxa"/>
            <w:vMerge/>
            <w:textDirection w:val="btLr"/>
            <w:vAlign w:val="center"/>
          </w:tcPr>
          <w:p w14:paraId="32B4CC15" w14:textId="77777777" w:rsidR="0099101A" w:rsidRDefault="0099101A" w:rsidP="00B917F2">
            <w:pPr>
              <w:ind w:left="113" w:right="113"/>
              <w:jc w:val="center"/>
            </w:pPr>
          </w:p>
        </w:tc>
        <w:tc>
          <w:tcPr>
            <w:tcW w:w="1220" w:type="dxa"/>
            <w:shd w:val="clear" w:color="auto" w:fill="auto"/>
            <w:vAlign w:val="center"/>
          </w:tcPr>
          <w:p w14:paraId="5D061B2B" w14:textId="77777777" w:rsidR="0099101A" w:rsidRPr="001E2E14" w:rsidRDefault="0099101A" w:rsidP="002944A0">
            <w:pPr>
              <w:jc w:val="center"/>
            </w:pPr>
            <w:r>
              <w:t>1</w:t>
            </w:r>
          </w:p>
        </w:tc>
        <w:tc>
          <w:tcPr>
            <w:tcW w:w="1954" w:type="dxa"/>
            <w:shd w:val="clear" w:color="auto" w:fill="auto"/>
            <w:vAlign w:val="center"/>
          </w:tcPr>
          <w:p w14:paraId="4E4D1CC8" w14:textId="77777777" w:rsidR="0099101A" w:rsidRPr="00BB6BD0" w:rsidRDefault="0099101A" w:rsidP="0070129F">
            <w:pPr>
              <w:jc w:val="center"/>
            </w:pPr>
          </w:p>
        </w:tc>
        <w:tc>
          <w:tcPr>
            <w:tcW w:w="1312" w:type="dxa"/>
            <w:shd w:val="clear" w:color="auto" w:fill="auto"/>
            <w:vAlign w:val="center"/>
          </w:tcPr>
          <w:p w14:paraId="7F560E87" w14:textId="77777777" w:rsidR="0099101A" w:rsidRPr="00BB6BD0" w:rsidRDefault="0099101A" w:rsidP="0070129F">
            <w:pPr>
              <w:jc w:val="center"/>
            </w:pPr>
          </w:p>
        </w:tc>
        <w:tc>
          <w:tcPr>
            <w:tcW w:w="1312" w:type="dxa"/>
            <w:shd w:val="clear" w:color="auto" w:fill="auto"/>
            <w:vAlign w:val="center"/>
          </w:tcPr>
          <w:p w14:paraId="23784423" w14:textId="77777777" w:rsidR="0099101A" w:rsidRPr="00BB6BD0" w:rsidRDefault="0099101A" w:rsidP="0070129F">
            <w:pPr>
              <w:jc w:val="center"/>
            </w:pPr>
          </w:p>
        </w:tc>
        <w:tc>
          <w:tcPr>
            <w:tcW w:w="1378" w:type="dxa"/>
            <w:shd w:val="clear" w:color="auto" w:fill="auto"/>
            <w:vAlign w:val="center"/>
          </w:tcPr>
          <w:p w14:paraId="57DAA631" w14:textId="77777777" w:rsidR="0099101A" w:rsidRPr="00BB6BD0" w:rsidRDefault="0099101A" w:rsidP="0070129F">
            <w:pPr>
              <w:jc w:val="center"/>
            </w:pPr>
          </w:p>
        </w:tc>
      </w:tr>
      <w:tr w:rsidR="0099101A" w:rsidRPr="00BB6BD0" w14:paraId="00E68A09" w14:textId="77777777" w:rsidTr="0099101A">
        <w:trPr>
          <w:jc w:val="center"/>
        </w:trPr>
        <w:tc>
          <w:tcPr>
            <w:tcW w:w="745" w:type="dxa"/>
            <w:shd w:val="clear" w:color="auto" w:fill="FFFFFF"/>
            <w:vAlign w:val="center"/>
          </w:tcPr>
          <w:p w14:paraId="30C23659" w14:textId="77777777" w:rsidR="0099101A" w:rsidRPr="00BB6BD0" w:rsidRDefault="0099101A" w:rsidP="00AF1196">
            <w:pPr>
              <w:jc w:val="center"/>
            </w:pPr>
            <w:r>
              <w:t>7</w:t>
            </w:r>
          </w:p>
        </w:tc>
        <w:tc>
          <w:tcPr>
            <w:tcW w:w="3361" w:type="dxa"/>
            <w:vMerge w:val="restart"/>
            <w:shd w:val="clear" w:color="auto" w:fill="auto"/>
            <w:vAlign w:val="center"/>
          </w:tcPr>
          <w:p w14:paraId="25ABC2A2" w14:textId="77777777" w:rsidR="0099101A" w:rsidRPr="00BB6BD0" w:rsidRDefault="0099101A" w:rsidP="00036E77">
            <w:pPr>
              <w:jc w:val="center"/>
            </w:pPr>
            <w:r w:rsidRPr="00BB6BD0">
              <w:t>polecon</w:t>
            </w:r>
            <w:r>
              <w:t xml:space="preserve">a </w:t>
            </w:r>
            <w:r w:rsidRPr="00BB6BD0">
              <w:t>priorytet</w:t>
            </w:r>
            <w:r>
              <w:t>owa</w:t>
            </w:r>
          </w:p>
        </w:tc>
        <w:tc>
          <w:tcPr>
            <w:tcW w:w="992" w:type="dxa"/>
            <w:shd w:val="clear" w:color="auto" w:fill="auto"/>
            <w:vAlign w:val="center"/>
          </w:tcPr>
          <w:p w14:paraId="49569392" w14:textId="77777777" w:rsidR="0099101A" w:rsidRPr="00BB6BD0" w:rsidRDefault="0099101A" w:rsidP="0070129F">
            <w:pPr>
              <w:jc w:val="center"/>
            </w:pPr>
            <w:r w:rsidRPr="00BB6BD0">
              <w:t>S</w:t>
            </w:r>
          </w:p>
        </w:tc>
        <w:tc>
          <w:tcPr>
            <w:tcW w:w="1319" w:type="dxa"/>
            <w:shd w:val="clear" w:color="auto" w:fill="auto"/>
            <w:vAlign w:val="center"/>
          </w:tcPr>
          <w:p w14:paraId="19683643" w14:textId="77777777" w:rsidR="0099101A" w:rsidRPr="00BB6BD0" w:rsidRDefault="0099101A" w:rsidP="00B917F2">
            <w:pPr>
              <w:jc w:val="right"/>
            </w:pPr>
            <w:r>
              <w:t>do 500 g</w:t>
            </w:r>
          </w:p>
        </w:tc>
        <w:tc>
          <w:tcPr>
            <w:tcW w:w="762" w:type="dxa"/>
            <w:vMerge/>
            <w:textDirection w:val="btLr"/>
            <w:vAlign w:val="center"/>
          </w:tcPr>
          <w:p w14:paraId="4DF6633C" w14:textId="77777777" w:rsidR="0099101A" w:rsidRDefault="0099101A" w:rsidP="00B917F2">
            <w:pPr>
              <w:ind w:left="113" w:right="113"/>
              <w:jc w:val="center"/>
            </w:pPr>
          </w:p>
        </w:tc>
        <w:tc>
          <w:tcPr>
            <w:tcW w:w="1220" w:type="dxa"/>
            <w:shd w:val="clear" w:color="auto" w:fill="auto"/>
            <w:vAlign w:val="center"/>
          </w:tcPr>
          <w:p w14:paraId="0049C5CC" w14:textId="77777777" w:rsidR="0099101A" w:rsidRPr="001E2E14" w:rsidRDefault="0099101A" w:rsidP="002944A0">
            <w:pPr>
              <w:jc w:val="center"/>
            </w:pPr>
            <w:r>
              <w:t>1</w:t>
            </w:r>
          </w:p>
        </w:tc>
        <w:tc>
          <w:tcPr>
            <w:tcW w:w="1954" w:type="dxa"/>
            <w:shd w:val="clear" w:color="auto" w:fill="auto"/>
            <w:vAlign w:val="center"/>
          </w:tcPr>
          <w:p w14:paraId="2935E426" w14:textId="77777777" w:rsidR="0099101A" w:rsidRPr="00BB6BD0" w:rsidRDefault="0099101A" w:rsidP="0070129F">
            <w:pPr>
              <w:jc w:val="center"/>
            </w:pPr>
          </w:p>
        </w:tc>
        <w:tc>
          <w:tcPr>
            <w:tcW w:w="1312" w:type="dxa"/>
            <w:shd w:val="clear" w:color="auto" w:fill="auto"/>
            <w:vAlign w:val="center"/>
          </w:tcPr>
          <w:p w14:paraId="137E52C3" w14:textId="77777777" w:rsidR="0099101A" w:rsidRPr="00BB6BD0" w:rsidRDefault="0099101A" w:rsidP="0070129F">
            <w:pPr>
              <w:jc w:val="center"/>
            </w:pPr>
          </w:p>
        </w:tc>
        <w:tc>
          <w:tcPr>
            <w:tcW w:w="1312" w:type="dxa"/>
            <w:shd w:val="clear" w:color="auto" w:fill="auto"/>
            <w:vAlign w:val="center"/>
          </w:tcPr>
          <w:p w14:paraId="7039B33E" w14:textId="77777777" w:rsidR="0099101A" w:rsidRPr="00BB6BD0" w:rsidRDefault="0099101A" w:rsidP="0070129F">
            <w:pPr>
              <w:jc w:val="center"/>
            </w:pPr>
          </w:p>
        </w:tc>
        <w:tc>
          <w:tcPr>
            <w:tcW w:w="1378" w:type="dxa"/>
            <w:shd w:val="clear" w:color="auto" w:fill="auto"/>
            <w:vAlign w:val="center"/>
          </w:tcPr>
          <w:p w14:paraId="709E3866" w14:textId="77777777" w:rsidR="0099101A" w:rsidRPr="00BB6BD0" w:rsidRDefault="0099101A" w:rsidP="0070129F">
            <w:pPr>
              <w:jc w:val="center"/>
            </w:pPr>
          </w:p>
        </w:tc>
      </w:tr>
      <w:tr w:rsidR="0099101A" w:rsidRPr="00BB6BD0" w14:paraId="6AE26947" w14:textId="77777777" w:rsidTr="0099101A">
        <w:trPr>
          <w:jc w:val="center"/>
        </w:trPr>
        <w:tc>
          <w:tcPr>
            <w:tcW w:w="745" w:type="dxa"/>
            <w:shd w:val="clear" w:color="auto" w:fill="FFFFFF"/>
            <w:vAlign w:val="center"/>
          </w:tcPr>
          <w:p w14:paraId="274A1AD1" w14:textId="77777777" w:rsidR="0099101A" w:rsidRPr="00BB6BD0" w:rsidRDefault="0099101A" w:rsidP="00AF1196">
            <w:pPr>
              <w:jc w:val="center"/>
            </w:pPr>
            <w:r>
              <w:t>8</w:t>
            </w:r>
          </w:p>
        </w:tc>
        <w:tc>
          <w:tcPr>
            <w:tcW w:w="3361" w:type="dxa"/>
            <w:vMerge/>
            <w:shd w:val="clear" w:color="auto" w:fill="auto"/>
            <w:vAlign w:val="center"/>
          </w:tcPr>
          <w:p w14:paraId="60F38975" w14:textId="77777777" w:rsidR="0099101A" w:rsidRPr="00BB6BD0" w:rsidRDefault="0099101A" w:rsidP="0070129F">
            <w:pPr>
              <w:jc w:val="center"/>
            </w:pPr>
          </w:p>
        </w:tc>
        <w:tc>
          <w:tcPr>
            <w:tcW w:w="992" w:type="dxa"/>
            <w:shd w:val="clear" w:color="auto" w:fill="auto"/>
            <w:vAlign w:val="center"/>
          </w:tcPr>
          <w:p w14:paraId="79ED486C" w14:textId="77777777" w:rsidR="0099101A" w:rsidRPr="00BB6BD0" w:rsidRDefault="0099101A" w:rsidP="0070129F">
            <w:pPr>
              <w:jc w:val="center"/>
            </w:pPr>
            <w:r w:rsidRPr="00BB6BD0">
              <w:t>M</w:t>
            </w:r>
          </w:p>
        </w:tc>
        <w:tc>
          <w:tcPr>
            <w:tcW w:w="1319" w:type="dxa"/>
            <w:shd w:val="clear" w:color="auto" w:fill="auto"/>
            <w:vAlign w:val="center"/>
          </w:tcPr>
          <w:p w14:paraId="1F004395" w14:textId="77777777" w:rsidR="0099101A" w:rsidRPr="00BB6BD0" w:rsidRDefault="0099101A" w:rsidP="00B917F2">
            <w:pPr>
              <w:jc w:val="right"/>
            </w:pPr>
            <w:r>
              <w:t>do 1000 g</w:t>
            </w:r>
          </w:p>
        </w:tc>
        <w:tc>
          <w:tcPr>
            <w:tcW w:w="762" w:type="dxa"/>
            <w:vMerge/>
            <w:textDirection w:val="btLr"/>
            <w:vAlign w:val="center"/>
          </w:tcPr>
          <w:p w14:paraId="682D77C7" w14:textId="77777777" w:rsidR="0099101A" w:rsidRDefault="0099101A" w:rsidP="00B917F2">
            <w:pPr>
              <w:ind w:left="113" w:right="113"/>
              <w:jc w:val="center"/>
            </w:pPr>
          </w:p>
        </w:tc>
        <w:tc>
          <w:tcPr>
            <w:tcW w:w="1220" w:type="dxa"/>
            <w:shd w:val="clear" w:color="auto" w:fill="auto"/>
            <w:vAlign w:val="center"/>
          </w:tcPr>
          <w:p w14:paraId="33590687" w14:textId="77777777" w:rsidR="0099101A" w:rsidRPr="001E2E14" w:rsidRDefault="0099101A" w:rsidP="002944A0">
            <w:pPr>
              <w:jc w:val="center"/>
            </w:pPr>
            <w:r>
              <w:t>1</w:t>
            </w:r>
          </w:p>
        </w:tc>
        <w:tc>
          <w:tcPr>
            <w:tcW w:w="1954" w:type="dxa"/>
            <w:shd w:val="clear" w:color="auto" w:fill="auto"/>
            <w:vAlign w:val="center"/>
          </w:tcPr>
          <w:p w14:paraId="795C3ED5" w14:textId="77777777" w:rsidR="0099101A" w:rsidRPr="00BB6BD0" w:rsidRDefault="0099101A" w:rsidP="0070129F">
            <w:pPr>
              <w:jc w:val="center"/>
            </w:pPr>
          </w:p>
        </w:tc>
        <w:tc>
          <w:tcPr>
            <w:tcW w:w="1312" w:type="dxa"/>
            <w:shd w:val="clear" w:color="auto" w:fill="auto"/>
            <w:vAlign w:val="center"/>
          </w:tcPr>
          <w:p w14:paraId="62E370C1" w14:textId="77777777" w:rsidR="0099101A" w:rsidRPr="00BB6BD0" w:rsidRDefault="0099101A" w:rsidP="0070129F">
            <w:pPr>
              <w:jc w:val="center"/>
            </w:pPr>
          </w:p>
        </w:tc>
        <w:tc>
          <w:tcPr>
            <w:tcW w:w="1312" w:type="dxa"/>
            <w:shd w:val="clear" w:color="auto" w:fill="auto"/>
            <w:vAlign w:val="center"/>
          </w:tcPr>
          <w:p w14:paraId="4A699439" w14:textId="77777777" w:rsidR="0099101A" w:rsidRPr="00BB6BD0" w:rsidRDefault="0099101A" w:rsidP="0070129F">
            <w:pPr>
              <w:jc w:val="center"/>
            </w:pPr>
          </w:p>
        </w:tc>
        <w:tc>
          <w:tcPr>
            <w:tcW w:w="1378" w:type="dxa"/>
            <w:shd w:val="clear" w:color="auto" w:fill="auto"/>
            <w:vAlign w:val="center"/>
          </w:tcPr>
          <w:p w14:paraId="4F682F10" w14:textId="77777777" w:rsidR="0099101A" w:rsidRPr="00BB6BD0" w:rsidRDefault="0099101A" w:rsidP="0070129F">
            <w:pPr>
              <w:jc w:val="center"/>
            </w:pPr>
          </w:p>
        </w:tc>
      </w:tr>
      <w:tr w:rsidR="0099101A" w:rsidRPr="00BB6BD0" w14:paraId="1D2C568E" w14:textId="77777777" w:rsidTr="0099101A">
        <w:trPr>
          <w:jc w:val="center"/>
        </w:trPr>
        <w:tc>
          <w:tcPr>
            <w:tcW w:w="745" w:type="dxa"/>
            <w:shd w:val="clear" w:color="auto" w:fill="FFFFFF"/>
            <w:vAlign w:val="center"/>
          </w:tcPr>
          <w:p w14:paraId="0AEDBB49" w14:textId="77777777" w:rsidR="0099101A" w:rsidRPr="00BB6BD0" w:rsidRDefault="0099101A" w:rsidP="00AF1196">
            <w:pPr>
              <w:jc w:val="center"/>
            </w:pPr>
            <w:r>
              <w:t>9</w:t>
            </w:r>
          </w:p>
        </w:tc>
        <w:tc>
          <w:tcPr>
            <w:tcW w:w="3361" w:type="dxa"/>
            <w:vMerge/>
            <w:shd w:val="clear" w:color="auto" w:fill="auto"/>
            <w:vAlign w:val="center"/>
          </w:tcPr>
          <w:p w14:paraId="5D36A7F9" w14:textId="77777777" w:rsidR="0099101A" w:rsidRPr="00BB6BD0" w:rsidRDefault="0099101A" w:rsidP="0070129F">
            <w:pPr>
              <w:jc w:val="center"/>
            </w:pPr>
          </w:p>
        </w:tc>
        <w:tc>
          <w:tcPr>
            <w:tcW w:w="992" w:type="dxa"/>
            <w:shd w:val="clear" w:color="auto" w:fill="auto"/>
            <w:vAlign w:val="center"/>
          </w:tcPr>
          <w:p w14:paraId="14D6EE1A" w14:textId="77777777" w:rsidR="0099101A" w:rsidRPr="00BB6BD0" w:rsidRDefault="0099101A" w:rsidP="0070129F">
            <w:pPr>
              <w:jc w:val="center"/>
            </w:pPr>
            <w:r w:rsidRPr="00BB6BD0">
              <w:t>L</w:t>
            </w:r>
          </w:p>
        </w:tc>
        <w:tc>
          <w:tcPr>
            <w:tcW w:w="1319" w:type="dxa"/>
            <w:shd w:val="clear" w:color="auto" w:fill="auto"/>
            <w:vAlign w:val="center"/>
          </w:tcPr>
          <w:p w14:paraId="14790B7A" w14:textId="77777777" w:rsidR="0099101A" w:rsidRPr="00BB6BD0" w:rsidRDefault="0099101A" w:rsidP="00B917F2">
            <w:pPr>
              <w:jc w:val="right"/>
            </w:pPr>
            <w:r>
              <w:t>do 2000 g</w:t>
            </w:r>
          </w:p>
        </w:tc>
        <w:tc>
          <w:tcPr>
            <w:tcW w:w="762" w:type="dxa"/>
            <w:vMerge/>
            <w:textDirection w:val="btLr"/>
            <w:vAlign w:val="center"/>
          </w:tcPr>
          <w:p w14:paraId="02BA0B5C" w14:textId="77777777" w:rsidR="0099101A" w:rsidRDefault="0099101A" w:rsidP="00B917F2">
            <w:pPr>
              <w:ind w:left="113" w:right="113"/>
              <w:jc w:val="center"/>
            </w:pPr>
          </w:p>
        </w:tc>
        <w:tc>
          <w:tcPr>
            <w:tcW w:w="1220" w:type="dxa"/>
            <w:shd w:val="clear" w:color="auto" w:fill="auto"/>
            <w:vAlign w:val="center"/>
          </w:tcPr>
          <w:p w14:paraId="36527933" w14:textId="77777777" w:rsidR="0099101A" w:rsidRPr="001E2E14" w:rsidRDefault="0099101A" w:rsidP="002944A0">
            <w:pPr>
              <w:jc w:val="center"/>
            </w:pPr>
            <w:r>
              <w:t>1</w:t>
            </w:r>
          </w:p>
        </w:tc>
        <w:tc>
          <w:tcPr>
            <w:tcW w:w="1954" w:type="dxa"/>
            <w:shd w:val="clear" w:color="auto" w:fill="auto"/>
            <w:vAlign w:val="center"/>
          </w:tcPr>
          <w:p w14:paraId="15007CE3" w14:textId="77777777" w:rsidR="0099101A" w:rsidRPr="00BB6BD0" w:rsidRDefault="0099101A" w:rsidP="0070129F">
            <w:pPr>
              <w:jc w:val="center"/>
            </w:pPr>
          </w:p>
        </w:tc>
        <w:tc>
          <w:tcPr>
            <w:tcW w:w="1312" w:type="dxa"/>
            <w:shd w:val="clear" w:color="auto" w:fill="auto"/>
            <w:vAlign w:val="center"/>
          </w:tcPr>
          <w:p w14:paraId="4EC3D566" w14:textId="77777777" w:rsidR="0099101A" w:rsidRPr="00BB6BD0" w:rsidRDefault="0099101A" w:rsidP="0070129F">
            <w:pPr>
              <w:jc w:val="center"/>
            </w:pPr>
          </w:p>
        </w:tc>
        <w:tc>
          <w:tcPr>
            <w:tcW w:w="1312" w:type="dxa"/>
            <w:shd w:val="clear" w:color="auto" w:fill="auto"/>
            <w:vAlign w:val="center"/>
          </w:tcPr>
          <w:p w14:paraId="49DE8817" w14:textId="77777777" w:rsidR="0099101A" w:rsidRPr="00BB6BD0" w:rsidRDefault="0099101A" w:rsidP="0070129F">
            <w:pPr>
              <w:jc w:val="center"/>
            </w:pPr>
          </w:p>
        </w:tc>
        <w:tc>
          <w:tcPr>
            <w:tcW w:w="1378" w:type="dxa"/>
            <w:shd w:val="clear" w:color="auto" w:fill="auto"/>
            <w:vAlign w:val="center"/>
          </w:tcPr>
          <w:p w14:paraId="7917B29E" w14:textId="77777777" w:rsidR="0099101A" w:rsidRPr="00BB6BD0" w:rsidRDefault="0099101A" w:rsidP="0070129F">
            <w:pPr>
              <w:jc w:val="center"/>
            </w:pPr>
          </w:p>
        </w:tc>
      </w:tr>
      <w:tr w:rsidR="0099101A" w:rsidRPr="00BB6BD0" w14:paraId="1413B12D" w14:textId="77777777" w:rsidTr="0099101A">
        <w:trPr>
          <w:jc w:val="center"/>
        </w:trPr>
        <w:tc>
          <w:tcPr>
            <w:tcW w:w="745" w:type="dxa"/>
            <w:shd w:val="clear" w:color="auto" w:fill="FFFFFF"/>
            <w:vAlign w:val="center"/>
          </w:tcPr>
          <w:p w14:paraId="49014281" w14:textId="77777777" w:rsidR="0099101A" w:rsidRPr="00BB6BD0" w:rsidRDefault="0099101A" w:rsidP="00AF1196">
            <w:pPr>
              <w:jc w:val="center"/>
            </w:pPr>
            <w:r>
              <w:t>10</w:t>
            </w:r>
          </w:p>
        </w:tc>
        <w:tc>
          <w:tcPr>
            <w:tcW w:w="3361" w:type="dxa"/>
            <w:vMerge w:val="restart"/>
            <w:shd w:val="clear" w:color="auto" w:fill="auto"/>
            <w:vAlign w:val="center"/>
          </w:tcPr>
          <w:p w14:paraId="50611C30" w14:textId="77777777" w:rsidR="0099101A" w:rsidRPr="00BB6BD0" w:rsidRDefault="0099101A" w:rsidP="00036E77">
            <w:pPr>
              <w:jc w:val="center"/>
            </w:pPr>
            <w:r w:rsidRPr="00BB6BD0">
              <w:t>polecon</w:t>
            </w:r>
            <w:r>
              <w:t xml:space="preserve">a </w:t>
            </w:r>
            <w:r w:rsidRPr="00BB6BD0">
              <w:t>ekonom</w:t>
            </w:r>
            <w:r>
              <w:t>iczna</w:t>
            </w:r>
          </w:p>
        </w:tc>
        <w:tc>
          <w:tcPr>
            <w:tcW w:w="992" w:type="dxa"/>
            <w:shd w:val="clear" w:color="auto" w:fill="auto"/>
            <w:vAlign w:val="center"/>
          </w:tcPr>
          <w:p w14:paraId="388348A9" w14:textId="77777777" w:rsidR="0099101A" w:rsidRPr="00BB6BD0" w:rsidRDefault="0099101A" w:rsidP="0070129F">
            <w:pPr>
              <w:jc w:val="center"/>
            </w:pPr>
            <w:r w:rsidRPr="00BB6BD0">
              <w:t>S</w:t>
            </w:r>
          </w:p>
        </w:tc>
        <w:tc>
          <w:tcPr>
            <w:tcW w:w="1319" w:type="dxa"/>
            <w:shd w:val="clear" w:color="auto" w:fill="auto"/>
            <w:vAlign w:val="center"/>
          </w:tcPr>
          <w:p w14:paraId="1F875277" w14:textId="77777777" w:rsidR="0099101A" w:rsidRPr="00BB6BD0" w:rsidRDefault="0099101A" w:rsidP="00B917F2">
            <w:pPr>
              <w:jc w:val="right"/>
            </w:pPr>
            <w:r>
              <w:t>do 500 g</w:t>
            </w:r>
          </w:p>
        </w:tc>
        <w:tc>
          <w:tcPr>
            <w:tcW w:w="762" w:type="dxa"/>
            <w:vMerge/>
            <w:textDirection w:val="btLr"/>
            <w:vAlign w:val="center"/>
          </w:tcPr>
          <w:p w14:paraId="25735541" w14:textId="77777777" w:rsidR="0099101A" w:rsidRDefault="0099101A" w:rsidP="00B917F2">
            <w:pPr>
              <w:ind w:left="113" w:right="113"/>
              <w:jc w:val="center"/>
            </w:pPr>
          </w:p>
        </w:tc>
        <w:tc>
          <w:tcPr>
            <w:tcW w:w="1220" w:type="dxa"/>
            <w:shd w:val="clear" w:color="auto" w:fill="auto"/>
            <w:vAlign w:val="center"/>
          </w:tcPr>
          <w:p w14:paraId="549A7707" w14:textId="05055DD1" w:rsidR="0099101A" w:rsidRPr="001E2E14" w:rsidRDefault="0099101A" w:rsidP="002944A0">
            <w:pPr>
              <w:jc w:val="center"/>
            </w:pPr>
            <w:r>
              <w:t>6644</w:t>
            </w:r>
          </w:p>
        </w:tc>
        <w:tc>
          <w:tcPr>
            <w:tcW w:w="1954" w:type="dxa"/>
            <w:shd w:val="clear" w:color="auto" w:fill="auto"/>
            <w:vAlign w:val="center"/>
          </w:tcPr>
          <w:p w14:paraId="44D52E45" w14:textId="77777777" w:rsidR="0099101A" w:rsidRPr="00BB6BD0" w:rsidRDefault="0099101A" w:rsidP="0070129F">
            <w:pPr>
              <w:jc w:val="center"/>
            </w:pPr>
          </w:p>
        </w:tc>
        <w:tc>
          <w:tcPr>
            <w:tcW w:w="1312" w:type="dxa"/>
            <w:shd w:val="clear" w:color="auto" w:fill="auto"/>
            <w:vAlign w:val="center"/>
          </w:tcPr>
          <w:p w14:paraId="415CE808" w14:textId="77777777" w:rsidR="0099101A" w:rsidRPr="00BB6BD0" w:rsidRDefault="0099101A" w:rsidP="0070129F">
            <w:pPr>
              <w:jc w:val="center"/>
            </w:pPr>
          </w:p>
        </w:tc>
        <w:tc>
          <w:tcPr>
            <w:tcW w:w="1312" w:type="dxa"/>
            <w:shd w:val="clear" w:color="auto" w:fill="auto"/>
            <w:vAlign w:val="center"/>
          </w:tcPr>
          <w:p w14:paraId="243E4204" w14:textId="77777777" w:rsidR="0099101A" w:rsidRPr="00BB6BD0" w:rsidRDefault="0099101A" w:rsidP="0070129F">
            <w:pPr>
              <w:jc w:val="center"/>
            </w:pPr>
          </w:p>
        </w:tc>
        <w:tc>
          <w:tcPr>
            <w:tcW w:w="1378" w:type="dxa"/>
            <w:shd w:val="clear" w:color="auto" w:fill="auto"/>
            <w:vAlign w:val="center"/>
          </w:tcPr>
          <w:p w14:paraId="03775565" w14:textId="77777777" w:rsidR="0099101A" w:rsidRPr="00BB6BD0" w:rsidRDefault="0099101A" w:rsidP="0070129F">
            <w:pPr>
              <w:jc w:val="center"/>
            </w:pPr>
          </w:p>
        </w:tc>
      </w:tr>
      <w:tr w:rsidR="0099101A" w:rsidRPr="00BB6BD0" w14:paraId="1A2823EE" w14:textId="77777777" w:rsidTr="0099101A">
        <w:trPr>
          <w:jc w:val="center"/>
        </w:trPr>
        <w:tc>
          <w:tcPr>
            <w:tcW w:w="745" w:type="dxa"/>
            <w:shd w:val="clear" w:color="auto" w:fill="FFFFFF"/>
            <w:vAlign w:val="center"/>
          </w:tcPr>
          <w:p w14:paraId="5280C8A3" w14:textId="77777777" w:rsidR="0099101A" w:rsidRPr="00BB6BD0" w:rsidRDefault="0099101A" w:rsidP="00AF1196">
            <w:pPr>
              <w:jc w:val="center"/>
            </w:pPr>
            <w:r>
              <w:t>11</w:t>
            </w:r>
          </w:p>
        </w:tc>
        <w:tc>
          <w:tcPr>
            <w:tcW w:w="3361" w:type="dxa"/>
            <w:vMerge/>
            <w:shd w:val="clear" w:color="auto" w:fill="auto"/>
            <w:vAlign w:val="center"/>
          </w:tcPr>
          <w:p w14:paraId="319E0562" w14:textId="77777777" w:rsidR="0099101A" w:rsidRPr="00BB6BD0" w:rsidRDefault="0099101A" w:rsidP="0070129F">
            <w:pPr>
              <w:jc w:val="center"/>
            </w:pPr>
          </w:p>
        </w:tc>
        <w:tc>
          <w:tcPr>
            <w:tcW w:w="992" w:type="dxa"/>
            <w:shd w:val="clear" w:color="auto" w:fill="auto"/>
            <w:vAlign w:val="center"/>
          </w:tcPr>
          <w:p w14:paraId="16415739" w14:textId="77777777" w:rsidR="0099101A" w:rsidRPr="00BB6BD0" w:rsidRDefault="0099101A" w:rsidP="0070129F">
            <w:pPr>
              <w:jc w:val="center"/>
            </w:pPr>
            <w:r w:rsidRPr="00BB6BD0">
              <w:t>M</w:t>
            </w:r>
          </w:p>
        </w:tc>
        <w:tc>
          <w:tcPr>
            <w:tcW w:w="1319" w:type="dxa"/>
            <w:shd w:val="clear" w:color="auto" w:fill="auto"/>
            <w:vAlign w:val="center"/>
          </w:tcPr>
          <w:p w14:paraId="63BBD848" w14:textId="77777777" w:rsidR="0099101A" w:rsidRPr="00BB6BD0" w:rsidRDefault="0099101A" w:rsidP="00B917F2">
            <w:pPr>
              <w:jc w:val="right"/>
            </w:pPr>
            <w:r>
              <w:t>do 1000 g</w:t>
            </w:r>
          </w:p>
        </w:tc>
        <w:tc>
          <w:tcPr>
            <w:tcW w:w="762" w:type="dxa"/>
            <w:vMerge/>
            <w:textDirection w:val="btLr"/>
            <w:vAlign w:val="center"/>
          </w:tcPr>
          <w:p w14:paraId="3865334C" w14:textId="77777777" w:rsidR="0099101A" w:rsidRDefault="0099101A" w:rsidP="00B917F2">
            <w:pPr>
              <w:ind w:left="113" w:right="113"/>
              <w:jc w:val="center"/>
            </w:pPr>
          </w:p>
        </w:tc>
        <w:tc>
          <w:tcPr>
            <w:tcW w:w="1220" w:type="dxa"/>
            <w:shd w:val="clear" w:color="auto" w:fill="auto"/>
            <w:vAlign w:val="center"/>
          </w:tcPr>
          <w:p w14:paraId="1D6DCF17" w14:textId="31DE6A2C" w:rsidR="0099101A" w:rsidRPr="001E2E14" w:rsidRDefault="0099101A" w:rsidP="002944A0">
            <w:pPr>
              <w:jc w:val="center"/>
            </w:pPr>
            <w:r>
              <w:t>141</w:t>
            </w:r>
          </w:p>
        </w:tc>
        <w:tc>
          <w:tcPr>
            <w:tcW w:w="1954" w:type="dxa"/>
            <w:shd w:val="clear" w:color="auto" w:fill="auto"/>
            <w:vAlign w:val="center"/>
          </w:tcPr>
          <w:p w14:paraId="18AE6F16" w14:textId="77777777" w:rsidR="0099101A" w:rsidRPr="00BB6BD0" w:rsidRDefault="0099101A" w:rsidP="0070129F">
            <w:pPr>
              <w:jc w:val="center"/>
            </w:pPr>
          </w:p>
        </w:tc>
        <w:tc>
          <w:tcPr>
            <w:tcW w:w="1312" w:type="dxa"/>
            <w:shd w:val="clear" w:color="auto" w:fill="auto"/>
            <w:vAlign w:val="center"/>
          </w:tcPr>
          <w:p w14:paraId="76E86EA3" w14:textId="77777777" w:rsidR="0099101A" w:rsidRPr="00BB6BD0" w:rsidRDefault="0099101A" w:rsidP="0070129F">
            <w:pPr>
              <w:jc w:val="center"/>
            </w:pPr>
          </w:p>
        </w:tc>
        <w:tc>
          <w:tcPr>
            <w:tcW w:w="1312" w:type="dxa"/>
            <w:shd w:val="clear" w:color="auto" w:fill="auto"/>
            <w:vAlign w:val="center"/>
          </w:tcPr>
          <w:p w14:paraId="4DE966A3" w14:textId="77777777" w:rsidR="0099101A" w:rsidRPr="00BB6BD0" w:rsidRDefault="0099101A" w:rsidP="0070129F">
            <w:pPr>
              <w:jc w:val="center"/>
            </w:pPr>
          </w:p>
        </w:tc>
        <w:tc>
          <w:tcPr>
            <w:tcW w:w="1378" w:type="dxa"/>
            <w:shd w:val="clear" w:color="auto" w:fill="auto"/>
            <w:vAlign w:val="center"/>
          </w:tcPr>
          <w:p w14:paraId="0E136C23" w14:textId="77777777" w:rsidR="0099101A" w:rsidRPr="00BB6BD0" w:rsidRDefault="0099101A" w:rsidP="0070129F">
            <w:pPr>
              <w:jc w:val="center"/>
            </w:pPr>
          </w:p>
        </w:tc>
      </w:tr>
      <w:tr w:rsidR="0099101A" w:rsidRPr="00BB6BD0" w14:paraId="7C62FBF6" w14:textId="77777777" w:rsidTr="0099101A">
        <w:trPr>
          <w:jc w:val="center"/>
        </w:trPr>
        <w:tc>
          <w:tcPr>
            <w:tcW w:w="745" w:type="dxa"/>
            <w:shd w:val="clear" w:color="auto" w:fill="FFFFFF"/>
            <w:vAlign w:val="center"/>
          </w:tcPr>
          <w:p w14:paraId="10F71132" w14:textId="77777777" w:rsidR="0099101A" w:rsidRPr="00BB6BD0" w:rsidRDefault="0099101A" w:rsidP="00AF1196">
            <w:pPr>
              <w:jc w:val="center"/>
            </w:pPr>
            <w:r>
              <w:t>12</w:t>
            </w:r>
          </w:p>
        </w:tc>
        <w:tc>
          <w:tcPr>
            <w:tcW w:w="3361" w:type="dxa"/>
            <w:vMerge/>
            <w:shd w:val="clear" w:color="auto" w:fill="auto"/>
            <w:vAlign w:val="center"/>
          </w:tcPr>
          <w:p w14:paraId="715B5353" w14:textId="77777777" w:rsidR="0099101A" w:rsidRPr="00BB6BD0" w:rsidRDefault="0099101A" w:rsidP="0070129F">
            <w:pPr>
              <w:jc w:val="center"/>
            </w:pPr>
          </w:p>
        </w:tc>
        <w:tc>
          <w:tcPr>
            <w:tcW w:w="992" w:type="dxa"/>
            <w:shd w:val="clear" w:color="auto" w:fill="auto"/>
            <w:vAlign w:val="center"/>
          </w:tcPr>
          <w:p w14:paraId="57987EC7" w14:textId="77777777" w:rsidR="0099101A" w:rsidRPr="00BB6BD0" w:rsidRDefault="0099101A" w:rsidP="0070129F">
            <w:pPr>
              <w:jc w:val="center"/>
            </w:pPr>
            <w:r w:rsidRPr="00BB6BD0">
              <w:t>L</w:t>
            </w:r>
          </w:p>
        </w:tc>
        <w:tc>
          <w:tcPr>
            <w:tcW w:w="1319" w:type="dxa"/>
            <w:shd w:val="clear" w:color="auto" w:fill="auto"/>
            <w:vAlign w:val="center"/>
          </w:tcPr>
          <w:p w14:paraId="10447A3A" w14:textId="77777777" w:rsidR="0099101A" w:rsidRPr="00BB6BD0" w:rsidRDefault="0099101A" w:rsidP="00B917F2">
            <w:pPr>
              <w:jc w:val="right"/>
            </w:pPr>
            <w:r>
              <w:t>do 2000 g</w:t>
            </w:r>
          </w:p>
        </w:tc>
        <w:tc>
          <w:tcPr>
            <w:tcW w:w="762" w:type="dxa"/>
            <w:vMerge/>
            <w:textDirection w:val="btLr"/>
            <w:vAlign w:val="center"/>
          </w:tcPr>
          <w:p w14:paraId="2E11C60F" w14:textId="77777777" w:rsidR="0099101A" w:rsidRDefault="0099101A" w:rsidP="00B917F2">
            <w:pPr>
              <w:ind w:left="113" w:right="113"/>
              <w:jc w:val="center"/>
            </w:pPr>
          </w:p>
        </w:tc>
        <w:tc>
          <w:tcPr>
            <w:tcW w:w="1220" w:type="dxa"/>
            <w:shd w:val="clear" w:color="auto" w:fill="auto"/>
            <w:vAlign w:val="center"/>
          </w:tcPr>
          <w:p w14:paraId="7AE7EFC2" w14:textId="45F9D66B" w:rsidR="0099101A" w:rsidRPr="001E2E14" w:rsidRDefault="0099101A" w:rsidP="002944A0">
            <w:pPr>
              <w:jc w:val="center"/>
            </w:pPr>
            <w:r>
              <w:t>3</w:t>
            </w:r>
          </w:p>
        </w:tc>
        <w:tc>
          <w:tcPr>
            <w:tcW w:w="1954" w:type="dxa"/>
            <w:shd w:val="clear" w:color="auto" w:fill="auto"/>
            <w:vAlign w:val="center"/>
          </w:tcPr>
          <w:p w14:paraId="2EE5DC2A" w14:textId="77777777" w:rsidR="0099101A" w:rsidRPr="00BB6BD0" w:rsidRDefault="0099101A" w:rsidP="0070129F">
            <w:pPr>
              <w:jc w:val="center"/>
            </w:pPr>
          </w:p>
        </w:tc>
        <w:tc>
          <w:tcPr>
            <w:tcW w:w="1312" w:type="dxa"/>
            <w:shd w:val="clear" w:color="auto" w:fill="auto"/>
            <w:vAlign w:val="center"/>
          </w:tcPr>
          <w:p w14:paraId="433C064F" w14:textId="77777777" w:rsidR="0099101A" w:rsidRPr="00BB6BD0" w:rsidRDefault="0099101A" w:rsidP="0070129F">
            <w:pPr>
              <w:jc w:val="center"/>
            </w:pPr>
          </w:p>
        </w:tc>
        <w:tc>
          <w:tcPr>
            <w:tcW w:w="1312" w:type="dxa"/>
            <w:shd w:val="clear" w:color="auto" w:fill="auto"/>
            <w:vAlign w:val="center"/>
          </w:tcPr>
          <w:p w14:paraId="70CAD060" w14:textId="77777777" w:rsidR="0099101A" w:rsidRPr="00BB6BD0" w:rsidRDefault="0099101A" w:rsidP="0070129F">
            <w:pPr>
              <w:jc w:val="center"/>
            </w:pPr>
          </w:p>
        </w:tc>
        <w:tc>
          <w:tcPr>
            <w:tcW w:w="1378" w:type="dxa"/>
            <w:shd w:val="clear" w:color="auto" w:fill="auto"/>
            <w:vAlign w:val="center"/>
          </w:tcPr>
          <w:p w14:paraId="2FA8DE40" w14:textId="77777777" w:rsidR="0099101A" w:rsidRPr="00BB6BD0" w:rsidRDefault="0099101A" w:rsidP="0070129F">
            <w:pPr>
              <w:jc w:val="center"/>
            </w:pPr>
          </w:p>
        </w:tc>
      </w:tr>
      <w:tr w:rsidR="0099101A" w:rsidRPr="00BB6BD0" w14:paraId="221DD7A0" w14:textId="77777777" w:rsidTr="0099101A">
        <w:trPr>
          <w:jc w:val="center"/>
        </w:trPr>
        <w:tc>
          <w:tcPr>
            <w:tcW w:w="745" w:type="dxa"/>
            <w:shd w:val="clear" w:color="auto" w:fill="FFFFFF"/>
            <w:vAlign w:val="center"/>
          </w:tcPr>
          <w:p w14:paraId="7C690DD7" w14:textId="77777777" w:rsidR="0099101A" w:rsidRPr="00BB6BD0" w:rsidRDefault="0099101A" w:rsidP="00AF1196">
            <w:pPr>
              <w:jc w:val="center"/>
            </w:pPr>
            <w:r>
              <w:t>13</w:t>
            </w:r>
          </w:p>
        </w:tc>
        <w:tc>
          <w:tcPr>
            <w:tcW w:w="3361" w:type="dxa"/>
            <w:shd w:val="clear" w:color="auto" w:fill="auto"/>
            <w:vAlign w:val="center"/>
          </w:tcPr>
          <w:p w14:paraId="6544EC83" w14:textId="77777777" w:rsidR="0099101A" w:rsidRPr="00BB6BD0" w:rsidRDefault="0099101A" w:rsidP="00036E77">
            <w:pPr>
              <w:jc w:val="center"/>
            </w:pPr>
            <w:r w:rsidRPr="00BB6BD0">
              <w:t>zwrotne potw</w:t>
            </w:r>
            <w:r>
              <w:t xml:space="preserve">ierdzenie </w:t>
            </w:r>
            <w:r w:rsidRPr="00BB6BD0">
              <w:t>odb</w:t>
            </w:r>
            <w:r>
              <w:t>ioru</w:t>
            </w:r>
          </w:p>
        </w:tc>
        <w:tc>
          <w:tcPr>
            <w:tcW w:w="992" w:type="dxa"/>
            <w:shd w:val="clear" w:color="auto" w:fill="auto"/>
            <w:vAlign w:val="center"/>
          </w:tcPr>
          <w:p w14:paraId="20323DBA" w14:textId="77777777" w:rsidR="0099101A" w:rsidRPr="00BB6BD0" w:rsidRDefault="0099101A" w:rsidP="0070129F">
            <w:pPr>
              <w:jc w:val="center"/>
            </w:pPr>
          </w:p>
        </w:tc>
        <w:tc>
          <w:tcPr>
            <w:tcW w:w="1319" w:type="dxa"/>
            <w:shd w:val="clear" w:color="auto" w:fill="auto"/>
            <w:vAlign w:val="center"/>
          </w:tcPr>
          <w:p w14:paraId="4276BDC5" w14:textId="77777777" w:rsidR="0099101A" w:rsidRPr="00BB6BD0" w:rsidRDefault="0099101A" w:rsidP="00B917F2">
            <w:pPr>
              <w:jc w:val="right"/>
            </w:pPr>
          </w:p>
        </w:tc>
        <w:tc>
          <w:tcPr>
            <w:tcW w:w="762" w:type="dxa"/>
            <w:vMerge/>
            <w:textDirection w:val="btLr"/>
            <w:vAlign w:val="center"/>
          </w:tcPr>
          <w:p w14:paraId="605B070E" w14:textId="77777777" w:rsidR="0099101A" w:rsidRDefault="0099101A" w:rsidP="00B917F2">
            <w:pPr>
              <w:ind w:left="113" w:right="113"/>
              <w:jc w:val="center"/>
            </w:pPr>
          </w:p>
        </w:tc>
        <w:tc>
          <w:tcPr>
            <w:tcW w:w="1220" w:type="dxa"/>
            <w:shd w:val="clear" w:color="auto" w:fill="auto"/>
            <w:vAlign w:val="center"/>
          </w:tcPr>
          <w:p w14:paraId="1F2A91C9" w14:textId="1DBE6CC9" w:rsidR="0099101A" w:rsidRPr="001E2E14" w:rsidRDefault="0099101A" w:rsidP="002944A0">
            <w:pPr>
              <w:jc w:val="center"/>
            </w:pPr>
            <w:r>
              <w:t>2164</w:t>
            </w:r>
          </w:p>
        </w:tc>
        <w:tc>
          <w:tcPr>
            <w:tcW w:w="1954" w:type="dxa"/>
            <w:shd w:val="clear" w:color="auto" w:fill="auto"/>
            <w:vAlign w:val="center"/>
          </w:tcPr>
          <w:p w14:paraId="3F277C80" w14:textId="77777777" w:rsidR="0099101A" w:rsidRPr="00BB6BD0" w:rsidRDefault="0099101A" w:rsidP="0070129F">
            <w:pPr>
              <w:jc w:val="center"/>
            </w:pPr>
          </w:p>
        </w:tc>
        <w:tc>
          <w:tcPr>
            <w:tcW w:w="1312" w:type="dxa"/>
            <w:shd w:val="clear" w:color="auto" w:fill="auto"/>
            <w:vAlign w:val="center"/>
          </w:tcPr>
          <w:p w14:paraId="68E001FB" w14:textId="77777777" w:rsidR="0099101A" w:rsidRPr="00BB6BD0" w:rsidRDefault="0099101A" w:rsidP="0070129F">
            <w:pPr>
              <w:jc w:val="center"/>
            </w:pPr>
          </w:p>
        </w:tc>
        <w:tc>
          <w:tcPr>
            <w:tcW w:w="1312" w:type="dxa"/>
            <w:shd w:val="clear" w:color="auto" w:fill="auto"/>
            <w:vAlign w:val="center"/>
          </w:tcPr>
          <w:p w14:paraId="74B8DEF6" w14:textId="77777777" w:rsidR="0099101A" w:rsidRPr="00BB6BD0" w:rsidRDefault="0099101A" w:rsidP="0070129F">
            <w:pPr>
              <w:jc w:val="center"/>
            </w:pPr>
          </w:p>
        </w:tc>
        <w:tc>
          <w:tcPr>
            <w:tcW w:w="1378" w:type="dxa"/>
            <w:shd w:val="clear" w:color="auto" w:fill="auto"/>
            <w:vAlign w:val="center"/>
          </w:tcPr>
          <w:p w14:paraId="734E68F8" w14:textId="77777777" w:rsidR="0099101A" w:rsidRPr="00BB6BD0" w:rsidRDefault="0099101A" w:rsidP="0070129F">
            <w:pPr>
              <w:jc w:val="center"/>
            </w:pPr>
          </w:p>
        </w:tc>
      </w:tr>
      <w:tr w:rsidR="0099101A" w:rsidRPr="00BB6BD0" w14:paraId="1587A8AD" w14:textId="77777777" w:rsidTr="0099101A">
        <w:trPr>
          <w:jc w:val="center"/>
        </w:trPr>
        <w:tc>
          <w:tcPr>
            <w:tcW w:w="745" w:type="dxa"/>
            <w:shd w:val="clear" w:color="auto" w:fill="FFFFFF"/>
            <w:vAlign w:val="center"/>
          </w:tcPr>
          <w:p w14:paraId="6DE5CD65" w14:textId="77777777" w:rsidR="0099101A" w:rsidRPr="00BB6BD0" w:rsidRDefault="0099101A" w:rsidP="00AF1196">
            <w:pPr>
              <w:jc w:val="center"/>
            </w:pPr>
            <w:r>
              <w:t>14</w:t>
            </w:r>
          </w:p>
        </w:tc>
        <w:tc>
          <w:tcPr>
            <w:tcW w:w="3361" w:type="dxa"/>
            <w:vMerge w:val="restart"/>
            <w:shd w:val="clear" w:color="auto" w:fill="auto"/>
            <w:vAlign w:val="center"/>
          </w:tcPr>
          <w:p w14:paraId="24058558" w14:textId="77777777" w:rsidR="0099101A" w:rsidRPr="00BB6BD0" w:rsidRDefault="0099101A" w:rsidP="0070129F">
            <w:pPr>
              <w:jc w:val="center"/>
            </w:pPr>
            <w:r w:rsidRPr="00BB6BD0">
              <w:t>zwrot przesyłki listowej poleconej</w:t>
            </w:r>
          </w:p>
        </w:tc>
        <w:tc>
          <w:tcPr>
            <w:tcW w:w="992" w:type="dxa"/>
            <w:shd w:val="clear" w:color="auto" w:fill="auto"/>
            <w:vAlign w:val="center"/>
          </w:tcPr>
          <w:p w14:paraId="02D938F2" w14:textId="77777777" w:rsidR="0099101A" w:rsidRPr="00BB6BD0" w:rsidRDefault="0099101A" w:rsidP="0070129F">
            <w:pPr>
              <w:jc w:val="center"/>
            </w:pPr>
            <w:r w:rsidRPr="00BB6BD0">
              <w:t>S</w:t>
            </w:r>
          </w:p>
        </w:tc>
        <w:tc>
          <w:tcPr>
            <w:tcW w:w="1319" w:type="dxa"/>
            <w:shd w:val="clear" w:color="auto" w:fill="auto"/>
            <w:vAlign w:val="center"/>
          </w:tcPr>
          <w:p w14:paraId="626A4353" w14:textId="77777777" w:rsidR="0099101A" w:rsidRPr="00BB6BD0" w:rsidRDefault="0099101A" w:rsidP="00B917F2">
            <w:pPr>
              <w:jc w:val="right"/>
            </w:pPr>
            <w:r>
              <w:t>do 500 g</w:t>
            </w:r>
          </w:p>
        </w:tc>
        <w:tc>
          <w:tcPr>
            <w:tcW w:w="762" w:type="dxa"/>
            <w:vMerge/>
            <w:textDirection w:val="btLr"/>
            <w:vAlign w:val="center"/>
          </w:tcPr>
          <w:p w14:paraId="21A5B5D3" w14:textId="77777777" w:rsidR="0099101A" w:rsidRDefault="0099101A" w:rsidP="00B917F2">
            <w:pPr>
              <w:ind w:left="113" w:right="113"/>
              <w:jc w:val="center"/>
            </w:pPr>
          </w:p>
        </w:tc>
        <w:tc>
          <w:tcPr>
            <w:tcW w:w="1220" w:type="dxa"/>
            <w:shd w:val="clear" w:color="auto" w:fill="auto"/>
            <w:vAlign w:val="center"/>
          </w:tcPr>
          <w:p w14:paraId="6D3D34FE" w14:textId="42B65559" w:rsidR="0099101A" w:rsidRPr="001E2E14" w:rsidRDefault="0099101A" w:rsidP="002944A0">
            <w:pPr>
              <w:jc w:val="center"/>
            </w:pPr>
            <w:r>
              <w:t>496</w:t>
            </w:r>
          </w:p>
        </w:tc>
        <w:tc>
          <w:tcPr>
            <w:tcW w:w="1954" w:type="dxa"/>
            <w:shd w:val="clear" w:color="auto" w:fill="auto"/>
            <w:vAlign w:val="center"/>
          </w:tcPr>
          <w:p w14:paraId="6026F034" w14:textId="77777777" w:rsidR="0099101A" w:rsidRPr="00BB6BD0" w:rsidRDefault="0099101A" w:rsidP="0070129F">
            <w:pPr>
              <w:jc w:val="center"/>
            </w:pPr>
          </w:p>
        </w:tc>
        <w:tc>
          <w:tcPr>
            <w:tcW w:w="1312" w:type="dxa"/>
            <w:shd w:val="clear" w:color="auto" w:fill="auto"/>
            <w:vAlign w:val="center"/>
          </w:tcPr>
          <w:p w14:paraId="50D9E583" w14:textId="77777777" w:rsidR="0099101A" w:rsidRPr="00BB6BD0" w:rsidRDefault="0099101A" w:rsidP="0070129F">
            <w:pPr>
              <w:jc w:val="center"/>
            </w:pPr>
          </w:p>
        </w:tc>
        <w:tc>
          <w:tcPr>
            <w:tcW w:w="1312" w:type="dxa"/>
            <w:shd w:val="clear" w:color="auto" w:fill="auto"/>
            <w:vAlign w:val="center"/>
          </w:tcPr>
          <w:p w14:paraId="5246BEA3" w14:textId="77777777" w:rsidR="0099101A" w:rsidRPr="00BB6BD0" w:rsidRDefault="0099101A" w:rsidP="0070129F">
            <w:pPr>
              <w:jc w:val="center"/>
            </w:pPr>
          </w:p>
        </w:tc>
        <w:tc>
          <w:tcPr>
            <w:tcW w:w="1378" w:type="dxa"/>
            <w:shd w:val="clear" w:color="auto" w:fill="auto"/>
            <w:vAlign w:val="center"/>
          </w:tcPr>
          <w:p w14:paraId="7F0C4A34" w14:textId="77777777" w:rsidR="0099101A" w:rsidRPr="00BB6BD0" w:rsidRDefault="0099101A" w:rsidP="0070129F">
            <w:pPr>
              <w:jc w:val="center"/>
            </w:pPr>
          </w:p>
        </w:tc>
      </w:tr>
      <w:tr w:rsidR="0099101A" w:rsidRPr="00BB6BD0" w14:paraId="43FF50D7" w14:textId="77777777" w:rsidTr="0099101A">
        <w:trPr>
          <w:jc w:val="center"/>
        </w:trPr>
        <w:tc>
          <w:tcPr>
            <w:tcW w:w="745" w:type="dxa"/>
            <w:shd w:val="clear" w:color="auto" w:fill="FFFFFF"/>
            <w:vAlign w:val="center"/>
          </w:tcPr>
          <w:p w14:paraId="105EAB06" w14:textId="77777777" w:rsidR="0099101A" w:rsidRPr="00BB6BD0" w:rsidRDefault="0099101A" w:rsidP="00AF1196">
            <w:pPr>
              <w:jc w:val="center"/>
            </w:pPr>
            <w:r>
              <w:t>15</w:t>
            </w:r>
          </w:p>
        </w:tc>
        <w:tc>
          <w:tcPr>
            <w:tcW w:w="3361" w:type="dxa"/>
            <w:vMerge/>
            <w:shd w:val="clear" w:color="auto" w:fill="auto"/>
            <w:vAlign w:val="center"/>
          </w:tcPr>
          <w:p w14:paraId="1AD3C52C" w14:textId="77777777" w:rsidR="0099101A" w:rsidRPr="00BB6BD0" w:rsidRDefault="0099101A" w:rsidP="0070129F">
            <w:pPr>
              <w:jc w:val="center"/>
            </w:pPr>
          </w:p>
        </w:tc>
        <w:tc>
          <w:tcPr>
            <w:tcW w:w="992" w:type="dxa"/>
            <w:shd w:val="clear" w:color="auto" w:fill="auto"/>
            <w:vAlign w:val="center"/>
          </w:tcPr>
          <w:p w14:paraId="493FE11B" w14:textId="77777777" w:rsidR="0099101A" w:rsidRPr="00BB6BD0" w:rsidRDefault="0099101A" w:rsidP="0070129F">
            <w:pPr>
              <w:jc w:val="center"/>
            </w:pPr>
            <w:r w:rsidRPr="00BB6BD0">
              <w:t>M</w:t>
            </w:r>
          </w:p>
        </w:tc>
        <w:tc>
          <w:tcPr>
            <w:tcW w:w="1319" w:type="dxa"/>
            <w:shd w:val="clear" w:color="auto" w:fill="auto"/>
            <w:vAlign w:val="center"/>
          </w:tcPr>
          <w:p w14:paraId="32ABA486" w14:textId="77777777" w:rsidR="0099101A" w:rsidRPr="00BB6BD0" w:rsidRDefault="0099101A" w:rsidP="00B917F2">
            <w:pPr>
              <w:jc w:val="right"/>
            </w:pPr>
            <w:r>
              <w:t>do 1000 g</w:t>
            </w:r>
          </w:p>
        </w:tc>
        <w:tc>
          <w:tcPr>
            <w:tcW w:w="762" w:type="dxa"/>
            <w:vMerge/>
            <w:textDirection w:val="btLr"/>
            <w:vAlign w:val="center"/>
          </w:tcPr>
          <w:p w14:paraId="7DD368BD" w14:textId="77777777" w:rsidR="0099101A" w:rsidRDefault="0099101A" w:rsidP="00B917F2">
            <w:pPr>
              <w:ind w:left="113" w:right="113"/>
              <w:jc w:val="center"/>
            </w:pPr>
          </w:p>
        </w:tc>
        <w:tc>
          <w:tcPr>
            <w:tcW w:w="1220" w:type="dxa"/>
            <w:shd w:val="clear" w:color="auto" w:fill="auto"/>
            <w:vAlign w:val="center"/>
          </w:tcPr>
          <w:p w14:paraId="3266267A" w14:textId="77777777" w:rsidR="0099101A" w:rsidRPr="001E2E14" w:rsidRDefault="0099101A" w:rsidP="002944A0">
            <w:pPr>
              <w:jc w:val="center"/>
            </w:pPr>
            <w:r>
              <w:t>1</w:t>
            </w:r>
          </w:p>
        </w:tc>
        <w:tc>
          <w:tcPr>
            <w:tcW w:w="1954" w:type="dxa"/>
            <w:shd w:val="clear" w:color="auto" w:fill="auto"/>
            <w:vAlign w:val="center"/>
          </w:tcPr>
          <w:p w14:paraId="13DEEE10" w14:textId="77777777" w:rsidR="0099101A" w:rsidRPr="00BB6BD0" w:rsidRDefault="0099101A" w:rsidP="0070129F">
            <w:pPr>
              <w:jc w:val="center"/>
            </w:pPr>
          </w:p>
        </w:tc>
        <w:tc>
          <w:tcPr>
            <w:tcW w:w="1312" w:type="dxa"/>
            <w:shd w:val="clear" w:color="auto" w:fill="auto"/>
            <w:vAlign w:val="center"/>
          </w:tcPr>
          <w:p w14:paraId="6A5FAA2F" w14:textId="77777777" w:rsidR="0099101A" w:rsidRPr="00BB6BD0" w:rsidRDefault="0099101A" w:rsidP="0070129F">
            <w:pPr>
              <w:jc w:val="center"/>
            </w:pPr>
          </w:p>
        </w:tc>
        <w:tc>
          <w:tcPr>
            <w:tcW w:w="1312" w:type="dxa"/>
            <w:shd w:val="clear" w:color="auto" w:fill="auto"/>
            <w:vAlign w:val="center"/>
          </w:tcPr>
          <w:p w14:paraId="7310CD20" w14:textId="77777777" w:rsidR="0099101A" w:rsidRPr="00BB6BD0" w:rsidRDefault="0099101A" w:rsidP="0070129F">
            <w:pPr>
              <w:jc w:val="center"/>
            </w:pPr>
          </w:p>
        </w:tc>
        <w:tc>
          <w:tcPr>
            <w:tcW w:w="1378" w:type="dxa"/>
            <w:shd w:val="clear" w:color="auto" w:fill="auto"/>
            <w:vAlign w:val="center"/>
          </w:tcPr>
          <w:p w14:paraId="669A2EB9" w14:textId="77777777" w:rsidR="0099101A" w:rsidRPr="00BB6BD0" w:rsidRDefault="0099101A" w:rsidP="0070129F">
            <w:pPr>
              <w:jc w:val="center"/>
            </w:pPr>
          </w:p>
        </w:tc>
      </w:tr>
      <w:tr w:rsidR="0099101A" w:rsidRPr="00BB6BD0" w14:paraId="1D968F15" w14:textId="77777777" w:rsidTr="0099101A">
        <w:trPr>
          <w:jc w:val="center"/>
        </w:trPr>
        <w:tc>
          <w:tcPr>
            <w:tcW w:w="745" w:type="dxa"/>
            <w:shd w:val="clear" w:color="auto" w:fill="FFFFFF"/>
            <w:vAlign w:val="center"/>
          </w:tcPr>
          <w:p w14:paraId="34CD1595" w14:textId="77777777" w:rsidR="0099101A" w:rsidRPr="00BB6BD0" w:rsidRDefault="0099101A" w:rsidP="00AF1196">
            <w:pPr>
              <w:jc w:val="center"/>
            </w:pPr>
            <w:r>
              <w:t>16</w:t>
            </w:r>
          </w:p>
        </w:tc>
        <w:tc>
          <w:tcPr>
            <w:tcW w:w="3361" w:type="dxa"/>
            <w:vMerge/>
            <w:shd w:val="clear" w:color="auto" w:fill="auto"/>
            <w:vAlign w:val="center"/>
          </w:tcPr>
          <w:p w14:paraId="3AC1C7ED" w14:textId="77777777" w:rsidR="0099101A" w:rsidRPr="00BB6BD0" w:rsidRDefault="0099101A" w:rsidP="0070129F">
            <w:pPr>
              <w:jc w:val="center"/>
            </w:pPr>
          </w:p>
        </w:tc>
        <w:tc>
          <w:tcPr>
            <w:tcW w:w="992" w:type="dxa"/>
            <w:shd w:val="clear" w:color="auto" w:fill="auto"/>
            <w:vAlign w:val="center"/>
          </w:tcPr>
          <w:p w14:paraId="371F9DEC" w14:textId="77777777" w:rsidR="0099101A" w:rsidRPr="00BB6BD0" w:rsidRDefault="0099101A" w:rsidP="0070129F">
            <w:pPr>
              <w:jc w:val="center"/>
            </w:pPr>
            <w:r w:rsidRPr="00BB6BD0">
              <w:t>L</w:t>
            </w:r>
          </w:p>
        </w:tc>
        <w:tc>
          <w:tcPr>
            <w:tcW w:w="1319" w:type="dxa"/>
            <w:shd w:val="clear" w:color="auto" w:fill="auto"/>
            <w:vAlign w:val="center"/>
          </w:tcPr>
          <w:p w14:paraId="52FA43DF" w14:textId="77777777" w:rsidR="0099101A" w:rsidRPr="00BB6BD0" w:rsidRDefault="0099101A" w:rsidP="00B917F2">
            <w:pPr>
              <w:jc w:val="right"/>
            </w:pPr>
            <w:r>
              <w:t>do 2000 g</w:t>
            </w:r>
          </w:p>
        </w:tc>
        <w:tc>
          <w:tcPr>
            <w:tcW w:w="762" w:type="dxa"/>
            <w:vMerge/>
            <w:textDirection w:val="btLr"/>
            <w:vAlign w:val="center"/>
          </w:tcPr>
          <w:p w14:paraId="660A9362" w14:textId="77777777" w:rsidR="0099101A" w:rsidRDefault="0099101A" w:rsidP="00B917F2">
            <w:pPr>
              <w:ind w:left="113" w:right="113"/>
              <w:jc w:val="center"/>
            </w:pPr>
          </w:p>
        </w:tc>
        <w:tc>
          <w:tcPr>
            <w:tcW w:w="1220" w:type="dxa"/>
            <w:shd w:val="clear" w:color="auto" w:fill="auto"/>
            <w:vAlign w:val="center"/>
          </w:tcPr>
          <w:p w14:paraId="3EC4FA7B" w14:textId="77777777" w:rsidR="0099101A" w:rsidRPr="001E2E14" w:rsidRDefault="0099101A" w:rsidP="002944A0">
            <w:pPr>
              <w:jc w:val="center"/>
            </w:pPr>
            <w:r>
              <w:t>1</w:t>
            </w:r>
          </w:p>
        </w:tc>
        <w:tc>
          <w:tcPr>
            <w:tcW w:w="1954" w:type="dxa"/>
            <w:shd w:val="clear" w:color="auto" w:fill="auto"/>
            <w:vAlign w:val="center"/>
          </w:tcPr>
          <w:p w14:paraId="25CA1F65" w14:textId="77777777" w:rsidR="0099101A" w:rsidRPr="00BB6BD0" w:rsidRDefault="0099101A" w:rsidP="0070129F">
            <w:pPr>
              <w:jc w:val="center"/>
            </w:pPr>
          </w:p>
        </w:tc>
        <w:tc>
          <w:tcPr>
            <w:tcW w:w="1312" w:type="dxa"/>
            <w:shd w:val="clear" w:color="auto" w:fill="auto"/>
            <w:vAlign w:val="center"/>
          </w:tcPr>
          <w:p w14:paraId="56232FF2" w14:textId="77777777" w:rsidR="0099101A" w:rsidRPr="00BB6BD0" w:rsidRDefault="0099101A" w:rsidP="0070129F">
            <w:pPr>
              <w:jc w:val="center"/>
            </w:pPr>
          </w:p>
        </w:tc>
        <w:tc>
          <w:tcPr>
            <w:tcW w:w="1312" w:type="dxa"/>
            <w:shd w:val="clear" w:color="auto" w:fill="auto"/>
            <w:vAlign w:val="center"/>
          </w:tcPr>
          <w:p w14:paraId="1EF330FB" w14:textId="77777777" w:rsidR="0099101A" w:rsidRPr="00BB6BD0" w:rsidRDefault="0099101A" w:rsidP="0070129F">
            <w:pPr>
              <w:jc w:val="center"/>
            </w:pPr>
          </w:p>
        </w:tc>
        <w:tc>
          <w:tcPr>
            <w:tcW w:w="1378" w:type="dxa"/>
            <w:shd w:val="clear" w:color="auto" w:fill="auto"/>
            <w:vAlign w:val="center"/>
          </w:tcPr>
          <w:p w14:paraId="72AACD65" w14:textId="77777777" w:rsidR="0099101A" w:rsidRPr="00BB6BD0" w:rsidRDefault="0099101A" w:rsidP="0070129F">
            <w:pPr>
              <w:jc w:val="center"/>
            </w:pPr>
          </w:p>
        </w:tc>
      </w:tr>
      <w:tr w:rsidR="0099101A" w:rsidRPr="00BB6BD0" w14:paraId="254CF933" w14:textId="77777777" w:rsidTr="0099101A">
        <w:trPr>
          <w:jc w:val="center"/>
        </w:trPr>
        <w:tc>
          <w:tcPr>
            <w:tcW w:w="745" w:type="dxa"/>
            <w:shd w:val="clear" w:color="auto" w:fill="FFFFFF"/>
            <w:vAlign w:val="center"/>
          </w:tcPr>
          <w:p w14:paraId="33FBE7FB" w14:textId="77777777" w:rsidR="0099101A" w:rsidRPr="00BB6BD0" w:rsidRDefault="0099101A" w:rsidP="00AF1196">
            <w:pPr>
              <w:jc w:val="center"/>
            </w:pPr>
            <w:r>
              <w:t>17</w:t>
            </w:r>
          </w:p>
        </w:tc>
        <w:tc>
          <w:tcPr>
            <w:tcW w:w="3361" w:type="dxa"/>
            <w:vMerge w:val="restart"/>
            <w:shd w:val="clear" w:color="auto" w:fill="auto"/>
            <w:vAlign w:val="center"/>
          </w:tcPr>
          <w:p w14:paraId="61FF495F" w14:textId="77777777" w:rsidR="0099101A" w:rsidRPr="00BB6BD0" w:rsidRDefault="0099101A" w:rsidP="0070129F">
            <w:pPr>
              <w:jc w:val="center"/>
            </w:pPr>
            <w:r w:rsidRPr="00BB6BD0">
              <w:t>paczka krajowa ekonomiczna</w:t>
            </w:r>
          </w:p>
        </w:tc>
        <w:tc>
          <w:tcPr>
            <w:tcW w:w="992" w:type="dxa"/>
            <w:vMerge w:val="restart"/>
            <w:shd w:val="clear" w:color="auto" w:fill="auto"/>
            <w:vAlign w:val="center"/>
          </w:tcPr>
          <w:p w14:paraId="19AE9C67" w14:textId="77777777" w:rsidR="0099101A" w:rsidRPr="00BB6BD0" w:rsidRDefault="0099101A" w:rsidP="0070129F">
            <w:pPr>
              <w:jc w:val="center"/>
            </w:pPr>
            <w:proofErr w:type="spellStart"/>
            <w:r w:rsidRPr="00BB6BD0">
              <w:t>gab</w:t>
            </w:r>
            <w:proofErr w:type="spellEnd"/>
            <w:r w:rsidRPr="00BB6BD0">
              <w:t>.</w:t>
            </w:r>
            <w:r>
              <w:t xml:space="preserve"> </w:t>
            </w:r>
            <w:r w:rsidRPr="00BB6BD0">
              <w:t>A</w:t>
            </w:r>
          </w:p>
        </w:tc>
        <w:tc>
          <w:tcPr>
            <w:tcW w:w="1319" w:type="dxa"/>
            <w:shd w:val="clear" w:color="auto" w:fill="auto"/>
            <w:vAlign w:val="center"/>
          </w:tcPr>
          <w:p w14:paraId="5AB2DB8E" w14:textId="77777777" w:rsidR="0099101A" w:rsidRPr="00BB6BD0" w:rsidRDefault="0099101A" w:rsidP="00B917F2">
            <w:pPr>
              <w:jc w:val="right"/>
            </w:pPr>
            <w:r>
              <w:t>do 1000 g</w:t>
            </w:r>
          </w:p>
        </w:tc>
        <w:tc>
          <w:tcPr>
            <w:tcW w:w="762" w:type="dxa"/>
            <w:vMerge/>
            <w:textDirection w:val="btLr"/>
            <w:vAlign w:val="center"/>
          </w:tcPr>
          <w:p w14:paraId="1A9DC303" w14:textId="77777777" w:rsidR="0099101A" w:rsidRDefault="0099101A" w:rsidP="00B917F2">
            <w:pPr>
              <w:ind w:left="113" w:right="113"/>
              <w:jc w:val="center"/>
            </w:pPr>
          </w:p>
        </w:tc>
        <w:tc>
          <w:tcPr>
            <w:tcW w:w="1220" w:type="dxa"/>
            <w:shd w:val="clear" w:color="auto" w:fill="auto"/>
            <w:vAlign w:val="center"/>
          </w:tcPr>
          <w:p w14:paraId="314EF733" w14:textId="77777777" w:rsidR="0099101A" w:rsidRPr="001E2E14" w:rsidRDefault="0099101A" w:rsidP="002944A0">
            <w:pPr>
              <w:jc w:val="center"/>
            </w:pPr>
            <w:r>
              <w:t>1</w:t>
            </w:r>
          </w:p>
        </w:tc>
        <w:tc>
          <w:tcPr>
            <w:tcW w:w="1954" w:type="dxa"/>
            <w:shd w:val="clear" w:color="auto" w:fill="auto"/>
            <w:vAlign w:val="center"/>
          </w:tcPr>
          <w:p w14:paraId="3D6E2057" w14:textId="77777777" w:rsidR="0099101A" w:rsidRPr="00BB6BD0" w:rsidRDefault="0099101A" w:rsidP="0070129F">
            <w:pPr>
              <w:jc w:val="center"/>
            </w:pPr>
          </w:p>
        </w:tc>
        <w:tc>
          <w:tcPr>
            <w:tcW w:w="1312" w:type="dxa"/>
            <w:shd w:val="clear" w:color="auto" w:fill="auto"/>
            <w:vAlign w:val="center"/>
          </w:tcPr>
          <w:p w14:paraId="44DB8804" w14:textId="77777777" w:rsidR="0099101A" w:rsidRPr="00BB6BD0" w:rsidRDefault="0099101A" w:rsidP="0070129F">
            <w:pPr>
              <w:jc w:val="center"/>
            </w:pPr>
          </w:p>
        </w:tc>
        <w:tc>
          <w:tcPr>
            <w:tcW w:w="1312" w:type="dxa"/>
            <w:shd w:val="clear" w:color="auto" w:fill="auto"/>
            <w:vAlign w:val="center"/>
          </w:tcPr>
          <w:p w14:paraId="34FDD633" w14:textId="77777777" w:rsidR="0099101A" w:rsidRPr="00BB6BD0" w:rsidRDefault="0099101A" w:rsidP="0070129F">
            <w:pPr>
              <w:jc w:val="center"/>
            </w:pPr>
          </w:p>
        </w:tc>
        <w:tc>
          <w:tcPr>
            <w:tcW w:w="1378" w:type="dxa"/>
            <w:shd w:val="clear" w:color="auto" w:fill="auto"/>
            <w:vAlign w:val="center"/>
          </w:tcPr>
          <w:p w14:paraId="090F26B7" w14:textId="77777777" w:rsidR="0099101A" w:rsidRPr="00BB6BD0" w:rsidRDefault="0099101A" w:rsidP="0070129F">
            <w:pPr>
              <w:jc w:val="center"/>
            </w:pPr>
          </w:p>
        </w:tc>
      </w:tr>
      <w:tr w:rsidR="0099101A" w:rsidRPr="00BB6BD0" w14:paraId="46903C5A" w14:textId="77777777" w:rsidTr="0099101A">
        <w:trPr>
          <w:trHeight w:val="470"/>
          <w:jc w:val="center"/>
        </w:trPr>
        <w:tc>
          <w:tcPr>
            <w:tcW w:w="745" w:type="dxa"/>
            <w:shd w:val="clear" w:color="auto" w:fill="FFFFFF"/>
            <w:vAlign w:val="center"/>
          </w:tcPr>
          <w:p w14:paraId="1500CE48" w14:textId="77777777" w:rsidR="0099101A" w:rsidRPr="00BB6BD0" w:rsidRDefault="0099101A" w:rsidP="00AF1196">
            <w:pPr>
              <w:jc w:val="center"/>
            </w:pPr>
            <w:r>
              <w:t>18</w:t>
            </w:r>
          </w:p>
        </w:tc>
        <w:tc>
          <w:tcPr>
            <w:tcW w:w="3361" w:type="dxa"/>
            <w:vMerge/>
            <w:shd w:val="clear" w:color="auto" w:fill="auto"/>
            <w:vAlign w:val="center"/>
          </w:tcPr>
          <w:p w14:paraId="5AF64ED6" w14:textId="77777777" w:rsidR="0099101A" w:rsidRPr="00BB6BD0" w:rsidRDefault="0099101A" w:rsidP="0070129F">
            <w:pPr>
              <w:jc w:val="center"/>
            </w:pPr>
          </w:p>
        </w:tc>
        <w:tc>
          <w:tcPr>
            <w:tcW w:w="992" w:type="dxa"/>
            <w:vMerge/>
            <w:shd w:val="clear" w:color="auto" w:fill="auto"/>
            <w:vAlign w:val="center"/>
          </w:tcPr>
          <w:p w14:paraId="363B47CD" w14:textId="77777777" w:rsidR="0099101A" w:rsidRPr="00BB6BD0" w:rsidRDefault="0099101A" w:rsidP="0070129F">
            <w:pPr>
              <w:jc w:val="center"/>
            </w:pPr>
          </w:p>
        </w:tc>
        <w:tc>
          <w:tcPr>
            <w:tcW w:w="1319" w:type="dxa"/>
            <w:shd w:val="clear" w:color="auto" w:fill="auto"/>
            <w:vAlign w:val="center"/>
          </w:tcPr>
          <w:p w14:paraId="5C8A0DDC" w14:textId="3DB7DCD3" w:rsidR="0099101A" w:rsidRDefault="0099101A" w:rsidP="00B917F2">
            <w:pPr>
              <w:jc w:val="right"/>
            </w:pPr>
            <w:r>
              <w:t xml:space="preserve">ponad 1000 g </w:t>
            </w:r>
          </w:p>
          <w:p w14:paraId="1B3E5812" w14:textId="0B02BD2C" w:rsidR="0099101A" w:rsidRPr="00BB6BD0" w:rsidRDefault="0099101A" w:rsidP="00B917F2">
            <w:pPr>
              <w:jc w:val="right"/>
            </w:pPr>
            <w:r>
              <w:t>do 2000 g</w:t>
            </w:r>
          </w:p>
        </w:tc>
        <w:tc>
          <w:tcPr>
            <w:tcW w:w="762" w:type="dxa"/>
            <w:vMerge/>
            <w:textDirection w:val="btLr"/>
            <w:vAlign w:val="center"/>
          </w:tcPr>
          <w:p w14:paraId="41C560CA" w14:textId="77777777" w:rsidR="0099101A" w:rsidRDefault="0099101A" w:rsidP="00B917F2">
            <w:pPr>
              <w:ind w:left="113" w:right="113"/>
              <w:jc w:val="center"/>
            </w:pPr>
          </w:p>
        </w:tc>
        <w:tc>
          <w:tcPr>
            <w:tcW w:w="1220" w:type="dxa"/>
            <w:shd w:val="clear" w:color="auto" w:fill="auto"/>
            <w:vAlign w:val="center"/>
          </w:tcPr>
          <w:p w14:paraId="4C1EEC57" w14:textId="77777777" w:rsidR="0099101A" w:rsidRPr="001E2E14" w:rsidRDefault="0099101A" w:rsidP="002944A0">
            <w:pPr>
              <w:jc w:val="center"/>
            </w:pPr>
            <w:r>
              <w:t>1</w:t>
            </w:r>
          </w:p>
        </w:tc>
        <w:tc>
          <w:tcPr>
            <w:tcW w:w="1954" w:type="dxa"/>
            <w:shd w:val="clear" w:color="auto" w:fill="auto"/>
            <w:vAlign w:val="center"/>
          </w:tcPr>
          <w:p w14:paraId="595D9FF8" w14:textId="77777777" w:rsidR="0099101A" w:rsidRPr="00BB6BD0" w:rsidRDefault="0099101A" w:rsidP="0070129F">
            <w:pPr>
              <w:jc w:val="both"/>
            </w:pPr>
          </w:p>
        </w:tc>
        <w:tc>
          <w:tcPr>
            <w:tcW w:w="1312" w:type="dxa"/>
            <w:shd w:val="clear" w:color="auto" w:fill="auto"/>
            <w:vAlign w:val="center"/>
          </w:tcPr>
          <w:p w14:paraId="77CEC92D" w14:textId="77777777" w:rsidR="0099101A" w:rsidRPr="00BB6BD0" w:rsidRDefault="0099101A" w:rsidP="0070129F">
            <w:pPr>
              <w:jc w:val="both"/>
            </w:pPr>
          </w:p>
        </w:tc>
        <w:tc>
          <w:tcPr>
            <w:tcW w:w="1312" w:type="dxa"/>
            <w:shd w:val="clear" w:color="auto" w:fill="auto"/>
            <w:vAlign w:val="center"/>
          </w:tcPr>
          <w:p w14:paraId="5308CC9E" w14:textId="77777777" w:rsidR="0099101A" w:rsidRPr="00BB6BD0" w:rsidRDefault="0099101A" w:rsidP="0070129F">
            <w:pPr>
              <w:jc w:val="both"/>
            </w:pPr>
          </w:p>
        </w:tc>
        <w:tc>
          <w:tcPr>
            <w:tcW w:w="1378" w:type="dxa"/>
            <w:shd w:val="clear" w:color="auto" w:fill="auto"/>
            <w:vAlign w:val="center"/>
          </w:tcPr>
          <w:p w14:paraId="139E9A40" w14:textId="77777777" w:rsidR="0099101A" w:rsidRPr="00BB6BD0" w:rsidRDefault="0099101A" w:rsidP="0070129F">
            <w:pPr>
              <w:jc w:val="both"/>
            </w:pPr>
          </w:p>
        </w:tc>
      </w:tr>
      <w:tr w:rsidR="0099101A" w:rsidRPr="00BB6BD0" w14:paraId="03090703" w14:textId="77777777" w:rsidTr="0099101A">
        <w:trPr>
          <w:trHeight w:val="470"/>
          <w:jc w:val="center"/>
        </w:trPr>
        <w:tc>
          <w:tcPr>
            <w:tcW w:w="745" w:type="dxa"/>
            <w:shd w:val="clear" w:color="auto" w:fill="FFFFFF"/>
            <w:vAlign w:val="center"/>
          </w:tcPr>
          <w:p w14:paraId="630CB537" w14:textId="0E20F32F" w:rsidR="0099101A" w:rsidRDefault="0099101A" w:rsidP="00AF1196">
            <w:pPr>
              <w:jc w:val="center"/>
            </w:pPr>
            <w:r>
              <w:t>19</w:t>
            </w:r>
          </w:p>
        </w:tc>
        <w:tc>
          <w:tcPr>
            <w:tcW w:w="3361" w:type="dxa"/>
            <w:vMerge/>
            <w:shd w:val="clear" w:color="auto" w:fill="auto"/>
            <w:vAlign w:val="center"/>
          </w:tcPr>
          <w:p w14:paraId="7990E0D5" w14:textId="77777777" w:rsidR="0099101A" w:rsidRPr="00BB6BD0" w:rsidRDefault="0099101A" w:rsidP="0070129F">
            <w:pPr>
              <w:jc w:val="center"/>
            </w:pPr>
          </w:p>
        </w:tc>
        <w:tc>
          <w:tcPr>
            <w:tcW w:w="992" w:type="dxa"/>
            <w:vMerge/>
            <w:shd w:val="clear" w:color="auto" w:fill="auto"/>
            <w:vAlign w:val="center"/>
          </w:tcPr>
          <w:p w14:paraId="460E541F" w14:textId="77777777" w:rsidR="0099101A" w:rsidRPr="00BB6BD0" w:rsidRDefault="0099101A" w:rsidP="0070129F">
            <w:pPr>
              <w:jc w:val="center"/>
            </w:pPr>
          </w:p>
        </w:tc>
        <w:tc>
          <w:tcPr>
            <w:tcW w:w="1319" w:type="dxa"/>
            <w:shd w:val="clear" w:color="auto" w:fill="auto"/>
            <w:vAlign w:val="center"/>
          </w:tcPr>
          <w:p w14:paraId="393A4048" w14:textId="0378989A" w:rsidR="0099101A" w:rsidRDefault="0099101A" w:rsidP="00B917F2">
            <w:pPr>
              <w:jc w:val="right"/>
            </w:pPr>
            <w:r>
              <w:t>ponad 2000 g</w:t>
            </w:r>
          </w:p>
          <w:p w14:paraId="2EBE1622" w14:textId="71AA371A" w:rsidR="0099101A" w:rsidRDefault="0099101A" w:rsidP="00B917F2">
            <w:pPr>
              <w:jc w:val="right"/>
            </w:pPr>
            <w:r>
              <w:t xml:space="preserve">do 5000 g </w:t>
            </w:r>
          </w:p>
        </w:tc>
        <w:tc>
          <w:tcPr>
            <w:tcW w:w="762" w:type="dxa"/>
            <w:vMerge/>
            <w:textDirection w:val="btLr"/>
            <w:vAlign w:val="center"/>
          </w:tcPr>
          <w:p w14:paraId="4D63ED45" w14:textId="77777777" w:rsidR="0099101A" w:rsidRDefault="0099101A" w:rsidP="00B917F2">
            <w:pPr>
              <w:ind w:left="113" w:right="113"/>
              <w:jc w:val="center"/>
            </w:pPr>
          </w:p>
        </w:tc>
        <w:tc>
          <w:tcPr>
            <w:tcW w:w="1220" w:type="dxa"/>
            <w:shd w:val="clear" w:color="auto" w:fill="auto"/>
            <w:vAlign w:val="center"/>
          </w:tcPr>
          <w:p w14:paraId="0D923E85" w14:textId="28480916" w:rsidR="0099101A" w:rsidRDefault="0099101A" w:rsidP="002944A0">
            <w:pPr>
              <w:jc w:val="center"/>
            </w:pPr>
            <w:r>
              <w:t>1</w:t>
            </w:r>
          </w:p>
        </w:tc>
        <w:tc>
          <w:tcPr>
            <w:tcW w:w="1954" w:type="dxa"/>
            <w:shd w:val="clear" w:color="auto" w:fill="auto"/>
            <w:vAlign w:val="center"/>
          </w:tcPr>
          <w:p w14:paraId="3E752E9C" w14:textId="77777777" w:rsidR="0099101A" w:rsidRPr="00BB6BD0" w:rsidRDefault="0099101A" w:rsidP="0070129F">
            <w:pPr>
              <w:jc w:val="both"/>
            </w:pPr>
          </w:p>
        </w:tc>
        <w:tc>
          <w:tcPr>
            <w:tcW w:w="1312" w:type="dxa"/>
            <w:shd w:val="clear" w:color="auto" w:fill="auto"/>
            <w:vAlign w:val="center"/>
          </w:tcPr>
          <w:p w14:paraId="3089FCA7" w14:textId="77777777" w:rsidR="0099101A" w:rsidRPr="00BB6BD0" w:rsidRDefault="0099101A" w:rsidP="0070129F">
            <w:pPr>
              <w:jc w:val="both"/>
            </w:pPr>
          </w:p>
        </w:tc>
        <w:tc>
          <w:tcPr>
            <w:tcW w:w="1312" w:type="dxa"/>
            <w:shd w:val="clear" w:color="auto" w:fill="auto"/>
            <w:vAlign w:val="center"/>
          </w:tcPr>
          <w:p w14:paraId="38AE4E50" w14:textId="77777777" w:rsidR="0099101A" w:rsidRPr="00BB6BD0" w:rsidRDefault="0099101A" w:rsidP="0070129F">
            <w:pPr>
              <w:jc w:val="both"/>
            </w:pPr>
          </w:p>
        </w:tc>
        <w:tc>
          <w:tcPr>
            <w:tcW w:w="1378" w:type="dxa"/>
            <w:shd w:val="clear" w:color="auto" w:fill="auto"/>
            <w:vAlign w:val="center"/>
          </w:tcPr>
          <w:p w14:paraId="11FF1D05" w14:textId="77777777" w:rsidR="0099101A" w:rsidRPr="00BB6BD0" w:rsidRDefault="0099101A" w:rsidP="0070129F">
            <w:pPr>
              <w:jc w:val="both"/>
            </w:pPr>
          </w:p>
        </w:tc>
      </w:tr>
      <w:tr w:rsidR="00B917F2" w:rsidRPr="00BB6BD0" w14:paraId="01EC6112" w14:textId="77777777" w:rsidTr="0099101A">
        <w:trPr>
          <w:trHeight w:val="399"/>
          <w:jc w:val="center"/>
        </w:trPr>
        <w:tc>
          <w:tcPr>
            <w:tcW w:w="745" w:type="dxa"/>
            <w:shd w:val="clear" w:color="auto" w:fill="FFFFFF"/>
            <w:vAlign w:val="center"/>
          </w:tcPr>
          <w:p w14:paraId="26681DE4" w14:textId="2AEADF06" w:rsidR="00B917F2" w:rsidRPr="00BB6BD0" w:rsidRDefault="0099101A" w:rsidP="00AF1196">
            <w:pPr>
              <w:jc w:val="center"/>
            </w:pPr>
            <w:r>
              <w:t>20</w:t>
            </w:r>
          </w:p>
        </w:tc>
        <w:tc>
          <w:tcPr>
            <w:tcW w:w="3361" w:type="dxa"/>
            <w:shd w:val="clear" w:color="auto" w:fill="auto"/>
            <w:vAlign w:val="center"/>
          </w:tcPr>
          <w:p w14:paraId="034F7B77" w14:textId="6C41107A" w:rsidR="00B917F2" w:rsidRPr="00BB6BD0" w:rsidRDefault="00097335" w:rsidP="0070129F">
            <w:pPr>
              <w:jc w:val="center"/>
            </w:pPr>
            <w:r>
              <w:t>priorytetowa</w:t>
            </w:r>
            <w:r w:rsidR="00B917F2" w:rsidRPr="00BB6BD0">
              <w:t xml:space="preserve"> zwy</w:t>
            </w:r>
            <w:r w:rsidR="00B917F2">
              <w:t>kła</w:t>
            </w:r>
          </w:p>
        </w:tc>
        <w:tc>
          <w:tcPr>
            <w:tcW w:w="992" w:type="dxa"/>
            <w:vMerge w:val="restart"/>
            <w:shd w:val="clear" w:color="auto" w:fill="auto"/>
            <w:vAlign w:val="center"/>
          </w:tcPr>
          <w:p w14:paraId="1B402A39" w14:textId="77777777" w:rsidR="00B917F2" w:rsidRPr="00BB6BD0" w:rsidRDefault="00B917F2" w:rsidP="0070129F">
            <w:pPr>
              <w:jc w:val="center"/>
            </w:pPr>
            <w:r w:rsidRPr="00BB6BD0">
              <w:t>strefa A</w:t>
            </w:r>
          </w:p>
        </w:tc>
        <w:tc>
          <w:tcPr>
            <w:tcW w:w="1319" w:type="dxa"/>
            <w:shd w:val="clear" w:color="auto" w:fill="auto"/>
            <w:vAlign w:val="center"/>
          </w:tcPr>
          <w:p w14:paraId="07A083B6" w14:textId="77777777" w:rsidR="00B917F2" w:rsidRPr="00BB6BD0" w:rsidRDefault="00B917F2" w:rsidP="00B917F2">
            <w:pPr>
              <w:jc w:val="right"/>
            </w:pPr>
            <w:r>
              <w:t>do 50 g</w:t>
            </w:r>
          </w:p>
        </w:tc>
        <w:tc>
          <w:tcPr>
            <w:tcW w:w="762" w:type="dxa"/>
            <w:vMerge w:val="restart"/>
            <w:textDirection w:val="btLr"/>
            <w:vAlign w:val="center"/>
          </w:tcPr>
          <w:p w14:paraId="33E98DAC" w14:textId="77777777" w:rsidR="00B917F2" w:rsidRDefault="00B917F2" w:rsidP="00B917F2">
            <w:pPr>
              <w:ind w:left="113" w:right="113"/>
              <w:jc w:val="center"/>
            </w:pPr>
            <w:r>
              <w:t>zagraniczny</w:t>
            </w:r>
          </w:p>
        </w:tc>
        <w:tc>
          <w:tcPr>
            <w:tcW w:w="1220" w:type="dxa"/>
            <w:shd w:val="clear" w:color="auto" w:fill="auto"/>
            <w:vAlign w:val="center"/>
          </w:tcPr>
          <w:p w14:paraId="21ECCDF0" w14:textId="77777777" w:rsidR="00B917F2" w:rsidRPr="001E2E14" w:rsidRDefault="001E2E14" w:rsidP="002944A0">
            <w:pPr>
              <w:jc w:val="center"/>
            </w:pPr>
            <w:r>
              <w:t>1</w:t>
            </w:r>
          </w:p>
        </w:tc>
        <w:tc>
          <w:tcPr>
            <w:tcW w:w="1954" w:type="dxa"/>
            <w:shd w:val="clear" w:color="auto" w:fill="auto"/>
            <w:vAlign w:val="center"/>
          </w:tcPr>
          <w:p w14:paraId="14A52A7C" w14:textId="77777777" w:rsidR="00B917F2" w:rsidRPr="00BB6BD0" w:rsidRDefault="00B917F2" w:rsidP="0070129F">
            <w:pPr>
              <w:jc w:val="center"/>
            </w:pPr>
          </w:p>
        </w:tc>
        <w:tc>
          <w:tcPr>
            <w:tcW w:w="1312" w:type="dxa"/>
            <w:shd w:val="clear" w:color="auto" w:fill="auto"/>
            <w:vAlign w:val="center"/>
          </w:tcPr>
          <w:p w14:paraId="1F5B96AA" w14:textId="77777777" w:rsidR="00B917F2" w:rsidRPr="00BB6BD0" w:rsidRDefault="00B917F2" w:rsidP="0070129F">
            <w:pPr>
              <w:jc w:val="center"/>
            </w:pPr>
          </w:p>
        </w:tc>
        <w:tc>
          <w:tcPr>
            <w:tcW w:w="1312" w:type="dxa"/>
            <w:shd w:val="clear" w:color="auto" w:fill="auto"/>
            <w:vAlign w:val="center"/>
          </w:tcPr>
          <w:p w14:paraId="17AFB367" w14:textId="77777777" w:rsidR="00B917F2" w:rsidRPr="00BB6BD0" w:rsidRDefault="00B917F2" w:rsidP="0070129F">
            <w:pPr>
              <w:jc w:val="center"/>
            </w:pPr>
          </w:p>
        </w:tc>
        <w:tc>
          <w:tcPr>
            <w:tcW w:w="1378" w:type="dxa"/>
            <w:shd w:val="clear" w:color="auto" w:fill="auto"/>
            <w:vAlign w:val="center"/>
          </w:tcPr>
          <w:p w14:paraId="4A82405F" w14:textId="77777777" w:rsidR="00B917F2" w:rsidRPr="00BB6BD0" w:rsidRDefault="00B917F2" w:rsidP="0070129F">
            <w:pPr>
              <w:jc w:val="center"/>
            </w:pPr>
          </w:p>
        </w:tc>
      </w:tr>
      <w:tr w:rsidR="00B917F2" w:rsidRPr="00BB6BD0" w14:paraId="1006F409" w14:textId="77777777" w:rsidTr="0099101A">
        <w:trPr>
          <w:trHeight w:val="399"/>
          <w:jc w:val="center"/>
        </w:trPr>
        <w:tc>
          <w:tcPr>
            <w:tcW w:w="745" w:type="dxa"/>
            <w:shd w:val="clear" w:color="auto" w:fill="FFFFFF"/>
            <w:vAlign w:val="center"/>
          </w:tcPr>
          <w:p w14:paraId="645499DF" w14:textId="727EB529" w:rsidR="00B917F2" w:rsidRPr="00BB6BD0" w:rsidRDefault="002944A0" w:rsidP="0070129F">
            <w:pPr>
              <w:jc w:val="center"/>
            </w:pPr>
            <w:r>
              <w:t>2</w:t>
            </w:r>
            <w:r w:rsidR="0099101A">
              <w:t>1</w:t>
            </w:r>
          </w:p>
        </w:tc>
        <w:tc>
          <w:tcPr>
            <w:tcW w:w="3361" w:type="dxa"/>
            <w:shd w:val="clear" w:color="auto" w:fill="auto"/>
            <w:vAlign w:val="center"/>
          </w:tcPr>
          <w:p w14:paraId="1C9FF1E8" w14:textId="77777777" w:rsidR="00B917F2" w:rsidRPr="00BB6BD0" w:rsidRDefault="00B917F2" w:rsidP="00B917F2">
            <w:pPr>
              <w:jc w:val="center"/>
            </w:pPr>
            <w:r w:rsidRPr="00BB6BD0">
              <w:t>polec</w:t>
            </w:r>
            <w:r>
              <w:t xml:space="preserve">ona </w:t>
            </w:r>
            <w:r w:rsidRPr="00BB6BD0">
              <w:t>priorytet</w:t>
            </w:r>
            <w:r>
              <w:t>owa</w:t>
            </w:r>
          </w:p>
        </w:tc>
        <w:tc>
          <w:tcPr>
            <w:tcW w:w="992" w:type="dxa"/>
            <w:vMerge/>
            <w:shd w:val="clear" w:color="auto" w:fill="auto"/>
            <w:vAlign w:val="center"/>
          </w:tcPr>
          <w:p w14:paraId="3F101F5B" w14:textId="77777777" w:rsidR="00B917F2" w:rsidRPr="00BB6BD0" w:rsidRDefault="00B917F2" w:rsidP="0070129F">
            <w:pPr>
              <w:jc w:val="center"/>
            </w:pPr>
          </w:p>
        </w:tc>
        <w:tc>
          <w:tcPr>
            <w:tcW w:w="1319" w:type="dxa"/>
            <w:shd w:val="clear" w:color="auto" w:fill="auto"/>
            <w:vAlign w:val="center"/>
          </w:tcPr>
          <w:p w14:paraId="688FCA3C" w14:textId="77777777" w:rsidR="00B917F2" w:rsidRPr="00BB6BD0" w:rsidRDefault="00B917F2" w:rsidP="00B917F2">
            <w:pPr>
              <w:jc w:val="right"/>
            </w:pPr>
            <w:r>
              <w:t>do 100 g</w:t>
            </w:r>
          </w:p>
        </w:tc>
        <w:tc>
          <w:tcPr>
            <w:tcW w:w="762" w:type="dxa"/>
            <w:vMerge/>
          </w:tcPr>
          <w:p w14:paraId="6F4E5A61" w14:textId="77777777" w:rsidR="00B917F2" w:rsidRDefault="00B917F2" w:rsidP="0070129F">
            <w:pPr>
              <w:jc w:val="right"/>
            </w:pPr>
          </w:p>
        </w:tc>
        <w:tc>
          <w:tcPr>
            <w:tcW w:w="1220" w:type="dxa"/>
            <w:shd w:val="clear" w:color="auto" w:fill="auto"/>
            <w:vAlign w:val="center"/>
          </w:tcPr>
          <w:p w14:paraId="2BEE1B5F" w14:textId="77777777" w:rsidR="00B917F2" w:rsidRPr="001E2E14" w:rsidRDefault="001E2E14" w:rsidP="002944A0">
            <w:pPr>
              <w:jc w:val="center"/>
            </w:pPr>
            <w:r>
              <w:t>1</w:t>
            </w:r>
          </w:p>
        </w:tc>
        <w:tc>
          <w:tcPr>
            <w:tcW w:w="1954" w:type="dxa"/>
            <w:shd w:val="clear" w:color="auto" w:fill="auto"/>
            <w:vAlign w:val="center"/>
          </w:tcPr>
          <w:p w14:paraId="689CE726" w14:textId="77777777" w:rsidR="00B917F2" w:rsidRPr="00BB6BD0" w:rsidRDefault="00B917F2" w:rsidP="0070129F">
            <w:pPr>
              <w:jc w:val="center"/>
            </w:pPr>
          </w:p>
        </w:tc>
        <w:tc>
          <w:tcPr>
            <w:tcW w:w="1312" w:type="dxa"/>
            <w:shd w:val="clear" w:color="auto" w:fill="auto"/>
            <w:vAlign w:val="center"/>
          </w:tcPr>
          <w:p w14:paraId="665C7C43" w14:textId="77777777" w:rsidR="00B917F2" w:rsidRPr="00BB6BD0" w:rsidRDefault="00B917F2" w:rsidP="0070129F">
            <w:pPr>
              <w:jc w:val="center"/>
            </w:pPr>
          </w:p>
        </w:tc>
        <w:tc>
          <w:tcPr>
            <w:tcW w:w="1312" w:type="dxa"/>
            <w:shd w:val="clear" w:color="auto" w:fill="auto"/>
            <w:vAlign w:val="center"/>
          </w:tcPr>
          <w:p w14:paraId="0517FFEB" w14:textId="77777777" w:rsidR="00B917F2" w:rsidRPr="00BB6BD0" w:rsidRDefault="00B917F2" w:rsidP="0070129F">
            <w:pPr>
              <w:jc w:val="center"/>
            </w:pPr>
          </w:p>
        </w:tc>
        <w:tc>
          <w:tcPr>
            <w:tcW w:w="1378" w:type="dxa"/>
            <w:shd w:val="clear" w:color="auto" w:fill="auto"/>
            <w:vAlign w:val="center"/>
          </w:tcPr>
          <w:p w14:paraId="04C18B3A" w14:textId="77777777" w:rsidR="00B917F2" w:rsidRPr="00BB6BD0" w:rsidRDefault="00B917F2" w:rsidP="0070129F">
            <w:pPr>
              <w:jc w:val="center"/>
            </w:pPr>
          </w:p>
        </w:tc>
      </w:tr>
      <w:tr w:rsidR="00B917F2" w:rsidRPr="00BB6BD0" w14:paraId="4B42222F" w14:textId="77777777" w:rsidTr="0099101A">
        <w:trPr>
          <w:trHeight w:val="399"/>
          <w:jc w:val="center"/>
        </w:trPr>
        <w:tc>
          <w:tcPr>
            <w:tcW w:w="745" w:type="dxa"/>
            <w:shd w:val="clear" w:color="auto" w:fill="FFFFFF"/>
            <w:vAlign w:val="center"/>
          </w:tcPr>
          <w:p w14:paraId="75CCA714" w14:textId="41D73EE7" w:rsidR="00B917F2" w:rsidRPr="00BB6BD0" w:rsidRDefault="002944A0" w:rsidP="0070129F">
            <w:pPr>
              <w:jc w:val="center"/>
            </w:pPr>
            <w:r>
              <w:t>2</w:t>
            </w:r>
            <w:r w:rsidR="0099101A">
              <w:t>2</w:t>
            </w:r>
          </w:p>
        </w:tc>
        <w:tc>
          <w:tcPr>
            <w:tcW w:w="3361" w:type="dxa"/>
            <w:shd w:val="clear" w:color="auto" w:fill="auto"/>
            <w:vAlign w:val="center"/>
          </w:tcPr>
          <w:p w14:paraId="473291BE" w14:textId="77777777" w:rsidR="00B917F2" w:rsidRPr="00BB6BD0" w:rsidRDefault="00B917F2" w:rsidP="00036E77">
            <w:pPr>
              <w:jc w:val="center"/>
            </w:pPr>
            <w:r w:rsidRPr="00BB6BD0">
              <w:t>usł</w:t>
            </w:r>
            <w:r>
              <w:t>uga</w:t>
            </w:r>
            <w:r w:rsidRPr="00BB6BD0">
              <w:t xml:space="preserve"> potw</w:t>
            </w:r>
            <w:r>
              <w:t>ierdzenia</w:t>
            </w:r>
            <w:r w:rsidRPr="00BB6BD0">
              <w:t xml:space="preserve"> odb</w:t>
            </w:r>
            <w:r>
              <w:t>ioru</w:t>
            </w:r>
          </w:p>
        </w:tc>
        <w:tc>
          <w:tcPr>
            <w:tcW w:w="992" w:type="dxa"/>
            <w:vMerge/>
            <w:shd w:val="clear" w:color="auto" w:fill="auto"/>
            <w:vAlign w:val="center"/>
          </w:tcPr>
          <w:p w14:paraId="7A0DFA04" w14:textId="77777777" w:rsidR="00B917F2" w:rsidRPr="00BB6BD0" w:rsidRDefault="00B917F2" w:rsidP="0070129F">
            <w:pPr>
              <w:jc w:val="center"/>
            </w:pPr>
          </w:p>
        </w:tc>
        <w:tc>
          <w:tcPr>
            <w:tcW w:w="1319" w:type="dxa"/>
            <w:shd w:val="clear" w:color="auto" w:fill="auto"/>
            <w:vAlign w:val="center"/>
          </w:tcPr>
          <w:p w14:paraId="053D5D0C" w14:textId="77777777" w:rsidR="00B917F2" w:rsidRPr="00BB6BD0" w:rsidRDefault="00B917F2" w:rsidP="00B917F2">
            <w:pPr>
              <w:jc w:val="right"/>
            </w:pPr>
          </w:p>
        </w:tc>
        <w:tc>
          <w:tcPr>
            <w:tcW w:w="762" w:type="dxa"/>
            <w:vMerge/>
          </w:tcPr>
          <w:p w14:paraId="1E2756ED" w14:textId="77777777" w:rsidR="00B917F2" w:rsidRDefault="00B917F2" w:rsidP="0070129F">
            <w:pPr>
              <w:jc w:val="right"/>
            </w:pPr>
          </w:p>
        </w:tc>
        <w:tc>
          <w:tcPr>
            <w:tcW w:w="1220" w:type="dxa"/>
            <w:shd w:val="clear" w:color="auto" w:fill="auto"/>
            <w:vAlign w:val="center"/>
          </w:tcPr>
          <w:p w14:paraId="663E7319" w14:textId="77777777" w:rsidR="00B917F2" w:rsidRPr="001E2E14" w:rsidRDefault="001E2E14" w:rsidP="002944A0">
            <w:pPr>
              <w:jc w:val="center"/>
            </w:pPr>
            <w:r>
              <w:t>1</w:t>
            </w:r>
          </w:p>
        </w:tc>
        <w:tc>
          <w:tcPr>
            <w:tcW w:w="1954" w:type="dxa"/>
            <w:shd w:val="clear" w:color="auto" w:fill="auto"/>
            <w:vAlign w:val="center"/>
          </w:tcPr>
          <w:p w14:paraId="04D27E59" w14:textId="77777777" w:rsidR="00B917F2" w:rsidRPr="00BB6BD0" w:rsidRDefault="00B917F2" w:rsidP="0070129F">
            <w:pPr>
              <w:jc w:val="center"/>
            </w:pPr>
          </w:p>
        </w:tc>
        <w:tc>
          <w:tcPr>
            <w:tcW w:w="1312" w:type="dxa"/>
            <w:shd w:val="clear" w:color="auto" w:fill="auto"/>
            <w:vAlign w:val="center"/>
          </w:tcPr>
          <w:p w14:paraId="1A45BDE7" w14:textId="77777777" w:rsidR="00B917F2" w:rsidRPr="00BB6BD0" w:rsidRDefault="00B917F2" w:rsidP="0070129F">
            <w:pPr>
              <w:jc w:val="center"/>
            </w:pPr>
          </w:p>
        </w:tc>
        <w:tc>
          <w:tcPr>
            <w:tcW w:w="1312" w:type="dxa"/>
            <w:shd w:val="clear" w:color="auto" w:fill="auto"/>
            <w:vAlign w:val="center"/>
          </w:tcPr>
          <w:p w14:paraId="009308C9" w14:textId="77777777" w:rsidR="00B917F2" w:rsidRPr="00BB6BD0" w:rsidRDefault="00B917F2" w:rsidP="0070129F">
            <w:pPr>
              <w:jc w:val="center"/>
            </w:pPr>
          </w:p>
        </w:tc>
        <w:tc>
          <w:tcPr>
            <w:tcW w:w="1378" w:type="dxa"/>
            <w:shd w:val="clear" w:color="auto" w:fill="auto"/>
            <w:vAlign w:val="center"/>
          </w:tcPr>
          <w:p w14:paraId="23C4AD89" w14:textId="77777777" w:rsidR="00B917F2" w:rsidRPr="00BB6BD0" w:rsidRDefault="00B917F2" w:rsidP="0070129F">
            <w:pPr>
              <w:jc w:val="center"/>
            </w:pPr>
          </w:p>
        </w:tc>
      </w:tr>
      <w:tr w:rsidR="002944A0" w:rsidRPr="00BB6BD0" w14:paraId="16DF2CD4" w14:textId="77777777" w:rsidTr="0070129F">
        <w:trPr>
          <w:trHeight w:val="399"/>
          <w:jc w:val="center"/>
        </w:trPr>
        <w:tc>
          <w:tcPr>
            <w:tcW w:w="12977" w:type="dxa"/>
            <w:gridSpan w:val="9"/>
            <w:shd w:val="clear" w:color="auto" w:fill="FFFFFF"/>
            <w:vAlign w:val="center"/>
          </w:tcPr>
          <w:p w14:paraId="43263A01" w14:textId="77777777" w:rsidR="002944A0" w:rsidRPr="00BB6BD0" w:rsidRDefault="002944A0" w:rsidP="002944A0">
            <w:pPr>
              <w:jc w:val="right"/>
            </w:pPr>
            <w:r>
              <w:t>SUMA:</w:t>
            </w:r>
          </w:p>
        </w:tc>
        <w:tc>
          <w:tcPr>
            <w:tcW w:w="1378" w:type="dxa"/>
            <w:shd w:val="clear" w:color="auto" w:fill="auto"/>
            <w:vAlign w:val="center"/>
          </w:tcPr>
          <w:p w14:paraId="2C8C211D" w14:textId="77777777" w:rsidR="002944A0" w:rsidRPr="00BB6BD0" w:rsidRDefault="002944A0" w:rsidP="0070129F">
            <w:pPr>
              <w:jc w:val="center"/>
            </w:pPr>
          </w:p>
        </w:tc>
      </w:tr>
    </w:tbl>
    <w:p w14:paraId="0AC78BF3" w14:textId="77777777" w:rsidR="0029688F" w:rsidRDefault="0029688F" w:rsidP="0029688F">
      <w:pPr>
        <w:jc w:val="both"/>
        <w:rPr>
          <w:color w:val="000000"/>
          <w:sz w:val="10"/>
          <w:szCs w:val="10"/>
        </w:rPr>
      </w:pPr>
    </w:p>
    <w:p w14:paraId="24508EF8" w14:textId="77777777" w:rsidR="0029688F" w:rsidRDefault="0029688F" w:rsidP="00DA5753">
      <w:pPr>
        <w:ind w:left="426" w:hanging="426"/>
        <w:jc w:val="both"/>
        <w:rPr>
          <w:b/>
        </w:rPr>
      </w:pPr>
      <w:r w:rsidRPr="00D11F99">
        <w:rPr>
          <w:b/>
        </w:rPr>
        <w:t>⃰ w przypadku zwolnienia z podatku VAT proszę wpisać „zw.”</w:t>
      </w:r>
    </w:p>
    <w:p w14:paraId="41898195" w14:textId="77777777" w:rsidR="00CF5EE1" w:rsidRDefault="00CF5EE1" w:rsidP="00DA5753">
      <w:pPr>
        <w:ind w:left="426" w:hanging="426"/>
        <w:jc w:val="both"/>
        <w:rPr>
          <w:b/>
        </w:rPr>
      </w:pPr>
    </w:p>
    <w:p w14:paraId="533D0187" w14:textId="77777777" w:rsidR="0029688F" w:rsidRDefault="00CF5EE1" w:rsidP="0029688F">
      <w:pPr>
        <w:widowControl/>
        <w:suppressAutoHyphens w:val="0"/>
        <w:autoSpaceDE/>
        <w:jc w:val="both"/>
        <w:rPr>
          <w:sz w:val="21"/>
          <w:szCs w:val="21"/>
        </w:rPr>
      </w:pPr>
      <w:r>
        <w:rPr>
          <w:sz w:val="21"/>
          <w:szCs w:val="21"/>
        </w:rPr>
        <w:t xml:space="preserve">    Przy czym:  </w:t>
      </w:r>
    </w:p>
    <w:tbl>
      <w:tblPr>
        <w:tblW w:w="0" w:type="auto"/>
        <w:tblInd w:w="250" w:type="dxa"/>
        <w:tblLook w:val="04A0" w:firstRow="1" w:lastRow="0" w:firstColumn="1" w:lastColumn="0" w:noHBand="0" w:noVBand="1"/>
      </w:tblPr>
      <w:tblGrid>
        <w:gridCol w:w="3827"/>
        <w:gridCol w:w="10297"/>
      </w:tblGrid>
      <w:tr w:rsidR="00CF5EE1" w:rsidRPr="0070417F" w14:paraId="7C6A0AAC" w14:textId="77777777" w:rsidTr="0070417F">
        <w:tc>
          <w:tcPr>
            <w:tcW w:w="3827" w:type="dxa"/>
            <w:vMerge w:val="restart"/>
            <w:shd w:val="clear" w:color="auto" w:fill="auto"/>
          </w:tcPr>
          <w:p w14:paraId="66706E0F" w14:textId="77777777" w:rsidR="00CF5EE1" w:rsidRPr="0070417F" w:rsidRDefault="00CF5EE1" w:rsidP="0070417F">
            <w:pPr>
              <w:widowControl/>
              <w:suppressAutoHyphens w:val="0"/>
              <w:autoSpaceDE/>
              <w:rPr>
                <w:sz w:val="21"/>
                <w:szCs w:val="21"/>
              </w:rPr>
            </w:pPr>
            <w:r w:rsidRPr="0070417F">
              <w:rPr>
                <w:sz w:val="21"/>
                <w:szCs w:val="21"/>
              </w:rPr>
              <w:t xml:space="preserve">FORMAT S - to przesyłki o wymiarach: </w:t>
            </w:r>
          </w:p>
          <w:p w14:paraId="023B2360" w14:textId="77777777" w:rsidR="00CF5EE1" w:rsidRPr="0070417F" w:rsidRDefault="00CF5EE1" w:rsidP="0070417F">
            <w:pPr>
              <w:widowControl/>
              <w:suppressAutoHyphens w:val="0"/>
              <w:autoSpaceDE/>
              <w:rPr>
                <w:sz w:val="21"/>
                <w:szCs w:val="21"/>
              </w:rPr>
            </w:pPr>
          </w:p>
        </w:tc>
        <w:tc>
          <w:tcPr>
            <w:tcW w:w="10297" w:type="dxa"/>
            <w:shd w:val="clear" w:color="auto" w:fill="auto"/>
          </w:tcPr>
          <w:p w14:paraId="31C8B8E6" w14:textId="77777777" w:rsidR="00CF5EE1" w:rsidRPr="0070417F" w:rsidRDefault="00CF5EE1" w:rsidP="0070417F">
            <w:pPr>
              <w:widowControl/>
              <w:numPr>
                <w:ilvl w:val="0"/>
                <w:numId w:val="38"/>
              </w:numPr>
              <w:suppressAutoHyphens w:val="0"/>
              <w:autoSpaceDE/>
              <w:ind w:left="176" w:hanging="284"/>
              <w:jc w:val="both"/>
              <w:rPr>
                <w:sz w:val="21"/>
                <w:szCs w:val="21"/>
              </w:rPr>
            </w:pPr>
            <w:r w:rsidRPr="0070417F">
              <w:rPr>
                <w:sz w:val="21"/>
                <w:szCs w:val="21"/>
              </w:rPr>
              <w:t>minimum - wymiary strony adresowej nie mogą być mniejsze niż 90 x 140 mm</w:t>
            </w:r>
            <w:r w:rsidR="00681DEC" w:rsidRPr="0070417F">
              <w:rPr>
                <w:sz w:val="21"/>
                <w:szCs w:val="21"/>
              </w:rPr>
              <w:t>,</w:t>
            </w:r>
            <w:r w:rsidRPr="0070417F">
              <w:rPr>
                <w:sz w:val="21"/>
                <w:szCs w:val="21"/>
              </w:rPr>
              <w:t xml:space="preserve"> </w:t>
            </w:r>
          </w:p>
        </w:tc>
      </w:tr>
      <w:tr w:rsidR="00CF5EE1" w:rsidRPr="0070417F" w14:paraId="05115BBF" w14:textId="77777777" w:rsidTr="0070417F">
        <w:tc>
          <w:tcPr>
            <w:tcW w:w="3827" w:type="dxa"/>
            <w:vMerge/>
            <w:shd w:val="clear" w:color="auto" w:fill="auto"/>
          </w:tcPr>
          <w:p w14:paraId="0B286565" w14:textId="77777777" w:rsidR="00CF5EE1" w:rsidRPr="0070417F" w:rsidRDefault="00CF5EE1" w:rsidP="0070417F">
            <w:pPr>
              <w:widowControl/>
              <w:suppressAutoHyphens w:val="0"/>
              <w:autoSpaceDE/>
              <w:rPr>
                <w:sz w:val="21"/>
                <w:szCs w:val="21"/>
              </w:rPr>
            </w:pPr>
          </w:p>
        </w:tc>
        <w:tc>
          <w:tcPr>
            <w:tcW w:w="10297" w:type="dxa"/>
            <w:shd w:val="clear" w:color="auto" w:fill="auto"/>
          </w:tcPr>
          <w:p w14:paraId="27C67F60" w14:textId="77777777" w:rsidR="00CF5EE1" w:rsidRPr="0070417F" w:rsidRDefault="00CF5EE1" w:rsidP="0070417F">
            <w:pPr>
              <w:widowControl/>
              <w:numPr>
                <w:ilvl w:val="0"/>
                <w:numId w:val="38"/>
              </w:numPr>
              <w:suppressAutoHyphens w:val="0"/>
              <w:autoSpaceDE/>
              <w:ind w:left="176" w:hanging="284"/>
              <w:jc w:val="both"/>
              <w:rPr>
                <w:sz w:val="21"/>
                <w:szCs w:val="21"/>
              </w:rPr>
            </w:pPr>
            <w:r w:rsidRPr="0070417F">
              <w:rPr>
                <w:sz w:val="21"/>
                <w:szCs w:val="21"/>
              </w:rPr>
              <w:t>maksimum - żaden z wymiarów nie może przekroczyć: wysokość 20 mm, długość 230 mm, szerokość 160 mm</w:t>
            </w:r>
            <w:r w:rsidR="00681DEC" w:rsidRPr="0070417F">
              <w:rPr>
                <w:sz w:val="21"/>
                <w:szCs w:val="21"/>
              </w:rPr>
              <w:t>.</w:t>
            </w:r>
          </w:p>
        </w:tc>
      </w:tr>
      <w:tr w:rsidR="00CF5EE1" w:rsidRPr="0070417F" w14:paraId="5C197D8B" w14:textId="77777777" w:rsidTr="0070417F">
        <w:tc>
          <w:tcPr>
            <w:tcW w:w="3827" w:type="dxa"/>
            <w:vMerge w:val="restart"/>
            <w:shd w:val="clear" w:color="auto" w:fill="auto"/>
          </w:tcPr>
          <w:p w14:paraId="05F96803" w14:textId="77777777" w:rsidR="00CF5EE1" w:rsidRPr="0070417F" w:rsidRDefault="00CF5EE1" w:rsidP="0070417F">
            <w:pPr>
              <w:widowControl/>
              <w:suppressAutoHyphens w:val="0"/>
              <w:autoSpaceDE/>
              <w:rPr>
                <w:sz w:val="21"/>
                <w:szCs w:val="21"/>
              </w:rPr>
            </w:pPr>
            <w:r w:rsidRPr="0070417F">
              <w:rPr>
                <w:sz w:val="21"/>
                <w:szCs w:val="21"/>
              </w:rPr>
              <w:t xml:space="preserve">FORMAT M - to przesyłki o </w:t>
            </w:r>
            <w:r w:rsidR="00681DEC" w:rsidRPr="0070417F">
              <w:rPr>
                <w:sz w:val="21"/>
                <w:szCs w:val="21"/>
              </w:rPr>
              <w:t xml:space="preserve">wymiarach: </w:t>
            </w:r>
            <w:r w:rsidRPr="0070417F">
              <w:rPr>
                <w:sz w:val="21"/>
                <w:szCs w:val="21"/>
              </w:rPr>
              <w:t xml:space="preserve"> </w:t>
            </w:r>
          </w:p>
          <w:p w14:paraId="4C17E25A" w14:textId="77777777" w:rsidR="00CF5EE1" w:rsidRPr="0070417F" w:rsidRDefault="00CF5EE1" w:rsidP="0070417F">
            <w:pPr>
              <w:widowControl/>
              <w:suppressAutoHyphens w:val="0"/>
              <w:autoSpaceDE/>
              <w:rPr>
                <w:sz w:val="21"/>
                <w:szCs w:val="21"/>
              </w:rPr>
            </w:pPr>
          </w:p>
        </w:tc>
        <w:tc>
          <w:tcPr>
            <w:tcW w:w="10297" w:type="dxa"/>
            <w:shd w:val="clear" w:color="auto" w:fill="auto"/>
          </w:tcPr>
          <w:p w14:paraId="4B53776D" w14:textId="77777777" w:rsidR="00CF5EE1" w:rsidRPr="0070417F" w:rsidRDefault="00CF5EE1" w:rsidP="0070417F">
            <w:pPr>
              <w:widowControl/>
              <w:numPr>
                <w:ilvl w:val="0"/>
                <w:numId w:val="39"/>
              </w:numPr>
              <w:suppressAutoHyphens w:val="0"/>
              <w:autoSpaceDE/>
              <w:ind w:left="176" w:hanging="284"/>
              <w:jc w:val="both"/>
              <w:rPr>
                <w:sz w:val="21"/>
                <w:szCs w:val="21"/>
              </w:rPr>
            </w:pPr>
            <w:r w:rsidRPr="0070417F">
              <w:rPr>
                <w:sz w:val="21"/>
                <w:szCs w:val="21"/>
              </w:rPr>
              <w:t>minimum - wymiary strony adresowej nie mogą być mniejsze niż 90 x 140 mm</w:t>
            </w:r>
            <w:r w:rsidR="00681DEC" w:rsidRPr="0070417F">
              <w:rPr>
                <w:sz w:val="21"/>
                <w:szCs w:val="21"/>
              </w:rPr>
              <w:t>,</w:t>
            </w:r>
            <w:r w:rsidRPr="0070417F">
              <w:rPr>
                <w:sz w:val="21"/>
                <w:szCs w:val="21"/>
              </w:rPr>
              <w:t xml:space="preserve"> </w:t>
            </w:r>
          </w:p>
        </w:tc>
      </w:tr>
      <w:tr w:rsidR="00CF5EE1" w:rsidRPr="0070417F" w14:paraId="4127B37E" w14:textId="77777777" w:rsidTr="0070417F">
        <w:tc>
          <w:tcPr>
            <w:tcW w:w="3827" w:type="dxa"/>
            <w:vMerge/>
            <w:shd w:val="clear" w:color="auto" w:fill="auto"/>
          </w:tcPr>
          <w:p w14:paraId="58F21B61" w14:textId="77777777" w:rsidR="00CF5EE1" w:rsidRPr="0070417F" w:rsidRDefault="00CF5EE1" w:rsidP="0070417F">
            <w:pPr>
              <w:widowControl/>
              <w:suppressAutoHyphens w:val="0"/>
              <w:autoSpaceDE/>
              <w:rPr>
                <w:sz w:val="21"/>
                <w:szCs w:val="21"/>
              </w:rPr>
            </w:pPr>
          </w:p>
        </w:tc>
        <w:tc>
          <w:tcPr>
            <w:tcW w:w="10297" w:type="dxa"/>
            <w:shd w:val="clear" w:color="auto" w:fill="auto"/>
          </w:tcPr>
          <w:p w14:paraId="5B1148EE" w14:textId="77777777" w:rsidR="00CF5EE1" w:rsidRPr="0070417F" w:rsidRDefault="00CF5EE1" w:rsidP="0070417F">
            <w:pPr>
              <w:widowControl/>
              <w:numPr>
                <w:ilvl w:val="0"/>
                <w:numId w:val="39"/>
              </w:numPr>
              <w:suppressAutoHyphens w:val="0"/>
              <w:autoSpaceDE/>
              <w:ind w:left="176" w:hanging="284"/>
              <w:jc w:val="both"/>
              <w:rPr>
                <w:sz w:val="21"/>
                <w:szCs w:val="21"/>
              </w:rPr>
            </w:pPr>
            <w:r w:rsidRPr="0070417F">
              <w:rPr>
                <w:sz w:val="21"/>
                <w:szCs w:val="21"/>
              </w:rPr>
              <w:t>maksimum - żaden z wymiarów nie może przekroczyć: wysokość 20 mm, długość 325 mm, szerokość 230 mm</w:t>
            </w:r>
            <w:r w:rsidR="00681DEC" w:rsidRPr="0070417F">
              <w:rPr>
                <w:sz w:val="21"/>
                <w:szCs w:val="21"/>
              </w:rPr>
              <w:t>.</w:t>
            </w:r>
          </w:p>
        </w:tc>
      </w:tr>
      <w:tr w:rsidR="00CF5EE1" w:rsidRPr="0070417F" w14:paraId="2C7BB7FC" w14:textId="77777777" w:rsidTr="0070417F">
        <w:tc>
          <w:tcPr>
            <w:tcW w:w="3827" w:type="dxa"/>
            <w:vMerge w:val="restart"/>
            <w:shd w:val="clear" w:color="auto" w:fill="auto"/>
          </w:tcPr>
          <w:p w14:paraId="2B1DCB3B" w14:textId="77777777" w:rsidR="00CF5EE1" w:rsidRPr="0070417F" w:rsidRDefault="00CF5EE1" w:rsidP="0070417F">
            <w:pPr>
              <w:widowControl/>
              <w:suppressAutoHyphens w:val="0"/>
              <w:autoSpaceDE/>
              <w:rPr>
                <w:sz w:val="21"/>
                <w:szCs w:val="21"/>
              </w:rPr>
            </w:pPr>
            <w:r w:rsidRPr="0070417F">
              <w:rPr>
                <w:sz w:val="21"/>
                <w:szCs w:val="21"/>
              </w:rPr>
              <w:lastRenderedPageBreak/>
              <w:t xml:space="preserve">FORMAT L - to przesyłki o wymiarach: </w:t>
            </w:r>
          </w:p>
          <w:p w14:paraId="310A63D6" w14:textId="77777777" w:rsidR="00CF5EE1" w:rsidRPr="0070417F" w:rsidRDefault="00CF5EE1" w:rsidP="0070417F">
            <w:pPr>
              <w:widowControl/>
              <w:suppressAutoHyphens w:val="0"/>
              <w:autoSpaceDE/>
              <w:rPr>
                <w:sz w:val="21"/>
                <w:szCs w:val="21"/>
              </w:rPr>
            </w:pPr>
          </w:p>
        </w:tc>
        <w:tc>
          <w:tcPr>
            <w:tcW w:w="10297" w:type="dxa"/>
            <w:shd w:val="clear" w:color="auto" w:fill="auto"/>
          </w:tcPr>
          <w:p w14:paraId="76A4D491" w14:textId="77777777" w:rsidR="00CF5EE1" w:rsidRPr="0070417F" w:rsidRDefault="00CF5EE1" w:rsidP="0070417F">
            <w:pPr>
              <w:widowControl/>
              <w:numPr>
                <w:ilvl w:val="0"/>
                <w:numId w:val="39"/>
              </w:numPr>
              <w:suppressAutoHyphens w:val="0"/>
              <w:autoSpaceDE/>
              <w:ind w:left="176" w:hanging="284"/>
              <w:jc w:val="both"/>
              <w:rPr>
                <w:sz w:val="21"/>
                <w:szCs w:val="21"/>
              </w:rPr>
            </w:pPr>
            <w:r w:rsidRPr="0070417F">
              <w:rPr>
                <w:sz w:val="21"/>
                <w:szCs w:val="21"/>
              </w:rPr>
              <w:t>minimum - wymiary strony adresowej nie mogą być mniejsze niż 90 x 140 mm</w:t>
            </w:r>
            <w:r w:rsidR="00681DEC" w:rsidRPr="0070417F">
              <w:rPr>
                <w:sz w:val="21"/>
                <w:szCs w:val="21"/>
              </w:rPr>
              <w:t>,</w:t>
            </w:r>
            <w:r w:rsidRPr="0070417F">
              <w:rPr>
                <w:sz w:val="21"/>
                <w:szCs w:val="21"/>
              </w:rPr>
              <w:t xml:space="preserve"> </w:t>
            </w:r>
          </w:p>
        </w:tc>
      </w:tr>
      <w:tr w:rsidR="00CF5EE1" w:rsidRPr="0070417F" w14:paraId="0004553C" w14:textId="77777777" w:rsidTr="0070417F">
        <w:tc>
          <w:tcPr>
            <w:tcW w:w="3827" w:type="dxa"/>
            <w:vMerge/>
            <w:shd w:val="clear" w:color="auto" w:fill="auto"/>
          </w:tcPr>
          <w:p w14:paraId="214E1B63" w14:textId="77777777" w:rsidR="00CF5EE1" w:rsidRPr="0070417F" w:rsidRDefault="00CF5EE1" w:rsidP="0070417F">
            <w:pPr>
              <w:widowControl/>
              <w:suppressAutoHyphens w:val="0"/>
              <w:autoSpaceDE/>
              <w:jc w:val="both"/>
              <w:rPr>
                <w:sz w:val="21"/>
                <w:szCs w:val="21"/>
              </w:rPr>
            </w:pPr>
          </w:p>
        </w:tc>
        <w:tc>
          <w:tcPr>
            <w:tcW w:w="10297" w:type="dxa"/>
            <w:shd w:val="clear" w:color="auto" w:fill="auto"/>
          </w:tcPr>
          <w:p w14:paraId="4C7D5A77" w14:textId="77777777" w:rsidR="00CF5EE1" w:rsidRPr="0070417F" w:rsidRDefault="00CF5EE1" w:rsidP="0070417F">
            <w:pPr>
              <w:widowControl/>
              <w:numPr>
                <w:ilvl w:val="0"/>
                <w:numId w:val="39"/>
              </w:numPr>
              <w:suppressAutoHyphens w:val="0"/>
              <w:autoSpaceDE/>
              <w:ind w:left="176" w:hanging="284"/>
              <w:jc w:val="both"/>
              <w:rPr>
                <w:sz w:val="21"/>
                <w:szCs w:val="21"/>
              </w:rPr>
            </w:pPr>
            <w:r w:rsidRPr="0070417F">
              <w:rPr>
                <w:sz w:val="21"/>
                <w:szCs w:val="21"/>
              </w:rPr>
              <w:t>maksimum - suma długości, szerokości i wysokości 900 mm, przy czym największy z tych wymiarów (długość) nie może przekroczyć 600 mm</w:t>
            </w:r>
            <w:r w:rsidR="00681DEC" w:rsidRPr="0070417F">
              <w:rPr>
                <w:sz w:val="21"/>
                <w:szCs w:val="21"/>
              </w:rPr>
              <w:t>.</w:t>
            </w:r>
          </w:p>
        </w:tc>
      </w:tr>
    </w:tbl>
    <w:p w14:paraId="414695A5" w14:textId="77777777" w:rsidR="00CF5EE1" w:rsidRPr="00681DEC" w:rsidRDefault="00CF5EE1" w:rsidP="0029688F">
      <w:pPr>
        <w:widowControl/>
        <w:suppressAutoHyphens w:val="0"/>
        <w:autoSpaceDE/>
        <w:jc w:val="both"/>
        <w:rPr>
          <w:sz w:val="21"/>
          <w:szCs w:val="21"/>
        </w:rPr>
      </w:pPr>
    </w:p>
    <w:p w14:paraId="4BE7B348" w14:textId="77777777" w:rsidR="0029688F" w:rsidRPr="00895555" w:rsidRDefault="00CF5EE1" w:rsidP="0029688F">
      <w:pPr>
        <w:widowControl/>
        <w:suppressAutoHyphens w:val="0"/>
        <w:autoSpaceDE/>
        <w:jc w:val="both"/>
        <w:rPr>
          <w:sz w:val="21"/>
          <w:szCs w:val="21"/>
        </w:rPr>
      </w:pPr>
      <w:r>
        <w:rPr>
          <w:sz w:val="22"/>
          <w:szCs w:val="22"/>
        </w:rPr>
        <w:t xml:space="preserve">  B</w:t>
      </w:r>
      <w:r w:rsidRPr="00CF5EE1">
        <w:rPr>
          <w:sz w:val="22"/>
          <w:szCs w:val="22"/>
        </w:rPr>
        <w:t xml:space="preserve">rak wyceny </w:t>
      </w:r>
      <w:r w:rsidR="0029688F" w:rsidRPr="00CF5EE1">
        <w:rPr>
          <w:sz w:val="22"/>
          <w:szCs w:val="22"/>
        </w:rPr>
        <w:t xml:space="preserve">przy którejkolwiek pozycji w kolumnie </w:t>
      </w:r>
      <w:r>
        <w:rPr>
          <w:sz w:val="22"/>
          <w:szCs w:val="22"/>
        </w:rPr>
        <w:t xml:space="preserve">tabeli powyżej, </w:t>
      </w:r>
      <w:r w:rsidR="00DA5753" w:rsidRPr="00CF5EE1">
        <w:rPr>
          <w:sz w:val="22"/>
          <w:szCs w:val="22"/>
        </w:rPr>
        <w:t>przy jednoczesnym braku uzasadnienia może</w:t>
      </w:r>
      <w:r w:rsidR="00DA5753">
        <w:rPr>
          <w:sz w:val="21"/>
          <w:szCs w:val="21"/>
        </w:rPr>
        <w:t xml:space="preserve"> spowodować </w:t>
      </w:r>
      <w:r w:rsidR="0029688F" w:rsidRPr="00895555">
        <w:rPr>
          <w:sz w:val="21"/>
          <w:szCs w:val="21"/>
        </w:rPr>
        <w:t>odrzucenie oferty.</w:t>
      </w:r>
    </w:p>
    <w:p w14:paraId="12D5BEC8" w14:textId="77777777" w:rsidR="0029688F" w:rsidRDefault="0029688F" w:rsidP="0029688F">
      <w:pPr>
        <w:jc w:val="both"/>
        <w:rPr>
          <w:sz w:val="21"/>
          <w:szCs w:val="21"/>
        </w:rPr>
      </w:pPr>
    </w:p>
    <w:p w14:paraId="2D04A82B" w14:textId="77777777" w:rsidR="00EC597A" w:rsidRDefault="00EC597A" w:rsidP="0029688F">
      <w:pPr>
        <w:jc w:val="both"/>
        <w:rPr>
          <w:sz w:val="21"/>
          <w:szCs w:val="21"/>
        </w:rPr>
      </w:pPr>
    </w:p>
    <w:p w14:paraId="26B4453A" w14:textId="77777777" w:rsidR="0029688F" w:rsidRDefault="00CF5EE1" w:rsidP="0029688F">
      <w:pPr>
        <w:spacing w:after="120"/>
        <w:jc w:val="both"/>
      </w:pPr>
      <w:r>
        <w:rPr>
          <w:sz w:val="21"/>
          <w:szCs w:val="21"/>
        </w:rPr>
        <w:t xml:space="preserve">  </w:t>
      </w:r>
      <w:r w:rsidR="0029688F" w:rsidRPr="00681DEC">
        <w:rPr>
          <w:b/>
          <w:sz w:val="21"/>
          <w:szCs w:val="21"/>
        </w:rPr>
        <w:t>Oświadczam</w:t>
      </w:r>
      <w:r w:rsidR="00681DEC">
        <w:rPr>
          <w:b/>
          <w:sz w:val="21"/>
          <w:szCs w:val="21"/>
        </w:rPr>
        <w:t>/y</w:t>
      </w:r>
      <w:r w:rsidR="0029688F" w:rsidRPr="00681DEC">
        <w:rPr>
          <w:b/>
          <w:sz w:val="21"/>
          <w:szCs w:val="21"/>
        </w:rPr>
        <w:t>,</w:t>
      </w:r>
      <w:r w:rsidR="0029688F">
        <w:rPr>
          <w:sz w:val="21"/>
          <w:szCs w:val="21"/>
        </w:rPr>
        <w:t xml:space="preserve"> że w powiecie brodnickim usługi pocztowe będące przedmiotem niniejszego zamówienia będę świadczyć z wykorzystaniem następujących placówek:</w:t>
      </w:r>
    </w:p>
    <w:tbl>
      <w:tblPr>
        <w:tblW w:w="0" w:type="auto"/>
        <w:tblInd w:w="240" w:type="dxa"/>
        <w:tblLayout w:type="fixed"/>
        <w:tblLook w:val="0000" w:firstRow="0" w:lastRow="0" w:firstColumn="0" w:lastColumn="0" w:noHBand="0" w:noVBand="0"/>
      </w:tblPr>
      <w:tblGrid>
        <w:gridCol w:w="1990"/>
        <w:gridCol w:w="1818"/>
        <w:gridCol w:w="1905"/>
        <w:gridCol w:w="2230"/>
        <w:gridCol w:w="2977"/>
        <w:gridCol w:w="1843"/>
        <w:gridCol w:w="1852"/>
      </w:tblGrid>
      <w:tr w:rsidR="0029688F" w14:paraId="6D589DF2" w14:textId="77777777" w:rsidTr="002C4EC2">
        <w:trPr>
          <w:trHeight w:val="458"/>
        </w:trPr>
        <w:tc>
          <w:tcPr>
            <w:tcW w:w="1990" w:type="dxa"/>
            <w:vMerge w:val="restart"/>
            <w:tcBorders>
              <w:top w:val="single" w:sz="4" w:space="0" w:color="000000"/>
              <w:left w:val="single" w:sz="4" w:space="0" w:color="000000"/>
            </w:tcBorders>
            <w:shd w:val="clear" w:color="auto" w:fill="auto"/>
            <w:vAlign w:val="center"/>
          </w:tcPr>
          <w:p w14:paraId="6CD0801C" w14:textId="77777777" w:rsidR="0029688F" w:rsidRDefault="0029688F" w:rsidP="002C4EC2">
            <w:pPr>
              <w:jc w:val="center"/>
            </w:pPr>
            <w:r>
              <w:t>Miejscowość</w:t>
            </w:r>
          </w:p>
        </w:tc>
        <w:tc>
          <w:tcPr>
            <w:tcW w:w="1818" w:type="dxa"/>
            <w:vMerge w:val="restart"/>
            <w:tcBorders>
              <w:top w:val="single" w:sz="4" w:space="0" w:color="000000"/>
              <w:left w:val="single" w:sz="4" w:space="0" w:color="000000"/>
            </w:tcBorders>
            <w:shd w:val="clear" w:color="auto" w:fill="auto"/>
            <w:vAlign w:val="center"/>
          </w:tcPr>
          <w:p w14:paraId="15CF9B4D" w14:textId="77777777" w:rsidR="0029688F" w:rsidRDefault="0029688F" w:rsidP="002C4EC2">
            <w:pPr>
              <w:jc w:val="center"/>
            </w:pPr>
            <w:r>
              <w:t>Nazwa placówki</w:t>
            </w:r>
          </w:p>
        </w:tc>
        <w:tc>
          <w:tcPr>
            <w:tcW w:w="1905" w:type="dxa"/>
            <w:vMerge w:val="restart"/>
            <w:tcBorders>
              <w:top w:val="single" w:sz="4" w:space="0" w:color="000000"/>
              <w:left w:val="single" w:sz="4" w:space="0" w:color="000000"/>
            </w:tcBorders>
            <w:shd w:val="clear" w:color="auto" w:fill="auto"/>
            <w:vAlign w:val="center"/>
          </w:tcPr>
          <w:p w14:paraId="58858674" w14:textId="77777777" w:rsidR="0029688F" w:rsidRDefault="0029688F" w:rsidP="002C4EC2">
            <w:pPr>
              <w:jc w:val="center"/>
            </w:pPr>
            <w:r>
              <w:t>Adres</w:t>
            </w:r>
          </w:p>
        </w:tc>
        <w:tc>
          <w:tcPr>
            <w:tcW w:w="2230" w:type="dxa"/>
            <w:vMerge w:val="restart"/>
            <w:tcBorders>
              <w:top w:val="single" w:sz="4" w:space="0" w:color="000000"/>
              <w:left w:val="single" w:sz="4" w:space="0" w:color="000000"/>
            </w:tcBorders>
            <w:shd w:val="clear" w:color="auto" w:fill="auto"/>
            <w:vAlign w:val="center"/>
          </w:tcPr>
          <w:p w14:paraId="1583F3CC" w14:textId="77777777" w:rsidR="0029688F" w:rsidRDefault="0029688F" w:rsidP="002C4EC2">
            <w:pPr>
              <w:jc w:val="center"/>
            </w:pPr>
            <w:r>
              <w:t>Dni i godziny</w:t>
            </w:r>
          </w:p>
          <w:p w14:paraId="022CA2EB" w14:textId="77777777" w:rsidR="0029688F" w:rsidRDefault="0029688F" w:rsidP="002C4EC2">
            <w:pPr>
              <w:jc w:val="center"/>
            </w:pPr>
            <w:r>
              <w:t>(od-do)</w:t>
            </w:r>
          </w:p>
          <w:p w14:paraId="0572C1A1" w14:textId="77777777" w:rsidR="0029688F" w:rsidRDefault="0029688F" w:rsidP="002C4EC2">
            <w:pPr>
              <w:jc w:val="center"/>
            </w:pPr>
            <w:r>
              <w:t>świadczenia usług pocztowych</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7AF012" w14:textId="77777777" w:rsidR="0029688F" w:rsidRDefault="0029688F" w:rsidP="002C4EC2">
            <w:pPr>
              <w:jc w:val="center"/>
            </w:pPr>
            <w:r>
              <w:t>Warunki lokalowe *</w:t>
            </w:r>
          </w:p>
        </w:tc>
      </w:tr>
      <w:tr w:rsidR="0029688F" w14:paraId="04B2BCC5" w14:textId="77777777" w:rsidTr="002C4EC2">
        <w:trPr>
          <w:trHeight w:val="457"/>
        </w:trPr>
        <w:tc>
          <w:tcPr>
            <w:tcW w:w="1990" w:type="dxa"/>
            <w:vMerge/>
            <w:tcBorders>
              <w:left w:val="single" w:sz="4" w:space="0" w:color="000000"/>
              <w:bottom w:val="single" w:sz="4" w:space="0" w:color="000000"/>
            </w:tcBorders>
            <w:shd w:val="clear" w:color="auto" w:fill="auto"/>
            <w:vAlign w:val="center"/>
          </w:tcPr>
          <w:p w14:paraId="7BB03F70" w14:textId="77777777" w:rsidR="0029688F" w:rsidRDefault="0029688F" w:rsidP="002C4EC2">
            <w:pPr>
              <w:snapToGrid w:val="0"/>
              <w:jc w:val="both"/>
            </w:pPr>
          </w:p>
        </w:tc>
        <w:tc>
          <w:tcPr>
            <w:tcW w:w="1818" w:type="dxa"/>
            <w:vMerge/>
            <w:tcBorders>
              <w:left w:val="single" w:sz="4" w:space="0" w:color="000000"/>
              <w:bottom w:val="single" w:sz="4" w:space="0" w:color="000000"/>
            </w:tcBorders>
            <w:shd w:val="clear" w:color="auto" w:fill="auto"/>
            <w:vAlign w:val="center"/>
          </w:tcPr>
          <w:p w14:paraId="337EB149" w14:textId="77777777" w:rsidR="0029688F" w:rsidRDefault="0029688F" w:rsidP="002C4EC2">
            <w:pPr>
              <w:snapToGrid w:val="0"/>
              <w:jc w:val="both"/>
            </w:pPr>
          </w:p>
        </w:tc>
        <w:tc>
          <w:tcPr>
            <w:tcW w:w="1905" w:type="dxa"/>
            <w:vMerge/>
            <w:tcBorders>
              <w:left w:val="single" w:sz="4" w:space="0" w:color="000000"/>
              <w:bottom w:val="single" w:sz="4" w:space="0" w:color="000000"/>
            </w:tcBorders>
            <w:shd w:val="clear" w:color="auto" w:fill="auto"/>
            <w:vAlign w:val="center"/>
          </w:tcPr>
          <w:p w14:paraId="1E641244" w14:textId="77777777" w:rsidR="0029688F" w:rsidRDefault="0029688F" w:rsidP="002C4EC2">
            <w:pPr>
              <w:snapToGrid w:val="0"/>
              <w:jc w:val="both"/>
            </w:pPr>
          </w:p>
        </w:tc>
        <w:tc>
          <w:tcPr>
            <w:tcW w:w="2230" w:type="dxa"/>
            <w:vMerge/>
            <w:tcBorders>
              <w:left w:val="single" w:sz="4" w:space="0" w:color="000000"/>
              <w:bottom w:val="single" w:sz="4" w:space="0" w:color="000000"/>
            </w:tcBorders>
            <w:shd w:val="clear" w:color="auto" w:fill="auto"/>
            <w:vAlign w:val="center"/>
          </w:tcPr>
          <w:p w14:paraId="001D7EE4" w14:textId="77777777" w:rsidR="0029688F" w:rsidRDefault="0029688F" w:rsidP="002C4EC2">
            <w:pPr>
              <w:snapToGrid w:val="0"/>
              <w:jc w:val="both"/>
              <w:rPr>
                <w:color w:val="FF0000"/>
              </w:rPr>
            </w:pPr>
          </w:p>
        </w:tc>
        <w:tc>
          <w:tcPr>
            <w:tcW w:w="2977" w:type="dxa"/>
            <w:tcBorders>
              <w:top w:val="single" w:sz="4" w:space="0" w:color="000000"/>
              <w:left w:val="single" w:sz="4" w:space="0" w:color="000000"/>
              <w:bottom w:val="single" w:sz="4" w:space="0" w:color="000000"/>
            </w:tcBorders>
            <w:shd w:val="clear" w:color="auto" w:fill="auto"/>
            <w:vAlign w:val="center"/>
          </w:tcPr>
          <w:p w14:paraId="0699AF8C" w14:textId="77777777" w:rsidR="0029688F" w:rsidRDefault="0029688F" w:rsidP="002C4EC2">
            <w:pPr>
              <w:jc w:val="center"/>
            </w:pPr>
            <w:r>
              <w:t>brak barier architektonicznych lub winda/rampa/podjazd/pochylnia</w:t>
            </w:r>
          </w:p>
        </w:tc>
        <w:tc>
          <w:tcPr>
            <w:tcW w:w="1843" w:type="dxa"/>
            <w:tcBorders>
              <w:top w:val="single" w:sz="4" w:space="0" w:color="000000"/>
              <w:left w:val="single" w:sz="4" w:space="0" w:color="000000"/>
              <w:bottom w:val="single" w:sz="4" w:space="0" w:color="000000"/>
            </w:tcBorders>
            <w:shd w:val="clear" w:color="auto" w:fill="auto"/>
            <w:vAlign w:val="center"/>
          </w:tcPr>
          <w:p w14:paraId="50F0429C" w14:textId="77777777" w:rsidR="0029688F" w:rsidRDefault="0029688F" w:rsidP="002C4EC2">
            <w:pPr>
              <w:jc w:val="center"/>
            </w:pPr>
            <w:r>
              <w:t>brak progów wewnętrznych</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3E17" w14:textId="77777777" w:rsidR="0029688F" w:rsidRDefault="0029688F" w:rsidP="002C4EC2">
            <w:pPr>
              <w:jc w:val="center"/>
            </w:pPr>
            <w:r>
              <w:t>dzwonek</w:t>
            </w:r>
          </w:p>
        </w:tc>
      </w:tr>
      <w:tr w:rsidR="0029688F" w14:paraId="2D746BD8" w14:textId="77777777" w:rsidTr="002C4EC2">
        <w:tc>
          <w:tcPr>
            <w:tcW w:w="1990" w:type="dxa"/>
            <w:tcBorders>
              <w:top w:val="single" w:sz="4" w:space="0" w:color="000000"/>
              <w:left w:val="single" w:sz="4" w:space="0" w:color="000000"/>
              <w:bottom w:val="single" w:sz="4" w:space="0" w:color="000000"/>
            </w:tcBorders>
            <w:shd w:val="clear" w:color="auto" w:fill="auto"/>
          </w:tcPr>
          <w:p w14:paraId="58007ED2" w14:textId="77777777" w:rsidR="0029688F" w:rsidRDefault="0029688F" w:rsidP="002C4EC2">
            <w:pPr>
              <w:spacing w:line="320" w:lineRule="exact"/>
              <w:jc w:val="both"/>
            </w:pPr>
            <w:r>
              <w:t>Bartniczka</w:t>
            </w:r>
          </w:p>
        </w:tc>
        <w:tc>
          <w:tcPr>
            <w:tcW w:w="1818" w:type="dxa"/>
            <w:tcBorders>
              <w:top w:val="single" w:sz="4" w:space="0" w:color="000000"/>
              <w:left w:val="single" w:sz="4" w:space="0" w:color="000000"/>
              <w:bottom w:val="single" w:sz="4" w:space="0" w:color="000000"/>
            </w:tcBorders>
            <w:shd w:val="clear" w:color="auto" w:fill="auto"/>
          </w:tcPr>
          <w:p w14:paraId="260E3367"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09D6CC97"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10736BFD"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3702860D"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76DD82F3"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2AF5A980" w14:textId="77777777" w:rsidR="0029688F" w:rsidRDefault="0029688F" w:rsidP="002C4EC2">
            <w:pPr>
              <w:snapToGrid w:val="0"/>
              <w:spacing w:line="320" w:lineRule="exact"/>
              <w:jc w:val="both"/>
            </w:pPr>
          </w:p>
        </w:tc>
      </w:tr>
      <w:tr w:rsidR="0029688F" w14:paraId="6581FC2E" w14:textId="77777777" w:rsidTr="002C4EC2">
        <w:tc>
          <w:tcPr>
            <w:tcW w:w="1990" w:type="dxa"/>
            <w:tcBorders>
              <w:top w:val="single" w:sz="4" w:space="0" w:color="000000"/>
              <w:left w:val="single" w:sz="4" w:space="0" w:color="000000"/>
              <w:bottom w:val="single" w:sz="4" w:space="0" w:color="000000"/>
            </w:tcBorders>
            <w:shd w:val="clear" w:color="auto" w:fill="auto"/>
          </w:tcPr>
          <w:p w14:paraId="6659F6DD" w14:textId="77777777" w:rsidR="0029688F" w:rsidRDefault="0029688F" w:rsidP="002C4EC2">
            <w:pPr>
              <w:spacing w:line="320" w:lineRule="exact"/>
              <w:jc w:val="both"/>
            </w:pPr>
            <w:r>
              <w:t>Bobrowo</w:t>
            </w:r>
          </w:p>
        </w:tc>
        <w:tc>
          <w:tcPr>
            <w:tcW w:w="1818" w:type="dxa"/>
            <w:tcBorders>
              <w:top w:val="single" w:sz="4" w:space="0" w:color="000000"/>
              <w:left w:val="single" w:sz="4" w:space="0" w:color="000000"/>
              <w:bottom w:val="single" w:sz="4" w:space="0" w:color="000000"/>
            </w:tcBorders>
            <w:shd w:val="clear" w:color="auto" w:fill="auto"/>
          </w:tcPr>
          <w:p w14:paraId="24605B5F"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1F9E123F"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0E2EC059"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3295D86C"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399C62A7" w14:textId="77777777" w:rsidR="0029688F" w:rsidRDefault="0029688F" w:rsidP="002C4EC2">
            <w:pPr>
              <w:snapToGrid w:val="0"/>
              <w:spacing w:line="320" w:lineRule="exact"/>
              <w:jc w:val="both"/>
              <w:rPr>
                <w:b/>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3F817C15" w14:textId="77777777" w:rsidR="0029688F" w:rsidRDefault="0029688F" w:rsidP="002C4EC2">
            <w:pPr>
              <w:snapToGrid w:val="0"/>
              <w:spacing w:line="320" w:lineRule="exact"/>
              <w:jc w:val="both"/>
            </w:pPr>
          </w:p>
        </w:tc>
      </w:tr>
      <w:tr w:rsidR="0029688F" w14:paraId="75BEEFEA" w14:textId="77777777" w:rsidTr="002C4EC2">
        <w:trPr>
          <w:trHeight w:val="511"/>
        </w:trPr>
        <w:tc>
          <w:tcPr>
            <w:tcW w:w="1990" w:type="dxa"/>
            <w:tcBorders>
              <w:top w:val="single" w:sz="4" w:space="0" w:color="000000"/>
              <w:left w:val="single" w:sz="4" w:space="0" w:color="000000"/>
              <w:bottom w:val="single" w:sz="4" w:space="0" w:color="000000"/>
            </w:tcBorders>
            <w:shd w:val="clear" w:color="auto" w:fill="auto"/>
          </w:tcPr>
          <w:p w14:paraId="46B466A6" w14:textId="77777777" w:rsidR="0029688F" w:rsidRDefault="0029688F" w:rsidP="002C4EC2">
            <w:pPr>
              <w:spacing w:line="320" w:lineRule="exact"/>
              <w:jc w:val="both"/>
            </w:pPr>
            <w:r>
              <w:t>Brodnica (placówka nadawczo-odbiorcza)</w:t>
            </w:r>
          </w:p>
        </w:tc>
        <w:tc>
          <w:tcPr>
            <w:tcW w:w="1818" w:type="dxa"/>
            <w:tcBorders>
              <w:top w:val="single" w:sz="4" w:space="0" w:color="000000"/>
              <w:left w:val="single" w:sz="4" w:space="0" w:color="000000"/>
              <w:bottom w:val="single" w:sz="4" w:space="0" w:color="000000"/>
            </w:tcBorders>
            <w:shd w:val="clear" w:color="auto" w:fill="auto"/>
          </w:tcPr>
          <w:p w14:paraId="11D2C467"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5DC54B94"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74F15463"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693F622F"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3FA6879B"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72AD19AD" w14:textId="77777777" w:rsidR="0029688F" w:rsidRDefault="0029688F" w:rsidP="002C4EC2">
            <w:pPr>
              <w:snapToGrid w:val="0"/>
              <w:spacing w:line="320" w:lineRule="exact"/>
              <w:jc w:val="both"/>
            </w:pPr>
          </w:p>
        </w:tc>
      </w:tr>
      <w:tr w:rsidR="0029688F" w14:paraId="3010488C" w14:textId="77777777" w:rsidTr="002C4EC2">
        <w:tc>
          <w:tcPr>
            <w:tcW w:w="1990" w:type="dxa"/>
            <w:tcBorders>
              <w:top w:val="single" w:sz="4" w:space="0" w:color="000000"/>
              <w:left w:val="single" w:sz="4" w:space="0" w:color="000000"/>
              <w:bottom w:val="single" w:sz="4" w:space="0" w:color="000000"/>
            </w:tcBorders>
            <w:shd w:val="clear" w:color="auto" w:fill="auto"/>
          </w:tcPr>
          <w:p w14:paraId="3906DDC4" w14:textId="77777777" w:rsidR="0029688F" w:rsidRDefault="0029688F" w:rsidP="002C4EC2">
            <w:pPr>
              <w:spacing w:line="320" w:lineRule="exact"/>
              <w:jc w:val="both"/>
            </w:pPr>
            <w:r>
              <w:t>Brzozie</w:t>
            </w:r>
          </w:p>
        </w:tc>
        <w:tc>
          <w:tcPr>
            <w:tcW w:w="1818" w:type="dxa"/>
            <w:tcBorders>
              <w:top w:val="single" w:sz="4" w:space="0" w:color="000000"/>
              <w:left w:val="single" w:sz="4" w:space="0" w:color="000000"/>
              <w:bottom w:val="single" w:sz="4" w:space="0" w:color="000000"/>
            </w:tcBorders>
            <w:shd w:val="clear" w:color="auto" w:fill="auto"/>
          </w:tcPr>
          <w:p w14:paraId="5776887C"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795EE68B"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48BF591B"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6FCA4F53"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3F522048"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CAD512F" w14:textId="77777777" w:rsidR="0029688F" w:rsidRDefault="0029688F" w:rsidP="002C4EC2">
            <w:pPr>
              <w:snapToGrid w:val="0"/>
              <w:spacing w:line="320" w:lineRule="exact"/>
              <w:jc w:val="both"/>
            </w:pPr>
          </w:p>
        </w:tc>
      </w:tr>
      <w:tr w:rsidR="0029688F" w14:paraId="5F0A5B3A" w14:textId="77777777" w:rsidTr="002C4EC2">
        <w:tc>
          <w:tcPr>
            <w:tcW w:w="1990" w:type="dxa"/>
            <w:tcBorders>
              <w:top w:val="single" w:sz="4" w:space="0" w:color="000000"/>
              <w:left w:val="single" w:sz="4" w:space="0" w:color="000000"/>
              <w:bottom w:val="single" w:sz="4" w:space="0" w:color="000000"/>
            </w:tcBorders>
            <w:shd w:val="clear" w:color="auto" w:fill="auto"/>
          </w:tcPr>
          <w:p w14:paraId="7BBBFFD8" w14:textId="77777777" w:rsidR="0029688F" w:rsidRDefault="0029688F" w:rsidP="002C4EC2">
            <w:pPr>
              <w:spacing w:line="320" w:lineRule="exact"/>
              <w:jc w:val="both"/>
            </w:pPr>
            <w:r>
              <w:t>Górzno</w:t>
            </w:r>
          </w:p>
        </w:tc>
        <w:tc>
          <w:tcPr>
            <w:tcW w:w="1818" w:type="dxa"/>
            <w:tcBorders>
              <w:top w:val="single" w:sz="4" w:space="0" w:color="000000"/>
              <w:left w:val="single" w:sz="4" w:space="0" w:color="000000"/>
              <w:bottom w:val="single" w:sz="4" w:space="0" w:color="000000"/>
            </w:tcBorders>
            <w:shd w:val="clear" w:color="auto" w:fill="auto"/>
          </w:tcPr>
          <w:p w14:paraId="7652EB44"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66187BD3"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54532BB0"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15BFD735"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7BAFBEAD"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2032FC6B" w14:textId="77777777" w:rsidR="0029688F" w:rsidRDefault="0029688F" w:rsidP="002C4EC2">
            <w:pPr>
              <w:snapToGrid w:val="0"/>
              <w:spacing w:line="320" w:lineRule="exact"/>
              <w:jc w:val="both"/>
            </w:pPr>
          </w:p>
        </w:tc>
      </w:tr>
      <w:tr w:rsidR="0029688F" w14:paraId="2680452E" w14:textId="77777777" w:rsidTr="002C4EC2">
        <w:tc>
          <w:tcPr>
            <w:tcW w:w="1990" w:type="dxa"/>
            <w:tcBorders>
              <w:top w:val="single" w:sz="4" w:space="0" w:color="000000"/>
              <w:left w:val="single" w:sz="4" w:space="0" w:color="000000"/>
              <w:bottom w:val="single" w:sz="4" w:space="0" w:color="000000"/>
            </w:tcBorders>
            <w:shd w:val="clear" w:color="auto" w:fill="auto"/>
          </w:tcPr>
          <w:p w14:paraId="2B5AAF6A" w14:textId="77777777" w:rsidR="0029688F" w:rsidRDefault="0029688F" w:rsidP="002C4EC2">
            <w:pPr>
              <w:spacing w:line="320" w:lineRule="exact"/>
              <w:jc w:val="both"/>
            </w:pPr>
            <w:r>
              <w:t>Jabłonowo Pomorskie</w:t>
            </w:r>
          </w:p>
        </w:tc>
        <w:tc>
          <w:tcPr>
            <w:tcW w:w="1818" w:type="dxa"/>
            <w:tcBorders>
              <w:top w:val="single" w:sz="4" w:space="0" w:color="000000"/>
              <w:left w:val="single" w:sz="4" w:space="0" w:color="000000"/>
              <w:bottom w:val="single" w:sz="4" w:space="0" w:color="000000"/>
            </w:tcBorders>
            <w:shd w:val="clear" w:color="auto" w:fill="auto"/>
          </w:tcPr>
          <w:p w14:paraId="51084C33"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4660206F"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70C92F58"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712A27D2"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79469002"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230F8C26" w14:textId="77777777" w:rsidR="0029688F" w:rsidRDefault="0029688F" w:rsidP="002C4EC2">
            <w:pPr>
              <w:snapToGrid w:val="0"/>
              <w:spacing w:line="320" w:lineRule="exact"/>
              <w:jc w:val="both"/>
            </w:pPr>
          </w:p>
        </w:tc>
      </w:tr>
      <w:tr w:rsidR="0029688F" w14:paraId="38AF4032" w14:textId="77777777" w:rsidTr="002C4EC2">
        <w:tc>
          <w:tcPr>
            <w:tcW w:w="1990" w:type="dxa"/>
            <w:tcBorders>
              <w:top w:val="single" w:sz="4" w:space="0" w:color="000000"/>
              <w:left w:val="single" w:sz="4" w:space="0" w:color="000000"/>
              <w:bottom w:val="single" w:sz="4" w:space="0" w:color="000000"/>
            </w:tcBorders>
            <w:shd w:val="clear" w:color="auto" w:fill="auto"/>
          </w:tcPr>
          <w:p w14:paraId="21EAB21B" w14:textId="77777777" w:rsidR="0029688F" w:rsidRDefault="0029688F" w:rsidP="002C4EC2">
            <w:pPr>
              <w:spacing w:line="320" w:lineRule="exact"/>
              <w:jc w:val="both"/>
            </w:pPr>
            <w:r>
              <w:t>Osiek</w:t>
            </w:r>
          </w:p>
        </w:tc>
        <w:tc>
          <w:tcPr>
            <w:tcW w:w="1818" w:type="dxa"/>
            <w:tcBorders>
              <w:top w:val="single" w:sz="4" w:space="0" w:color="000000"/>
              <w:left w:val="single" w:sz="4" w:space="0" w:color="000000"/>
              <w:bottom w:val="single" w:sz="4" w:space="0" w:color="000000"/>
            </w:tcBorders>
            <w:shd w:val="clear" w:color="auto" w:fill="auto"/>
          </w:tcPr>
          <w:p w14:paraId="43BF78B8"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23870C8D"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0EF951AC"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0DBEDBCD"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6E02F04E"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01C9E051" w14:textId="77777777" w:rsidR="0029688F" w:rsidRDefault="0029688F" w:rsidP="002C4EC2">
            <w:pPr>
              <w:snapToGrid w:val="0"/>
              <w:spacing w:line="320" w:lineRule="exact"/>
              <w:jc w:val="both"/>
            </w:pPr>
          </w:p>
        </w:tc>
      </w:tr>
      <w:tr w:rsidR="0029688F" w14:paraId="60C0090D" w14:textId="77777777" w:rsidTr="002C4EC2">
        <w:tc>
          <w:tcPr>
            <w:tcW w:w="1990" w:type="dxa"/>
            <w:tcBorders>
              <w:top w:val="single" w:sz="4" w:space="0" w:color="000000"/>
              <w:left w:val="single" w:sz="4" w:space="0" w:color="000000"/>
              <w:bottom w:val="single" w:sz="4" w:space="0" w:color="000000"/>
            </w:tcBorders>
            <w:shd w:val="clear" w:color="auto" w:fill="auto"/>
          </w:tcPr>
          <w:p w14:paraId="363E7D8F" w14:textId="77777777" w:rsidR="0029688F" w:rsidRDefault="0029688F" w:rsidP="002C4EC2">
            <w:pPr>
              <w:spacing w:line="320" w:lineRule="exact"/>
              <w:jc w:val="both"/>
            </w:pPr>
            <w:r>
              <w:t>Świedziebnia</w:t>
            </w:r>
          </w:p>
        </w:tc>
        <w:tc>
          <w:tcPr>
            <w:tcW w:w="1818" w:type="dxa"/>
            <w:tcBorders>
              <w:top w:val="single" w:sz="4" w:space="0" w:color="000000"/>
              <w:left w:val="single" w:sz="4" w:space="0" w:color="000000"/>
              <w:bottom w:val="single" w:sz="4" w:space="0" w:color="000000"/>
            </w:tcBorders>
            <w:shd w:val="clear" w:color="auto" w:fill="auto"/>
          </w:tcPr>
          <w:p w14:paraId="166394B1"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054C178E"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5330607A"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01F20383"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3C7D6E3D"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32FAF61A" w14:textId="77777777" w:rsidR="0029688F" w:rsidRDefault="0029688F" w:rsidP="002C4EC2">
            <w:pPr>
              <w:snapToGrid w:val="0"/>
              <w:spacing w:line="320" w:lineRule="exact"/>
              <w:jc w:val="both"/>
            </w:pPr>
          </w:p>
        </w:tc>
      </w:tr>
      <w:tr w:rsidR="0029688F" w14:paraId="32F969EC" w14:textId="77777777" w:rsidTr="002C4EC2">
        <w:tc>
          <w:tcPr>
            <w:tcW w:w="1990" w:type="dxa"/>
            <w:tcBorders>
              <w:top w:val="single" w:sz="4" w:space="0" w:color="000000"/>
              <w:left w:val="single" w:sz="4" w:space="0" w:color="000000"/>
              <w:bottom w:val="single" w:sz="4" w:space="0" w:color="000000"/>
            </w:tcBorders>
            <w:shd w:val="clear" w:color="auto" w:fill="auto"/>
          </w:tcPr>
          <w:p w14:paraId="42282E1C" w14:textId="77777777" w:rsidR="0029688F" w:rsidRDefault="0029688F" w:rsidP="002C4EC2">
            <w:pPr>
              <w:spacing w:line="320" w:lineRule="exact"/>
              <w:jc w:val="both"/>
            </w:pPr>
            <w:r>
              <w:t>Zbiczno</w:t>
            </w:r>
          </w:p>
        </w:tc>
        <w:tc>
          <w:tcPr>
            <w:tcW w:w="1818" w:type="dxa"/>
            <w:tcBorders>
              <w:top w:val="single" w:sz="4" w:space="0" w:color="000000"/>
              <w:left w:val="single" w:sz="4" w:space="0" w:color="000000"/>
              <w:bottom w:val="single" w:sz="4" w:space="0" w:color="000000"/>
            </w:tcBorders>
            <w:shd w:val="clear" w:color="auto" w:fill="auto"/>
          </w:tcPr>
          <w:p w14:paraId="1A7DC1B7" w14:textId="77777777" w:rsidR="0029688F" w:rsidRDefault="0029688F" w:rsidP="002C4EC2">
            <w:pPr>
              <w:snapToGrid w:val="0"/>
              <w:spacing w:line="320" w:lineRule="exact"/>
              <w:jc w:val="both"/>
            </w:pPr>
          </w:p>
        </w:tc>
        <w:tc>
          <w:tcPr>
            <w:tcW w:w="1905" w:type="dxa"/>
            <w:tcBorders>
              <w:top w:val="single" w:sz="4" w:space="0" w:color="000000"/>
              <w:left w:val="single" w:sz="4" w:space="0" w:color="000000"/>
              <w:bottom w:val="single" w:sz="4" w:space="0" w:color="000000"/>
            </w:tcBorders>
            <w:shd w:val="clear" w:color="auto" w:fill="auto"/>
          </w:tcPr>
          <w:p w14:paraId="657D3F47" w14:textId="77777777" w:rsidR="0029688F" w:rsidRDefault="0029688F" w:rsidP="002C4EC2">
            <w:pPr>
              <w:snapToGrid w:val="0"/>
              <w:spacing w:line="320" w:lineRule="exact"/>
              <w:jc w:val="both"/>
            </w:pPr>
          </w:p>
        </w:tc>
        <w:tc>
          <w:tcPr>
            <w:tcW w:w="2230" w:type="dxa"/>
            <w:tcBorders>
              <w:top w:val="single" w:sz="4" w:space="0" w:color="000000"/>
              <w:left w:val="single" w:sz="4" w:space="0" w:color="000000"/>
              <w:bottom w:val="single" w:sz="4" w:space="0" w:color="000000"/>
            </w:tcBorders>
            <w:shd w:val="clear" w:color="auto" w:fill="auto"/>
          </w:tcPr>
          <w:p w14:paraId="10F170AB" w14:textId="77777777" w:rsidR="0029688F" w:rsidRDefault="0029688F" w:rsidP="002C4EC2">
            <w:pPr>
              <w:snapToGrid w:val="0"/>
              <w:spacing w:line="320" w:lineRule="exact"/>
              <w:jc w:val="both"/>
            </w:pPr>
          </w:p>
        </w:tc>
        <w:tc>
          <w:tcPr>
            <w:tcW w:w="2977" w:type="dxa"/>
            <w:tcBorders>
              <w:top w:val="single" w:sz="4" w:space="0" w:color="000000"/>
              <w:left w:val="single" w:sz="4" w:space="0" w:color="000000"/>
              <w:bottom w:val="single" w:sz="4" w:space="0" w:color="000000"/>
            </w:tcBorders>
            <w:shd w:val="clear" w:color="auto" w:fill="auto"/>
          </w:tcPr>
          <w:p w14:paraId="197C1CDA" w14:textId="77777777" w:rsidR="0029688F" w:rsidRDefault="0029688F" w:rsidP="002C4EC2">
            <w:pPr>
              <w:snapToGrid w:val="0"/>
              <w:spacing w:line="320" w:lineRule="exact"/>
              <w:jc w:val="both"/>
            </w:pPr>
          </w:p>
        </w:tc>
        <w:tc>
          <w:tcPr>
            <w:tcW w:w="1843" w:type="dxa"/>
            <w:tcBorders>
              <w:top w:val="single" w:sz="4" w:space="0" w:color="000000"/>
              <w:left w:val="single" w:sz="4" w:space="0" w:color="000000"/>
              <w:bottom w:val="single" w:sz="4" w:space="0" w:color="000000"/>
            </w:tcBorders>
            <w:shd w:val="clear" w:color="auto" w:fill="auto"/>
          </w:tcPr>
          <w:p w14:paraId="496B8AAC" w14:textId="77777777" w:rsidR="0029688F" w:rsidRDefault="0029688F" w:rsidP="002C4EC2">
            <w:pPr>
              <w:snapToGrid w:val="0"/>
              <w:spacing w:line="320" w:lineRule="exact"/>
              <w:jc w:val="both"/>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3DB3BA28" w14:textId="77777777" w:rsidR="0029688F" w:rsidRDefault="0029688F" w:rsidP="002C4EC2">
            <w:pPr>
              <w:snapToGrid w:val="0"/>
              <w:spacing w:line="320" w:lineRule="exact"/>
              <w:jc w:val="both"/>
            </w:pPr>
          </w:p>
        </w:tc>
      </w:tr>
    </w:tbl>
    <w:p w14:paraId="256150F6" w14:textId="77777777" w:rsidR="0029688F" w:rsidRPr="00157F60" w:rsidRDefault="0029688F" w:rsidP="0029688F">
      <w:pPr>
        <w:jc w:val="both"/>
        <w:rPr>
          <w:sz w:val="21"/>
          <w:szCs w:val="21"/>
        </w:rPr>
      </w:pPr>
    </w:p>
    <w:p w14:paraId="216BB91F" w14:textId="77777777" w:rsidR="0029688F" w:rsidRPr="00157F60" w:rsidRDefault="0029688F" w:rsidP="0029688F">
      <w:pPr>
        <w:jc w:val="both"/>
        <w:rPr>
          <w:sz w:val="21"/>
          <w:szCs w:val="21"/>
        </w:rPr>
      </w:pPr>
      <w:r w:rsidRPr="00157F60">
        <w:rPr>
          <w:sz w:val="21"/>
          <w:szCs w:val="21"/>
        </w:rPr>
        <w:t xml:space="preserve">* Warunki lokalowe - szczegółowy opis warunków znajduje się </w:t>
      </w:r>
      <w:r w:rsidR="00157F60" w:rsidRPr="009759C5">
        <w:rPr>
          <w:sz w:val="21"/>
          <w:szCs w:val="21"/>
        </w:rPr>
        <w:t>w pkt 13</w:t>
      </w:r>
      <w:r w:rsidRPr="009759C5">
        <w:rPr>
          <w:sz w:val="21"/>
          <w:szCs w:val="21"/>
        </w:rPr>
        <w:t>.</w:t>
      </w:r>
      <w:r w:rsidR="00157F60" w:rsidRPr="009759C5">
        <w:rPr>
          <w:sz w:val="21"/>
          <w:szCs w:val="21"/>
        </w:rPr>
        <w:t>4</w:t>
      </w:r>
      <w:r w:rsidRPr="00157F60">
        <w:rPr>
          <w:sz w:val="21"/>
          <w:szCs w:val="21"/>
        </w:rPr>
        <w:t xml:space="preserve"> niniejszej SIWZ. Należy wyszczególnić wszystkie posiadane na dzień składania ofert, warunki spośród podlegających ocenie. W przypadku, gdy w placówce nie ma żadnych udogodnień dla osób niepełnosprawnych określonyc</w:t>
      </w:r>
      <w:r w:rsidR="00157F60">
        <w:rPr>
          <w:sz w:val="21"/>
          <w:szCs w:val="21"/>
        </w:rPr>
        <w:t xml:space="preserve">h w pkt </w:t>
      </w:r>
      <w:r w:rsidR="00157F60" w:rsidRPr="009759C5">
        <w:rPr>
          <w:sz w:val="21"/>
          <w:szCs w:val="21"/>
        </w:rPr>
        <w:t>13.4</w:t>
      </w:r>
      <w:r w:rsidRPr="009759C5">
        <w:rPr>
          <w:sz w:val="21"/>
          <w:szCs w:val="21"/>
        </w:rPr>
        <w:t xml:space="preserve"> SIWZ</w:t>
      </w:r>
      <w:r w:rsidRPr="00157F60">
        <w:rPr>
          <w:sz w:val="21"/>
          <w:szCs w:val="21"/>
        </w:rPr>
        <w:t xml:space="preserve"> wpisać „brak”.</w:t>
      </w:r>
    </w:p>
    <w:p w14:paraId="3CA9A63D" w14:textId="77777777" w:rsidR="00C63698" w:rsidRDefault="00C63698" w:rsidP="00C63698">
      <w:pPr>
        <w:rPr>
          <w:b/>
        </w:rPr>
      </w:pPr>
    </w:p>
    <w:p w14:paraId="40DAC94C" w14:textId="77777777" w:rsidR="00354ED6" w:rsidRDefault="00354ED6" w:rsidP="00C63698">
      <w:pPr>
        <w:rPr>
          <w:b/>
        </w:rPr>
      </w:pPr>
    </w:p>
    <w:p w14:paraId="01EBD277" w14:textId="5C03C232" w:rsidR="00354ED6" w:rsidRPr="00440203" w:rsidRDefault="00354ED6" w:rsidP="00354ED6">
      <w:pPr>
        <w:rPr>
          <w:b/>
          <w:sz w:val="22"/>
          <w:szCs w:val="22"/>
        </w:rPr>
      </w:pPr>
      <w:r w:rsidRPr="00440203">
        <w:rPr>
          <w:b/>
          <w:sz w:val="22"/>
          <w:szCs w:val="22"/>
        </w:rPr>
        <w:t xml:space="preserve">Oświadczam/y, że </w:t>
      </w:r>
      <w:r w:rsidRPr="00440203">
        <w:rPr>
          <w:b/>
          <w:sz w:val="22"/>
          <w:szCs w:val="22"/>
        </w:rPr>
        <w:t>wskaźnik zatrudnienia</w:t>
      </w:r>
      <w:r w:rsidR="00FC3117" w:rsidRPr="00440203">
        <w:rPr>
          <w:b/>
          <w:sz w:val="22"/>
          <w:szCs w:val="22"/>
        </w:rPr>
        <w:t xml:space="preserve">, o którym mowa w </w:t>
      </w:r>
      <w:r w:rsidR="00EB56AA" w:rsidRPr="00440203">
        <w:rPr>
          <w:b/>
          <w:sz w:val="22"/>
          <w:szCs w:val="22"/>
        </w:rPr>
        <w:t>pkt 13.3 SIWZ (kryterium społeczne)</w:t>
      </w:r>
      <w:r w:rsidR="00FC3117" w:rsidRPr="00440203">
        <w:rPr>
          <w:b/>
          <w:sz w:val="22"/>
          <w:szCs w:val="22"/>
        </w:rPr>
        <w:t>,</w:t>
      </w:r>
      <w:r w:rsidRPr="00440203">
        <w:rPr>
          <w:b/>
          <w:sz w:val="22"/>
          <w:szCs w:val="22"/>
        </w:rPr>
        <w:t xml:space="preserve"> </w:t>
      </w:r>
      <w:r w:rsidRPr="00440203">
        <w:rPr>
          <w:b/>
          <w:sz w:val="22"/>
          <w:szCs w:val="22"/>
        </w:rPr>
        <w:t xml:space="preserve">pracowników w pełnym wymiarze czasu pracy, na umowę o pracę </w:t>
      </w:r>
      <w:r w:rsidR="00FC3117" w:rsidRPr="00440203">
        <w:rPr>
          <w:b/>
          <w:sz w:val="22"/>
          <w:szCs w:val="22"/>
        </w:rPr>
        <w:t xml:space="preserve">zawartą </w:t>
      </w:r>
      <w:r w:rsidRPr="00440203">
        <w:rPr>
          <w:b/>
          <w:sz w:val="22"/>
          <w:szCs w:val="22"/>
        </w:rPr>
        <w:t xml:space="preserve">na podstawie art. 22 </w:t>
      </w:r>
      <w:r w:rsidR="009575DA">
        <w:rPr>
          <w:b/>
          <w:sz w:val="22"/>
          <w:szCs w:val="22"/>
        </w:rPr>
        <w:t xml:space="preserve">§ 1 </w:t>
      </w:r>
      <w:r w:rsidRPr="00440203">
        <w:rPr>
          <w:b/>
          <w:sz w:val="22"/>
          <w:szCs w:val="22"/>
        </w:rPr>
        <w:t>Kodeksu pracy</w:t>
      </w:r>
      <w:r w:rsidR="00FC3117" w:rsidRPr="00440203">
        <w:rPr>
          <w:b/>
          <w:sz w:val="22"/>
          <w:szCs w:val="22"/>
        </w:rPr>
        <w:t xml:space="preserve">, </w:t>
      </w:r>
      <w:r w:rsidRPr="00440203">
        <w:rPr>
          <w:b/>
          <w:sz w:val="22"/>
          <w:szCs w:val="22"/>
        </w:rPr>
        <w:t>mieści się w przedziale</w:t>
      </w:r>
      <w:r w:rsidR="00440203" w:rsidRPr="00440203">
        <w:rPr>
          <w:b/>
          <w:sz w:val="22"/>
          <w:szCs w:val="22"/>
        </w:rPr>
        <w:t>*</w:t>
      </w:r>
      <w:r w:rsidR="00FC3117" w:rsidRPr="00440203">
        <w:rPr>
          <w:b/>
          <w:sz w:val="22"/>
          <w:szCs w:val="22"/>
        </w:rPr>
        <w:t>:</w:t>
      </w:r>
      <w:r w:rsidRPr="00440203">
        <w:rPr>
          <w:b/>
          <w:sz w:val="22"/>
          <w:szCs w:val="22"/>
        </w:rPr>
        <w:t xml:space="preserve"> </w:t>
      </w:r>
    </w:p>
    <w:p w14:paraId="28B60BE2" w14:textId="2DC88D91" w:rsidR="00354ED6" w:rsidRPr="00440203" w:rsidRDefault="00354ED6" w:rsidP="00354ED6">
      <w:pPr>
        <w:rPr>
          <w:b/>
          <w:sz w:val="22"/>
          <w:szCs w:val="22"/>
        </w:rPr>
      </w:pPr>
      <w:r w:rsidRPr="00440203">
        <w:rPr>
          <w:b/>
          <w:sz w:val="22"/>
          <w:szCs w:val="22"/>
        </w:rPr>
        <w:t xml:space="preserve">    </w:t>
      </w:r>
    </w:p>
    <w:p w14:paraId="577EC044" w14:textId="3003C895" w:rsidR="00354ED6" w:rsidRPr="00440203" w:rsidRDefault="00440203" w:rsidP="00440203">
      <w:pPr>
        <w:ind w:left="360" w:firstLine="349"/>
        <w:rPr>
          <w:sz w:val="22"/>
          <w:szCs w:val="22"/>
          <w:lang w:eastAsia="pl-PL"/>
        </w:rPr>
      </w:pPr>
      <w:r w:rsidRPr="00440203">
        <w:rPr>
          <w:rFonts w:eastAsia="Calibri"/>
          <w:sz w:val="22"/>
          <w:szCs w:val="22"/>
          <w:highlight w:val="lightGray"/>
          <w:lang w:eastAsia="pl-PL"/>
        </w:rPr>
        <w:fldChar w:fldCharType="begin">
          <w:ffData>
            <w:name w:val="Wybór1"/>
            <w:enabled/>
            <w:calcOnExit w:val="0"/>
            <w:checkBox>
              <w:sizeAuto/>
              <w:default w:val="0"/>
            </w:checkBox>
          </w:ffData>
        </w:fldChar>
      </w:r>
      <w:bookmarkStart w:id="8" w:name="Wybór1"/>
      <w:r w:rsidRPr="00440203">
        <w:rPr>
          <w:rFonts w:eastAsia="Calibri"/>
          <w:sz w:val="22"/>
          <w:szCs w:val="22"/>
          <w:highlight w:val="lightGray"/>
          <w:lang w:eastAsia="pl-PL"/>
        </w:rPr>
        <w:instrText xml:space="preserve"> FORMCHECKBOX </w:instrText>
      </w:r>
      <w:r w:rsidRPr="00440203">
        <w:rPr>
          <w:rFonts w:eastAsia="Calibri"/>
          <w:sz w:val="22"/>
          <w:szCs w:val="22"/>
          <w:highlight w:val="lightGray"/>
          <w:lang w:eastAsia="pl-PL"/>
        </w:rPr>
      </w:r>
      <w:r w:rsidRPr="00440203">
        <w:rPr>
          <w:rFonts w:eastAsia="Calibri"/>
          <w:sz w:val="22"/>
          <w:szCs w:val="22"/>
          <w:highlight w:val="lightGray"/>
          <w:lang w:eastAsia="pl-PL"/>
        </w:rPr>
        <w:fldChar w:fldCharType="end"/>
      </w:r>
      <w:bookmarkEnd w:id="8"/>
      <w:r w:rsidRPr="00440203">
        <w:rPr>
          <w:rFonts w:eastAsia="Calibri"/>
          <w:sz w:val="22"/>
          <w:szCs w:val="22"/>
          <w:lang w:eastAsia="pl-PL"/>
        </w:rPr>
        <w:t xml:space="preserve">   </w:t>
      </w:r>
      <w:r>
        <w:rPr>
          <w:rFonts w:eastAsia="Calibri"/>
          <w:sz w:val="22"/>
          <w:szCs w:val="22"/>
          <w:lang w:eastAsia="pl-PL"/>
        </w:rPr>
        <w:t xml:space="preserve"> </w:t>
      </w:r>
      <w:r w:rsidR="00354ED6" w:rsidRPr="00440203">
        <w:rPr>
          <w:sz w:val="22"/>
          <w:szCs w:val="22"/>
          <w:lang w:eastAsia="pl-PL"/>
        </w:rPr>
        <w:t xml:space="preserve">od  </w:t>
      </w:r>
      <w:r w:rsidRPr="00440203">
        <w:rPr>
          <w:sz w:val="22"/>
          <w:szCs w:val="22"/>
          <w:lang w:eastAsia="pl-PL"/>
        </w:rPr>
        <w:t xml:space="preserve">   </w:t>
      </w:r>
      <w:r w:rsidR="00354ED6" w:rsidRPr="00440203">
        <w:rPr>
          <w:sz w:val="22"/>
          <w:szCs w:val="22"/>
          <w:lang w:eastAsia="pl-PL"/>
        </w:rPr>
        <w:t xml:space="preserve">0 % </w:t>
      </w:r>
      <w:r w:rsidRPr="00440203">
        <w:rPr>
          <w:sz w:val="22"/>
          <w:szCs w:val="22"/>
          <w:lang w:eastAsia="pl-PL"/>
        </w:rPr>
        <w:t xml:space="preserve">  </w:t>
      </w:r>
      <w:r w:rsidR="00354ED6" w:rsidRPr="00440203">
        <w:rPr>
          <w:sz w:val="22"/>
          <w:szCs w:val="22"/>
          <w:lang w:eastAsia="pl-PL"/>
        </w:rPr>
        <w:t xml:space="preserve"> do </w:t>
      </w:r>
      <w:r w:rsidRPr="00440203">
        <w:rPr>
          <w:sz w:val="22"/>
          <w:szCs w:val="22"/>
          <w:lang w:eastAsia="pl-PL"/>
        </w:rPr>
        <w:t xml:space="preserve">   </w:t>
      </w:r>
      <w:r w:rsidR="00354ED6" w:rsidRPr="00440203">
        <w:rPr>
          <w:sz w:val="22"/>
          <w:szCs w:val="22"/>
          <w:lang w:eastAsia="pl-PL"/>
        </w:rPr>
        <w:t xml:space="preserve">50 %     </w:t>
      </w:r>
    </w:p>
    <w:p w14:paraId="34A2C73F" w14:textId="1C32BD9F" w:rsidR="00354ED6" w:rsidRPr="00440203" w:rsidRDefault="00440203" w:rsidP="00440203">
      <w:pPr>
        <w:ind w:left="360" w:firstLine="349"/>
        <w:rPr>
          <w:sz w:val="22"/>
          <w:szCs w:val="22"/>
          <w:lang w:eastAsia="pl-PL"/>
        </w:rPr>
      </w:pPr>
      <w:r w:rsidRPr="00440203">
        <w:rPr>
          <w:rFonts w:eastAsia="Calibri"/>
          <w:sz w:val="22"/>
          <w:szCs w:val="22"/>
          <w:highlight w:val="lightGray"/>
          <w:lang w:eastAsia="pl-PL"/>
        </w:rPr>
        <w:fldChar w:fldCharType="begin">
          <w:ffData>
            <w:name w:val="Wybór2"/>
            <w:enabled/>
            <w:calcOnExit w:val="0"/>
            <w:checkBox>
              <w:sizeAuto/>
              <w:default w:val="0"/>
            </w:checkBox>
          </w:ffData>
        </w:fldChar>
      </w:r>
      <w:bookmarkStart w:id="9" w:name="Wybór2"/>
      <w:r w:rsidRPr="00440203">
        <w:rPr>
          <w:rFonts w:eastAsia="Calibri"/>
          <w:sz w:val="22"/>
          <w:szCs w:val="22"/>
          <w:highlight w:val="lightGray"/>
          <w:lang w:eastAsia="pl-PL"/>
        </w:rPr>
        <w:instrText xml:space="preserve"> FORMCHECKBOX </w:instrText>
      </w:r>
      <w:r w:rsidRPr="00440203">
        <w:rPr>
          <w:rFonts w:eastAsia="Calibri"/>
          <w:sz w:val="22"/>
          <w:szCs w:val="22"/>
          <w:highlight w:val="lightGray"/>
          <w:lang w:eastAsia="pl-PL"/>
        </w:rPr>
      </w:r>
      <w:r w:rsidRPr="00440203">
        <w:rPr>
          <w:rFonts w:eastAsia="Calibri"/>
          <w:sz w:val="22"/>
          <w:szCs w:val="22"/>
          <w:highlight w:val="lightGray"/>
          <w:lang w:eastAsia="pl-PL"/>
        </w:rPr>
        <w:fldChar w:fldCharType="end"/>
      </w:r>
      <w:bookmarkEnd w:id="9"/>
      <w:r w:rsidRPr="00440203">
        <w:rPr>
          <w:rFonts w:eastAsia="Calibri"/>
          <w:sz w:val="22"/>
          <w:szCs w:val="22"/>
          <w:lang w:eastAsia="pl-PL"/>
        </w:rPr>
        <w:t xml:space="preserve">   </w:t>
      </w:r>
      <w:r>
        <w:rPr>
          <w:rFonts w:eastAsia="Calibri"/>
          <w:sz w:val="22"/>
          <w:szCs w:val="22"/>
          <w:lang w:eastAsia="pl-PL"/>
        </w:rPr>
        <w:t xml:space="preserve"> </w:t>
      </w:r>
      <w:r w:rsidR="00354ED6" w:rsidRPr="00440203">
        <w:rPr>
          <w:sz w:val="22"/>
          <w:szCs w:val="22"/>
          <w:lang w:eastAsia="pl-PL"/>
        </w:rPr>
        <w:t xml:space="preserve">od </w:t>
      </w:r>
      <w:r w:rsidRPr="00440203">
        <w:rPr>
          <w:sz w:val="22"/>
          <w:szCs w:val="22"/>
          <w:lang w:eastAsia="pl-PL"/>
        </w:rPr>
        <w:t xml:space="preserve">   </w:t>
      </w:r>
      <w:r w:rsidR="00354ED6" w:rsidRPr="00440203">
        <w:rPr>
          <w:sz w:val="22"/>
          <w:szCs w:val="22"/>
          <w:lang w:eastAsia="pl-PL"/>
        </w:rPr>
        <w:t xml:space="preserve">51%  </w:t>
      </w:r>
      <w:r w:rsidRPr="00440203">
        <w:rPr>
          <w:sz w:val="22"/>
          <w:szCs w:val="22"/>
          <w:lang w:eastAsia="pl-PL"/>
        </w:rPr>
        <w:t xml:space="preserve">  </w:t>
      </w:r>
      <w:r w:rsidR="00354ED6" w:rsidRPr="00440203">
        <w:rPr>
          <w:sz w:val="22"/>
          <w:szCs w:val="22"/>
          <w:lang w:eastAsia="pl-PL"/>
        </w:rPr>
        <w:t xml:space="preserve">do </w:t>
      </w:r>
      <w:r w:rsidRPr="00440203">
        <w:rPr>
          <w:sz w:val="22"/>
          <w:szCs w:val="22"/>
          <w:lang w:eastAsia="pl-PL"/>
        </w:rPr>
        <w:t xml:space="preserve">   </w:t>
      </w:r>
      <w:r w:rsidR="00354ED6" w:rsidRPr="00440203">
        <w:rPr>
          <w:sz w:val="22"/>
          <w:szCs w:val="22"/>
          <w:lang w:eastAsia="pl-PL"/>
        </w:rPr>
        <w:t xml:space="preserve">65 %     </w:t>
      </w:r>
    </w:p>
    <w:p w14:paraId="63C28DDB" w14:textId="61A1346F" w:rsidR="00354ED6" w:rsidRPr="00440203" w:rsidRDefault="00440203" w:rsidP="00440203">
      <w:pPr>
        <w:ind w:left="360" w:firstLine="349"/>
        <w:rPr>
          <w:sz w:val="22"/>
          <w:szCs w:val="22"/>
          <w:lang w:eastAsia="pl-PL"/>
        </w:rPr>
      </w:pPr>
      <w:r w:rsidRPr="00440203">
        <w:rPr>
          <w:rFonts w:eastAsia="Calibri"/>
          <w:sz w:val="22"/>
          <w:szCs w:val="22"/>
          <w:highlight w:val="lightGray"/>
          <w:lang w:eastAsia="pl-PL"/>
        </w:rPr>
        <w:fldChar w:fldCharType="begin">
          <w:ffData>
            <w:name w:val="Wybór3"/>
            <w:enabled/>
            <w:calcOnExit w:val="0"/>
            <w:checkBox>
              <w:sizeAuto/>
              <w:default w:val="0"/>
            </w:checkBox>
          </w:ffData>
        </w:fldChar>
      </w:r>
      <w:bookmarkStart w:id="10" w:name="Wybór3"/>
      <w:r w:rsidRPr="00440203">
        <w:rPr>
          <w:rFonts w:eastAsia="Calibri"/>
          <w:sz w:val="22"/>
          <w:szCs w:val="22"/>
          <w:highlight w:val="lightGray"/>
          <w:lang w:eastAsia="pl-PL"/>
        </w:rPr>
        <w:instrText xml:space="preserve"> FORMCHECKBOX </w:instrText>
      </w:r>
      <w:r w:rsidRPr="00440203">
        <w:rPr>
          <w:rFonts w:eastAsia="Calibri"/>
          <w:sz w:val="22"/>
          <w:szCs w:val="22"/>
          <w:highlight w:val="lightGray"/>
          <w:lang w:eastAsia="pl-PL"/>
        </w:rPr>
      </w:r>
      <w:r w:rsidRPr="00440203">
        <w:rPr>
          <w:rFonts w:eastAsia="Calibri"/>
          <w:sz w:val="22"/>
          <w:szCs w:val="22"/>
          <w:highlight w:val="lightGray"/>
          <w:lang w:eastAsia="pl-PL"/>
        </w:rPr>
        <w:fldChar w:fldCharType="end"/>
      </w:r>
      <w:bookmarkEnd w:id="10"/>
      <w:r w:rsidRPr="00440203">
        <w:rPr>
          <w:rFonts w:eastAsia="Calibri"/>
          <w:sz w:val="22"/>
          <w:szCs w:val="22"/>
          <w:lang w:eastAsia="pl-PL"/>
        </w:rPr>
        <w:t xml:space="preserve">   </w:t>
      </w:r>
      <w:r>
        <w:rPr>
          <w:rFonts w:eastAsia="Calibri"/>
          <w:sz w:val="22"/>
          <w:szCs w:val="22"/>
          <w:lang w:eastAsia="pl-PL"/>
        </w:rPr>
        <w:t xml:space="preserve"> </w:t>
      </w:r>
      <w:r w:rsidR="00354ED6" w:rsidRPr="00440203">
        <w:rPr>
          <w:sz w:val="22"/>
          <w:szCs w:val="22"/>
          <w:lang w:eastAsia="pl-PL"/>
        </w:rPr>
        <w:t xml:space="preserve">od </w:t>
      </w:r>
      <w:r w:rsidRPr="00440203">
        <w:rPr>
          <w:sz w:val="22"/>
          <w:szCs w:val="22"/>
          <w:lang w:eastAsia="pl-PL"/>
        </w:rPr>
        <w:t xml:space="preserve">   </w:t>
      </w:r>
      <w:r w:rsidR="00354ED6" w:rsidRPr="00440203">
        <w:rPr>
          <w:sz w:val="22"/>
          <w:szCs w:val="22"/>
          <w:lang w:eastAsia="pl-PL"/>
        </w:rPr>
        <w:t xml:space="preserve">66 % </w:t>
      </w:r>
      <w:r w:rsidRPr="00440203">
        <w:rPr>
          <w:sz w:val="22"/>
          <w:szCs w:val="22"/>
          <w:lang w:eastAsia="pl-PL"/>
        </w:rPr>
        <w:t xml:space="preserve">  </w:t>
      </w:r>
      <w:r w:rsidR="00354ED6" w:rsidRPr="00440203">
        <w:rPr>
          <w:sz w:val="22"/>
          <w:szCs w:val="22"/>
          <w:lang w:eastAsia="pl-PL"/>
        </w:rPr>
        <w:t xml:space="preserve">do </w:t>
      </w:r>
      <w:r w:rsidRPr="00440203">
        <w:rPr>
          <w:sz w:val="22"/>
          <w:szCs w:val="22"/>
          <w:lang w:eastAsia="pl-PL"/>
        </w:rPr>
        <w:t xml:space="preserve">   </w:t>
      </w:r>
      <w:r w:rsidR="00354ED6" w:rsidRPr="00440203">
        <w:rPr>
          <w:sz w:val="22"/>
          <w:szCs w:val="22"/>
          <w:lang w:eastAsia="pl-PL"/>
        </w:rPr>
        <w:t xml:space="preserve">85 %     </w:t>
      </w:r>
    </w:p>
    <w:p w14:paraId="7466701C" w14:textId="00655E98" w:rsidR="00354ED6" w:rsidRPr="00440203" w:rsidRDefault="00440203" w:rsidP="00440203">
      <w:pPr>
        <w:ind w:left="360" w:firstLine="349"/>
        <w:rPr>
          <w:b/>
          <w:sz w:val="22"/>
          <w:szCs w:val="22"/>
        </w:rPr>
      </w:pPr>
      <w:r w:rsidRPr="00440203">
        <w:rPr>
          <w:rFonts w:eastAsia="Calibri"/>
          <w:sz w:val="22"/>
          <w:szCs w:val="22"/>
          <w:highlight w:val="lightGray"/>
        </w:rPr>
        <w:fldChar w:fldCharType="begin">
          <w:ffData>
            <w:name w:val="Wybór4"/>
            <w:enabled/>
            <w:calcOnExit w:val="0"/>
            <w:checkBox>
              <w:sizeAuto/>
              <w:default w:val="0"/>
            </w:checkBox>
          </w:ffData>
        </w:fldChar>
      </w:r>
      <w:bookmarkStart w:id="11" w:name="Wybór4"/>
      <w:r w:rsidRPr="00440203">
        <w:rPr>
          <w:rFonts w:eastAsia="Calibri"/>
          <w:sz w:val="22"/>
          <w:szCs w:val="22"/>
          <w:highlight w:val="lightGray"/>
        </w:rPr>
        <w:instrText xml:space="preserve"> FORMCHECKBOX </w:instrText>
      </w:r>
      <w:r w:rsidRPr="00440203">
        <w:rPr>
          <w:rFonts w:eastAsia="Calibri"/>
          <w:sz w:val="22"/>
          <w:szCs w:val="22"/>
          <w:highlight w:val="lightGray"/>
        </w:rPr>
      </w:r>
      <w:r w:rsidRPr="00440203">
        <w:rPr>
          <w:rFonts w:eastAsia="Calibri"/>
          <w:sz w:val="22"/>
          <w:szCs w:val="22"/>
          <w:highlight w:val="lightGray"/>
        </w:rPr>
        <w:fldChar w:fldCharType="end"/>
      </w:r>
      <w:bookmarkEnd w:id="11"/>
      <w:r w:rsidRPr="00440203">
        <w:rPr>
          <w:rFonts w:eastAsia="Calibri"/>
          <w:sz w:val="22"/>
          <w:szCs w:val="22"/>
        </w:rPr>
        <w:t xml:space="preserve">   </w:t>
      </w:r>
      <w:r>
        <w:rPr>
          <w:rFonts w:eastAsia="Calibri"/>
          <w:sz w:val="22"/>
          <w:szCs w:val="22"/>
        </w:rPr>
        <w:t xml:space="preserve"> </w:t>
      </w:r>
      <w:r w:rsidR="00354ED6" w:rsidRPr="00440203">
        <w:rPr>
          <w:sz w:val="22"/>
          <w:szCs w:val="22"/>
          <w:lang w:eastAsia="pl-PL"/>
        </w:rPr>
        <w:t xml:space="preserve">od </w:t>
      </w:r>
      <w:r w:rsidRPr="00440203">
        <w:rPr>
          <w:sz w:val="22"/>
          <w:szCs w:val="22"/>
          <w:lang w:eastAsia="pl-PL"/>
        </w:rPr>
        <w:t xml:space="preserve">   </w:t>
      </w:r>
      <w:r w:rsidR="00354ED6" w:rsidRPr="00440203">
        <w:rPr>
          <w:sz w:val="22"/>
          <w:szCs w:val="22"/>
          <w:lang w:eastAsia="pl-PL"/>
        </w:rPr>
        <w:t xml:space="preserve">86 % </w:t>
      </w:r>
      <w:r w:rsidRPr="00440203">
        <w:rPr>
          <w:sz w:val="22"/>
          <w:szCs w:val="22"/>
          <w:lang w:eastAsia="pl-PL"/>
        </w:rPr>
        <w:t xml:space="preserve">  </w:t>
      </w:r>
      <w:r w:rsidR="00354ED6" w:rsidRPr="00440203">
        <w:rPr>
          <w:sz w:val="22"/>
          <w:szCs w:val="22"/>
          <w:lang w:eastAsia="pl-PL"/>
        </w:rPr>
        <w:t xml:space="preserve">do </w:t>
      </w:r>
      <w:r w:rsidRPr="00440203">
        <w:rPr>
          <w:sz w:val="22"/>
          <w:szCs w:val="22"/>
          <w:lang w:eastAsia="pl-PL"/>
        </w:rPr>
        <w:t xml:space="preserve"> </w:t>
      </w:r>
      <w:r w:rsidR="00354ED6" w:rsidRPr="00440203">
        <w:rPr>
          <w:sz w:val="22"/>
          <w:szCs w:val="22"/>
          <w:lang w:eastAsia="pl-PL"/>
        </w:rPr>
        <w:t xml:space="preserve">100 %   </w:t>
      </w:r>
    </w:p>
    <w:p w14:paraId="59BF5021" w14:textId="42D841E6" w:rsidR="00FC3117" w:rsidRDefault="00FC3117" w:rsidP="00C63698">
      <w:pPr>
        <w:rPr>
          <w:b/>
        </w:rPr>
      </w:pPr>
    </w:p>
    <w:p w14:paraId="7D64E03B" w14:textId="265778A7" w:rsidR="00440203" w:rsidRPr="00440203" w:rsidRDefault="00440203" w:rsidP="00C63698">
      <w:pPr>
        <w:rPr>
          <w:bCs/>
        </w:rPr>
      </w:pPr>
      <w:r w:rsidRPr="00440203">
        <w:rPr>
          <w:bCs/>
        </w:rPr>
        <w:t>* należy krzyżykiem zaznaczyć właściwym przedział.</w:t>
      </w:r>
    </w:p>
    <w:p w14:paraId="00C52635" w14:textId="77777777" w:rsidR="00440203" w:rsidRDefault="00440203" w:rsidP="00C63698">
      <w:pPr>
        <w:rPr>
          <w:b/>
        </w:rPr>
      </w:pPr>
    </w:p>
    <w:p w14:paraId="02FB6027" w14:textId="77777777" w:rsidR="00440203" w:rsidRDefault="00440203" w:rsidP="00C63698">
      <w:pPr>
        <w:rPr>
          <w:b/>
        </w:rPr>
      </w:pPr>
    </w:p>
    <w:p w14:paraId="535B530B" w14:textId="4BEA9FA5" w:rsidR="0029688F" w:rsidRPr="00C63698" w:rsidRDefault="00C63698" w:rsidP="00C63698">
      <w:pPr>
        <w:rPr>
          <w:b/>
        </w:rPr>
      </w:pPr>
      <w:r w:rsidRPr="00B9655B">
        <w:rPr>
          <w:b/>
        </w:rPr>
        <w:t xml:space="preserve">Oświadczam/y, że: </w:t>
      </w:r>
    </w:p>
    <w:p w14:paraId="718DA183" w14:textId="77777777" w:rsidR="002309EB" w:rsidRPr="00190C36" w:rsidRDefault="00C63698" w:rsidP="00184889">
      <w:pPr>
        <w:widowControl/>
        <w:numPr>
          <w:ilvl w:val="0"/>
          <w:numId w:val="27"/>
        </w:numPr>
        <w:suppressAutoHyphens w:val="0"/>
        <w:autoSpaceDN w:val="0"/>
        <w:adjustRightInd w:val="0"/>
        <w:jc w:val="both"/>
        <w:rPr>
          <w:sz w:val="22"/>
          <w:szCs w:val="22"/>
        </w:rPr>
      </w:pPr>
      <w:r w:rsidRPr="00190C36">
        <w:rPr>
          <w:sz w:val="22"/>
          <w:szCs w:val="22"/>
        </w:rPr>
        <w:t>z</w:t>
      </w:r>
      <w:r w:rsidR="002309EB" w:rsidRPr="00190C36">
        <w:rPr>
          <w:sz w:val="22"/>
          <w:szCs w:val="22"/>
        </w:rPr>
        <w:t>apoznaliśmy się z Specyfikacją Istotnych Warunków Zamówienia oraz jej załącznikami (w tym istotnymi dla stron postanowieniami, które zostaną wprowadzone do treści umowy na świadczenie usług pocztowych dla Powiatowego Urzędu Pracy w Brodnicy) i nie wnosimy do niej zastrzeżeń oraz posiadamy informacje konieczne do przygotowania oferty i właściwego wykonania zamówienia, a wszelkie koszty ujęte w ofercie zostały o</w:t>
      </w:r>
      <w:r w:rsidR="007E3D9E" w:rsidRPr="00190C36">
        <w:rPr>
          <w:sz w:val="22"/>
          <w:szCs w:val="22"/>
        </w:rPr>
        <w:t>szacowane w sposób kompleksowy;</w:t>
      </w:r>
    </w:p>
    <w:p w14:paraId="617A1A98" w14:textId="77777777" w:rsidR="002309EB" w:rsidRPr="00190C36" w:rsidRDefault="007E3D9E" w:rsidP="00184889">
      <w:pPr>
        <w:widowControl/>
        <w:numPr>
          <w:ilvl w:val="0"/>
          <w:numId w:val="27"/>
        </w:numPr>
        <w:suppressAutoHyphens w:val="0"/>
        <w:autoSpaceDN w:val="0"/>
        <w:adjustRightInd w:val="0"/>
        <w:jc w:val="both"/>
        <w:rPr>
          <w:sz w:val="22"/>
          <w:szCs w:val="22"/>
        </w:rPr>
      </w:pPr>
      <w:r w:rsidRPr="00190C36">
        <w:rPr>
          <w:sz w:val="22"/>
          <w:szCs w:val="22"/>
        </w:rPr>
        <w:t>z</w:t>
      </w:r>
      <w:r w:rsidR="002309EB" w:rsidRPr="00190C36">
        <w:rPr>
          <w:sz w:val="22"/>
          <w:szCs w:val="22"/>
        </w:rPr>
        <w:t>obowiązujemy się, w przypadku wyboru naszej oferty, do zawarcia umowy w miejscu i terminie w</w:t>
      </w:r>
      <w:r w:rsidRPr="00190C36">
        <w:rPr>
          <w:sz w:val="22"/>
          <w:szCs w:val="22"/>
        </w:rPr>
        <w:t>yznaczonym przez Zamawiającego;</w:t>
      </w:r>
    </w:p>
    <w:p w14:paraId="245B2ABD" w14:textId="77777777" w:rsidR="00C63698" w:rsidRPr="00190C36" w:rsidRDefault="007E3D9E" w:rsidP="00184889">
      <w:pPr>
        <w:widowControl/>
        <w:numPr>
          <w:ilvl w:val="0"/>
          <w:numId w:val="27"/>
        </w:numPr>
        <w:suppressAutoHyphens w:val="0"/>
        <w:autoSpaceDN w:val="0"/>
        <w:adjustRightInd w:val="0"/>
        <w:jc w:val="both"/>
        <w:rPr>
          <w:sz w:val="22"/>
          <w:szCs w:val="22"/>
        </w:rPr>
      </w:pPr>
      <w:r w:rsidRPr="00190C36">
        <w:rPr>
          <w:sz w:val="22"/>
          <w:szCs w:val="22"/>
        </w:rPr>
        <w:t>j</w:t>
      </w:r>
      <w:r w:rsidR="002309EB" w:rsidRPr="00190C36">
        <w:rPr>
          <w:sz w:val="22"/>
          <w:szCs w:val="22"/>
        </w:rPr>
        <w:t>esteśmy związani niniejszą ofertą przez czas wskazany w SIWZ, tj. przez okres 30 dni, licząc od daty ostat</w:t>
      </w:r>
      <w:r w:rsidRPr="00190C36">
        <w:rPr>
          <w:sz w:val="22"/>
          <w:szCs w:val="22"/>
        </w:rPr>
        <w:t>ecznego terminu składania ofert;</w:t>
      </w:r>
    </w:p>
    <w:p w14:paraId="58834F41" w14:textId="77777777" w:rsidR="007E3D9E" w:rsidRPr="00190C36" w:rsidRDefault="007E3D9E" w:rsidP="00184889">
      <w:pPr>
        <w:widowControl/>
        <w:numPr>
          <w:ilvl w:val="0"/>
          <w:numId w:val="27"/>
        </w:numPr>
        <w:suppressAutoHyphens w:val="0"/>
        <w:autoSpaceDN w:val="0"/>
        <w:adjustRightInd w:val="0"/>
        <w:jc w:val="both"/>
        <w:rPr>
          <w:sz w:val="22"/>
          <w:szCs w:val="22"/>
        </w:rPr>
      </w:pPr>
      <w:r w:rsidRPr="00190C36">
        <w:rPr>
          <w:sz w:val="22"/>
          <w:szCs w:val="22"/>
        </w:rPr>
        <w:t>w</w:t>
      </w:r>
      <w:r w:rsidR="002309EB" w:rsidRPr="00190C36">
        <w:rPr>
          <w:sz w:val="22"/>
          <w:szCs w:val="22"/>
        </w:rPr>
        <w:t>szystkie informacje podane w ofercie i załącznikach do niej są aktualne i zgodne z prawdą oraz zostały przedstawione z pełną świadomością konsekwencji wprowadze</w:t>
      </w:r>
      <w:r w:rsidRPr="00190C36">
        <w:rPr>
          <w:sz w:val="22"/>
          <w:szCs w:val="22"/>
        </w:rPr>
        <w:t>nia Zamawiającego w błąd;</w:t>
      </w:r>
    </w:p>
    <w:p w14:paraId="40844C1A" w14:textId="77777777" w:rsidR="007E3D9E" w:rsidRPr="00190C36" w:rsidRDefault="0029688F" w:rsidP="00184889">
      <w:pPr>
        <w:widowControl/>
        <w:numPr>
          <w:ilvl w:val="0"/>
          <w:numId w:val="27"/>
        </w:numPr>
        <w:suppressAutoHyphens w:val="0"/>
        <w:autoSpaceDN w:val="0"/>
        <w:adjustRightInd w:val="0"/>
        <w:jc w:val="both"/>
        <w:rPr>
          <w:sz w:val="22"/>
          <w:szCs w:val="22"/>
        </w:rPr>
      </w:pPr>
      <w:r w:rsidRPr="00190C36">
        <w:rPr>
          <w:sz w:val="22"/>
          <w:szCs w:val="22"/>
        </w:rPr>
        <w:t>posiadam uprawnienia do wykonywania działalności obejmującej przedmiot zamówienia, w tym niezbędne uprawnienia do należytego wykonania przedmiotowego zamówienia</w:t>
      </w:r>
      <w:r w:rsidR="007E3D9E" w:rsidRPr="00190C36">
        <w:rPr>
          <w:sz w:val="22"/>
          <w:szCs w:val="22"/>
        </w:rPr>
        <w:t>;</w:t>
      </w:r>
    </w:p>
    <w:p w14:paraId="2E6852F8" w14:textId="77777777" w:rsidR="007E3D9E" w:rsidRPr="00190C36" w:rsidRDefault="007E3D9E" w:rsidP="00184889">
      <w:pPr>
        <w:widowControl/>
        <w:numPr>
          <w:ilvl w:val="0"/>
          <w:numId w:val="27"/>
        </w:numPr>
        <w:suppressAutoHyphens w:val="0"/>
        <w:autoSpaceDN w:val="0"/>
        <w:adjustRightInd w:val="0"/>
        <w:jc w:val="both"/>
        <w:rPr>
          <w:sz w:val="22"/>
          <w:szCs w:val="22"/>
        </w:rPr>
      </w:pPr>
      <w:r w:rsidRPr="00190C36">
        <w:rPr>
          <w:sz w:val="22"/>
          <w:szCs w:val="22"/>
        </w:rPr>
        <w:t>p</w:t>
      </w:r>
      <w:r w:rsidR="0029688F" w:rsidRPr="00190C36">
        <w:rPr>
          <w:sz w:val="22"/>
          <w:szCs w:val="22"/>
        </w:rPr>
        <w:t>rzyjmuję do wiadomości, że określone w formularzu ofertowym ilości oraz rodzaje przesyłek są szacunkowe i mogą ulec zmianie w zależności od potrzeb Zamawiającego, na co Wykonawca wyraża zgodę i nie będzie dochodził roszczeń z tytułu zmian zarówno z tytułu ilości, jak i rodzajów przesyłek</w:t>
      </w:r>
      <w:r w:rsidRPr="00190C36">
        <w:rPr>
          <w:sz w:val="22"/>
          <w:szCs w:val="22"/>
        </w:rPr>
        <w:t>;</w:t>
      </w:r>
    </w:p>
    <w:p w14:paraId="7343BF8B" w14:textId="77777777" w:rsidR="0029688F" w:rsidRPr="00190C36" w:rsidRDefault="007E3D9E" w:rsidP="00184889">
      <w:pPr>
        <w:widowControl/>
        <w:numPr>
          <w:ilvl w:val="0"/>
          <w:numId w:val="27"/>
        </w:numPr>
        <w:suppressAutoHyphens w:val="0"/>
        <w:autoSpaceDN w:val="0"/>
        <w:adjustRightInd w:val="0"/>
        <w:jc w:val="both"/>
        <w:rPr>
          <w:sz w:val="22"/>
          <w:szCs w:val="22"/>
        </w:rPr>
      </w:pPr>
      <w:r w:rsidRPr="00190C36">
        <w:rPr>
          <w:sz w:val="22"/>
          <w:szCs w:val="22"/>
        </w:rPr>
        <w:t>o</w:t>
      </w:r>
      <w:r w:rsidR="0029688F" w:rsidRPr="00190C36">
        <w:rPr>
          <w:sz w:val="22"/>
          <w:szCs w:val="22"/>
        </w:rPr>
        <w:t>świadczam, że zamówienie wykonam samodzielnie / zamierzam powierzyć następującym podwykonawcom:</w:t>
      </w:r>
      <w:r w:rsidR="0029688F" w:rsidRPr="00190C36">
        <w:rPr>
          <w:b/>
          <w:i/>
          <w:sz w:val="22"/>
          <w:szCs w:val="22"/>
        </w:rPr>
        <w:t xml:space="preserve"> </w:t>
      </w:r>
      <w:r w:rsidR="0029688F" w:rsidRPr="00190C36">
        <w:rPr>
          <w:i/>
          <w:sz w:val="22"/>
          <w:szCs w:val="22"/>
        </w:rPr>
        <w:t>(niepotrzebne skreślić</w:t>
      </w:r>
      <w:r w:rsidR="0029688F" w:rsidRPr="00190C36">
        <w:rPr>
          <w:sz w:val="22"/>
          <w:szCs w:val="22"/>
        </w:rPr>
        <w:t>).</w:t>
      </w:r>
    </w:p>
    <w:p w14:paraId="09183455" w14:textId="77777777" w:rsidR="0029688F" w:rsidRPr="009376D8" w:rsidRDefault="0029688F" w:rsidP="0029688F">
      <w:pPr>
        <w:widowControl/>
        <w:tabs>
          <w:tab w:val="num" w:pos="426"/>
          <w:tab w:val="left" w:pos="870"/>
        </w:tabs>
        <w:autoSpaceDE/>
        <w:spacing w:line="276" w:lineRule="auto"/>
        <w:ind w:left="426"/>
        <w:jc w:val="both"/>
        <w:rPr>
          <w:sz w:val="21"/>
          <w:szCs w:val="21"/>
        </w:rPr>
      </w:pPr>
      <w:r>
        <w:rPr>
          <w:sz w:val="16"/>
          <w:szCs w:val="16"/>
        </w:rPr>
        <w:t>…………………….....................................………………………....................................................................……………………………..………………………………………………………………..…………………..………………………………………………………............................................................................................................................................................................................................................................................................</w:t>
      </w:r>
    </w:p>
    <w:p w14:paraId="009C45AC" w14:textId="77777777" w:rsidR="0029688F" w:rsidRPr="00190C36" w:rsidRDefault="0029688F" w:rsidP="00184889">
      <w:pPr>
        <w:widowControl/>
        <w:numPr>
          <w:ilvl w:val="0"/>
          <w:numId w:val="27"/>
        </w:numPr>
        <w:tabs>
          <w:tab w:val="clear" w:pos="0"/>
          <w:tab w:val="num" w:pos="426"/>
        </w:tabs>
        <w:autoSpaceDE/>
        <w:ind w:left="426" w:hanging="426"/>
        <w:jc w:val="both"/>
        <w:rPr>
          <w:sz w:val="22"/>
          <w:szCs w:val="22"/>
        </w:rPr>
      </w:pPr>
      <w:r w:rsidRPr="00190C36">
        <w:rPr>
          <w:sz w:val="22"/>
          <w:szCs w:val="22"/>
        </w:rPr>
        <w:t>Następującą część zamówienia zamierzam powierzyć podwykonawcom (</w:t>
      </w:r>
      <w:r w:rsidRPr="00190C36">
        <w:rPr>
          <w:i/>
          <w:sz w:val="22"/>
          <w:szCs w:val="22"/>
        </w:rPr>
        <w:t>określić zakres</w:t>
      </w:r>
      <w:r w:rsidRPr="00190C36">
        <w:rPr>
          <w:sz w:val="22"/>
          <w:szCs w:val="22"/>
        </w:rPr>
        <w:t>):</w:t>
      </w:r>
    </w:p>
    <w:p w14:paraId="06299215" w14:textId="77777777" w:rsidR="0029688F" w:rsidRPr="009376D8" w:rsidRDefault="0029688F" w:rsidP="0029688F">
      <w:pPr>
        <w:widowControl/>
        <w:tabs>
          <w:tab w:val="num" w:pos="426"/>
        </w:tabs>
        <w:autoSpaceDE/>
        <w:ind w:left="426"/>
        <w:jc w:val="both"/>
        <w:rPr>
          <w:sz w:val="16"/>
          <w:szCs w:val="16"/>
        </w:rPr>
      </w:pPr>
      <w:r w:rsidRPr="009376D8">
        <w:rPr>
          <w:sz w:val="16"/>
          <w:szCs w:val="16"/>
        </w:rPr>
        <w:t>…………………….....................................………………………....................................................................……………………………........................................................................................................................................................................</w:t>
      </w:r>
      <w:r>
        <w:rPr>
          <w:sz w:val="16"/>
          <w:szCs w:val="16"/>
        </w:rPr>
        <w:t>………………………………………………………………..…………………………………………………………………………….........................................................................................................</w:t>
      </w:r>
    </w:p>
    <w:p w14:paraId="03D5E4C2" w14:textId="77777777" w:rsidR="00AC6016" w:rsidRPr="00190C36" w:rsidRDefault="0029688F" w:rsidP="00184889">
      <w:pPr>
        <w:numPr>
          <w:ilvl w:val="0"/>
          <w:numId w:val="27"/>
        </w:numPr>
        <w:tabs>
          <w:tab w:val="clear" w:pos="0"/>
          <w:tab w:val="num" w:pos="426"/>
        </w:tabs>
        <w:ind w:left="426" w:hanging="426"/>
        <w:jc w:val="both"/>
        <w:rPr>
          <w:sz w:val="22"/>
          <w:szCs w:val="22"/>
        </w:rPr>
      </w:pPr>
      <w:r w:rsidRPr="00190C36">
        <w:rPr>
          <w:sz w:val="22"/>
          <w:szCs w:val="22"/>
        </w:rPr>
        <w:t>Dołączam/nie dołączam</w:t>
      </w:r>
      <w:r w:rsidRPr="00190C36">
        <w:rPr>
          <w:i/>
          <w:sz w:val="22"/>
          <w:szCs w:val="22"/>
        </w:rPr>
        <w:t>(niepotrzebne skreślić</w:t>
      </w:r>
      <w:r w:rsidRPr="00190C36">
        <w:rPr>
          <w:sz w:val="22"/>
          <w:szCs w:val="22"/>
        </w:rPr>
        <w:t>) cennik przesyłek pocztowych niewyszczególnionych przez Zamawiającego w formularzu ofertowym. Cennik ten nie będzie podlegał ocenie Zamawiającego.</w:t>
      </w:r>
    </w:p>
    <w:p w14:paraId="3FB59D22" w14:textId="77777777" w:rsidR="00AC6016" w:rsidRPr="00190C36" w:rsidRDefault="00AC6016" w:rsidP="00184889">
      <w:pPr>
        <w:numPr>
          <w:ilvl w:val="0"/>
          <w:numId w:val="27"/>
        </w:numPr>
        <w:tabs>
          <w:tab w:val="clear" w:pos="0"/>
          <w:tab w:val="num" w:pos="426"/>
        </w:tabs>
        <w:ind w:left="426" w:hanging="426"/>
        <w:jc w:val="both"/>
        <w:rPr>
          <w:sz w:val="22"/>
          <w:szCs w:val="22"/>
        </w:rPr>
      </w:pPr>
      <w:r w:rsidRPr="00190C36">
        <w:rPr>
          <w:sz w:val="22"/>
          <w:szCs w:val="22"/>
        </w:rPr>
        <w:t>Załącznikami do niniejszego formularza, stanowiącymi integralną część oferty są:</w:t>
      </w:r>
    </w:p>
    <w:p w14:paraId="3559F3D3" w14:textId="77777777" w:rsidR="00AC6016" w:rsidRPr="009759C5" w:rsidRDefault="00AC6016" w:rsidP="00184889">
      <w:pPr>
        <w:widowControl/>
        <w:numPr>
          <w:ilvl w:val="0"/>
          <w:numId w:val="7"/>
        </w:numPr>
        <w:suppressAutoHyphens w:val="0"/>
        <w:autoSpaceDN w:val="0"/>
        <w:adjustRightInd w:val="0"/>
        <w:spacing w:line="300" w:lineRule="exact"/>
        <w:ind w:hanging="11"/>
        <w:rPr>
          <w:sz w:val="16"/>
          <w:szCs w:val="16"/>
        </w:rPr>
      </w:pPr>
      <w:r w:rsidRPr="009759C5">
        <w:rPr>
          <w:sz w:val="16"/>
          <w:szCs w:val="16"/>
        </w:rPr>
        <w:t>……………………………………………………………….………..</w:t>
      </w:r>
    </w:p>
    <w:p w14:paraId="56EBBF31" w14:textId="77777777" w:rsidR="00AC6016" w:rsidRPr="009759C5" w:rsidRDefault="00AC6016" w:rsidP="00184889">
      <w:pPr>
        <w:widowControl/>
        <w:numPr>
          <w:ilvl w:val="0"/>
          <w:numId w:val="7"/>
        </w:numPr>
        <w:suppressAutoHyphens w:val="0"/>
        <w:autoSpaceDN w:val="0"/>
        <w:adjustRightInd w:val="0"/>
        <w:spacing w:line="300" w:lineRule="exact"/>
        <w:ind w:hanging="11"/>
        <w:rPr>
          <w:sz w:val="16"/>
          <w:szCs w:val="16"/>
        </w:rPr>
      </w:pPr>
      <w:r w:rsidRPr="009759C5">
        <w:rPr>
          <w:sz w:val="16"/>
          <w:szCs w:val="16"/>
        </w:rPr>
        <w:t>…………………………………………………………………………</w:t>
      </w:r>
    </w:p>
    <w:p w14:paraId="2D1296F7" w14:textId="77777777" w:rsidR="00AC6016" w:rsidRPr="009759C5" w:rsidRDefault="00AC6016" w:rsidP="00184889">
      <w:pPr>
        <w:widowControl/>
        <w:numPr>
          <w:ilvl w:val="0"/>
          <w:numId w:val="7"/>
        </w:numPr>
        <w:suppressAutoHyphens w:val="0"/>
        <w:autoSpaceDN w:val="0"/>
        <w:adjustRightInd w:val="0"/>
        <w:spacing w:line="300" w:lineRule="exact"/>
        <w:ind w:hanging="11"/>
        <w:rPr>
          <w:sz w:val="16"/>
          <w:szCs w:val="16"/>
        </w:rPr>
      </w:pPr>
      <w:r w:rsidRPr="009759C5">
        <w:rPr>
          <w:sz w:val="16"/>
          <w:szCs w:val="16"/>
        </w:rPr>
        <w:t>…………………………………………………………………………</w:t>
      </w:r>
    </w:p>
    <w:p w14:paraId="5513F917" w14:textId="77777777" w:rsidR="00D3676E" w:rsidRPr="009759C5" w:rsidRDefault="00D3676E" w:rsidP="00855C30">
      <w:pPr>
        <w:rPr>
          <w:strike/>
        </w:rPr>
      </w:pPr>
    </w:p>
    <w:p w14:paraId="7A47B906" w14:textId="77777777" w:rsidR="00D3676E" w:rsidRPr="00B164D1" w:rsidRDefault="00D3676E" w:rsidP="00855C30">
      <w:pPr>
        <w:rPr>
          <w:strike/>
        </w:rPr>
      </w:pPr>
    </w:p>
    <w:p w14:paraId="7C20111F" w14:textId="77777777" w:rsidR="00855C30" w:rsidRPr="00B9655B" w:rsidRDefault="00855C30" w:rsidP="00855C30"/>
    <w:p w14:paraId="753DCB58" w14:textId="77777777" w:rsidR="00855C30" w:rsidRDefault="00855C30" w:rsidP="00855C30"/>
    <w:p w14:paraId="5EAEDD30" w14:textId="77777777" w:rsidR="00190C36" w:rsidRDefault="00190C36" w:rsidP="00855C30"/>
    <w:p w14:paraId="75685BC4" w14:textId="77777777" w:rsidR="00190C36" w:rsidRPr="00B9655B" w:rsidRDefault="00190C36" w:rsidP="00855C30"/>
    <w:p w14:paraId="3F956C88" w14:textId="77777777" w:rsidR="00855C30" w:rsidRPr="00B9655B" w:rsidRDefault="00855C30" w:rsidP="00855C30">
      <w:pPr>
        <w:rPr>
          <w:sz w:val="16"/>
          <w:szCs w:val="16"/>
        </w:rPr>
      </w:pPr>
      <w:r w:rsidRPr="00B9655B">
        <w:rPr>
          <w:sz w:val="16"/>
          <w:szCs w:val="16"/>
        </w:rPr>
        <w:t>…………………………………………………………………….</w:t>
      </w:r>
      <w:r w:rsidRPr="00B9655B">
        <w:rPr>
          <w:sz w:val="16"/>
          <w:szCs w:val="16"/>
        </w:rPr>
        <w:tab/>
      </w:r>
      <w:r w:rsidRPr="00B9655B">
        <w:rPr>
          <w:sz w:val="16"/>
          <w:szCs w:val="16"/>
        </w:rPr>
        <w:tab/>
      </w:r>
      <w:r w:rsidRPr="00B9655B">
        <w:rPr>
          <w:sz w:val="16"/>
          <w:szCs w:val="16"/>
        </w:rPr>
        <w:tab/>
      </w:r>
      <w:r w:rsidRPr="00B9655B">
        <w:rPr>
          <w:sz w:val="16"/>
          <w:szCs w:val="16"/>
        </w:rPr>
        <w:tab/>
      </w:r>
      <w:r w:rsidRPr="00B9655B">
        <w:rPr>
          <w:sz w:val="16"/>
          <w:szCs w:val="16"/>
        </w:rPr>
        <w:tab/>
      </w:r>
      <w:r w:rsidRPr="00B9655B">
        <w:rPr>
          <w:sz w:val="16"/>
          <w:szCs w:val="16"/>
        </w:rPr>
        <w:tab/>
      </w:r>
      <w:r w:rsidRPr="00B9655B">
        <w:rPr>
          <w:sz w:val="16"/>
          <w:szCs w:val="16"/>
        </w:rPr>
        <w:tab/>
      </w:r>
      <w:r w:rsidRPr="00B9655B">
        <w:rPr>
          <w:sz w:val="16"/>
          <w:szCs w:val="16"/>
        </w:rPr>
        <w:tab/>
      </w:r>
      <w:r w:rsidR="00DF589A">
        <w:rPr>
          <w:sz w:val="16"/>
          <w:szCs w:val="16"/>
        </w:rPr>
        <w:t xml:space="preserve">            </w:t>
      </w:r>
      <w:r w:rsidRPr="00B9655B">
        <w:rPr>
          <w:sz w:val="16"/>
          <w:szCs w:val="16"/>
        </w:rPr>
        <w:t>…………………………………………………………………….</w:t>
      </w:r>
    </w:p>
    <w:p w14:paraId="627180D6" w14:textId="77777777" w:rsidR="00855C30" w:rsidRPr="00DF589A" w:rsidRDefault="00855C30" w:rsidP="00855C30">
      <w:pPr>
        <w:ind w:left="9498" w:hanging="9072"/>
      </w:pPr>
      <w:r w:rsidRPr="00FF2171">
        <w:t xml:space="preserve">               miejscowość, </w:t>
      </w:r>
      <w:r w:rsidRPr="00DF589A">
        <w:t xml:space="preserve">data                                                                                                                                               podpis (podpisy) </w:t>
      </w:r>
      <w:r w:rsidR="00DF589A" w:rsidRPr="00DF589A">
        <w:t xml:space="preserve">Wykonawcy/ </w:t>
      </w:r>
      <w:r w:rsidRPr="00DF589A">
        <w:t xml:space="preserve">osób uprawnionych                                                                                                                             </w:t>
      </w:r>
    </w:p>
    <w:p w14:paraId="37686D01" w14:textId="77777777" w:rsidR="00855C30" w:rsidRPr="00C804A0" w:rsidRDefault="00855C30" w:rsidP="00855C30">
      <w:pPr>
        <w:ind w:left="9498" w:hanging="9072"/>
        <w:rPr>
          <w:b/>
        </w:rPr>
      </w:pPr>
      <w:r w:rsidRPr="00DF589A">
        <w:t xml:space="preserve">                                                                                                                                                                                         </w:t>
      </w:r>
      <w:r w:rsidR="00190C36">
        <w:t xml:space="preserve">         </w:t>
      </w:r>
      <w:r w:rsidRPr="00DF589A">
        <w:t xml:space="preserve">      do reprezentowania Wykonawcy</w:t>
      </w:r>
    </w:p>
    <w:p w14:paraId="3C2AA258" w14:textId="77777777" w:rsidR="00D93D76" w:rsidRPr="00DF589A" w:rsidRDefault="00D93D76">
      <w:pPr>
        <w:widowControl/>
        <w:rPr>
          <w:sz w:val="22"/>
          <w:szCs w:val="22"/>
        </w:rPr>
      </w:pPr>
    </w:p>
    <w:p w14:paraId="4AA2E1C9" w14:textId="77777777" w:rsidR="00423108" w:rsidRPr="00D64287" w:rsidRDefault="00595E14" w:rsidP="004B746B">
      <w:pPr>
        <w:widowControl/>
        <w:jc w:val="right"/>
        <w:rPr>
          <w:sz w:val="16"/>
          <w:szCs w:val="16"/>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p>
    <w:p w14:paraId="65BCB15C" w14:textId="77777777" w:rsidR="00595E14" w:rsidRDefault="00595E14">
      <w:pPr>
        <w:widowControl/>
        <w:jc w:val="right"/>
        <w:rPr>
          <w:color w:val="000000"/>
        </w:rPr>
      </w:pPr>
      <w:r>
        <w:rPr>
          <w:color w:val="000000"/>
          <w:sz w:val="16"/>
          <w:szCs w:val="16"/>
        </w:rPr>
        <w:t xml:space="preserve"> </w:t>
      </w:r>
    </w:p>
    <w:p w14:paraId="12ED125B" w14:textId="77777777" w:rsidR="00595E14" w:rsidRDefault="00595E14">
      <w:pPr>
        <w:widowControl/>
        <w:ind w:left="9498" w:hanging="9072"/>
        <w:rPr>
          <w:b/>
          <w:bCs/>
          <w:color w:val="000000"/>
          <w:sz w:val="22"/>
          <w:szCs w:val="22"/>
        </w:rPr>
        <w:sectPr w:rsidR="00595E14" w:rsidSect="001E6378">
          <w:pgSz w:w="16838" w:h="11906" w:orient="landscape"/>
          <w:pgMar w:top="1418" w:right="1135" w:bottom="1133" w:left="1135" w:header="708" w:footer="250" w:gutter="0"/>
          <w:cols w:space="708"/>
          <w:docGrid w:linePitch="600" w:charSpace="40960"/>
        </w:sectPr>
      </w:pPr>
      <w:r>
        <w:t xml:space="preserve">                                                       </w:t>
      </w:r>
    </w:p>
    <w:p w14:paraId="2BE5F12C" w14:textId="77777777" w:rsidR="00595E14" w:rsidRDefault="00595E14">
      <w:pPr>
        <w:widowControl/>
        <w:jc w:val="right"/>
        <w:rPr>
          <w:b/>
          <w:bCs/>
          <w:color w:val="000000"/>
          <w:sz w:val="22"/>
          <w:szCs w:val="22"/>
        </w:rPr>
      </w:pPr>
      <w:r>
        <w:rPr>
          <w:b/>
          <w:bCs/>
          <w:color w:val="000000"/>
          <w:sz w:val="22"/>
          <w:szCs w:val="22"/>
        </w:rPr>
        <w:lastRenderedPageBreak/>
        <w:t>Załącznik nr 2 do SIWZ</w:t>
      </w:r>
    </w:p>
    <w:p w14:paraId="2F61DCBB" w14:textId="77777777" w:rsidR="00595E14" w:rsidRDefault="00595E14">
      <w:pPr>
        <w:widowControl/>
        <w:jc w:val="right"/>
        <w:rPr>
          <w:b/>
          <w:bCs/>
          <w:color w:val="000000"/>
          <w:sz w:val="22"/>
          <w:szCs w:val="22"/>
        </w:rPr>
      </w:pPr>
    </w:p>
    <w:p w14:paraId="585DD12B" w14:textId="77777777" w:rsidR="00595E14" w:rsidRDefault="00595E14">
      <w:pPr>
        <w:widowControl/>
        <w:jc w:val="right"/>
        <w:rPr>
          <w:b/>
          <w:bCs/>
          <w:color w:val="000000"/>
          <w:sz w:val="22"/>
          <w:szCs w:val="22"/>
        </w:rPr>
      </w:pPr>
    </w:p>
    <w:p w14:paraId="222E334B" w14:textId="77777777" w:rsidR="00595E14" w:rsidRDefault="00595E14">
      <w:pPr>
        <w:widowControl/>
        <w:jc w:val="right"/>
        <w:rPr>
          <w:b/>
          <w:bCs/>
          <w:color w:val="000000"/>
          <w:sz w:val="22"/>
          <w:szCs w:val="22"/>
        </w:rPr>
      </w:pPr>
    </w:p>
    <w:p w14:paraId="61728176" w14:textId="77777777" w:rsidR="00595E14" w:rsidRDefault="00595E14">
      <w:pPr>
        <w:widowControl/>
        <w:jc w:val="right"/>
        <w:rPr>
          <w:b/>
          <w:bCs/>
          <w:color w:val="000000"/>
          <w:sz w:val="22"/>
          <w:szCs w:val="22"/>
        </w:rPr>
      </w:pPr>
    </w:p>
    <w:p w14:paraId="00DD7512" w14:textId="77777777" w:rsidR="00595E14" w:rsidRDefault="00595E14">
      <w:pPr>
        <w:widowControl/>
        <w:autoSpaceDE/>
        <w:rPr>
          <w:iCs/>
        </w:rPr>
      </w:pPr>
      <w:r>
        <w:rPr>
          <w:sz w:val="16"/>
          <w:szCs w:val="16"/>
        </w:rPr>
        <w:t>...............................................................</w:t>
      </w:r>
    </w:p>
    <w:p w14:paraId="4AE0E7EA" w14:textId="77777777" w:rsidR="00595E14" w:rsidRDefault="00595E14">
      <w:pPr>
        <w:widowControl/>
        <w:autoSpaceDE/>
        <w:rPr>
          <w:b/>
          <w:bCs/>
          <w:color w:val="000000"/>
          <w:sz w:val="22"/>
          <w:szCs w:val="22"/>
        </w:rPr>
      </w:pPr>
      <w:r>
        <w:rPr>
          <w:iCs/>
        </w:rPr>
        <w:t xml:space="preserve">  </w:t>
      </w:r>
      <w:r w:rsidR="00754C6F">
        <w:rPr>
          <w:iCs/>
        </w:rPr>
        <w:t xml:space="preserve">  </w:t>
      </w:r>
      <w:r>
        <w:rPr>
          <w:iCs/>
        </w:rPr>
        <w:t>(oznaczenie Wykonawcy)</w:t>
      </w:r>
    </w:p>
    <w:p w14:paraId="312DD493" w14:textId="77777777" w:rsidR="00595E14" w:rsidRDefault="00595E14">
      <w:pPr>
        <w:widowControl/>
        <w:jc w:val="right"/>
        <w:rPr>
          <w:b/>
          <w:bCs/>
          <w:color w:val="000000"/>
          <w:sz w:val="22"/>
          <w:szCs w:val="22"/>
        </w:rPr>
      </w:pPr>
    </w:p>
    <w:p w14:paraId="4640E52B" w14:textId="77777777" w:rsidR="00595E14" w:rsidRDefault="00595E14">
      <w:pPr>
        <w:widowControl/>
        <w:jc w:val="right"/>
        <w:rPr>
          <w:b/>
          <w:bCs/>
          <w:color w:val="000000"/>
          <w:sz w:val="22"/>
          <w:szCs w:val="22"/>
        </w:rPr>
      </w:pPr>
    </w:p>
    <w:p w14:paraId="42A46D53" w14:textId="77777777" w:rsidR="00595E14" w:rsidRDefault="00595E14">
      <w:pPr>
        <w:widowControl/>
        <w:jc w:val="right"/>
        <w:rPr>
          <w:b/>
          <w:bCs/>
          <w:color w:val="000000"/>
          <w:sz w:val="22"/>
          <w:szCs w:val="22"/>
        </w:rPr>
      </w:pPr>
    </w:p>
    <w:p w14:paraId="3902E6AA" w14:textId="77777777" w:rsidR="00595E14" w:rsidRDefault="00595E14">
      <w:pPr>
        <w:widowControl/>
        <w:jc w:val="both"/>
        <w:rPr>
          <w:b/>
          <w:bCs/>
          <w:color w:val="000000"/>
          <w:sz w:val="22"/>
          <w:szCs w:val="22"/>
        </w:rPr>
      </w:pPr>
    </w:p>
    <w:p w14:paraId="3F57D59C" w14:textId="77777777" w:rsidR="0084540D" w:rsidRPr="006E4401" w:rsidRDefault="00595E14" w:rsidP="00477CC3">
      <w:pPr>
        <w:jc w:val="center"/>
        <w:rPr>
          <w:bCs/>
          <w:color w:val="000000"/>
          <w:sz w:val="22"/>
          <w:szCs w:val="22"/>
        </w:rPr>
      </w:pPr>
      <w:r w:rsidRPr="006E4401">
        <w:rPr>
          <w:bCs/>
          <w:color w:val="000000"/>
          <w:sz w:val="22"/>
          <w:szCs w:val="22"/>
        </w:rPr>
        <w:t xml:space="preserve">Dot. postępowania o udzielenie zamówienia publicznego </w:t>
      </w:r>
    </w:p>
    <w:p w14:paraId="27AA90F3" w14:textId="77777777" w:rsidR="006E4401" w:rsidRPr="006E4401" w:rsidRDefault="006E4401" w:rsidP="006E4401">
      <w:pPr>
        <w:shd w:val="clear" w:color="auto" w:fill="FFFFFF"/>
        <w:jc w:val="center"/>
        <w:rPr>
          <w:b/>
          <w:sz w:val="22"/>
          <w:szCs w:val="22"/>
        </w:rPr>
      </w:pPr>
      <w:r w:rsidRPr="006E4401">
        <w:rPr>
          <w:b/>
          <w:sz w:val="22"/>
          <w:szCs w:val="22"/>
        </w:rPr>
        <w:t xml:space="preserve">na świadczenie usług pocztowych dla Powiatowego Urzędu Pracy w Brodnicy </w:t>
      </w:r>
    </w:p>
    <w:p w14:paraId="5587747F" w14:textId="77777777" w:rsidR="00595E14" w:rsidRPr="006E4401" w:rsidRDefault="00595E14" w:rsidP="00477CC3">
      <w:pPr>
        <w:widowControl/>
        <w:jc w:val="center"/>
        <w:rPr>
          <w:b/>
          <w:bCs/>
          <w:color w:val="000000"/>
          <w:sz w:val="22"/>
          <w:szCs w:val="22"/>
        </w:rPr>
      </w:pPr>
    </w:p>
    <w:p w14:paraId="488D0B25" w14:textId="77777777" w:rsidR="00595E14" w:rsidRDefault="00595E14" w:rsidP="0084540D">
      <w:pPr>
        <w:widowControl/>
        <w:jc w:val="both"/>
        <w:rPr>
          <w:b/>
          <w:bCs/>
          <w:color w:val="000000"/>
          <w:sz w:val="22"/>
          <w:szCs w:val="22"/>
        </w:rPr>
      </w:pPr>
    </w:p>
    <w:p w14:paraId="65F17091" w14:textId="77777777" w:rsidR="00595E14" w:rsidRDefault="00595E14" w:rsidP="00754C6F">
      <w:pPr>
        <w:widowControl/>
        <w:rPr>
          <w:b/>
          <w:bCs/>
          <w:color w:val="000000"/>
          <w:sz w:val="22"/>
          <w:szCs w:val="22"/>
        </w:rPr>
      </w:pPr>
    </w:p>
    <w:p w14:paraId="7A785A9E" w14:textId="77777777" w:rsidR="00595E14" w:rsidRDefault="00595E14" w:rsidP="00754C6F">
      <w:pPr>
        <w:widowControl/>
        <w:rPr>
          <w:b/>
          <w:bCs/>
          <w:color w:val="000000"/>
          <w:sz w:val="22"/>
          <w:szCs w:val="22"/>
        </w:rPr>
      </w:pPr>
    </w:p>
    <w:p w14:paraId="76394779" w14:textId="77777777" w:rsidR="00754C6F" w:rsidRDefault="00754C6F" w:rsidP="00754C6F">
      <w:pPr>
        <w:widowControl/>
        <w:rPr>
          <w:b/>
          <w:bCs/>
          <w:color w:val="000000"/>
          <w:sz w:val="22"/>
          <w:szCs w:val="22"/>
        </w:rPr>
      </w:pPr>
    </w:p>
    <w:p w14:paraId="0E77D257" w14:textId="77777777" w:rsidR="00477CC3" w:rsidRDefault="00595E14">
      <w:pPr>
        <w:widowControl/>
        <w:jc w:val="center"/>
        <w:rPr>
          <w:b/>
          <w:bCs/>
          <w:color w:val="000000"/>
          <w:sz w:val="22"/>
          <w:szCs w:val="22"/>
        </w:rPr>
      </w:pPr>
      <w:r>
        <w:rPr>
          <w:b/>
          <w:bCs/>
          <w:color w:val="000000"/>
          <w:sz w:val="22"/>
          <w:szCs w:val="22"/>
        </w:rPr>
        <w:t xml:space="preserve">OŚWIADCZENIE </w:t>
      </w:r>
      <w:r w:rsidR="00477CC3">
        <w:rPr>
          <w:b/>
          <w:bCs/>
          <w:color w:val="000000"/>
          <w:sz w:val="22"/>
          <w:szCs w:val="22"/>
        </w:rPr>
        <w:t xml:space="preserve">WYKONAWCY </w:t>
      </w:r>
    </w:p>
    <w:p w14:paraId="25CCFDF1" w14:textId="77777777" w:rsidR="00477CC3" w:rsidRDefault="00477CC3">
      <w:pPr>
        <w:widowControl/>
        <w:jc w:val="center"/>
        <w:rPr>
          <w:b/>
          <w:bCs/>
          <w:color w:val="000000"/>
          <w:sz w:val="22"/>
          <w:szCs w:val="22"/>
        </w:rPr>
      </w:pPr>
      <w:r>
        <w:rPr>
          <w:b/>
          <w:bCs/>
          <w:color w:val="000000"/>
          <w:sz w:val="22"/>
          <w:szCs w:val="22"/>
        </w:rPr>
        <w:t xml:space="preserve">DOTYCZĄCE SPEŁNIANIA WARUNKÓW </w:t>
      </w:r>
      <w:r w:rsidR="00595E14">
        <w:rPr>
          <w:b/>
          <w:bCs/>
          <w:color w:val="000000"/>
          <w:sz w:val="22"/>
          <w:szCs w:val="22"/>
        </w:rPr>
        <w:t>UDZIAŁU W POSTĘPOWANIU</w:t>
      </w:r>
      <w:r>
        <w:rPr>
          <w:b/>
          <w:bCs/>
          <w:color w:val="000000"/>
          <w:sz w:val="22"/>
          <w:szCs w:val="22"/>
        </w:rPr>
        <w:t xml:space="preserve"> </w:t>
      </w:r>
    </w:p>
    <w:p w14:paraId="4436D214" w14:textId="77777777" w:rsidR="00595E14" w:rsidRDefault="00477CC3">
      <w:pPr>
        <w:widowControl/>
        <w:jc w:val="center"/>
        <w:rPr>
          <w:b/>
          <w:bCs/>
          <w:color w:val="000000"/>
          <w:sz w:val="22"/>
          <w:szCs w:val="22"/>
        </w:rPr>
      </w:pPr>
      <w:r>
        <w:rPr>
          <w:b/>
          <w:bCs/>
          <w:color w:val="000000"/>
          <w:sz w:val="22"/>
          <w:szCs w:val="22"/>
        </w:rPr>
        <w:t>ORAZ BRAKU PODSTAW WYKLUCZENIA</w:t>
      </w:r>
    </w:p>
    <w:p w14:paraId="062626B4" w14:textId="77777777" w:rsidR="00595E14" w:rsidRDefault="00595E14" w:rsidP="00754C6F">
      <w:pPr>
        <w:widowControl/>
        <w:rPr>
          <w:b/>
          <w:bCs/>
          <w:color w:val="000000"/>
          <w:sz w:val="22"/>
          <w:szCs w:val="22"/>
        </w:rPr>
      </w:pPr>
    </w:p>
    <w:p w14:paraId="00A78E47" w14:textId="77777777" w:rsidR="00595E14" w:rsidRDefault="00595E14" w:rsidP="00754C6F">
      <w:pPr>
        <w:widowControl/>
        <w:rPr>
          <w:b/>
          <w:bCs/>
          <w:color w:val="000000"/>
          <w:sz w:val="22"/>
          <w:szCs w:val="22"/>
        </w:rPr>
      </w:pPr>
    </w:p>
    <w:p w14:paraId="3709E6D3" w14:textId="77777777" w:rsidR="00595E14" w:rsidRDefault="00595E14">
      <w:pPr>
        <w:widowControl/>
        <w:rPr>
          <w:color w:val="000000"/>
          <w:sz w:val="22"/>
          <w:szCs w:val="22"/>
        </w:rPr>
      </w:pPr>
    </w:p>
    <w:p w14:paraId="11E90CDD" w14:textId="77777777" w:rsidR="00595E14" w:rsidRDefault="00595E14">
      <w:pPr>
        <w:widowControl/>
        <w:rPr>
          <w:color w:val="000000"/>
          <w:sz w:val="22"/>
          <w:szCs w:val="22"/>
        </w:rPr>
      </w:pPr>
    </w:p>
    <w:p w14:paraId="349F41EB" w14:textId="0EFEE54E" w:rsidR="009E5646" w:rsidRPr="00477CC3" w:rsidRDefault="00771C61" w:rsidP="00754C6F">
      <w:pPr>
        <w:widowControl/>
        <w:jc w:val="both"/>
        <w:rPr>
          <w:sz w:val="22"/>
          <w:szCs w:val="22"/>
        </w:rPr>
      </w:pPr>
      <w:r>
        <w:rPr>
          <w:sz w:val="22"/>
          <w:szCs w:val="22"/>
        </w:rPr>
        <w:t>O</w:t>
      </w:r>
      <w:r w:rsidR="00754C6F" w:rsidRPr="00477CC3">
        <w:rPr>
          <w:sz w:val="22"/>
          <w:szCs w:val="22"/>
        </w:rPr>
        <w:t>świadczam, że</w:t>
      </w:r>
      <w:r w:rsidR="009E5646" w:rsidRPr="00477CC3">
        <w:rPr>
          <w:sz w:val="22"/>
          <w:szCs w:val="22"/>
        </w:rPr>
        <w:t>:</w:t>
      </w:r>
    </w:p>
    <w:p w14:paraId="5CB0A0B9" w14:textId="77777777" w:rsidR="0077419B" w:rsidRDefault="009E5646" w:rsidP="00184889">
      <w:pPr>
        <w:widowControl/>
        <w:numPr>
          <w:ilvl w:val="0"/>
          <w:numId w:val="17"/>
        </w:numPr>
        <w:ind w:left="714" w:hanging="357"/>
        <w:jc w:val="both"/>
        <w:rPr>
          <w:sz w:val="22"/>
          <w:szCs w:val="22"/>
        </w:rPr>
      </w:pPr>
      <w:r w:rsidRPr="00477CC3">
        <w:rPr>
          <w:sz w:val="22"/>
          <w:szCs w:val="22"/>
        </w:rPr>
        <w:t xml:space="preserve">spełniam warunki udziału w postępowaniu określone przez </w:t>
      </w:r>
      <w:r w:rsidR="00477CC3" w:rsidRPr="00477CC3">
        <w:rPr>
          <w:sz w:val="22"/>
          <w:szCs w:val="22"/>
        </w:rPr>
        <w:t>Z</w:t>
      </w:r>
      <w:r w:rsidRPr="00477CC3">
        <w:rPr>
          <w:sz w:val="22"/>
          <w:szCs w:val="22"/>
        </w:rPr>
        <w:t>amawiającego w ogłoszeniu</w:t>
      </w:r>
      <w:r w:rsidR="006E4401">
        <w:rPr>
          <w:sz w:val="22"/>
          <w:szCs w:val="22"/>
        </w:rPr>
        <w:t xml:space="preserve">                     </w:t>
      </w:r>
      <w:r w:rsidRPr="00477CC3">
        <w:rPr>
          <w:sz w:val="22"/>
          <w:szCs w:val="22"/>
        </w:rPr>
        <w:t xml:space="preserve"> o zamówieniu</w:t>
      </w:r>
      <w:r w:rsidR="009A7D2B">
        <w:rPr>
          <w:sz w:val="22"/>
          <w:szCs w:val="22"/>
        </w:rPr>
        <w:t>/SIWZ</w:t>
      </w:r>
      <w:r w:rsidR="0077419B">
        <w:rPr>
          <w:sz w:val="22"/>
          <w:szCs w:val="22"/>
        </w:rPr>
        <w:t>,</w:t>
      </w:r>
    </w:p>
    <w:p w14:paraId="7F12B690" w14:textId="77777777" w:rsidR="0077419B" w:rsidRPr="00477CC3" w:rsidRDefault="0077419B" w:rsidP="00184889">
      <w:pPr>
        <w:widowControl/>
        <w:numPr>
          <w:ilvl w:val="0"/>
          <w:numId w:val="17"/>
        </w:numPr>
        <w:ind w:left="714" w:hanging="357"/>
        <w:jc w:val="both"/>
        <w:rPr>
          <w:sz w:val="22"/>
          <w:szCs w:val="22"/>
        </w:rPr>
      </w:pPr>
      <w:r w:rsidRPr="00477CC3">
        <w:rPr>
          <w:sz w:val="22"/>
          <w:szCs w:val="22"/>
        </w:rPr>
        <w:t>nie podlegam wykluczeniu,</w:t>
      </w:r>
    </w:p>
    <w:p w14:paraId="0BF2BEF5" w14:textId="4FA61C2F" w:rsidR="00754C6F" w:rsidRPr="0077419B" w:rsidRDefault="0077419B" w:rsidP="00184889">
      <w:pPr>
        <w:widowControl/>
        <w:numPr>
          <w:ilvl w:val="0"/>
          <w:numId w:val="17"/>
        </w:numPr>
        <w:ind w:left="714" w:hanging="357"/>
        <w:rPr>
          <w:sz w:val="16"/>
          <w:szCs w:val="16"/>
        </w:rPr>
      </w:pPr>
      <w:r w:rsidRPr="0077419B">
        <w:rPr>
          <w:sz w:val="22"/>
          <w:szCs w:val="22"/>
        </w:rPr>
        <w:t xml:space="preserve">podlegam wykluczeniu, na mocy art. 24 ust. 1 pkt </w:t>
      </w:r>
      <w:r w:rsidRPr="0077419B">
        <w:rPr>
          <w:sz w:val="16"/>
          <w:szCs w:val="16"/>
        </w:rPr>
        <w:t>…</w:t>
      </w:r>
      <w:r>
        <w:rPr>
          <w:sz w:val="16"/>
          <w:szCs w:val="16"/>
        </w:rPr>
        <w:t>..</w:t>
      </w:r>
      <w:r w:rsidRPr="0077419B">
        <w:rPr>
          <w:sz w:val="16"/>
          <w:szCs w:val="16"/>
        </w:rPr>
        <w:t>…..</w:t>
      </w:r>
      <w:r w:rsidRPr="0077419B">
        <w:rPr>
          <w:sz w:val="22"/>
          <w:szCs w:val="22"/>
        </w:rPr>
        <w:t xml:space="preserve"> ustawy</w:t>
      </w:r>
      <w:r w:rsidR="00771C61">
        <w:rPr>
          <w:sz w:val="22"/>
          <w:szCs w:val="22"/>
        </w:rPr>
        <w:t xml:space="preserve"> Prawo zamówień publicznych</w:t>
      </w:r>
      <w:r w:rsidRPr="0077419B">
        <w:rPr>
          <w:sz w:val="22"/>
          <w:szCs w:val="22"/>
        </w:rPr>
        <w:t>, jednocześnie</w:t>
      </w:r>
      <w:r w:rsidR="009E5646" w:rsidRPr="0077419B">
        <w:rPr>
          <w:sz w:val="22"/>
          <w:szCs w:val="22"/>
        </w:rPr>
        <w:t xml:space="preserve"> </w:t>
      </w:r>
      <w:r w:rsidRPr="0077419B">
        <w:rPr>
          <w:sz w:val="22"/>
          <w:szCs w:val="22"/>
        </w:rPr>
        <w:t>oświadczam że w związku z ww. okolicznością podjąłem na podstawie art. 24 ust</w:t>
      </w:r>
      <w:r w:rsidR="00124CE0">
        <w:rPr>
          <w:sz w:val="22"/>
          <w:szCs w:val="22"/>
        </w:rPr>
        <w:t>.</w:t>
      </w:r>
      <w:r w:rsidRPr="0077419B">
        <w:rPr>
          <w:sz w:val="22"/>
          <w:szCs w:val="22"/>
        </w:rPr>
        <w:t xml:space="preserve"> 8 ww. ustawy następujące środki naprawcze:</w:t>
      </w:r>
      <w:r>
        <w:rPr>
          <w:sz w:val="22"/>
          <w:szCs w:val="22"/>
        </w:rPr>
        <w:t xml:space="preserve"> </w:t>
      </w:r>
      <w:r w:rsidRPr="0077419B">
        <w:rPr>
          <w:sz w:val="16"/>
          <w:szCs w:val="16"/>
        </w:rPr>
        <w:t>…</w:t>
      </w:r>
      <w:r w:rsidR="007C3D75">
        <w:rPr>
          <w:sz w:val="16"/>
          <w:szCs w:val="16"/>
        </w:rPr>
        <w:t>…</w:t>
      </w:r>
      <w:r w:rsidRPr="0077419B">
        <w:rPr>
          <w:sz w:val="16"/>
          <w:szCs w:val="16"/>
        </w:rPr>
        <w:t>………………</w:t>
      </w:r>
      <w:r>
        <w:rPr>
          <w:sz w:val="16"/>
          <w:szCs w:val="16"/>
        </w:rPr>
        <w:t>…</w:t>
      </w:r>
      <w:r w:rsidRPr="0077419B">
        <w:rPr>
          <w:sz w:val="16"/>
          <w:szCs w:val="16"/>
        </w:rPr>
        <w:t>………………………………</w:t>
      </w:r>
      <w:r>
        <w:rPr>
          <w:sz w:val="16"/>
          <w:szCs w:val="16"/>
        </w:rPr>
        <w:t>………….</w:t>
      </w:r>
      <w:r w:rsidRPr="0077419B">
        <w:rPr>
          <w:sz w:val="16"/>
          <w:szCs w:val="16"/>
        </w:rPr>
        <w:t>……</w:t>
      </w:r>
    </w:p>
    <w:p w14:paraId="7A946E3B" w14:textId="77777777" w:rsidR="00754C6F" w:rsidRDefault="0077419B" w:rsidP="00124CE0">
      <w:pPr>
        <w:widowControl/>
        <w:spacing w:before="120" w:after="120"/>
        <w:ind w:firstLine="709"/>
        <w:jc w:val="both"/>
        <w:rPr>
          <w:color w:val="000000"/>
          <w:sz w:val="22"/>
          <w:szCs w:val="22"/>
        </w:rPr>
      </w:pPr>
      <w:r w:rsidRPr="0077419B">
        <w:rPr>
          <w:sz w:val="16"/>
          <w:szCs w:val="16"/>
        </w:rPr>
        <w:t>……………………………………………</w:t>
      </w:r>
      <w:r>
        <w:rPr>
          <w:sz w:val="16"/>
          <w:szCs w:val="16"/>
        </w:rPr>
        <w:t>………………………….</w:t>
      </w:r>
      <w:r w:rsidRPr="0077419B">
        <w:rPr>
          <w:sz w:val="16"/>
          <w:szCs w:val="16"/>
        </w:rPr>
        <w:t>…………………</w:t>
      </w:r>
      <w:r>
        <w:rPr>
          <w:sz w:val="16"/>
          <w:szCs w:val="16"/>
        </w:rPr>
        <w:t>…</w:t>
      </w:r>
      <w:r w:rsidRPr="0077419B">
        <w:rPr>
          <w:sz w:val="16"/>
          <w:szCs w:val="16"/>
        </w:rPr>
        <w:t>……………………………</w:t>
      </w:r>
      <w:r>
        <w:rPr>
          <w:sz w:val="16"/>
          <w:szCs w:val="16"/>
        </w:rPr>
        <w:t>………….</w:t>
      </w:r>
      <w:r w:rsidRPr="0077419B">
        <w:rPr>
          <w:sz w:val="16"/>
          <w:szCs w:val="16"/>
        </w:rPr>
        <w:t>……</w:t>
      </w:r>
    </w:p>
    <w:p w14:paraId="2B55B43D" w14:textId="77777777" w:rsidR="00754C6F" w:rsidRDefault="0077419B" w:rsidP="00124CE0">
      <w:pPr>
        <w:widowControl/>
        <w:spacing w:before="120" w:after="120"/>
        <w:ind w:firstLine="709"/>
        <w:jc w:val="both"/>
        <w:rPr>
          <w:color w:val="000000"/>
          <w:sz w:val="22"/>
          <w:szCs w:val="22"/>
        </w:rPr>
      </w:pPr>
      <w:bookmarkStart w:id="12" w:name="mip33166975"/>
      <w:bookmarkEnd w:id="12"/>
      <w:r w:rsidRPr="0077419B">
        <w:rPr>
          <w:sz w:val="16"/>
          <w:szCs w:val="16"/>
        </w:rPr>
        <w:t>……………………………………………………………</w:t>
      </w:r>
      <w:r>
        <w:rPr>
          <w:sz w:val="16"/>
          <w:szCs w:val="16"/>
        </w:rPr>
        <w:t>……………………………</w:t>
      </w:r>
      <w:r w:rsidRPr="0077419B">
        <w:rPr>
          <w:sz w:val="16"/>
          <w:szCs w:val="16"/>
        </w:rPr>
        <w:t>………………………………</w:t>
      </w:r>
      <w:r>
        <w:rPr>
          <w:sz w:val="16"/>
          <w:szCs w:val="16"/>
        </w:rPr>
        <w:t>………….</w:t>
      </w:r>
      <w:r w:rsidRPr="0077419B">
        <w:rPr>
          <w:sz w:val="16"/>
          <w:szCs w:val="16"/>
        </w:rPr>
        <w:t>……</w:t>
      </w:r>
    </w:p>
    <w:p w14:paraId="11F043BB" w14:textId="77777777" w:rsidR="00595E14" w:rsidRDefault="00595E14" w:rsidP="0077419B">
      <w:pPr>
        <w:widowControl/>
        <w:spacing w:line="360" w:lineRule="auto"/>
        <w:rPr>
          <w:color w:val="000000"/>
          <w:sz w:val="22"/>
          <w:szCs w:val="22"/>
        </w:rPr>
      </w:pPr>
    </w:p>
    <w:p w14:paraId="49631FEB" w14:textId="77777777" w:rsidR="009C5D27" w:rsidRDefault="009C5D27">
      <w:pPr>
        <w:widowControl/>
        <w:rPr>
          <w:color w:val="000000"/>
          <w:sz w:val="22"/>
          <w:szCs w:val="22"/>
        </w:rPr>
      </w:pPr>
    </w:p>
    <w:p w14:paraId="7ACC630B" w14:textId="77777777" w:rsidR="00595E14" w:rsidRDefault="00595E14">
      <w:pPr>
        <w:widowControl/>
        <w:rPr>
          <w:color w:val="000000"/>
          <w:sz w:val="22"/>
          <w:szCs w:val="22"/>
        </w:rPr>
      </w:pPr>
    </w:p>
    <w:p w14:paraId="0E0093B0" w14:textId="77777777" w:rsidR="00595E14" w:rsidRDefault="00595E14">
      <w:pPr>
        <w:widowControl/>
        <w:jc w:val="right"/>
        <w:rPr>
          <w:color w:val="000000"/>
        </w:rPr>
      </w:pPr>
      <w:r>
        <w:rPr>
          <w:color w:val="000000"/>
          <w:sz w:val="16"/>
          <w:szCs w:val="16"/>
        </w:rPr>
        <w:t>.....</w:t>
      </w:r>
      <w:r w:rsidR="00B331E4">
        <w:rPr>
          <w:color w:val="000000"/>
          <w:sz w:val="16"/>
          <w:szCs w:val="16"/>
        </w:rPr>
        <w:t>..</w:t>
      </w:r>
      <w:r>
        <w:rPr>
          <w:color w:val="000000"/>
          <w:sz w:val="16"/>
          <w:szCs w:val="16"/>
        </w:rPr>
        <w:t xml:space="preserve">............................................................................ </w:t>
      </w:r>
    </w:p>
    <w:p w14:paraId="472E6FA0" w14:textId="77777777" w:rsidR="00595E14" w:rsidRDefault="00B331E4" w:rsidP="00B331E4">
      <w:pPr>
        <w:widowControl/>
        <w:ind w:left="5672" w:hanging="2"/>
        <w:rPr>
          <w:color w:val="000000"/>
        </w:rPr>
      </w:pPr>
      <w:r>
        <w:rPr>
          <w:color w:val="000000"/>
        </w:rPr>
        <w:t xml:space="preserve">     </w:t>
      </w:r>
      <w:r w:rsidR="00595E14">
        <w:rPr>
          <w:color w:val="000000"/>
        </w:rPr>
        <w:t>(data i czytelny podpis</w:t>
      </w:r>
      <w:r w:rsidR="000431C2">
        <w:rPr>
          <w:color w:val="000000"/>
        </w:rPr>
        <w:t xml:space="preserve"> </w:t>
      </w:r>
      <w:r>
        <w:rPr>
          <w:color w:val="000000"/>
        </w:rPr>
        <w:t>o</w:t>
      </w:r>
      <w:r w:rsidR="000431C2">
        <w:rPr>
          <w:color w:val="000000"/>
        </w:rPr>
        <w:t>świadczającego</w:t>
      </w:r>
      <w:r w:rsidR="00595E14">
        <w:rPr>
          <w:color w:val="000000"/>
        </w:rPr>
        <w:t>)</w:t>
      </w:r>
    </w:p>
    <w:p w14:paraId="5B7D18CD" w14:textId="77777777" w:rsidR="00595E14" w:rsidRDefault="00595E14">
      <w:pPr>
        <w:widowControl/>
        <w:jc w:val="right"/>
        <w:rPr>
          <w:color w:val="000000"/>
        </w:rPr>
      </w:pPr>
    </w:p>
    <w:p w14:paraId="692D5BD8" w14:textId="77777777" w:rsidR="00595E14" w:rsidRDefault="00595E14">
      <w:pPr>
        <w:widowControl/>
        <w:jc w:val="right"/>
        <w:rPr>
          <w:color w:val="000000"/>
        </w:rPr>
      </w:pPr>
    </w:p>
    <w:p w14:paraId="0C29527A" w14:textId="77777777" w:rsidR="00595E14" w:rsidRDefault="00595E14">
      <w:pPr>
        <w:widowControl/>
        <w:jc w:val="right"/>
        <w:rPr>
          <w:color w:val="000000"/>
        </w:rPr>
      </w:pPr>
    </w:p>
    <w:p w14:paraId="284DC01A" w14:textId="77777777" w:rsidR="005040FE" w:rsidRDefault="005040FE">
      <w:pPr>
        <w:widowControl/>
        <w:jc w:val="right"/>
        <w:rPr>
          <w:color w:val="000000"/>
        </w:rPr>
      </w:pPr>
    </w:p>
    <w:p w14:paraId="49CF7E9C" w14:textId="77777777" w:rsidR="005040FE" w:rsidRDefault="005040FE">
      <w:pPr>
        <w:widowControl/>
        <w:jc w:val="right"/>
        <w:rPr>
          <w:color w:val="000000"/>
        </w:rPr>
      </w:pPr>
    </w:p>
    <w:p w14:paraId="3839065B" w14:textId="77777777" w:rsidR="005040FE" w:rsidRDefault="005040FE">
      <w:pPr>
        <w:widowControl/>
        <w:jc w:val="right"/>
        <w:rPr>
          <w:color w:val="000000"/>
        </w:rPr>
      </w:pPr>
    </w:p>
    <w:p w14:paraId="7EB5A92C" w14:textId="77777777" w:rsidR="005040FE" w:rsidRDefault="005040FE">
      <w:pPr>
        <w:widowControl/>
        <w:jc w:val="right"/>
        <w:rPr>
          <w:color w:val="000000"/>
        </w:rPr>
      </w:pPr>
    </w:p>
    <w:p w14:paraId="1A27EE34" w14:textId="77777777" w:rsidR="005040FE" w:rsidRDefault="005040FE">
      <w:pPr>
        <w:widowControl/>
        <w:jc w:val="right"/>
        <w:rPr>
          <w:color w:val="000000"/>
        </w:rPr>
      </w:pPr>
    </w:p>
    <w:p w14:paraId="08EA060E" w14:textId="77777777" w:rsidR="005040FE" w:rsidRDefault="005040FE">
      <w:pPr>
        <w:widowControl/>
        <w:jc w:val="right"/>
        <w:rPr>
          <w:color w:val="000000"/>
        </w:rPr>
      </w:pPr>
    </w:p>
    <w:p w14:paraId="14F6ED4D" w14:textId="77777777" w:rsidR="005040FE" w:rsidRDefault="005040FE">
      <w:pPr>
        <w:widowControl/>
        <w:jc w:val="right"/>
        <w:rPr>
          <w:color w:val="000000"/>
        </w:rPr>
      </w:pPr>
    </w:p>
    <w:p w14:paraId="5FFA6EE0" w14:textId="77777777" w:rsidR="005040FE" w:rsidRDefault="005040FE">
      <w:pPr>
        <w:widowControl/>
        <w:jc w:val="right"/>
        <w:rPr>
          <w:color w:val="000000"/>
        </w:rPr>
      </w:pPr>
    </w:p>
    <w:p w14:paraId="257C614A" w14:textId="77777777" w:rsidR="00595E14" w:rsidRDefault="00595E14">
      <w:pPr>
        <w:widowControl/>
        <w:jc w:val="right"/>
        <w:rPr>
          <w:color w:val="000000"/>
        </w:rPr>
      </w:pPr>
    </w:p>
    <w:p w14:paraId="2FAD2C86" w14:textId="77777777" w:rsidR="00595E14" w:rsidRDefault="00595E14">
      <w:pPr>
        <w:widowControl/>
        <w:jc w:val="right"/>
        <w:rPr>
          <w:color w:val="000000"/>
        </w:rPr>
      </w:pPr>
    </w:p>
    <w:p w14:paraId="2191E5F3" w14:textId="77777777" w:rsidR="005040FE" w:rsidRDefault="005040FE">
      <w:pPr>
        <w:widowControl/>
        <w:jc w:val="right"/>
        <w:rPr>
          <w:color w:val="000000"/>
        </w:rPr>
      </w:pPr>
    </w:p>
    <w:p w14:paraId="752F69E0" w14:textId="77777777" w:rsidR="005040FE" w:rsidRDefault="005040FE">
      <w:pPr>
        <w:widowControl/>
        <w:jc w:val="right"/>
        <w:rPr>
          <w:color w:val="000000"/>
        </w:rPr>
      </w:pPr>
    </w:p>
    <w:p w14:paraId="36FDA4F8" w14:textId="77777777" w:rsidR="00595E14" w:rsidRDefault="00595E14">
      <w:pPr>
        <w:widowControl/>
        <w:jc w:val="right"/>
        <w:rPr>
          <w:color w:val="000000"/>
        </w:rPr>
      </w:pPr>
    </w:p>
    <w:p w14:paraId="3BAE9BD4" w14:textId="77777777" w:rsidR="000A18C0" w:rsidRDefault="000A18C0" w:rsidP="00124CE0">
      <w:pPr>
        <w:widowControl/>
        <w:rPr>
          <w:color w:val="000000"/>
        </w:rPr>
        <w:sectPr w:rsidR="000A18C0">
          <w:footerReference w:type="default" r:id="rId12"/>
          <w:pgSz w:w="11906" w:h="16838"/>
          <w:pgMar w:top="1135" w:right="1274" w:bottom="851" w:left="1418" w:header="708" w:footer="250" w:gutter="0"/>
          <w:cols w:space="708"/>
          <w:docGrid w:linePitch="600" w:charSpace="40960"/>
        </w:sectPr>
      </w:pPr>
    </w:p>
    <w:p w14:paraId="349CF6C6" w14:textId="77777777" w:rsidR="00595E14" w:rsidRPr="00805FDB" w:rsidRDefault="00595E14">
      <w:pPr>
        <w:widowControl/>
        <w:jc w:val="right"/>
        <w:rPr>
          <w:b/>
          <w:bCs/>
          <w:sz w:val="22"/>
          <w:szCs w:val="22"/>
        </w:rPr>
      </w:pPr>
      <w:r w:rsidRPr="00805FDB">
        <w:rPr>
          <w:b/>
          <w:bCs/>
          <w:sz w:val="22"/>
          <w:szCs w:val="22"/>
        </w:rPr>
        <w:lastRenderedPageBreak/>
        <w:t xml:space="preserve">Załącznik nr </w:t>
      </w:r>
      <w:r w:rsidR="00681DEC">
        <w:rPr>
          <w:b/>
          <w:bCs/>
          <w:sz w:val="22"/>
          <w:szCs w:val="22"/>
        </w:rPr>
        <w:t>3</w:t>
      </w:r>
      <w:r w:rsidRPr="00805FDB">
        <w:rPr>
          <w:b/>
          <w:bCs/>
          <w:sz w:val="22"/>
          <w:szCs w:val="22"/>
        </w:rPr>
        <w:t xml:space="preserve"> do SIWZ </w:t>
      </w:r>
    </w:p>
    <w:p w14:paraId="04B3CCD8" w14:textId="77777777" w:rsidR="00595E14" w:rsidRDefault="00595E14">
      <w:pPr>
        <w:widowControl/>
        <w:rPr>
          <w:b/>
          <w:bCs/>
          <w:color w:val="000000"/>
          <w:sz w:val="22"/>
          <w:szCs w:val="22"/>
        </w:rPr>
      </w:pPr>
    </w:p>
    <w:p w14:paraId="00C635D1" w14:textId="77777777" w:rsidR="00595E14" w:rsidRDefault="00595E14">
      <w:pPr>
        <w:widowControl/>
        <w:rPr>
          <w:b/>
          <w:bCs/>
          <w:color w:val="000000"/>
          <w:sz w:val="22"/>
          <w:szCs w:val="22"/>
        </w:rPr>
      </w:pPr>
    </w:p>
    <w:p w14:paraId="4F0B4102" w14:textId="77777777" w:rsidR="00595E14" w:rsidRDefault="00595E14" w:rsidP="00595E14">
      <w:pPr>
        <w:widowControl/>
        <w:jc w:val="both"/>
        <w:rPr>
          <w:b/>
          <w:bCs/>
          <w:color w:val="000000"/>
          <w:sz w:val="22"/>
          <w:szCs w:val="22"/>
        </w:rPr>
      </w:pPr>
    </w:p>
    <w:p w14:paraId="7DC9B866" w14:textId="77777777" w:rsidR="00595E14" w:rsidRDefault="00595E14" w:rsidP="00595E14">
      <w:pPr>
        <w:widowControl/>
        <w:jc w:val="both"/>
        <w:rPr>
          <w:b/>
          <w:bCs/>
          <w:color w:val="000000"/>
          <w:sz w:val="22"/>
          <w:szCs w:val="22"/>
        </w:rPr>
      </w:pPr>
    </w:p>
    <w:p w14:paraId="3EB42215" w14:textId="77777777" w:rsidR="00595E14" w:rsidRDefault="00595E14" w:rsidP="00595E14">
      <w:pPr>
        <w:widowControl/>
        <w:autoSpaceDE/>
        <w:jc w:val="both"/>
        <w:rPr>
          <w:iCs/>
        </w:rPr>
      </w:pPr>
      <w:r>
        <w:rPr>
          <w:sz w:val="16"/>
          <w:szCs w:val="16"/>
        </w:rPr>
        <w:t>...............................................................</w:t>
      </w:r>
    </w:p>
    <w:p w14:paraId="1F8C5161" w14:textId="77777777" w:rsidR="00595E14" w:rsidRDefault="00595E14" w:rsidP="00595E14">
      <w:pPr>
        <w:widowControl/>
        <w:autoSpaceDE/>
        <w:jc w:val="both"/>
        <w:rPr>
          <w:b/>
          <w:bCs/>
          <w:color w:val="000000"/>
          <w:sz w:val="22"/>
          <w:szCs w:val="22"/>
        </w:rPr>
      </w:pPr>
      <w:r>
        <w:rPr>
          <w:iCs/>
        </w:rPr>
        <w:t xml:space="preserve">   (oznaczenie Wykonawcy)</w:t>
      </w:r>
    </w:p>
    <w:p w14:paraId="651AB03B" w14:textId="77777777" w:rsidR="00595E14" w:rsidRDefault="00595E14" w:rsidP="00595E14">
      <w:pPr>
        <w:widowControl/>
        <w:jc w:val="both"/>
        <w:rPr>
          <w:b/>
          <w:bCs/>
          <w:color w:val="000000"/>
          <w:sz w:val="22"/>
          <w:szCs w:val="22"/>
        </w:rPr>
      </w:pPr>
    </w:p>
    <w:p w14:paraId="4BE7B7E7" w14:textId="77777777" w:rsidR="00595E14" w:rsidRDefault="00595E14" w:rsidP="00595E14">
      <w:pPr>
        <w:widowControl/>
        <w:jc w:val="both"/>
        <w:rPr>
          <w:b/>
          <w:bCs/>
          <w:color w:val="000000"/>
          <w:sz w:val="22"/>
          <w:szCs w:val="22"/>
        </w:rPr>
      </w:pPr>
    </w:p>
    <w:p w14:paraId="1386E50C" w14:textId="77777777" w:rsidR="00595E14" w:rsidRDefault="00595E14" w:rsidP="00595E14">
      <w:pPr>
        <w:widowControl/>
        <w:jc w:val="both"/>
        <w:rPr>
          <w:b/>
          <w:bCs/>
          <w:color w:val="000000"/>
          <w:sz w:val="22"/>
          <w:szCs w:val="22"/>
        </w:rPr>
      </w:pPr>
    </w:p>
    <w:p w14:paraId="390DC5D1" w14:textId="77777777" w:rsidR="00595E14" w:rsidRPr="002C56F5" w:rsidRDefault="00595E14" w:rsidP="00595E14">
      <w:pPr>
        <w:suppressAutoHyphens w:val="0"/>
        <w:autoSpaceDE/>
        <w:ind w:left="153" w:right="102"/>
        <w:jc w:val="center"/>
        <w:rPr>
          <w:b/>
          <w:sz w:val="22"/>
          <w:szCs w:val="22"/>
          <w:lang w:eastAsia="en-US"/>
        </w:rPr>
      </w:pPr>
    </w:p>
    <w:p w14:paraId="606AAF33" w14:textId="77777777" w:rsidR="003B3039" w:rsidRDefault="003B3039" w:rsidP="003B3039">
      <w:pPr>
        <w:widowControl/>
        <w:jc w:val="right"/>
        <w:rPr>
          <w:b/>
          <w:bCs/>
          <w:color w:val="000000"/>
          <w:sz w:val="22"/>
          <w:szCs w:val="22"/>
        </w:rPr>
      </w:pPr>
    </w:p>
    <w:p w14:paraId="77D03448" w14:textId="77777777" w:rsidR="003B3039" w:rsidRDefault="003B3039" w:rsidP="003B3039">
      <w:pPr>
        <w:jc w:val="center"/>
        <w:rPr>
          <w:bCs/>
          <w:color w:val="000000"/>
          <w:sz w:val="22"/>
          <w:szCs w:val="22"/>
        </w:rPr>
      </w:pPr>
      <w:r w:rsidRPr="0084540D">
        <w:rPr>
          <w:bCs/>
          <w:color w:val="000000"/>
          <w:sz w:val="22"/>
          <w:szCs w:val="22"/>
        </w:rPr>
        <w:t xml:space="preserve">Dot. postępowania o udzielenie zamówienia publicznego </w:t>
      </w:r>
    </w:p>
    <w:p w14:paraId="0972988F" w14:textId="77777777" w:rsidR="004414AD" w:rsidRPr="006E4401" w:rsidRDefault="004414AD" w:rsidP="004414AD">
      <w:pPr>
        <w:shd w:val="clear" w:color="auto" w:fill="FFFFFF"/>
        <w:jc w:val="center"/>
        <w:rPr>
          <w:b/>
          <w:sz w:val="22"/>
          <w:szCs w:val="22"/>
        </w:rPr>
      </w:pPr>
      <w:r w:rsidRPr="006E4401">
        <w:rPr>
          <w:b/>
          <w:sz w:val="22"/>
          <w:szCs w:val="22"/>
        </w:rPr>
        <w:t xml:space="preserve">na świadczenie usług pocztowych dla Powiatowego Urzędu Pracy w Brodnicy </w:t>
      </w:r>
    </w:p>
    <w:p w14:paraId="0C5356BB" w14:textId="77777777" w:rsidR="00595E14" w:rsidRDefault="00595E14" w:rsidP="003B3039">
      <w:pPr>
        <w:widowControl/>
        <w:rPr>
          <w:b/>
          <w:bCs/>
          <w:color w:val="000000"/>
          <w:sz w:val="22"/>
          <w:szCs w:val="22"/>
        </w:rPr>
      </w:pPr>
    </w:p>
    <w:p w14:paraId="743300EC" w14:textId="77777777" w:rsidR="00595E14" w:rsidRDefault="00595E14" w:rsidP="00595E14">
      <w:pPr>
        <w:widowControl/>
        <w:jc w:val="center"/>
        <w:rPr>
          <w:b/>
          <w:bCs/>
          <w:color w:val="000000"/>
          <w:sz w:val="22"/>
          <w:szCs w:val="22"/>
        </w:rPr>
      </w:pPr>
    </w:p>
    <w:p w14:paraId="63B75864" w14:textId="77777777" w:rsidR="00595E14" w:rsidRDefault="00595E14" w:rsidP="00595E14">
      <w:pPr>
        <w:widowControl/>
        <w:jc w:val="center"/>
        <w:rPr>
          <w:color w:val="000000"/>
          <w:sz w:val="22"/>
          <w:szCs w:val="22"/>
        </w:rPr>
      </w:pPr>
      <w:r>
        <w:rPr>
          <w:b/>
          <w:bCs/>
          <w:color w:val="000000"/>
          <w:sz w:val="22"/>
          <w:szCs w:val="22"/>
        </w:rPr>
        <w:t>OŚWIADCZENIE W SPRAWIE PRZYNALEŻNOŚCI DO GRUPY KAPITAŁOWEJ</w:t>
      </w:r>
    </w:p>
    <w:p w14:paraId="0BC6DB82" w14:textId="77777777" w:rsidR="00DE0CED" w:rsidRDefault="00DE0CED" w:rsidP="00DE0CED">
      <w:pPr>
        <w:widowControl/>
        <w:suppressAutoHyphens w:val="0"/>
        <w:autoSpaceDN w:val="0"/>
        <w:adjustRightInd w:val="0"/>
        <w:rPr>
          <w:color w:val="FF0000"/>
          <w:sz w:val="24"/>
          <w:szCs w:val="24"/>
          <w:lang w:eastAsia="pl-PL"/>
        </w:rPr>
      </w:pPr>
    </w:p>
    <w:p w14:paraId="66DFC245" w14:textId="77777777" w:rsidR="00DE0CED" w:rsidRPr="00DE0CED" w:rsidRDefault="00DE0CED" w:rsidP="00DE0CED">
      <w:pPr>
        <w:widowControl/>
        <w:suppressAutoHyphens w:val="0"/>
        <w:autoSpaceDN w:val="0"/>
        <w:adjustRightInd w:val="0"/>
        <w:rPr>
          <w:b/>
          <w:bCs/>
          <w:i/>
          <w:iCs/>
          <w:sz w:val="22"/>
          <w:szCs w:val="22"/>
          <w:lang w:eastAsia="pl-PL"/>
        </w:rPr>
      </w:pPr>
      <w:r w:rsidRPr="00DE0CED">
        <w:rPr>
          <w:sz w:val="22"/>
          <w:szCs w:val="22"/>
          <w:lang w:eastAsia="pl-PL"/>
        </w:rPr>
        <w:t>O</w:t>
      </w:r>
      <w:r w:rsidRPr="00DE0CED">
        <w:rPr>
          <w:rFonts w:eastAsia="TimesNewRoman"/>
          <w:sz w:val="22"/>
          <w:szCs w:val="22"/>
          <w:lang w:eastAsia="pl-PL"/>
        </w:rPr>
        <w:t>ś</w:t>
      </w:r>
      <w:r w:rsidRPr="00DE0CED">
        <w:rPr>
          <w:sz w:val="22"/>
          <w:szCs w:val="22"/>
          <w:lang w:eastAsia="pl-PL"/>
        </w:rPr>
        <w:t xml:space="preserve">wiadczamy, </w:t>
      </w:r>
      <w:r w:rsidRPr="00DE0CED">
        <w:rPr>
          <w:rFonts w:eastAsia="TimesNewRoman"/>
          <w:sz w:val="22"/>
          <w:szCs w:val="22"/>
          <w:lang w:eastAsia="pl-PL"/>
        </w:rPr>
        <w:t>ż</w:t>
      </w:r>
      <w:r w:rsidRPr="00DE0CED">
        <w:rPr>
          <w:sz w:val="22"/>
          <w:szCs w:val="22"/>
          <w:lang w:eastAsia="pl-PL"/>
        </w:rPr>
        <w:t xml:space="preserve">e: </w:t>
      </w:r>
    </w:p>
    <w:p w14:paraId="312CCC2D" w14:textId="77777777" w:rsidR="00DE0CED" w:rsidRPr="00DE0CED" w:rsidRDefault="00DE0CED" w:rsidP="00184889">
      <w:pPr>
        <w:widowControl/>
        <w:numPr>
          <w:ilvl w:val="0"/>
          <w:numId w:val="18"/>
        </w:numPr>
        <w:suppressAutoHyphens w:val="0"/>
        <w:autoSpaceDN w:val="0"/>
        <w:adjustRightInd w:val="0"/>
        <w:ind w:left="360"/>
        <w:rPr>
          <w:sz w:val="22"/>
          <w:szCs w:val="22"/>
          <w:lang w:eastAsia="pl-PL"/>
        </w:rPr>
      </w:pPr>
      <w:r w:rsidRPr="00DE0CED">
        <w:rPr>
          <w:b/>
          <w:bCs/>
          <w:sz w:val="22"/>
          <w:szCs w:val="22"/>
          <w:lang w:eastAsia="pl-PL"/>
        </w:rPr>
        <w:t xml:space="preserve">nie należymy do </w:t>
      </w:r>
      <w:r w:rsidR="001D092E">
        <w:rPr>
          <w:b/>
          <w:bCs/>
          <w:sz w:val="22"/>
          <w:szCs w:val="22"/>
          <w:lang w:eastAsia="pl-PL"/>
        </w:rPr>
        <w:t xml:space="preserve">tej samej </w:t>
      </w:r>
      <w:r w:rsidRPr="00DE0CED">
        <w:rPr>
          <w:b/>
          <w:bCs/>
          <w:sz w:val="22"/>
          <w:szCs w:val="22"/>
          <w:lang w:eastAsia="pl-PL"/>
        </w:rPr>
        <w:t>grupy kapitałowej</w:t>
      </w:r>
      <w:r w:rsidRPr="00DE0CED">
        <w:rPr>
          <w:sz w:val="22"/>
          <w:szCs w:val="22"/>
          <w:lang w:eastAsia="pl-PL"/>
        </w:rPr>
        <w:t>, o której mowa w tre</w:t>
      </w:r>
      <w:r w:rsidRPr="00DE0CED">
        <w:rPr>
          <w:rFonts w:eastAsia="TimesNewRoman"/>
          <w:sz w:val="22"/>
          <w:szCs w:val="22"/>
          <w:lang w:eastAsia="pl-PL"/>
        </w:rPr>
        <w:t>ś</w:t>
      </w:r>
      <w:r w:rsidRPr="00DE0CED">
        <w:rPr>
          <w:sz w:val="22"/>
          <w:szCs w:val="22"/>
          <w:lang w:eastAsia="pl-PL"/>
        </w:rPr>
        <w:t xml:space="preserve">ci art. 24 ust. 1 pkt 23 ustawy </w:t>
      </w:r>
      <w:r w:rsidR="001D092E">
        <w:rPr>
          <w:sz w:val="22"/>
          <w:szCs w:val="22"/>
          <w:lang w:eastAsia="pl-PL"/>
        </w:rPr>
        <w:t>p</w:t>
      </w:r>
      <w:r w:rsidRPr="00DE0CED">
        <w:rPr>
          <w:sz w:val="22"/>
          <w:szCs w:val="22"/>
          <w:lang w:eastAsia="pl-PL"/>
        </w:rPr>
        <w:t xml:space="preserve">rawo </w:t>
      </w:r>
      <w:r w:rsidR="001D092E">
        <w:rPr>
          <w:sz w:val="22"/>
          <w:szCs w:val="22"/>
          <w:lang w:eastAsia="pl-PL"/>
        </w:rPr>
        <w:t>z</w:t>
      </w:r>
      <w:r w:rsidRPr="00DE0CED">
        <w:rPr>
          <w:sz w:val="22"/>
          <w:szCs w:val="22"/>
          <w:lang w:eastAsia="pl-PL"/>
        </w:rPr>
        <w:t>amówie</w:t>
      </w:r>
      <w:r w:rsidRPr="00DE0CED">
        <w:rPr>
          <w:rFonts w:eastAsia="TimesNewRoman"/>
          <w:sz w:val="22"/>
          <w:szCs w:val="22"/>
          <w:lang w:eastAsia="pl-PL"/>
        </w:rPr>
        <w:t xml:space="preserve">ń </w:t>
      </w:r>
      <w:r w:rsidR="001D092E">
        <w:rPr>
          <w:rFonts w:eastAsia="TimesNewRoman"/>
          <w:sz w:val="22"/>
          <w:szCs w:val="22"/>
          <w:lang w:eastAsia="pl-PL"/>
        </w:rPr>
        <w:t>p</w:t>
      </w:r>
      <w:r w:rsidRPr="00DE0CED">
        <w:rPr>
          <w:sz w:val="22"/>
          <w:szCs w:val="22"/>
          <w:lang w:eastAsia="pl-PL"/>
        </w:rPr>
        <w:t>ublicznych, *,</w:t>
      </w:r>
    </w:p>
    <w:p w14:paraId="1EA19E89" w14:textId="77777777" w:rsidR="001D092E" w:rsidRPr="00DE0CED" w:rsidRDefault="00DE0CED" w:rsidP="00184889">
      <w:pPr>
        <w:widowControl/>
        <w:numPr>
          <w:ilvl w:val="0"/>
          <w:numId w:val="18"/>
        </w:numPr>
        <w:suppressAutoHyphens w:val="0"/>
        <w:autoSpaceDN w:val="0"/>
        <w:adjustRightInd w:val="0"/>
        <w:ind w:left="360"/>
        <w:rPr>
          <w:sz w:val="22"/>
          <w:szCs w:val="22"/>
          <w:lang w:eastAsia="pl-PL"/>
        </w:rPr>
      </w:pPr>
      <w:r w:rsidRPr="00DE0CED">
        <w:rPr>
          <w:b/>
          <w:bCs/>
          <w:sz w:val="22"/>
          <w:szCs w:val="22"/>
          <w:lang w:eastAsia="pl-PL"/>
        </w:rPr>
        <w:t xml:space="preserve">należymy do </w:t>
      </w:r>
      <w:r w:rsidR="001D092E">
        <w:rPr>
          <w:b/>
          <w:bCs/>
          <w:sz w:val="22"/>
          <w:szCs w:val="22"/>
          <w:lang w:eastAsia="pl-PL"/>
        </w:rPr>
        <w:t xml:space="preserve">tej samej </w:t>
      </w:r>
      <w:r w:rsidRPr="00DE0CED">
        <w:rPr>
          <w:b/>
          <w:bCs/>
          <w:sz w:val="22"/>
          <w:szCs w:val="22"/>
          <w:lang w:eastAsia="pl-PL"/>
        </w:rPr>
        <w:t xml:space="preserve">grupy kapitałowej, </w:t>
      </w:r>
      <w:r w:rsidRPr="00DE0CED">
        <w:rPr>
          <w:sz w:val="22"/>
          <w:szCs w:val="22"/>
          <w:lang w:eastAsia="pl-PL"/>
        </w:rPr>
        <w:t>o której mowa w tre</w:t>
      </w:r>
      <w:r w:rsidRPr="00DE0CED">
        <w:rPr>
          <w:rFonts w:eastAsia="TimesNewRoman"/>
          <w:sz w:val="22"/>
          <w:szCs w:val="22"/>
          <w:lang w:eastAsia="pl-PL"/>
        </w:rPr>
        <w:t>ś</w:t>
      </w:r>
      <w:r w:rsidRPr="00DE0CED">
        <w:rPr>
          <w:sz w:val="22"/>
          <w:szCs w:val="22"/>
          <w:lang w:eastAsia="pl-PL"/>
        </w:rPr>
        <w:t>ci art. 24 ust. 1 pkt 23 ustawy</w:t>
      </w:r>
      <w:r w:rsidR="001D092E">
        <w:rPr>
          <w:sz w:val="22"/>
          <w:szCs w:val="22"/>
          <w:lang w:eastAsia="pl-PL"/>
        </w:rPr>
        <w:t xml:space="preserve"> p</w:t>
      </w:r>
      <w:r w:rsidR="001D092E" w:rsidRPr="00DE0CED">
        <w:rPr>
          <w:sz w:val="22"/>
          <w:szCs w:val="22"/>
          <w:lang w:eastAsia="pl-PL"/>
        </w:rPr>
        <w:t xml:space="preserve">rawo </w:t>
      </w:r>
      <w:r w:rsidR="001D092E">
        <w:rPr>
          <w:sz w:val="22"/>
          <w:szCs w:val="22"/>
          <w:lang w:eastAsia="pl-PL"/>
        </w:rPr>
        <w:t>z</w:t>
      </w:r>
      <w:r w:rsidR="001D092E" w:rsidRPr="00DE0CED">
        <w:rPr>
          <w:sz w:val="22"/>
          <w:szCs w:val="22"/>
          <w:lang w:eastAsia="pl-PL"/>
        </w:rPr>
        <w:t>amówie</w:t>
      </w:r>
      <w:r w:rsidR="001D092E" w:rsidRPr="00DE0CED">
        <w:rPr>
          <w:rFonts w:eastAsia="TimesNewRoman"/>
          <w:sz w:val="22"/>
          <w:szCs w:val="22"/>
          <w:lang w:eastAsia="pl-PL"/>
        </w:rPr>
        <w:t xml:space="preserve">ń </w:t>
      </w:r>
      <w:r w:rsidR="001D092E">
        <w:rPr>
          <w:rFonts w:eastAsia="TimesNewRoman"/>
          <w:sz w:val="22"/>
          <w:szCs w:val="22"/>
          <w:lang w:eastAsia="pl-PL"/>
        </w:rPr>
        <w:t>p</w:t>
      </w:r>
      <w:r w:rsidR="001D092E" w:rsidRPr="00DE0CED">
        <w:rPr>
          <w:sz w:val="22"/>
          <w:szCs w:val="22"/>
          <w:lang w:eastAsia="pl-PL"/>
        </w:rPr>
        <w:t>ublicznych, *,</w:t>
      </w:r>
    </w:p>
    <w:p w14:paraId="2217F35A" w14:textId="77777777" w:rsidR="004754D9" w:rsidRDefault="004754D9" w:rsidP="00184889">
      <w:pPr>
        <w:widowControl/>
        <w:numPr>
          <w:ilvl w:val="0"/>
          <w:numId w:val="18"/>
        </w:numPr>
        <w:suppressAutoHyphens w:val="0"/>
        <w:autoSpaceDN w:val="0"/>
        <w:adjustRightInd w:val="0"/>
        <w:ind w:left="284" w:hanging="284"/>
        <w:rPr>
          <w:sz w:val="22"/>
          <w:szCs w:val="22"/>
          <w:lang w:eastAsia="pl-PL"/>
        </w:rPr>
      </w:pPr>
      <w:r>
        <w:rPr>
          <w:b/>
          <w:bCs/>
          <w:sz w:val="22"/>
          <w:szCs w:val="22"/>
          <w:lang w:eastAsia="pl-PL"/>
        </w:rPr>
        <w:t xml:space="preserve"> </w:t>
      </w:r>
      <w:r w:rsidR="00DE0CED" w:rsidRPr="00DE0CED">
        <w:rPr>
          <w:b/>
          <w:bCs/>
          <w:sz w:val="22"/>
          <w:szCs w:val="22"/>
          <w:lang w:eastAsia="pl-PL"/>
        </w:rPr>
        <w:t xml:space="preserve">nie należymy do żadnej grupy kapitałowej, </w:t>
      </w:r>
      <w:r w:rsidR="00DE0CED" w:rsidRPr="00DE0CED">
        <w:rPr>
          <w:sz w:val="22"/>
          <w:szCs w:val="22"/>
          <w:lang w:eastAsia="pl-PL"/>
        </w:rPr>
        <w:t xml:space="preserve">w rozumieniu ustawy z dnia 16 lutego 2007 r. o </w:t>
      </w:r>
      <w:r>
        <w:rPr>
          <w:sz w:val="22"/>
          <w:szCs w:val="22"/>
          <w:lang w:eastAsia="pl-PL"/>
        </w:rPr>
        <w:t xml:space="preserve">  </w:t>
      </w:r>
    </w:p>
    <w:p w14:paraId="394BAC7C" w14:textId="1E488988" w:rsidR="00DE0CED" w:rsidRDefault="004754D9" w:rsidP="004754D9">
      <w:pPr>
        <w:widowControl/>
        <w:suppressAutoHyphens w:val="0"/>
        <w:autoSpaceDN w:val="0"/>
        <w:adjustRightInd w:val="0"/>
        <w:rPr>
          <w:sz w:val="22"/>
          <w:szCs w:val="22"/>
          <w:lang w:eastAsia="pl-PL"/>
        </w:rPr>
      </w:pPr>
      <w:r>
        <w:rPr>
          <w:b/>
          <w:bCs/>
          <w:sz w:val="22"/>
          <w:szCs w:val="22"/>
          <w:lang w:eastAsia="pl-PL"/>
        </w:rPr>
        <w:t xml:space="preserve">      </w:t>
      </w:r>
      <w:r w:rsidR="00DE0CED" w:rsidRPr="00DE0CED">
        <w:rPr>
          <w:sz w:val="22"/>
          <w:szCs w:val="22"/>
          <w:lang w:eastAsia="pl-PL"/>
        </w:rPr>
        <w:t>ochronie konkurencji i konsumentów*.</w:t>
      </w:r>
      <w:r w:rsidR="00DE0CED">
        <w:rPr>
          <w:sz w:val="22"/>
          <w:szCs w:val="22"/>
          <w:lang w:eastAsia="pl-PL"/>
        </w:rPr>
        <w:t xml:space="preserve"> </w:t>
      </w:r>
    </w:p>
    <w:p w14:paraId="2724EC29" w14:textId="77777777" w:rsidR="00DE0CED" w:rsidRDefault="00DE0CED" w:rsidP="00DE0CED">
      <w:pPr>
        <w:widowControl/>
        <w:suppressAutoHyphens w:val="0"/>
        <w:autoSpaceDN w:val="0"/>
        <w:adjustRightInd w:val="0"/>
        <w:rPr>
          <w:sz w:val="22"/>
          <w:szCs w:val="22"/>
          <w:lang w:eastAsia="pl-PL"/>
        </w:rPr>
      </w:pPr>
    </w:p>
    <w:p w14:paraId="4E84B5F0" w14:textId="77777777" w:rsidR="00DE0CED" w:rsidRPr="00DE0CED" w:rsidRDefault="00DE0CED" w:rsidP="00DE0CED">
      <w:pPr>
        <w:widowControl/>
        <w:suppressAutoHyphens w:val="0"/>
        <w:autoSpaceDN w:val="0"/>
        <w:adjustRightInd w:val="0"/>
        <w:rPr>
          <w:sz w:val="22"/>
          <w:szCs w:val="22"/>
          <w:lang w:eastAsia="pl-PL"/>
        </w:rPr>
      </w:pPr>
    </w:p>
    <w:p w14:paraId="5444983F" w14:textId="77777777" w:rsidR="00DE0CED" w:rsidRPr="00DE0CED" w:rsidRDefault="00DE0CED" w:rsidP="00DE0CED">
      <w:pPr>
        <w:widowControl/>
        <w:suppressAutoHyphens w:val="0"/>
        <w:autoSpaceDN w:val="0"/>
        <w:adjustRightInd w:val="0"/>
        <w:rPr>
          <w:sz w:val="22"/>
          <w:szCs w:val="22"/>
        </w:rPr>
      </w:pPr>
      <w:r w:rsidRPr="00DE0CED">
        <w:rPr>
          <w:sz w:val="22"/>
          <w:szCs w:val="22"/>
          <w:lang w:eastAsia="pl-PL"/>
        </w:rPr>
        <w:t>UWAGA: Wraz ze zło</w:t>
      </w:r>
      <w:r w:rsidRPr="00DE0CED">
        <w:rPr>
          <w:rFonts w:eastAsia="TimesNewRoman"/>
          <w:sz w:val="22"/>
          <w:szCs w:val="22"/>
          <w:lang w:eastAsia="pl-PL"/>
        </w:rPr>
        <w:t>ż</w:t>
      </w:r>
      <w:r w:rsidRPr="00DE0CED">
        <w:rPr>
          <w:sz w:val="22"/>
          <w:szCs w:val="22"/>
          <w:lang w:eastAsia="pl-PL"/>
        </w:rPr>
        <w:t>eniem o</w:t>
      </w:r>
      <w:r w:rsidRPr="00DE0CED">
        <w:rPr>
          <w:rFonts w:eastAsia="TimesNewRoman"/>
          <w:sz w:val="22"/>
          <w:szCs w:val="22"/>
          <w:lang w:eastAsia="pl-PL"/>
        </w:rPr>
        <w:t>ś</w:t>
      </w:r>
      <w:r w:rsidRPr="00DE0CED">
        <w:rPr>
          <w:sz w:val="22"/>
          <w:szCs w:val="22"/>
          <w:lang w:eastAsia="pl-PL"/>
        </w:rPr>
        <w:t>wiadczenia, wykonawca mo</w:t>
      </w:r>
      <w:r w:rsidRPr="00DE0CED">
        <w:rPr>
          <w:rFonts w:eastAsia="TimesNewRoman"/>
          <w:sz w:val="22"/>
          <w:szCs w:val="22"/>
          <w:lang w:eastAsia="pl-PL"/>
        </w:rPr>
        <w:t>ż</w:t>
      </w:r>
      <w:r w:rsidRPr="00DE0CED">
        <w:rPr>
          <w:sz w:val="22"/>
          <w:szCs w:val="22"/>
          <w:lang w:eastAsia="pl-PL"/>
        </w:rPr>
        <w:t>e przedstawi</w:t>
      </w:r>
      <w:r w:rsidRPr="00DE0CED">
        <w:rPr>
          <w:rFonts w:eastAsia="TimesNewRoman"/>
          <w:sz w:val="22"/>
          <w:szCs w:val="22"/>
          <w:lang w:eastAsia="pl-PL"/>
        </w:rPr>
        <w:t xml:space="preserve">ć </w:t>
      </w:r>
      <w:r w:rsidRPr="00DE0CED">
        <w:rPr>
          <w:sz w:val="22"/>
          <w:szCs w:val="22"/>
          <w:lang w:eastAsia="pl-PL"/>
        </w:rPr>
        <w:t xml:space="preserve">dowody, </w:t>
      </w:r>
      <w:r w:rsidRPr="00DE0CED">
        <w:rPr>
          <w:rFonts w:eastAsia="TimesNewRoman"/>
          <w:sz w:val="22"/>
          <w:szCs w:val="22"/>
          <w:lang w:eastAsia="pl-PL"/>
        </w:rPr>
        <w:t>ż</w:t>
      </w:r>
      <w:r w:rsidRPr="00DE0CED">
        <w:rPr>
          <w:sz w:val="22"/>
          <w:szCs w:val="22"/>
          <w:lang w:eastAsia="pl-PL"/>
        </w:rPr>
        <w:t>e powi</w:t>
      </w:r>
      <w:r w:rsidRPr="00DE0CED">
        <w:rPr>
          <w:rFonts w:eastAsia="TimesNewRoman"/>
          <w:sz w:val="22"/>
          <w:szCs w:val="22"/>
          <w:lang w:eastAsia="pl-PL"/>
        </w:rPr>
        <w:t>ą</w:t>
      </w:r>
      <w:r w:rsidRPr="00DE0CED">
        <w:rPr>
          <w:sz w:val="22"/>
          <w:szCs w:val="22"/>
          <w:lang w:eastAsia="pl-PL"/>
        </w:rPr>
        <w:t>zania z innym</w:t>
      </w:r>
      <w:r>
        <w:rPr>
          <w:sz w:val="22"/>
          <w:szCs w:val="22"/>
          <w:lang w:eastAsia="pl-PL"/>
        </w:rPr>
        <w:t xml:space="preserve"> </w:t>
      </w:r>
      <w:r w:rsidRPr="00DE0CED">
        <w:rPr>
          <w:sz w:val="22"/>
          <w:szCs w:val="22"/>
          <w:lang w:eastAsia="pl-PL"/>
        </w:rPr>
        <w:t>wykonawc</w:t>
      </w:r>
      <w:r w:rsidRPr="00DE0CED">
        <w:rPr>
          <w:rFonts w:eastAsia="TimesNewRoman"/>
          <w:sz w:val="22"/>
          <w:szCs w:val="22"/>
          <w:lang w:eastAsia="pl-PL"/>
        </w:rPr>
        <w:t xml:space="preserve">ą </w:t>
      </w:r>
      <w:r w:rsidRPr="00DE0CED">
        <w:rPr>
          <w:sz w:val="22"/>
          <w:szCs w:val="22"/>
          <w:lang w:eastAsia="pl-PL"/>
        </w:rPr>
        <w:t>nie prowadz</w:t>
      </w:r>
      <w:r w:rsidRPr="00DE0CED">
        <w:rPr>
          <w:rFonts w:eastAsia="TimesNewRoman"/>
          <w:sz w:val="22"/>
          <w:szCs w:val="22"/>
          <w:lang w:eastAsia="pl-PL"/>
        </w:rPr>
        <w:t xml:space="preserve">ą </w:t>
      </w:r>
      <w:r w:rsidRPr="00DE0CED">
        <w:rPr>
          <w:sz w:val="22"/>
          <w:szCs w:val="22"/>
          <w:lang w:eastAsia="pl-PL"/>
        </w:rPr>
        <w:t>do zakłócenia konkurencji w post</w:t>
      </w:r>
      <w:r w:rsidRPr="00DE0CED">
        <w:rPr>
          <w:rFonts w:eastAsia="TimesNewRoman"/>
          <w:sz w:val="22"/>
          <w:szCs w:val="22"/>
          <w:lang w:eastAsia="pl-PL"/>
        </w:rPr>
        <w:t>ę</w:t>
      </w:r>
      <w:r w:rsidRPr="00DE0CED">
        <w:rPr>
          <w:sz w:val="22"/>
          <w:szCs w:val="22"/>
          <w:lang w:eastAsia="pl-PL"/>
        </w:rPr>
        <w:t>powaniu o udzielenie zmówienia.</w:t>
      </w:r>
    </w:p>
    <w:p w14:paraId="66917D7B" w14:textId="77777777" w:rsidR="00595E14" w:rsidRDefault="00595E14" w:rsidP="00595E14">
      <w:pPr>
        <w:widowControl/>
        <w:jc w:val="both"/>
        <w:rPr>
          <w:color w:val="000000"/>
          <w:sz w:val="22"/>
          <w:szCs w:val="22"/>
        </w:rPr>
      </w:pPr>
    </w:p>
    <w:p w14:paraId="7687B44B" w14:textId="77777777" w:rsidR="00595E14" w:rsidRDefault="00595E14" w:rsidP="00595E14">
      <w:pPr>
        <w:widowControl/>
        <w:jc w:val="both"/>
        <w:rPr>
          <w:color w:val="000000"/>
          <w:sz w:val="22"/>
          <w:szCs w:val="22"/>
        </w:rPr>
      </w:pPr>
    </w:p>
    <w:p w14:paraId="4F1C8E91" w14:textId="77777777" w:rsidR="00595E14" w:rsidRPr="00F82E92" w:rsidRDefault="00595E14" w:rsidP="00595E14">
      <w:pPr>
        <w:widowControl/>
        <w:jc w:val="both"/>
        <w:rPr>
          <w:sz w:val="22"/>
          <w:szCs w:val="22"/>
        </w:rPr>
      </w:pPr>
    </w:p>
    <w:p w14:paraId="15962B1E" w14:textId="77777777" w:rsidR="00595E14" w:rsidRDefault="00595E14" w:rsidP="00595E14">
      <w:pPr>
        <w:widowControl/>
        <w:jc w:val="both"/>
        <w:rPr>
          <w:color w:val="000000"/>
          <w:sz w:val="22"/>
          <w:szCs w:val="22"/>
        </w:rPr>
      </w:pPr>
    </w:p>
    <w:p w14:paraId="3D00DA97" w14:textId="77777777" w:rsidR="00595E14" w:rsidRDefault="00595E14" w:rsidP="00595E14">
      <w:pPr>
        <w:widowControl/>
        <w:jc w:val="both"/>
        <w:rPr>
          <w:color w:val="000000"/>
          <w:sz w:val="22"/>
          <w:szCs w:val="22"/>
        </w:rPr>
      </w:pPr>
    </w:p>
    <w:p w14:paraId="64CEB1A3" w14:textId="77777777" w:rsidR="00595E14" w:rsidRDefault="00595E14" w:rsidP="00595E14">
      <w:pPr>
        <w:widowControl/>
        <w:ind w:left="4963" w:firstLine="709"/>
        <w:jc w:val="both"/>
        <w:rPr>
          <w:color w:val="000000"/>
        </w:rPr>
      </w:pPr>
      <w:r>
        <w:rPr>
          <w:color w:val="000000"/>
          <w:sz w:val="16"/>
          <w:szCs w:val="16"/>
        </w:rPr>
        <w:t xml:space="preserve">................................................................................. </w:t>
      </w:r>
    </w:p>
    <w:p w14:paraId="6881B1CC" w14:textId="77777777" w:rsidR="00595E14" w:rsidRDefault="00595E14" w:rsidP="00595E14">
      <w:pPr>
        <w:widowControl/>
        <w:ind w:left="5672"/>
        <w:jc w:val="both"/>
        <w:rPr>
          <w:color w:val="000000"/>
          <w:sz w:val="22"/>
          <w:szCs w:val="22"/>
        </w:rPr>
      </w:pPr>
      <w:r>
        <w:rPr>
          <w:color w:val="000000"/>
        </w:rPr>
        <w:t xml:space="preserve">   (data i czytelny podpis Wykonawcy) </w:t>
      </w:r>
    </w:p>
    <w:p w14:paraId="528EDB6A" w14:textId="77777777" w:rsidR="00595E14" w:rsidRDefault="00595E14" w:rsidP="00595E14">
      <w:pPr>
        <w:widowControl/>
        <w:jc w:val="both"/>
        <w:rPr>
          <w:color w:val="000000"/>
          <w:sz w:val="22"/>
          <w:szCs w:val="22"/>
        </w:rPr>
      </w:pPr>
    </w:p>
    <w:p w14:paraId="4D845875" w14:textId="77777777" w:rsidR="00595E14" w:rsidRDefault="00595E14" w:rsidP="00595E14">
      <w:pPr>
        <w:jc w:val="both"/>
        <w:rPr>
          <w:sz w:val="22"/>
          <w:szCs w:val="22"/>
        </w:rPr>
      </w:pPr>
    </w:p>
    <w:p w14:paraId="6942705F" w14:textId="77777777" w:rsidR="00DE0CED" w:rsidRDefault="00DE0CED" w:rsidP="00595E14">
      <w:pPr>
        <w:jc w:val="both"/>
        <w:rPr>
          <w:sz w:val="22"/>
          <w:szCs w:val="22"/>
        </w:rPr>
      </w:pPr>
    </w:p>
    <w:p w14:paraId="34DDCD9F" w14:textId="77777777" w:rsidR="00DE0CED" w:rsidRDefault="00DE0CED" w:rsidP="00595E14">
      <w:pPr>
        <w:jc w:val="both"/>
        <w:rPr>
          <w:sz w:val="22"/>
          <w:szCs w:val="22"/>
        </w:rPr>
      </w:pPr>
    </w:p>
    <w:p w14:paraId="3C260FD3" w14:textId="77777777" w:rsidR="00DE0CED" w:rsidRDefault="00DE0CED" w:rsidP="00595E14">
      <w:pPr>
        <w:jc w:val="both"/>
        <w:rPr>
          <w:sz w:val="22"/>
          <w:szCs w:val="22"/>
        </w:rPr>
      </w:pPr>
    </w:p>
    <w:p w14:paraId="1B39DAEF" w14:textId="77777777" w:rsidR="00DE0CED" w:rsidRDefault="00DE0CED" w:rsidP="00595E14">
      <w:pPr>
        <w:jc w:val="both"/>
        <w:rPr>
          <w:sz w:val="22"/>
          <w:szCs w:val="22"/>
        </w:rPr>
      </w:pPr>
    </w:p>
    <w:p w14:paraId="1590CF07" w14:textId="77777777" w:rsidR="00DE0CED" w:rsidRDefault="00DE0CED" w:rsidP="00595E14">
      <w:pPr>
        <w:jc w:val="both"/>
        <w:rPr>
          <w:sz w:val="22"/>
          <w:szCs w:val="22"/>
        </w:rPr>
      </w:pPr>
    </w:p>
    <w:p w14:paraId="6F630EF7" w14:textId="77777777" w:rsidR="00DE0CED" w:rsidRDefault="00DE0CED" w:rsidP="00595E14">
      <w:pPr>
        <w:jc w:val="both"/>
        <w:rPr>
          <w:sz w:val="22"/>
          <w:szCs w:val="22"/>
        </w:rPr>
      </w:pPr>
    </w:p>
    <w:p w14:paraId="46420840" w14:textId="77777777" w:rsidR="00DE0CED" w:rsidRDefault="00DE0CED" w:rsidP="00595E14">
      <w:pPr>
        <w:jc w:val="both"/>
        <w:rPr>
          <w:sz w:val="22"/>
          <w:szCs w:val="22"/>
        </w:rPr>
      </w:pPr>
    </w:p>
    <w:p w14:paraId="6E435617" w14:textId="77777777" w:rsidR="00DE0CED" w:rsidRDefault="00DE0CED" w:rsidP="00595E14">
      <w:pPr>
        <w:jc w:val="both"/>
        <w:rPr>
          <w:sz w:val="22"/>
          <w:szCs w:val="22"/>
        </w:rPr>
      </w:pPr>
    </w:p>
    <w:p w14:paraId="284A9E34" w14:textId="77777777" w:rsidR="00DE0CED" w:rsidRDefault="00DE0CED" w:rsidP="00595E14">
      <w:pPr>
        <w:jc w:val="both"/>
        <w:rPr>
          <w:sz w:val="22"/>
          <w:szCs w:val="22"/>
        </w:rPr>
      </w:pPr>
    </w:p>
    <w:p w14:paraId="51A3EF74" w14:textId="77777777" w:rsidR="00DE0CED" w:rsidRDefault="00DE0CED" w:rsidP="00595E14">
      <w:pPr>
        <w:jc w:val="both"/>
        <w:rPr>
          <w:sz w:val="22"/>
          <w:szCs w:val="22"/>
        </w:rPr>
      </w:pPr>
    </w:p>
    <w:p w14:paraId="192628AF" w14:textId="77777777" w:rsidR="00DE0CED" w:rsidRDefault="00DE0CED" w:rsidP="00595E14">
      <w:pPr>
        <w:jc w:val="both"/>
        <w:rPr>
          <w:sz w:val="22"/>
          <w:szCs w:val="22"/>
        </w:rPr>
      </w:pPr>
    </w:p>
    <w:p w14:paraId="67F3787F" w14:textId="77777777" w:rsidR="001D092E" w:rsidRDefault="001D092E" w:rsidP="00595E14">
      <w:pPr>
        <w:jc w:val="both"/>
        <w:rPr>
          <w:sz w:val="22"/>
          <w:szCs w:val="22"/>
        </w:rPr>
      </w:pPr>
    </w:p>
    <w:p w14:paraId="02627F73" w14:textId="77777777" w:rsidR="00EF0358" w:rsidRDefault="00EF0358" w:rsidP="00595E14">
      <w:pPr>
        <w:jc w:val="both"/>
        <w:rPr>
          <w:sz w:val="22"/>
          <w:szCs w:val="22"/>
        </w:rPr>
      </w:pPr>
    </w:p>
    <w:p w14:paraId="17C0140E" w14:textId="77777777" w:rsidR="001D092E" w:rsidRDefault="001D092E" w:rsidP="00595E14">
      <w:pPr>
        <w:jc w:val="both"/>
        <w:rPr>
          <w:sz w:val="22"/>
          <w:szCs w:val="22"/>
        </w:rPr>
      </w:pPr>
    </w:p>
    <w:p w14:paraId="3ECE162F" w14:textId="77777777" w:rsidR="00DE0CED" w:rsidRDefault="00DE0CED" w:rsidP="00595E14">
      <w:pPr>
        <w:jc w:val="both"/>
        <w:rPr>
          <w:sz w:val="22"/>
          <w:szCs w:val="22"/>
        </w:rPr>
      </w:pPr>
    </w:p>
    <w:p w14:paraId="0335E34B" w14:textId="77777777" w:rsidR="00DE0CED" w:rsidRDefault="00DE0CED" w:rsidP="00595E14">
      <w:pPr>
        <w:jc w:val="both"/>
        <w:rPr>
          <w:sz w:val="22"/>
          <w:szCs w:val="22"/>
        </w:rPr>
      </w:pPr>
    </w:p>
    <w:p w14:paraId="455D5C08" w14:textId="77777777" w:rsidR="00595E14" w:rsidRDefault="00595E14" w:rsidP="00595E14">
      <w:pPr>
        <w:ind w:left="360" w:hanging="360"/>
        <w:jc w:val="both"/>
        <w:rPr>
          <w:sz w:val="22"/>
          <w:szCs w:val="22"/>
        </w:rPr>
      </w:pPr>
      <w:r>
        <w:rPr>
          <w:sz w:val="22"/>
          <w:szCs w:val="22"/>
        </w:rPr>
        <w:t xml:space="preserve">* - niewłaściwe skreślić </w:t>
      </w:r>
    </w:p>
    <w:p w14:paraId="29A08A0F" w14:textId="77777777" w:rsidR="00D012B2" w:rsidRDefault="00D012B2" w:rsidP="00595E14">
      <w:pPr>
        <w:ind w:left="360" w:hanging="360"/>
        <w:jc w:val="both"/>
        <w:rPr>
          <w:sz w:val="22"/>
          <w:szCs w:val="22"/>
        </w:rPr>
      </w:pPr>
    </w:p>
    <w:p w14:paraId="0EDD2231" w14:textId="77777777" w:rsidR="00F73F77" w:rsidRDefault="00F73F77">
      <w:pPr>
        <w:widowControl/>
        <w:jc w:val="right"/>
        <w:rPr>
          <w:b/>
          <w:bCs/>
          <w:sz w:val="22"/>
          <w:szCs w:val="22"/>
        </w:rPr>
      </w:pPr>
    </w:p>
    <w:p w14:paraId="547562E1" w14:textId="77777777" w:rsidR="00F73F77" w:rsidRDefault="00F73F77">
      <w:pPr>
        <w:widowControl/>
        <w:jc w:val="right"/>
        <w:rPr>
          <w:b/>
          <w:bCs/>
          <w:sz w:val="22"/>
          <w:szCs w:val="22"/>
        </w:rPr>
      </w:pPr>
    </w:p>
    <w:p w14:paraId="365F2A9B" w14:textId="77777777" w:rsidR="000A18C0" w:rsidRDefault="000A18C0">
      <w:pPr>
        <w:widowControl/>
        <w:jc w:val="right"/>
        <w:rPr>
          <w:b/>
          <w:bCs/>
          <w:sz w:val="22"/>
          <w:szCs w:val="22"/>
        </w:rPr>
      </w:pPr>
    </w:p>
    <w:p w14:paraId="7BF2401E" w14:textId="77777777" w:rsidR="00595E14" w:rsidRPr="00805FDB" w:rsidRDefault="00595E14">
      <w:pPr>
        <w:widowControl/>
        <w:jc w:val="right"/>
        <w:rPr>
          <w:b/>
          <w:sz w:val="22"/>
          <w:szCs w:val="22"/>
        </w:rPr>
      </w:pPr>
      <w:r w:rsidRPr="00805FDB">
        <w:rPr>
          <w:b/>
          <w:bCs/>
          <w:sz w:val="22"/>
          <w:szCs w:val="22"/>
        </w:rPr>
        <w:lastRenderedPageBreak/>
        <w:t xml:space="preserve">Załącznik nr </w:t>
      </w:r>
      <w:r w:rsidR="00681DEC">
        <w:rPr>
          <w:b/>
          <w:bCs/>
          <w:sz w:val="22"/>
          <w:szCs w:val="22"/>
        </w:rPr>
        <w:t>4</w:t>
      </w:r>
      <w:r w:rsidRPr="00805FDB">
        <w:rPr>
          <w:b/>
          <w:bCs/>
          <w:sz w:val="22"/>
          <w:szCs w:val="22"/>
        </w:rPr>
        <w:t xml:space="preserve"> do SIWZ </w:t>
      </w:r>
    </w:p>
    <w:p w14:paraId="1792A780" w14:textId="77777777" w:rsidR="00595E14" w:rsidRDefault="00595E14">
      <w:pPr>
        <w:rPr>
          <w:b/>
          <w:sz w:val="22"/>
          <w:szCs w:val="22"/>
        </w:rPr>
      </w:pPr>
    </w:p>
    <w:p w14:paraId="7030A2DA" w14:textId="77777777" w:rsidR="00EF0358" w:rsidRDefault="00EF0358" w:rsidP="00DC4307">
      <w:pPr>
        <w:jc w:val="center"/>
        <w:rPr>
          <w:b/>
          <w:sz w:val="22"/>
          <w:szCs w:val="22"/>
        </w:rPr>
      </w:pPr>
      <w:r w:rsidRPr="00EF0358">
        <w:rPr>
          <w:b/>
          <w:sz w:val="22"/>
          <w:szCs w:val="22"/>
        </w:rPr>
        <w:t xml:space="preserve">Istotne dla stron postanowienia, które zostaną wprowadzone do treści umowy </w:t>
      </w:r>
    </w:p>
    <w:p w14:paraId="14E47EBB" w14:textId="77777777" w:rsidR="00595E14" w:rsidRPr="00EF0358" w:rsidRDefault="00EF0358" w:rsidP="00DC4307">
      <w:pPr>
        <w:jc w:val="center"/>
        <w:rPr>
          <w:b/>
          <w:sz w:val="22"/>
          <w:szCs w:val="22"/>
        </w:rPr>
      </w:pPr>
      <w:r w:rsidRPr="00EF0358">
        <w:rPr>
          <w:b/>
          <w:sz w:val="22"/>
          <w:szCs w:val="22"/>
        </w:rPr>
        <w:t>na świadczenie usług pocztowych dla</w:t>
      </w:r>
      <w:r>
        <w:rPr>
          <w:b/>
          <w:sz w:val="22"/>
          <w:szCs w:val="22"/>
        </w:rPr>
        <w:t xml:space="preserve"> </w:t>
      </w:r>
      <w:r w:rsidRPr="00EF0358">
        <w:rPr>
          <w:b/>
          <w:sz w:val="22"/>
          <w:szCs w:val="22"/>
        </w:rPr>
        <w:t xml:space="preserve">Powiatowego </w:t>
      </w:r>
      <w:r>
        <w:rPr>
          <w:b/>
          <w:sz w:val="22"/>
          <w:szCs w:val="22"/>
        </w:rPr>
        <w:t>U</w:t>
      </w:r>
      <w:r w:rsidRPr="00EF0358">
        <w:rPr>
          <w:b/>
          <w:sz w:val="22"/>
          <w:szCs w:val="22"/>
        </w:rPr>
        <w:t xml:space="preserve">rzędu </w:t>
      </w:r>
      <w:r>
        <w:rPr>
          <w:b/>
          <w:sz w:val="22"/>
          <w:szCs w:val="22"/>
        </w:rPr>
        <w:t>P</w:t>
      </w:r>
      <w:r w:rsidRPr="00EF0358">
        <w:rPr>
          <w:b/>
          <w:sz w:val="22"/>
          <w:szCs w:val="22"/>
        </w:rPr>
        <w:t xml:space="preserve">racy w </w:t>
      </w:r>
      <w:r>
        <w:rPr>
          <w:b/>
          <w:sz w:val="22"/>
          <w:szCs w:val="22"/>
        </w:rPr>
        <w:t>B</w:t>
      </w:r>
      <w:r w:rsidRPr="00EF0358">
        <w:rPr>
          <w:b/>
          <w:sz w:val="22"/>
          <w:szCs w:val="22"/>
        </w:rPr>
        <w:t>rodnicy</w:t>
      </w:r>
    </w:p>
    <w:p w14:paraId="1CDE9764" w14:textId="77777777" w:rsidR="00595E14" w:rsidRDefault="00595E14">
      <w:pPr>
        <w:rPr>
          <w:sz w:val="22"/>
          <w:szCs w:val="22"/>
        </w:rPr>
      </w:pPr>
    </w:p>
    <w:p w14:paraId="2262876F" w14:textId="77777777" w:rsidR="002A0CFF" w:rsidRPr="00A274C1" w:rsidRDefault="002B237E" w:rsidP="00A274C1">
      <w:pPr>
        <w:pStyle w:val="Tekstpodstawowy"/>
        <w:jc w:val="both"/>
        <w:rPr>
          <w:color w:val="auto"/>
          <w:szCs w:val="22"/>
        </w:rPr>
      </w:pPr>
      <w:r>
        <w:rPr>
          <w:color w:val="auto"/>
          <w:szCs w:val="22"/>
        </w:rPr>
        <w:t>U</w:t>
      </w:r>
      <w:r w:rsidR="00595E14" w:rsidRPr="002B237E">
        <w:rPr>
          <w:color w:val="auto"/>
          <w:szCs w:val="22"/>
        </w:rPr>
        <w:t>mow</w:t>
      </w:r>
      <w:r w:rsidR="00805FDB">
        <w:rPr>
          <w:color w:val="auto"/>
          <w:szCs w:val="22"/>
        </w:rPr>
        <w:t>a</w:t>
      </w:r>
      <w:r w:rsidR="00595E14" w:rsidRPr="002B237E">
        <w:rPr>
          <w:color w:val="auto"/>
          <w:szCs w:val="22"/>
        </w:rPr>
        <w:t xml:space="preserve"> zawart</w:t>
      </w:r>
      <w:r>
        <w:rPr>
          <w:color w:val="auto"/>
          <w:szCs w:val="22"/>
        </w:rPr>
        <w:t>a</w:t>
      </w:r>
      <w:r w:rsidR="00595E14" w:rsidRPr="002B237E">
        <w:rPr>
          <w:color w:val="auto"/>
          <w:szCs w:val="22"/>
        </w:rPr>
        <w:t xml:space="preserve"> z Wykonawcą, którego oferta </w:t>
      </w:r>
      <w:r w:rsidRPr="002B237E">
        <w:rPr>
          <w:color w:val="auto"/>
          <w:szCs w:val="22"/>
        </w:rPr>
        <w:t>uznana zostanie za najkorzystniejszą</w:t>
      </w:r>
      <w:r w:rsidR="00595E14" w:rsidRPr="002B237E">
        <w:rPr>
          <w:color w:val="auto"/>
          <w:szCs w:val="22"/>
        </w:rPr>
        <w:t xml:space="preserve"> mus</w:t>
      </w:r>
      <w:r>
        <w:rPr>
          <w:color w:val="auto"/>
          <w:szCs w:val="22"/>
        </w:rPr>
        <w:t>i zawierać co najmniej:</w:t>
      </w:r>
    </w:p>
    <w:p w14:paraId="38F27854" w14:textId="77777777" w:rsidR="002A0CFF" w:rsidRPr="00414EBC" w:rsidRDefault="002A0CFF" w:rsidP="00184889">
      <w:pPr>
        <w:widowControl/>
        <w:numPr>
          <w:ilvl w:val="0"/>
          <w:numId w:val="28"/>
        </w:numPr>
        <w:autoSpaceDE/>
        <w:ind w:left="284" w:hanging="284"/>
        <w:jc w:val="both"/>
        <w:rPr>
          <w:sz w:val="22"/>
          <w:szCs w:val="22"/>
        </w:rPr>
      </w:pPr>
      <w:r w:rsidRPr="00414EBC">
        <w:rPr>
          <w:sz w:val="22"/>
          <w:szCs w:val="22"/>
        </w:rPr>
        <w:t>Przedmiotem zamówienia jest świadczenie usług po</w:t>
      </w:r>
      <w:r w:rsidR="00A274C1" w:rsidRPr="00414EBC">
        <w:rPr>
          <w:sz w:val="22"/>
          <w:szCs w:val="22"/>
        </w:rPr>
        <w:t xml:space="preserve">cztowych w obrocie krajowym </w:t>
      </w:r>
      <w:r w:rsidRPr="00414EBC">
        <w:rPr>
          <w:sz w:val="22"/>
          <w:szCs w:val="22"/>
        </w:rPr>
        <w:t>i zagranicznym na rzecz Powiatowego Urzędu Pracy w Brodnicy w zakresie przyjmowania, przemieszczania i doręczania przesyłek pocztowych oraz ewentualnych zwrotów do siedziby Zamawiającego przesyłek nieodebranych, w tym potwierdzeń odbioru przesyłek doręczonych.</w:t>
      </w:r>
    </w:p>
    <w:p w14:paraId="48FF0189" w14:textId="77777777" w:rsidR="002A0CFF" w:rsidRPr="00414EBC" w:rsidRDefault="002A0CFF" w:rsidP="00184889">
      <w:pPr>
        <w:widowControl/>
        <w:numPr>
          <w:ilvl w:val="0"/>
          <w:numId w:val="28"/>
        </w:numPr>
        <w:autoSpaceDE/>
        <w:ind w:left="284" w:hanging="284"/>
        <w:jc w:val="both"/>
        <w:rPr>
          <w:sz w:val="22"/>
          <w:szCs w:val="22"/>
        </w:rPr>
      </w:pPr>
      <w:r w:rsidRPr="00414EBC">
        <w:rPr>
          <w:sz w:val="22"/>
          <w:szCs w:val="22"/>
        </w:rPr>
        <w:t>Strony ustalają, że okresem rozliczeniowym jest okres jednego miesiąca kalendarzowego.</w:t>
      </w:r>
    </w:p>
    <w:p w14:paraId="79EAC87F" w14:textId="77777777" w:rsidR="002A0CFF" w:rsidRPr="00414EBC" w:rsidRDefault="002A0CFF" w:rsidP="00184889">
      <w:pPr>
        <w:widowControl/>
        <w:numPr>
          <w:ilvl w:val="0"/>
          <w:numId w:val="28"/>
        </w:numPr>
        <w:autoSpaceDE/>
        <w:ind w:left="284" w:hanging="284"/>
        <w:jc w:val="both"/>
        <w:rPr>
          <w:sz w:val="22"/>
          <w:szCs w:val="22"/>
        </w:rPr>
      </w:pPr>
      <w:r w:rsidRPr="00414EBC">
        <w:rPr>
          <w:sz w:val="22"/>
          <w:szCs w:val="22"/>
        </w:rPr>
        <w:t xml:space="preserve">Miejsce nadawania przesyłek przez Zamawiającego: miasto Brodnica. </w:t>
      </w:r>
    </w:p>
    <w:p w14:paraId="3F1AA746" w14:textId="105841DD" w:rsidR="002A0CFF" w:rsidRPr="00414EBC" w:rsidRDefault="002A0CFF" w:rsidP="00184889">
      <w:pPr>
        <w:widowControl/>
        <w:numPr>
          <w:ilvl w:val="0"/>
          <w:numId w:val="28"/>
        </w:numPr>
        <w:autoSpaceDE/>
        <w:ind w:left="284" w:hanging="284"/>
        <w:jc w:val="both"/>
        <w:rPr>
          <w:szCs w:val="22"/>
        </w:rPr>
      </w:pPr>
      <w:r w:rsidRPr="00414EBC">
        <w:rPr>
          <w:sz w:val="22"/>
          <w:szCs w:val="22"/>
        </w:rPr>
        <w:t xml:space="preserve">Umowa zostaje zawarta na czas określony: </w:t>
      </w:r>
      <w:r w:rsidRPr="00414EBC">
        <w:rPr>
          <w:b/>
          <w:sz w:val="22"/>
          <w:szCs w:val="22"/>
        </w:rPr>
        <w:t xml:space="preserve">od 01 </w:t>
      </w:r>
      <w:r w:rsidR="000A18C0">
        <w:rPr>
          <w:b/>
          <w:sz w:val="22"/>
          <w:szCs w:val="22"/>
        </w:rPr>
        <w:t>stycznia</w:t>
      </w:r>
      <w:r w:rsidR="00DC4307" w:rsidRPr="00414EBC">
        <w:rPr>
          <w:b/>
          <w:sz w:val="22"/>
          <w:szCs w:val="22"/>
        </w:rPr>
        <w:t xml:space="preserve"> 20</w:t>
      </w:r>
      <w:r w:rsidR="000A18C0">
        <w:rPr>
          <w:b/>
          <w:sz w:val="22"/>
          <w:szCs w:val="22"/>
        </w:rPr>
        <w:t>2</w:t>
      </w:r>
      <w:r w:rsidR="00771C61">
        <w:rPr>
          <w:b/>
          <w:sz w:val="22"/>
          <w:szCs w:val="22"/>
        </w:rPr>
        <w:t>1</w:t>
      </w:r>
      <w:r w:rsidR="00DC4307" w:rsidRPr="00414EBC">
        <w:rPr>
          <w:b/>
          <w:sz w:val="22"/>
          <w:szCs w:val="22"/>
        </w:rPr>
        <w:t xml:space="preserve"> r. do 31 grudnia 20</w:t>
      </w:r>
      <w:r w:rsidR="000A18C0">
        <w:rPr>
          <w:b/>
          <w:sz w:val="22"/>
          <w:szCs w:val="22"/>
        </w:rPr>
        <w:t>2</w:t>
      </w:r>
      <w:r w:rsidR="00771C61">
        <w:rPr>
          <w:b/>
          <w:sz w:val="22"/>
          <w:szCs w:val="22"/>
        </w:rPr>
        <w:t>1</w:t>
      </w:r>
      <w:r w:rsidR="00DC4307" w:rsidRPr="00414EBC">
        <w:rPr>
          <w:b/>
          <w:sz w:val="22"/>
          <w:szCs w:val="22"/>
        </w:rPr>
        <w:t xml:space="preserve"> </w:t>
      </w:r>
      <w:r w:rsidRPr="00414EBC">
        <w:rPr>
          <w:b/>
          <w:sz w:val="22"/>
          <w:szCs w:val="22"/>
        </w:rPr>
        <w:t>r.</w:t>
      </w:r>
    </w:p>
    <w:p w14:paraId="7C8FFB12" w14:textId="77777777" w:rsidR="002A0CFF" w:rsidRPr="00414EBC" w:rsidRDefault="002A0CFF" w:rsidP="00184889">
      <w:pPr>
        <w:pStyle w:val="Tekstpodstawowy"/>
        <w:widowControl/>
        <w:numPr>
          <w:ilvl w:val="0"/>
          <w:numId w:val="28"/>
        </w:numPr>
        <w:shd w:val="clear" w:color="auto" w:fill="auto"/>
        <w:tabs>
          <w:tab w:val="clear" w:pos="6370"/>
        </w:tabs>
        <w:autoSpaceDE/>
        <w:spacing w:line="240" w:lineRule="auto"/>
        <w:ind w:left="284" w:hanging="284"/>
        <w:jc w:val="both"/>
        <w:rPr>
          <w:color w:val="auto"/>
          <w:szCs w:val="22"/>
        </w:rPr>
      </w:pPr>
      <w:r w:rsidRPr="00414EBC">
        <w:rPr>
          <w:color w:val="auto"/>
          <w:szCs w:val="22"/>
        </w:rPr>
        <w:t>Umowa może być wypowiedziana przez każdą ze stron za jednomiesięcznym okresem wypowiedzenia na piśmie, z mocą obowiązywania na koniec miesiąca kalendarzowego.</w:t>
      </w:r>
    </w:p>
    <w:p w14:paraId="3A9FEF27" w14:textId="77777777" w:rsidR="002A0CFF" w:rsidRPr="00414EBC" w:rsidRDefault="002A0CFF" w:rsidP="00184889">
      <w:pPr>
        <w:pStyle w:val="Tekstpodstawowy"/>
        <w:widowControl/>
        <w:numPr>
          <w:ilvl w:val="0"/>
          <w:numId w:val="28"/>
        </w:numPr>
        <w:shd w:val="clear" w:color="auto" w:fill="auto"/>
        <w:tabs>
          <w:tab w:val="clear" w:pos="6370"/>
        </w:tabs>
        <w:autoSpaceDE/>
        <w:spacing w:line="240" w:lineRule="auto"/>
        <w:ind w:left="284" w:hanging="284"/>
        <w:jc w:val="both"/>
        <w:rPr>
          <w:color w:val="auto"/>
          <w:szCs w:val="22"/>
        </w:rPr>
      </w:pPr>
      <w:r w:rsidRPr="00414EBC">
        <w:rPr>
          <w:color w:val="auto"/>
          <w:szCs w:val="22"/>
        </w:rPr>
        <w:t xml:space="preserve">Każda ze stron może rozwiązać umowę bez zachowania okresu wypowiedzenia w przypadku naruszenia przez drugą stronę postanowień SIWZ lub umowy. </w:t>
      </w:r>
    </w:p>
    <w:p w14:paraId="24A690B3" w14:textId="77777777" w:rsidR="002A0CFF" w:rsidRPr="00414EBC" w:rsidRDefault="002A0CFF" w:rsidP="00184889">
      <w:pPr>
        <w:pStyle w:val="Tekstpodstawowy"/>
        <w:widowControl/>
        <w:numPr>
          <w:ilvl w:val="0"/>
          <w:numId w:val="28"/>
        </w:numPr>
        <w:shd w:val="clear" w:color="auto" w:fill="auto"/>
        <w:tabs>
          <w:tab w:val="clear" w:pos="6370"/>
        </w:tabs>
        <w:autoSpaceDE/>
        <w:spacing w:line="240" w:lineRule="auto"/>
        <w:ind w:left="284" w:hanging="284"/>
        <w:jc w:val="both"/>
        <w:rPr>
          <w:color w:val="auto"/>
          <w:szCs w:val="22"/>
        </w:rPr>
      </w:pPr>
      <w:r w:rsidRPr="00414EBC">
        <w:rPr>
          <w:color w:val="auto"/>
          <w:szCs w:val="22"/>
        </w:rPr>
        <w:t>Integralną częścią umowy jest SIWZ na świadczenie usług pocztowych dla PUP w Brodnicy oraz wszelkie dokumenty złożone przez Wykonawcę na okoliczność prowadzonego postępowania o udzielenie zamówienia publicznego.</w:t>
      </w:r>
    </w:p>
    <w:p w14:paraId="2509DB3A" w14:textId="704DB5B6" w:rsidR="002A0CFF" w:rsidRPr="00414EBC" w:rsidRDefault="002A0CFF" w:rsidP="00184889">
      <w:pPr>
        <w:widowControl/>
        <w:numPr>
          <w:ilvl w:val="0"/>
          <w:numId w:val="28"/>
        </w:numPr>
        <w:autoSpaceDE/>
        <w:ind w:left="284" w:hanging="284"/>
        <w:jc w:val="both"/>
        <w:rPr>
          <w:sz w:val="22"/>
          <w:szCs w:val="22"/>
        </w:rPr>
      </w:pPr>
      <w:r w:rsidRPr="00414EBC">
        <w:rPr>
          <w:sz w:val="22"/>
          <w:szCs w:val="22"/>
        </w:rPr>
        <w:t>Zapłata wynagrodzenia następuje w formie przelewu na rachunek bankowy wskazany przez Wykonawcę na fakturze VAT/rachunku,</w:t>
      </w:r>
      <w:r w:rsidRPr="00414EBC">
        <w:rPr>
          <w:b/>
          <w:sz w:val="22"/>
          <w:szCs w:val="22"/>
        </w:rPr>
        <w:t xml:space="preserve"> </w:t>
      </w:r>
      <w:r w:rsidRPr="00414EBC">
        <w:rPr>
          <w:sz w:val="22"/>
          <w:szCs w:val="22"/>
        </w:rPr>
        <w:t xml:space="preserve">w terminie do 14 dni od dnia </w:t>
      </w:r>
      <w:r w:rsidR="001B359A">
        <w:rPr>
          <w:sz w:val="22"/>
          <w:szCs w:val="22"/>
        </w:rPr>
        <w:t xml:space="preserve">otrzymania przez </w:t>
      </w:r>
      <w:r w:rsidRPr="00414EBC">
        <w:rPr>
          <w:sz w:val="22"/>
          <w:szCs w:val="22"/>
        </w:rPr>
        <w:t xml:space="preserve"> Zamawiające</w:t>
      </w:r>
      <w:r w:rsidR="001B359A">
        <w:rPr>
          <w:sz w:val="22"/>
          <w:szCs w:val="22"/>
        </w:rPr>
        <w:t>go</w:t>
      </w:r>
      <w:r w:rsidRPr="00414EBC">
        <w:rPr>
          <w:sz w:val="22"/>
          <w:szCs w:val="22"/>
        </w:rPr>
        <w:t xml:space="preserve"> prawidłowo wystawionej faktury VAT/rachunku. </w:t>
      </w:r>
    </w:p>
    <w:p w14:paraId="062BFC64" w14:textId="77777777" w:rsidR="002A0CFF" w:rsidRPr="00414EBC" w:rsidRDefault="002A0CFF" w:rsidP="00184889">
      <w:pPr>
        <w:widowControl/>
        <w:numPr>
          <w:ilvl w:val="0"/>
          <w:numId w:val="28"/>
        </w:numPr>
        <w:autoSpaceDE/>
        <w:ind w:left="284" w:hanging="284"/>
        <w:jc w:val="both"/>
        <w:rPr>
          <w:sz w:val="22"/>
          <w:szCs w:val="22"/>
        </w:rPr>
      </w:pPr>
      <w:r w:rsidRPr="00414EBC">
        <w:rPr>
          <w:sz w:val="22"/>
          <w:szCs w:val="22"/>
        </w:rPr>
        <w:t xml:space="preserve">Wykonawca zobowiązany jest do określenia nazwy i adresu podmiotu (oddziału Wykonawcy) upoważnionego do wystawiania faktury VAT/ rachunku dla Zamawiającego. Zmiana w tym zakresie wymaga pisemnego powiadomienia Zamawiającego nie później niż w terminie dostarczenia rachunku/faktury. </w:t>
      </w:r>
    </w:p>
    <w:p w14:paraId="607E4445" w14:textId="77777777" w:rsidR="002A0CFF" w:rsidRPr="00414EBC" w:rsidRDefault="002A0CFF" w:rsidP="00184889">
      <w:pPr>
        <w:widowControl/>
        <w:numPr>
          <w:ilvl w:val="0"/>
          <w:numId w:val="28"/>
        </w:numPr>
        <w:autoSpaceDE/>
        <w:ind w:left="284" w:hanging="284"/>
        <w:jc w:val="both"/>
        <w:rPr>
          <w:sz w:val="22"/>
          <w:szCs w:val="22"/>
        </w:rPr>
      </w:pPr>
      <w:r w:rsidRPr="00414EBC">
        <w:rPr>
          <w:sz w:val="22"/>
          <w:szCs w:val="22"/>
        </w:rPr>
        <w:t xml:space="preserve">Wszelkie spory wynikające z realizacji umowy rozstrzygane będą przez sąd powszechny właściwy dla siedziby Zamawiającego. </w:t>
      </w:r>
    </w:p>
    <w:p w14:paraId="670DF0E4" w14:textId="77777777" w:rsidR="002A0CFF" w:rsidRPr="00414EBC" w:rsidRDefault="002A0CFF" w:rsidP="00184889">
      <w:pPr>
        <w:widowControl/>
        <w:numPr>
          <w:ilvl w:val="0"/>
          <w:numId w:val="28"/>
        </w:numPr>
        <w:ind w:left="284" w:hanging="284"/>
        <w:jc w:val="both"/>
        <w:rPr>
          <w:sz w:val="22"/>
          <w:szCs w:val="22"/>
        </w:rPr>
      </w:pPr>
      <w:r w:rsidRPr="00414EBC">
        <w:rPr>
          <w:sz w:val="22"/>
          <w:szCs w:val="22"/>
        </w:rPr>
        <w:t xml:space="preserve">Zamawiający przewiduje możliwość dokonania istotnych zmian w umowie o udzielenie zamówienia publicznego po jej zawarciu, pod warunkiem podpisania aneksu zaakceptowanego przez obie Strony. Zmiany te nie mogą wykraczać poza określenie przedmiotu zamówienia zawartego w niniejszej SIWZ. W szczególności Zamawiający, dopuszcza: </w:t>
      </w:r>
    </w:p>
    <w:p w14:paraId="1CDF5543" w14:textId="77777777" w:rsidR="00A274C1" w:rsidRPr="00414EBC" w:rsidRDefault="00A274C1" w:rsidP="00A274C1">
      <w:pPr>
        <w:widowControl/>
        <w:ind w:left="851" w:hanging="284"/>
        <w:jc w:val="both"/>
        <w:rPr>
          <w:sz w:val="22"/>
          <w:szCs w:val="22"/>
        </w:rPr>
      </w:pPr>
      <w:r w:rsidRPr="00414EBC">
        <w:rPr>
          <w:sz w:val="22"/>
          <w:szCs w:val="22"/>
        </w:rPr>
        <w:t>1)</w:t>
      </w:r>
      <w:r w:rsidRPr="00414EBC">
        <w:rPr>
          <w:sz w:val="22"/>
          <w:szCs w:val="22"/>
        </w:rPr>
        <w:tab/>
        <w:t xml:space="preserve">aktualizację danych Wykonawcy i Zamawiającego poprzez: zmianę nazwy firmy, zmianę adresu siedziby, gdzie będą świadczone usługi, zmianę formy prawnej Wykonawcy itp., </w:t>
      </w:r>
    </w:p>
    <w:p w14:paraId="3ED6BD89" w14:textId="77777777" w:rsidR="00A274C1" w:rsidRPr="00414EBC" w:rsidRDefault="00A274C1" w:rsidP="00A274C1">
      <w:pPr>
        <w:widowControl/>
        <w:ind w:left="851" w:hanging="284"/>
        <w:jc w:val="both"/>
        <w:rPr>
          <w:sz w:val="22"/>
          <w:szCs w:val="22"/>
        </w:rPr>
      </w:pPr>
      <w:r w:rsidRPr="00414EBC">
        <w:rPr>
          <w:sz w:val="22"/>
          <w:szCs w:val="22"/>
        </w:rPr>
        <w:t>2)</w:t>
      </w:r>
      <w:r w:rsidRPr="00414EBC">
        <w:rPr>
          <w:sz w:val="22"/>
          <w:szCs w:val="22"/>
        </w:rPr>
        <w:tab/>
        <w:t xml:space="preserve">zmianę terminów realizacji przedmiotu zamówienia z przyczyn niezależnych od Wykonawcy lub Zamawiającego, w szczególności w przypadku okoliczności wystąpienia siły wyższej lub z powodu działania osób trzecich, które to przyczyny każda ze Stron musi udokumentować, </w:t>
      </w:r>
    </w:p>
    <w:p w14:paraId="4F321493" w14:textId="77777777" w:rsidR="00A274C1" w:rsidRPr="00414EBC" w:rsidRDefault="00A274C1" w:rsidP="00A274C1">
      <w:pPr>
        <w:widowControl/>
        <w:ind w:left="851" w:hanging="284"/>
        <w:jc w:val="both"/>
        <w:rPr>
          <w:sz w:val="22"/>
          <w:szCs w:val="22"/>
        </w:rPr>
      </w:pPr>
      <w:r w:rsidRPr="00414EBC">
        <w:rPr>
          <w:sz w:val="22"/>
          <w:szCs w:val="22"/>
        </w:rPr>
        <w:t>3)</w:t>
      </w:r>
      <w:r w:rsidRPr="00414EBC">
        <w:rPr>
          <w:sz w:val="22"/>
          <w:szCs w:val="22"/>
        </w:rPr>
        <w:tab/>
        <w:t xml:space="preserve">zmianę terminów realizacji przedmiotu zamówienia z powodu uzasadnionych zmian w zakresie sposobu wykonywania przedmiotu zamówienia proponowanych przez Zamawiającego lub Wykonawcę, jeżeli te zmiany są korzystne dla Zamawiającego, </w:t>
      </w:r>
    </w:p>
    <w:p w14:paraId="4F4C2325" w14:textId="77777777" w:rsidR="00A274C1" w:rsidRPr="00414EBC" w:rsidRDefault="00A274C1" w:rsidP="00A274C1">
      <w:pPr>
        <w:widowControl/>
        <w:ind w:left="851" w:hanging="284"/>
        <w:jc w:val="both"/>
        <w:rPr>
          <w:sz w:val="22"/>
          <w:szCs w:val="22"/>
        </w:rPr>
      </w:pPr>
      <w:r w:rsidRPr="00414EBC">
        <w:rPr>
          <w:sz w:val="22"/>
          <w:szCs w:val="22"/>
        </w:rPr>
        <w:t>4)</w:t>
      </w:r>
      <w:r w:rsidRPr="00414EBC">
        <w:rPr>
          <w:sz w:val="22"/>
          <w:szCs w:val="22"/>
        </w:rPr>
        <w:tab/>
        <w:t xml:space="preserve">zmianę zapisów umowy, w przypadku wprowadzenia przez Ustawodawcę przepisów o charakterze bezwzględnie obowiązującym, z którymi postanowienia umowy pozostałyby w sprzeczności, </w:t>
      </w:r>
    </w:p>
    <w:p w14:paraId="36ED10D1" w14:textId="77777777" w:rsidR="00A274C1" w:rsidRPr="00414EBC" w:rsidRDefault="00A274C1" w:rsidP="00A274C1">
      <w:pPr>
        <w:ind w:left="851" w:hanging="284"/>
        <w:jc w:val="both"/>
        <w:rPr>
          <w:sz w:val="22"/>
          <w:szCs w:val="22"/>
        </w:rPr>
      </w:pPr>
      <w:r w:rsidRPr="00414EBC">
        <w:rPr>
          <w:sz w:val="22"/>
          <w:szCs w:val="22"/>
        </w:rPr>
        <w:t>5)</w:t>
      </w:r>
      <w:r w:rsidRPr="00414EBC">
        <w:rPr>
          <w:sz w:val="22"/>
          <w:szCs w:val="22"/>
        </w:rPr>
        <w:tab/>
        <w:t>zmianę wynagrodzenia Wykonawcy w przypadku:</w:t>
      </w:r>
    </w:p>
    <w:p w14:paraId="3FAAFB9E" w14:textId="77777777" w:rsidR="00A274C1" w:rsidRPr="00414EBC" w:rsidRDefault="00A274C1" w:rsidP="00184889">
      <w:pPr>
        <w:numPr>
          <w:ilvl w:val="0"/>
          <w:numId w:val="29"/>
        </w:numPr>
        <w:ind w:left="1418" w:hanging="425"/>
        <w:jc w:val="both"/>
        <w:rPr>
          <w:rFonts w:eastAsia="ArialMT"/>
          <w:sz w:val="22"/>
          <w:szCs w:val="22"/>
        </w:rPr>
      </w:pPr>
      <w:r w:rsidRPr="00414EBC">
        <w:rPr>
          <w:sz w:val="22"/>
          <w:szCs w:val="22"/>
        </w:rPr>
        <w:t xml:space="preserve">ustawowej zmiany stawki podatku VAT na usługi pocztowe w trakcie obowiązywania niniejszej umowy, </w:t>
      </w:r>
    </w:p>
    <w:p w14:paraId="1D83A023" w14:textId="77777777" w:rsidR="00A274C1" w:rsidRPr="00414EBC" w:rsidRDefault="00A274C1" w:rsidP="00184889">
      <w:pPr>
        <w:widowControl/>
        <w:numPr>
          <w:ilvl w:val="0"/>
          <w:numId w:val="29"/>
        </w:numPr>
        <w:ind w:left="1418" w:hanging="425"/>
        <w:jc w:val="both"/>
        <w:rPr>
          <w:sz w:val="22"/>
          <w:szCs w:val="22"/>
        </w:rPr>
      </w:pPr>
      <w:r w:rsidRPr="00414EBC">
        <w:rPr>
          <w:rFonts w:eastAsia="ArialMT"/>
          <w:sz w:val="22"/>
          <w:szCs w:val="22"/>
        </w:rPr>
        <w:t xml:space="preserve">zmiany cennika usług pocztowych, dokonanej zgodnie z obowiązującymi przepisami prawa, </w:t>
      </w:r>
      <w:r w:rsidRPr="00414EBC">
        <w:rPr>
          <w:sz w:val="22"/>
          <w:szCs w:val="22"/>
        </w:rPr>
        <w:t xml:space="preserve">w tym prawa pocztowego, </w:t>
      </w:r>
    </w:p>
    <w:p w14:paraId="5DA319FB" w14:textId="77777777" w:rsidR="00A274C1" w:rsidRPr="00EF0358" w:rsidRDefault="00A274C1" w:rsidP="00184889">
      <w:pPr>
        <w:numPr>
          <w:ilvl w:val="0"/>
          <w:numId w:val="29"/>
        </w:numPr>
        <w:ind w:left="1418" w:hanging="425"/>
        <w:jc w:val="both"/>
        <w:rPr>
          <w:sz w:val="22"/>
          <w:szCs w:val="22"/>
        </w:rPr>
      </w:pPr>
      <w:r w:rsidRPr="00414EBC">
        <w:rPr>
          <w:sz w:val="22"/>
          <w:szCs w:val="22"/>
        </w:rPr>
        <w:t xml:space="preserve">zastosowania przez Wykonawcę programów rabatowych (upustowych), oferowanych przez Wykonawcę w trakcie trwania umowy, pod warunkiem, że oferowane programy </w:t>
      </w:r>
      <w:r w:rsidRPr="00EF0358">
        <w:rPr>
          <w:sz w:val="22"/>
          <w:szCs w:val="22"/>
        </w:rPr>
        <w:t xml:space="preserve">rabatowe będą korzystne dla Zamawiającego. </w:t>
      </w:r>
    </w:p>
    <w:p w14:paraId="5528A606" w14:textId="77777777" w:rsidR="00A274C1" w:rsidRPr="00EF0358" w:rsidRDefault="00A274C1" w:rsidP="00184889">
      <w:pPr>
        <w:widowControl/>
        <w:numPr>
          <w:ilvl w:val="0"/>
          <w:numId w:val="28"/>
        </w:numPr>
        <w:suppressAutoHyphens w:val="0"/>
        <w:autoSpaceDE/>
        <w:ind w:left="284" w:hanging="284"/>
        <w:jc w:val="both"/>
        <w:rPr>
          <w:sz w:val="22"/>
          <w:szCs w:val="22"/>
        </w:rPr>
      </w:pPr>
      <w:r w:rsidRPr="00EF0358">
        <w:rPr>
          <w:sz w:val="22"/>
          <w:szCs w:val="22"/>
        </w:rPr>
        <w:t xml:space="preserve">Informację, że Zamawiający nie jest czynnym podatnikiem VAT. </w:t>
      </w:r>
    </w:p>
    <w:p w14:paraId="137606FA" w14:textId="77777777" w:rsidR="00A274C1" w:rsidRPr="00EF0358" w:rsidRDefault="00A274C1" w:rsidP="00184889">
      <w:pPr>
        <w:numPr>
          <w:ilvl w:val="0"/>
          <w:numId w:val="28"/>
        </w:numPr>
        <w:ind w:left="284" w:hanging="284"/>
        <w:jc w:val="both"/>
        <w:rPr>
          <w:sz w:val="22"/>
          <w:szCs w:val="22"/>
        </w:rPr>
      </w:pPr>
      <w:r w:rsidRPr="00EF0358">
        <w:rPr>
          <w:sz w:val="22"/>
          <w:szCs w:val="22"/>
        </w:rPr>
        <w:t>W zakresie nieuregulowanym w umowie mają zastosowanie przepisy Kodeksu cywilnego.</w:t>
      </w:r>
    </w:p>
    <w:p w14:paraId="31F673A5" w14:textId="77777777" w:rsidR="00A274C1" w:rsidRPr="00EF0358" w:rsidRDefault="00A274C1" w:rsidP="00184889">
      <w:pPr>
        <w:numPr>
          <w:ilvl w:val="0"/>
          <w:numId w:val="28"/>
        </w:numPr>
        <w:ind w:left="284" w:hanging="284"/>
        <w:jc w:val="both"/>
        <w:rPr>
          <w:sz w:val="22"/>
          <w:szCs w:val="22"/>
        </w:rPr>
      </w:pPr>
      <w:r w:rsidRPr="00EF0358">
        <w:rPr>
          <w:sz w:val="22"/>
          <w:szCs w:val="22"/>
        </w:rPr>
        <w:t>Wszelkie zmiany do umowy będą dokonywane w formie pisemnej pod rygorem nieważności.</w:t>
      </w:r>
    </w:p>
    <w:p w14:paraId="56BF5E14" w14:textId="77777777" w:rsidR="002A0CFF" w:rsidRPr="00414EBC" w:rsidRDefault="002A0CFF" w:rsidP="002A0CFF">
      <w:pPr>
        <w:suppressAutoHyphens w:val="0"/>
        <w:autoSpaceDE/>
        <w:jc w:val="both"/>
      </w:pPr>
    </w:p>
    <w:p w14:paraId="0688F6A4" w14:textId="77777777" w:rsidR="001C5CFC" w:rsidRDefault="001C5CFC" w:rsidP="002A0CFF">
      <w:pPr>
        <w:suppressAutoHyphens w:val="0"/>
        <w:autoSpaceDE/>
        <w:spacing w:before="118"/>
        <w:jc w:val="both"/>
        <w:rPr>
          <w:rFonts w:eastAsia="Calibri"/>
          <w:sz w:val="16"/>
          <w:szCs w:val="16"/>
        </w:rPr>
      </w:pPr>
    </w:p>
    <w:p w14:paraId="12D9ECAC" w14:textId="78E98DDF" w:rsidR="002A0CFF" w:rsidRPr="00414EBC" w:rsidRDefault="002A0CFF" w:rsidP="002A0CFF">
      <w:pPr>
        <w:suppressAutoHyphens w:val="0"/>
        <w:autoSpaceDE/>
        <w:spacing w:before="118"/>
        <w:jc w:val="both"/>
        <w:rPr>
          <w:rFonts w:eastAsia="Calibri"/>
          <w:sz w:val="22"/>
          <w:szCs w:val="22"/>
        </w:rPr>
      </w:pPr>
      <w:r w:rsidRPr="00414EBC">
        <w:rPr>
          <w:rFonts w:eastAsia="Calibri"/>
          <w:sz w:val="16"/>
          <w:szCs w:val="16"/>
        </w:rPr>
        <w:lastRenderedPageBreak/>
        <w:t>.........................................................................</w:t>
      </w:r>
      <w:r w:rsidRPr="00414EBC">
        <w:rPr>
          <w:rFonts w:eastAsia="Calibri"/>
          <w:b/>
          <w:sz w:val="16"/>
          <w:szCs w:val="16"/>
        </w:rPr>
        <w:t xml:space="preserve"> </w:t>
      </w:r>
      <w:r w:rsidRPr="00414EBC">
        <w:rPr>
          <w:rFonts w:eastAsia="Calibri"/>
          <w:b/>
          <w:sz w:val="22"/>
          <w:szCs w:val="22"/>
        </w:rPr>
        <w:tab/>
      </w:r>
      <w:r w:rsidRPr="00414EBC">
        <w:rPr>
          <w:rFonts w:eastAsia="Calibri"/>
          <w:b/>
          <w:sz w:val="22"/>
          <w:szCs w:val="22"/>
        </w:rPr>
        <w:tab/>
      </w:r>
      <w:r w:rsidRPr="00414EBC">
        <w:rPr>
          <w:rFonts w:eastAsia="Calibri"/>
          <w:b/>
          <w:sz w:val="22"/>
          <w:szCs w:val="22"/>
        </w:rPr>
        <w:tab/>
      </w:r>
      <w:r w:rsidRPr="00414EBC">
        <w:rPr>
          <w:rFonts w:eastAsia="Calibri"/>
          <w:b/>
          <w:sz w:val="22"/>
          <w:szCs w:val="22"/>
        </w:rPr>
        <w:tab/>
      </w:r>
      <w:r w:rsidRPr="00414EBC">
        <w:rPr>
          <w:rFonts w:eastAsia="Calibri"/>
          <w:b/>
          <w:sz w:val="22"/>
          <w:szCs w:val="22"/>
        </w:rPr>
        <w:tab/>
        <w:t>Załącznik nr</w:t>
      </w:r>
      <w:r w:rsidRPr="00414EBC">
        <w:rPr>
          <w:rFonts w:eastAsia="Calibri"/>
          <w:b/>
          <w:spacing w:val="-1"/>
          <w:sz w:val="22"/>
          <w:szCs w:val="22"/>
        </w:rPr>
        <w:t xml:space="preserve"> </w:t>
      </w:r>
      <w:r w:rsidR="003D3667">
        <w:rPr>
          <w:rFonts w:eastAsia="Calibri"/>
          <w:b/>
          <w:spacing w:val="-1"/>
          <w:sz w:val="22"/>
          <w:szCs w:val="22"/>
        </w:rPr>
        <w:t>5</w:t>
      </w:r>
      <w:r w:rsidRPr="00414EBC">
        <w:rPr>
          <w:rFonts w:eastAsia="Calibri"/>
          <w:b/>
          <w:spacing w:val="-1"/>
          <w:sz w:val="22"/>
          <w:szCs w:val="22"/>
        </w:rPr>
        <w:t xml:space="preserve"> do SIWZ</w:t>
      </w:r>
    </w:p>
    <w:p w14:paraId="4D59488B" w14:textId="77777777" w:rsidR="002A0CFF" w:rsidRPr="00414EBC" w:rsidRDefault="002A0CFF" w:rsidP="002A0CFF">
      <w:pPr>
        <w:suppressAutoHyphens w:val="0"/>
        <w:autoSpaceDE/>
        <w:spacing w:before="37"/>
        <w:ind w:left="357" w:right="1388"/>
        <w:jc w:val="both"/>
        <w:rPr>
          <w:sz w:val="22"/>
          <w:szCs w:val="22"/>
        </w:rPr>
      </w:pPr>
      <w:r w:rsidRPr="00414EBC">
        <w:rPr>
          <w:rFonts w:eastAsia="Calibri"/>
          <w:sz w:val="22"/>
          <w:szCs w:val="22"/>
        </w:rPr>
        <w:t>(</w:t>
      </w:r>
      <w:r w:rsidRPr="00414EBC">
        <w:rPr>
          <w:rFonts w:eastAsia="Calibri"/>
          <w:szCs w:val="22"/>
        </w:rPr>
        <w:t>pieczątka</w:t>
      </w:r>
      <w:r w:rsidRPr="00414EBC">
        <w:rPr>
          <w:rFonts w:eastAsia="Calibri"/>
          <w:spacing w:val="-13"/>
          <w:szCs w:val="22"/>
        </w:rPr>
        <w:t xml:space="preserve"> </w:t>
      </w:r>
      <w:r w:rsidRPr="00414EBC">
        <w:rPr>
          <w:rFonts w:eastAsia="Calibri"/>
          <w:szCs w:val="22"/>
        </w:rPr>
        <w:t>Wykonawcy)</w:t>
      </w:r>
    </w:p>
    <w:p w14:paraId="7540E6F7" w14:textId="77777777" w:rsidR="002A0CFF" w:rsidRPr="00414EBC" w:rsidRDefault="002A0CFF" w:rsidP="002A0CFF">
      <w:pPr>
        <w:suppressAutoHyphens w:val="0"/>
        <w:autoSpaceDE/>
        <w:jc w:val="both"/>
        <w:rPr>
          <w:sz w:val="22"/>
          <w:szCs w:val="22"/>
        </w:rPr>
      </w:pPr>
    </w:p>
    <w:p w14:paraId="55E99634" w14:textId="77777777" w:rsidR="002A0CFF" w:rsidRPr="00414EBC" w:rsidRDefault="002A0CFF" w:rsidP="002A0CFF">
      <w:pPr>
        <w:suppressAutoHyphens w:val="0"/>
        <w:autoSpaceDE/>
        <w:spacing w:before="8"/>
        <w:jc w:val="both"/>
        <w:rPr>
          <w:sz w:val="19"/>
          <w:szCs w:val="19"/>
        </w:rPr>
      </w:pPr>
    </w:p>
    <w:p w14:paraId="7D34281F" w14:textId="77777777" w:rsidR="002A0CFF" w:rsidRPr="00414EBC" w:rsidRDefault="002A0CFF" w:rsidP="002A0CFF">
      <w:pPr>
        <w:suppressAutoHyphens w:val="0"/>
        <w:autoSpaceDE/>
        <w:spacing w:before="4"/>
        <w:jc w:val="both"/>
        <w:rPr>
          <w:b/>
          <w:bCs/>
          <w:sz w:val="15"/>
          <w:szCs w:val="15"/>
        </w:rPr>
      </w:pPr>
    </w:p>
    <w:p w14:paraId="54F4284B" w14:textId="77777777" w:rsidR="002A0CFF" w:rsidRPr="00414EBC" w:rsidRDefault="002A0CFF" w:rsidP="002A0CFF">
      <w:pPr>
        <w:widowControl/>
        <w:jc w:val="center"/>
        <w:rPr>
          <w:b/>
          <w:bCs/>
          <w:sz w:val="22"/>
          <w:szCs w:val="22"/>
        </w:rPr>
      </w:pPr>
    </w:p>
    <w:p w14:paraId="35BAA8FA" w14:textId="77777777" w:rsidR="00414EBC" w:rsidRPr="00414EBC" w:rsidRDefault="00414EBC" w:rsidP="00414EBC">
      <w:pPr>
        <w:jc w:val="center"/>
        <w:rPr>
          <w:bCs/>
          <w:sz w:val="22"/>
          <w:szCs w:val="22"/>
        </w:rPr>
      </w:pPr>
      <w:r w:rsidRPr="00414EBC">
        <w:rPr>
          <w:bCs/>
          <w:sz w:val="22"/>
          <w:szCs w:val="22"/>
        </w:rPr>
        <w:t xml:space="preserve">Dot. postępowania o udzielenie zamówienia publicznego </w:t>
      </w:r>
    </w:p>
    <w:p w14:paraId="54F14F98" w14:textId="77777777" w:rsidR="00414EBC" w:rsidRPr="00414EBC" w:rsidRDefault="00414EBC" w:rsidP="00414EBC">
      <w:pPr>
        <w:shd w:val="clear" w:color="auto" w:fill="FFFFFF"/>
        <w:jc w:val="center"/>
        <w:rPr>
          <w:b/>
          <w:sz w:val="22"/>
          <w:szCs w:val="22"/>
        </w:rPr>
      </w:pPr>
      <w:r w:rsidRPr="00414EBC">
        <w:rPr>
          <w:b/>
          <w:sz w:val="22"/>
          <w:szCs w:val="22"/>
        </w:rPr>
        <w:t xml:space="preserve">na świadczenie usług pocztowych dla Powiatowego Urzędu Pracy w Brodnicy </w:t>
      </w:r>
    </w:p>
    <w:p w14:paraId="48874CB7" w14:textId="77777777" w:rsidR="002A0CFF" w:rsidRPr="00414EBC" w:rsidRDefault="002A0CFF" w:rsidP="002A0CFF">
      <w:pPr>
        <w:suppressAutoHyphens w:val="0"/>
        <w:autoSpaceDE/>
        <w:jc w:val="center"/>
        <w:rPr>
          <w:sz w:val="22"/>
          <w:szCs w:val="22"/>
        </w:rPr>
      </w:pPr>
    </w:p>
    <w:p w14:paraId="0996E1CC" w14:textId="77777777" w:rsidR="002A0CFF" w:rsidRPr="00414EBC" w:rsidRDefault="002A0CFF" w:rsidP="002A0CFF">
      <w:pPr>
        <w:suppressAutoHyphens w:val="0"/>
        <w:autoSpaceDE/>
        <w:jc w:val="center"/>
        <w:rPr>
          <w:b/>
          <w:bCs/>
          <w:sz w:val="22"/>
          <w:szCs w:val="22"/>
        </w:rPr>
      </w:pPr>
    </w:p>
    <w:p w14:paraId="7C61165D" w14:textId="77777777" w:rsidR="002A0CFF" w:rsidRPr="00414EBC" w:rsidRDefault="002A0CFF" w:rsidP="002A0CFF">
      <w:pPr>
        <w:suppressAutoHyphens w:val="0"/>
        <w:autoSpaceDE/>
        <w:jc w:val="center"/>
        <w:rPr>
          <w:b/>
          <w:bCs/>
          <w:sz w:val="22"/>
          <w:szCs w:val="22"/>
        </w:rPr>
      </w:pPr>
    </w:p>
    <w:p w14:paraId="33A3E406" w14:textId="77777777" w:rsidR="002A0CFF" w:rsidRPr="00414EBC" w:rsidRDefault="002A0CFF" w:rsidP="002A0CFF">
      <w:pPr>
        <w:suppressAutoHyphens w:val="0"/>
        <w:autoSpaceDE/>
        <w:ind w:left="663" w:right="658"/>
        <w:jc w:val="center"/>
        <w:rPr>
          <w:rFonts w:eastAsia="Calibri"/>
          <w:b/>
          <w:sz w:val="22"/>
          <w:szCs w:val="22"/>
        </w:rPr>
      </w:pPr>
      <w:r w:rsidRPr="00414EBC">
        <w:rPr>
          <w:rFonts w:eastAsia="Calibri"/>
          <w:b/>
          <w:sz w:val="22"/>
          <w:szCs w:val="22"/>
        </w:rPr>
        <w:t>OŚWIADCZENIE WYKONAWCY</w:t>
      </w:r>
    </w:p>
    <w:p w14:paraId="316F85EF" w14:textId="0A107857" w:rsidR="002A0CFF" w:rsidRPr="001E1D06" w:rsidRDefault="001E1D06" w:rsidP="002A0CFF">
      <w:pPr>
        <w:suppressAutoHyphens w:val="0"/>
        <w:autoSpaceDE/>
        <w:ind w:left="663" w:right="658"/>
        <w:jc w:val="center"/>
        <w:rPr>
          <w:rFonts w:eastAsia="Calibri"/>
          <w:b/>
          <w:sz w:val="22"/>
          <w:szCs w:val="22"/>
        </w:rPr>
      </w:pPr>
      <w:r w:rsidRPr="001E1D06">
        <w:rPr>
          <w:rFonts w:eastAsia="Calibri"/>
          <w:b/>
          <w:sz w:val="22"/>
          <w:szCs w:val="22"/>
        </w:rPr>
        <w:t xml:space="preserve">O </w:t>
      </w:r>
      <w:r>
        <w:rPr>
          <w:rFonts w:eastAsia="Calibri"/>
          <w:b/>
          <w:sz w:val="22"/>
          <w:szCs w:val="22"/>
        </w:rPr>
        <w:t>WSKAŹNIKU</w:t>
      </w:r>
      <w:r w:rsidRPr="001E1D06">
        <w:rPr>
          <w:rFonts w:eastAsia="Calibri"/>
          <w:b/>
          <w:sz w:val="22"/>
          <w:szCs w:val="22"/>
        </w:rPr>
        <w:t xml:space="preserve">  ZATRUDNIONYCH NA UMOWĘ O PRACĘ</w:t>
      </w:r>
    </w:p>
    <w:p w14:paraId="1E71EDCE" w14:textId="77777777" w:rsidR="002A0CFF" w:rsidRPr="00414EBC" w:rsidRDefault="002A0CFF" w:rsidP="002A0CFF">
      <w:pPr>
        <w:suppressAutoHyphens w:val="0"/>
        <w:autoSpaceDE/>
        <w:spacing w:before="127"/>
        <w:ind w:left="661" w:right="657"/>
        <w:jc w:val="both"/>
        <w:rPr>
          <w:rFonts w:eastAsia="Calibri"/>
          <w:b/>
          <w:sz w:val="22"/>
          <w:szCs w:val="22"/>
        </w:rPr>
      </w:pPr>
    </w:p>
    <w:p w14:paraId="7413CA6C" w14:textId="77777777" w:rsidR="00F05FA1" w:rsidRDefault="00F05FA1" w:rsidP="002A0CFF">
      <w:pPr>
        <w:suppressAutoHyphens w:val="0"/>
        <w:autoSpaceDE/>
        <w:spacing w:after="60"/>
        <w:ind w:right="9"/>
        <w:jc w:val="both"/>
        <w:rPr>
          <w:sz w:val="22"/>
          <w:szCs w:val="22"/>
        </w:rPr>
      </w:pPr>
    </w:p>
    <w:p w14:paraId="3D12E1D1" w14:textId="77777777" w:rsidR="00F05FA1" w:rsidRDefault="00F05FA1" w:rsidP="002A0CFF">
      <w:pPr>
        <w:suppressAutoHyphens w:val="0"/>
        <w:autoSpaceDE/>
        <w:spacing w:after="60"/>
        <w:ind w:right="9"/>
        <w:jc w:val="both"/>
        <w:rPr>
          <w:sz w:val="22"/>
          <w:szCs w:val="22"/>
        </w:rPr>
      </w:pPr>
    </w:p>
    <w:p w14:paraId="13BCB25C" w14:textId="36498227" w:rsidR="002A0CFF" w:rsidRPr="00E34A87" w:rsidRDefault="002A0CFF" w:rsidP="002A0CFF">
      <w:pPr>
        <w:suppressAutoHyphens w:val="0"/>
        <w:autoSpaceDE/>
        <w:spacing w:after="60"/>
        <w:ind w:right="9"/>
        <w:jc w:val="both"/>
        <w:rPr>
          <w:b/>
          <w:bCs/>
          <w:sz w:val="22"/>
          <w:szCs w:val="22"/>
        </w:rPr>
      </w:pPr>
      <w:r w:rsidRPr="00E34A87">
        <w:rPr>
          <w:sz w:val="22"/>
          <w:szCs w:val="22"/>
        </w:rPr>
        <w:t xml:space="preserve">Oświadczam, że: </w:t>
      </w:r>
    </w:p>
    <w:p w14:paraId="06C79F05" w14:textId="77777777" w:rsidR="002A0CFF" w:rsidRPr="00097335" w:rsidRDefault="002A0CFF" w:rsidP="002A0CFF">
      <w:pPr>
        <w:jc w:val="both"/>
        <w:rPr>
          <w:strike/>
          <w:sz w:val="22"/>
          <w:szCs w:val="22"/>
        </w:rPr>
      </w:pPr>
    </w:p>
    <w:p w14:paraId="332C255C" w14:textId="77777777" w:rsidR="002A0CFF" w:rsidRPr="00E34A87" w:rsidRDefault="002A0CFF" w:rsidP="002A0CFF">
      <w:pPr>
        <w:jc w:val="both"/>
        <w:rPr>
          <w:sz w:val="22"/>
          <w:szCs w:val="22"/>
        </w:rPr>
      </w:pPr>
    </w:p>
    <w:p w14:paraId="3FA20A25" w14:textId="6614EA7F" w:rsidR="00E34A87" w:rsidRPr="00E34A87" w:rsidRDefault="003D3667" w:rsidP="00F05FA1">
      <w:pPr>
        <w:ind w:left="360"/>
        <w:jc w:val="both"/>
        <w:rPr>
          <w:sz w:val="22"/>
          <w:szCs w:val="22"/>
        </w:rPr>
      </w:pPr>
      <w:r>
        <w:rPr>
          <w:sz w:val="22"/>
          <w:szCs w:val="22"/>
        </w:rPr>
        <w:t>p</w:t>
      </w:r>
      <w:r w:rsidR="00281061">
        <w:rPr>
          <w:sz w:val="22"/>
          <w:szCs w:val="22"/>
        </w:rPr>
        <w:t xml:space="preserve">rzy </w:t>
      </w:r>
      <w:r w:rsidR="00281061" w:rsidRPr="008060CA">
        <w:rPr>
          <w:sz w:val="22"/>
          <w:szCs w:val="22"/>
          <w:lang w:eastAsia="pl-PL"/>
        </w:rPr>
        <w:t>wykon</w:t>
      </w:r>
      <w:r w:rsidR="00281061">
        <w:rPr>
          <w:sz w:val="22"/>
          <w:szCs w:val="22"/>
          <w:lang w:eastAsia="pl-PL"/>
        </w:rPr>
        <w:t>ywaniu</w:t>
      </w:r>
      <w:r w:rsidR="00281061" w:rsidRPr="008060CA">
        <w:rPr>
          <w:sz w:val="22"/>
          <w:szCs w:val="22"/>
          <w:lang w:eastAsia="pl-PL"/>
        </w:rPr>
        <w:t xml:space="preserve"> działalnoś</w:t>
      </w:r>
      <w:r w:rsidR="00281061">
        <w:rPr>
          <w:sz w:val="22"/>
          <w:szCs w:val="22"/>
          <w:lang w:eastAsia="pl-PL"/>
        </w:rPr>
        <w:t>ci</w:t>
      </w:r>
      <w:r w:rsidR="00281061" w:rsidRPr="008060CA">
        <w:rPr>
          <w:sz w:val="22"/>
          <w:szCs w:val="22"/>
          <w:lang w:eastAsia="pl-PL"/>
        </w:rPr>
        <w:t xml:space="preserve"> operacyjn</w:t>
      </w:r>
      <w:r w:rsidR="00281061">
        <w:rPr>
          <w:sz w:val="22"/>
          <w:szCs w:val="22"/>
          <w:lang w:eastAsia="pl-PL"/>
        </w:rPr>
        <w:t>ej</w:t>
      </w:r>
      <w:r w:rsidR="00281061" w:rsidRPr="008060CA">
        <w:rPr>
          <w:sz w:val="22"/>
          <w:szCs w:val="22"/>
          <w:lang w:eastAsia="pl-PL"/>
        </w:rPr>
        <w:t xml:space="preserve"> w ramach przedmiotowego zamówienia</w:t>
      </w:r>
      <w:r w:rsidR="00281061">
        <w:rPr>
          <w:sz w:val="22"/>
          <w:szCs w:val="22"/>
          <w:lang w:eastAsia="pl-PL"/>
        </w:rPr>
        <w:t xml:space="preserve"> </w:t>
      </w:r>
      <w:r w:rsidR="00281061" w:rsidRPr="008060CA">
        <w:rPr>
          <w:sz w:val="22"/>
          <w:szCs w:val="22"/>
          <w:lang w:eastAsia="pl-PL"/>
        </w:rPr>
        <w:t xml:space="preserve"> </w:t>
      </w:r>
      <w:r w:rsidR="00281061">
        <w:rPr>
          <w:sz w:val="22"/>
          <w:szCs w:val="22"/>
          <w:lang w:eastAsia="pl-PL"/>
        </w:rPr>
        <w:t>(</w:t>
      </w:r>
      <w:r w:rsidR="00281061" w:rsidRPr="008060CA">
        <w:rPr>
          <w:sz w:val="22"/>
          <w:szCs w:val="22"/>
          <w:lang w:eastAsia="pl-PL"/>
        </w:rPr>
        <w:t>listonosz</w:t>
      </w:r>
      <w:r w:rsidR="00281061">
        <w:rPr>
          <w:sz w:val="22"/>
          <w:szCs w:val="22"/>
          <w:lang w:eastAsia="pl-PL"/>
        </w:rPr>
        <w:t>e</w:t>
      </w:r>
      <w:r w:rsidR="00281061" w:rsidRPr="008060CA">
        <w:rPr>
          <w:sz w:val="22"/>
          <w:szCs w:val="22"/>
          <w:lang w:eastAsia="pl-PL"/>
        </w:rPr>
        <w:t>, doręczyciel</w:t>
      </w:r>
      <w:r w:rsidR="00281061">
        <w:rPr>
          <w:sz w:val="22"/>
          <w:szCs w:val="22"/>
          <w:lang w:eastAsia="pl-PL"/>
        </w:rPr>
        <w:t>e</w:t>
      </w:r>
      <w:r w:rsidR="00281061" w:rsidRPr="008060CA">
        <w:rPr>
          <w:sz w:val="22"/>
          <w:szCs w:val="22"/>
          <w:lang w:eastAsia="pl-PL"/>
        </w:rPr>
        <w:t>, os</w:t>
      </w:r>
      <w:r w:rsidR="00281061">
        <w:rPr>
          <w:sz w:val="22"/>
          <w:szCs w:val="22"/>
          <w:lang w:eastAsia="pl-PL"/>
        </w:rPr>
        <w:t>o</w:t>
      </w:r>
      <w:r w:rsidR="00281061" w:rsidRPr="008060CA">
        <w:rPr>
          <w:sz w:val="22"/>
          <w:szCs w:val="22"/>
          <w:lang w:eastAsia="pl-PL"/>
        </w:rPr>
        <w:t>b</w:t>
      </w:r>
      <w:r w:rsidR="00281061">
        <w:rPr>
          <w:sz w:val="22"/>
          <w:szCs w:val="22"/>
          <w:lang w:eastAsia="pl-PL"/>
        </w:rPr>
        <w:t>y</w:t>
      </w:r>
      <w:r w:rsidR="00281061" w:rsidRPr="008060CA">
        <w:rPr>
          <w:sz w:val="22"/>
          <w:szCs w:val="22"/>
          <w:lang w:eastAsia="pl-PL"/>
        </w:rPr>
        <w:t xml:space="preserve"> wydając</w:t>
      </w:r>
      <w:r w:rsidR="00281061">
        <w:rPr>
          <w:sz w:val="22"/>
          <w:szCs w:val="22"/>
          <w:lang w:eastAsia="pl-PL"/>
        </w:rPr>
        <w:t>e</w:t>
      </w:r>
      <w:r w:rsidR="00281061" w:rsidRPr="008060CA">
        <w:rPr>
          <w:sz w:val="22"/>
          <w:szCs w:val="22"/>
          <w:lang w:eastAsia="pl-PL"/>
        </w:rPr>
        <w:t xml:space="preserve"> korespondencję</w:t>
      </w:r>
      <w:r w:rsidR="00281061">
        <w:rPr>
          <w:sz w:val="22"/>
          <w:szCs w:val="22"/>
          <w:lang w:eastAsia="pl-PL"/>
        </w:rPr>
        <w:t xml:space="preserve">)  liczba </w:t>
      </w:r>
      <w:r w:rsidR="00E34A87" w:rsidRPr="00E34A87">
        <w:rPr>
          <w:sz w:val="22"/>
          <w:szCs w:val="22"/>
        </w:rPr>
        <w:t xml:space="preserve">osób zatrudnionych </w:t>
      </w:r>
      <w:r w:rsidR="00E34A87">
        <w:rPr>
          <w:sz w:val="22"/>
          <w:szCs w:val="22"/>
        </w:rPr>
        <w:t>przez Wykonawcę</w:t>
      </w:r>
      <w:r w:rsidR="00281061">
        <w:rPr>
          <w:sz w:val="22"/>
          <w:szCs w:val="22"/>
        </w:rPr>
        <w:t xml:space="preserve"> </w:t>
      </w:r>
      <w:r w:rsidR="00281061" w:rsidRPr="008060CA">
        <w:rPr>
          <w:sz w:val="22"/>
          <w:szCs w:val="22"/>
          <w:lang w:eastAsia="pl-PL"/>
        </w:rPr>
        <w:t>na podstawie umowy o pracę</w:t>
      </w:r>
      <w:r w:rsidR="00281061">
        <w:rPr>
          <w:sz w:val="22"/>
          <w:szCs w:val="22"/>
          <w:lang w:eastAsia="pl-PL"/>
        </w:rPr>
        <w:t xml:space="preserve"> </w:t>
      </w:r>
      <w:r w:rsidR="00E34A87" w:rsidRPr="00E34A87">
        <w:rPr>
          <w:sz w:val="22"/>
          <w:szCs w:val="22"/>
        </w:rPr>
        <w:t xml:space="preserve"> </w:t>
      </w:r>
      <w:r w:rsidR="001E1D06">
        <w:rPr>
          <w:sz w:val="22"/>
          <w:szCs w:val="22"/>
        </w:rPr>
        <w:t xml:space="preserve"> -  </w:t>
      </w:r>
      <w:r w:rsidR="00E34A87" w:rsidRPr="00E34A87">
        <w:rPr>
          <w:sz w:val="22"/>
          <w:szCs w:val="22"/>
        </w:rPr>
        <w:t xml:space="preserve">do liczby osób </w:t>
      </w:r>
      <w:r w:rsidR="00F05FA1">
        <w:rPr>
          <w:sz w:val="22"/>
          <w:szCs w:val="22"/>
        </w:rPr>
        <w:t>wszystkich jego pracowników</w:t>
      </w:r>
      <w:r w:rsidR="00E34A87" w:rsidRPr="00E34A87">
        <w:rPr>
          <w:sz w:val="22"/>
          <w:szCs w:val="22"/>
        </w:rPr>
        <w:t xml:space="preserve"> </w:t>
      </w:r>
      <w:r w:rsidR="00281061">
        <w:rPr>
          <w:sz w:val="22"/>
          <w:szCs w:val="22"/>
        </w:rPr>
        <w:t xml:space="preserve">będzie kształtować się, przez cały okres realizacji umowy, na poziomie </w:t>
      </w:r>
      <w:r w:rsidR="00E34A87" w:rsidRPr="00E34A87">
        <w:rPr>
          <w:sz w:val="22"/>
          <w:szCs w:val="22"/>
        </w:rPr>
        <w:t xml:space="preserve"> </w:t>
      </w:r>
      <w:r w:rsidR="00524F7C">
        <w:rPr>
          <w:sz w:val="22"/>
          <w:szCs w:val="22"/>
        </w:rPr>
        <w:t>powyżej 50 %.</w:t>
      </w:r>
    </w:p>
    <w:p w14:paraId="466C1178" w14:textId="77777777" w:rsidR="00E34A87" w:rsidRPr="00E34A87" w:rsidRDefault="00E34A87" w:rsidP="002A0CFF">
      <w:pPr>
        <w:jc w:val="both"/>
        <w:rPr>
          <w:sz w:val="22"/>
          <w:szCs w:val="22"/>
        </w:rPr>
      </w:pPr>
    </w:p>
    <w:p w14:paraId="3AE7153E" w14:textId="77777777" w:rsidR="00281061" w:rsidRDefault="00281061" w:rsidP="002A0CFF">
      <w:pPr>
        <w:jc w:val="both"/>
        <w:rPr>
          <w:sz w:val="22"/>
          <w:szCs w:val="22"/>
        </w:rPr>
      </w:pPr>
    </w:p>
    <w:p w14:paraId="4E26AD89" w14:textId="77777777" w:rsidR="002A0CFF" w:rsidRPr="00E34A87" w:rsidRDefault="002A0CFF" w:rsidP="002A0CFF">
      <w:pPr>
        <w:jc w:val="both"/>
        <w:rPr>
          <w:sz w:val="22"/>
          <w:szCs w:val="22"/>
        </w:rPr>
      </w:pPr>
      <w:r w:rsidRPr="00E34A87">
        <w:rPr>
          <w:sz w:val="22"/>
          <w:szCs w:val="22"/>
        </w:rPr>
        <w:t>Świadomy odpowiedzialności karnej z art. 233 Kodeksu Karnego prawdziwość powyższego oświadczenia potwierdzam własnoręcznym podpisem.</w:t>
      </w:r>
    </w:p>
    <w:p w14:paraId="3CDC3B95" w14:textId="77777777" w:rsidR="002A0CFF" w:rsidRPr="00414EBC" w:rsidRDefault="002A0CFF" w:rsidP="002A0CFF">
      <w:pPr>
        <w:jc w:val="both"/>
      </w:pPr>
    </w:p>
    <w:p w14:paraId="67E6A2A9" w14:textId="77777777" w:rsidR="002A0CFF" w:rsidRPr="00414EBC" w:rsidRDefault="002A0CFF" w:rsidP="002A0CFF">
      <w:pPr>
        <w:jc w:val="both"/>
      </w:pPr>
    </w:p>
    <w:p w14:paraId="15FB1DF1" w14:textId="5F1BD437" w:rsidR="002A0CFF" w:rsidRDefault="002A0CFF" w:rsidP="002A0CFF">
      <w:pPr>
        <w:jc w:val="both"/>
      </w:pPr>
    </w:p>
    <w:p w14:paraId="49A930B9" w14:textId="7ABF14E0" w:rsidR="00F05FA1" w:rsidRDefault="00F05FA1" w:rsidP="002A0CFF">
      <w:pPr>
        <w:jc w:val="both"/>
      </w:pPr>
    </w:p>
    <w:p w14:paraId="0F90D641" w14:textId="42783F46" w:rsidR="00F05FA1" w:rsidRDefault="00F05FA1" w:rsidP="002A0CFF">
      <w:pPr>
        <w:jc w:val="both"/>
      </w:pPr>
    </w:p>
    <w:p w14:paraId="1A203B18" w14:textId="6187D950" w:rsidR="00F05FA1" w:rsidRDefault="00F05FA1" w:rsidP="002A0CFF">
      <w:pPr>
        <w:jc w:val="both"/>
      </w:pPr>
    </w:p>
    <w:p w14:paraId="33A8CAD9" w14:textId="6D7AB92D" w:rsidR="00F05FA1" w:rsidRDefault="00F05FA1" w:rsidP="002A0CFF">
      <w:pPr>
        <w:jc w:val="both"/>
      </w:pPr>
    </w:p>
    <w:p w14:paraId="181EE517" w14:textId="77777777" w:rsidR="00F05FA1" w:rsidRPr="00414EBC" w:rsidRDefault="00F05FA1" w:rsidP="002A0CFF">
      <w:pPr>
        <w:jc w:val="both"/>
      </w:pPr>
    </w:p>
    <w:p w14:paraId="5DB85348" w14:textId="77777777" w:rsidR="002A0CFF" w:rsidRPr="00414EBC" w:rsidRDefault="002A0CFF" w:rsidP="002A0CFF">
      <w:pPr>
        <w:jc w:val="both"/>
      </w:pPr>
    </w:p>
    <w:p w14:paraId="035FDBDC" w14:textId="29E17E8D" w:rsidR="002A0CFF" w:rsidRPr="00414EBC" w:rsidRDefault="002A0CFF" w:rsidP="002A0CFF">
      <w:pPr>
        <w:suppressAutoHyphens w:val="0"/>
        <w:autoSpaceDE/>
        <w:ind w:left="152"/>
        <w:jc w:val="both"/>
        <w:rPr>
          <w:sz w:val="16"/>
          <w:szCs w:val="16"/>
        </w:rPr>
      </w:pPr>
      <w:r w:rsidRPr="00414EBC">
        <w:rPr>
          <w:sz w:val="16"/>
          <w:szCs w:val="16"/>
        </w:rPr>
        <w:t>.........................................................</w:t>
      </w:r>
      <w:r w:rsidRPr="00414EBC">
        <w:rPr>
          <w:sz w:val="22"/>
          <w:szCs w:val="22"/>
        </w:rPr>
        <w:t xml:space="preserve"> dnia  </w:t>
      </w:r>
      <w:r w:rsidRPr="00414EBC">
        <w:rPr>
          <w:sz w:val="16"/>
          <w:szCs w:val="16"/>
        </w:rPr>
        <w:t>................................</w:t>
      </w:r>
      <w:r w:rsidRPr="00414EBC">
        <w:rPr>
          <w:sz w:val="22"/>
          <w:szCs w:val="22"/>
        </w:rPr>
        <w:t xml:space="preserve"> 20</w:t>
      </w:r>
      <w:r w:rsidR="00771C61">
        <w:rPr>
          <w:sz w:val="22"/>
          <w:szCs w:val="22"/>
        </w:rPr>
        <w:t>20</w:t>
      </w:r>
      <w:r w:rsidRPr="00414EBC">
        <w:rPr>
          <w:spacing w:val="-3"/>
          <w:sz w:val="22"/>
          <w:szCs w:val="22"/>
        </w:rPr>
        <w:t xml:space="preserve"> </w:t>
      </w:r>
      <w:r w:rsidRPr="00414EBC">
        <w:rPr>
          <w:sz w:val="22"/>
          <w:szCs w:val="22"/>
        </w:rPr>
        <w:t>r.</w:t>
      </w:r>
      <w:r w:rsidRPr="00414EBC">
        <w:rPr>
          <w:sz w:val="22"/>
          <w:szCs w:val="22"/>
        </w:rPr>
        <w:tab/>
      </w:r>
      <w:r w:rsidRPr="00414EBC">
        <w:rPr>
          <w:sz w:val="22"/>
          <w:szCs w:val="22"/>
        </w:rPr>
        <w:tab/>
        <w:t xml:space="preserve">    </w:t>
      </w:r>
      <w:r w:rsidRPr="00414EBC">
        <w:rPr>
          <w:sz w:val="16"/>
          <w:szCs w:val="16"/>
        </w:rPr>
        <w:t>...........................................................................</w:t>
      </w:r>
    </w:p>
    <w:p w14:paraId="0F822D37" w14:textId="77777777" w:rsidR="002A0CFF" w:rsidRPr="00414EBC" w:rsidRDefault="002A0CFF" w:rsidP="002A0CFF">
      <w:pPr>
        <w:suppressAutoHyphens w:val="0"/>
        <w:autoSpaceDE/>
        <w:ind w:left="152" w:right="20"/>
        <w:jc w:val="both"/>
        <w:rPr>
          <w:sz w:val="16"/>
          <w:szCs w:val="16"/>
        </w:rPr>
      </w:pPr>
      <w:r w:rsidRPr="00414EBC">
        <w:rPr>
          <w:sz w:val="16"/>
          <w:szCs w:val="16"/>
        </w:rPr>
        <w:t xml:space="preserve">                 (Miejscowość) </w:t>
      </w:r>
      <w:r w:rsidRPr="00414EBC">
        <w:rPr>
          <w:sz w:val="16"/>
          <w:szCs w:val="16"/>
        </w:rPr>
        <w:tab/>
      </w:r>
      <w:r w:rsidRPr="00414EBC">
        <w:rPr>
          <w:sz w:val="16"/>
          <w:szCs w:val="16"/>
        </w:rPr>
        <w:tab/>
      </w:r>
      <w:r w:rsidRPr="00414EBC">
        <w:rPr>
          <w:sz w:val="16"/>
          <w:szCs w:val="16"/>
        </w:rPr>
        <w:tab/>
      </w:r>
      <w:r w:rsidRPr="00414EBC">
        <w:rPr>
          <w:sz w:val="16"/>
          <w:szCs w:val="16"/>
        </w:rPr>
        <w:tab/>
      </w:r>
      <w:r w:rsidRPr="00414EBC">
        <w:rPr>
          <w:sz w:val="16"/>
          <w:szCs w:val="16"/>
        </w:rPr>
        <w:tab/>
      </w:r>
      <w:r w:rsidRPr="00414EBC">
        <w:rPr>
          <w:sz w:val="16"/>
          <w:szCs w:val="16"/>
        </w:rPr>
        <w:tab/>
        <w:t xml:space="preserve">       Podpis i pieczątka osoby/osób upoważnionych </w:t>
      </w:r>
    </w:p>
    <w:p w14:paraId="100D437E" w14:textId="77777777" w:rsidR="002A0CFF" w:rsidRPr="00414EBC" w:rsidRDefault="002A0CFF" w:rsidP="002A0CFF">
      <w:pPr>
        <w:suppressAutoHyphens w:val="0"/>
        <w:autoSpaceDE/>
        <w:ind w:left="6379" w:right="20"/>
        <w:jc w:val="both"/>
        <w:rPr>
          <w:sz w:val="16"/>
          <w:szCs w:val="16"/>
        </w:rPr>
      </w:pPr>
      <w:r w:rsidRPr="00414EBC">
        <w:rPr>
          <w:sz w:val="16"/>
          <w:szCs w:val="16"/>
        </w:rPr>
        <w:t xml:space="preserve"> do</w:t>
      </w:r>
      <w:r w:rsidRPr="00414EBC">
        <w:rPr>
          <w:spacing w:val="-5"/>
          <w:sz w:val="16"/>
          <w:szCs w:val="16"/>
        </w:rPr>
        <w:t xml:space="preserve"> </w:t>
      </w:r>
      <w:r w:rsidRPr="00414EBC">
        <w:rPr>
          <w:sz w:val="16"/>
          <w:szCs w:val="16"/>
        </w:rPr>
        <w:t xml:space="preserve">reprezentowania </w:t>
      </w:r>
      <w:r w:rsidRPr="00414EBC">
        <w:rPr>
          <w:spacing w:val="-1"/>
          <w:sz w:val="16"/>
          <w:szCs w:val="16"/>
        </w:rPr>
        <w:t>Wykonawcy</w:t>
      </w:r>
    </w:p>
    <w:p w14:paraId="67E2E833" w14:textId="77777777" w:rsidR="002A0CFF" w:rsidRPr="00414EBC" w:rsidRDefault="002A0CFF" w:rsidP="002A0CFF">
      <w:pPr>
        <w:suppressAutoHyphens w:val="0"/>
        <w:autoSpaceDE/>
        <w:ind w:left="152"/>
        <w:jc w:val="both"/>
        <w:rPr>
          <w:sz w:val="16"/>
          <w:szCs w:val="16"/>
        </w:rPr>
      </w:pPr>
    </w:p>
    <w:p w14:paraId="06F2EBE9" w14:textId="5C34C331" w:rsidR="002A0CFF" w:rsidRDefault="002A0CFF" w:rsidP="002A0CFF">
      <w:pPr>
        <w:jc w:val="both"/>
      </w:pPr>
    </w:p>
    <w:p w14:paraId="6F3105F1" w14:textId="46BDD1E8" w:rsidR="00F05FA1" w:rsidRDefault="00F05FA1" w:rsidP="002A0CFF">
      <w:pPr>
        <w:jc w:val="both"/>
      </w:pPr>
    </w:p>
    <w:p w14:paraId="7B2A85B9" w14:textId="2958FF3F" w:rsidR="00F05FA1" w:rsidRDefault="00F05FA1" w:rsidP="002A0CFF">
      <w:pPr>
        <w:jc w:val="both"/>
      </w:pPr>
    </w:p>
    <w:p w14:paraId="5644E33C" w14:textId="2BCE5C59" w:rsidR="00F05FA1" w:rsidRDefault="00F05FA1" w:rsidP="002A0CFF">
      <w:pPr>
        <w:jc w:val="both"/>
      </w:pPr>
    </w:p>
    <w:p w14:paraId="26B99D39" w14:textId="39D153D9" w:rsidR="00F05FA1" w:rsidRDefault="00F05FA1" w:rsidP="002A0CFF">
      <w:pPr>
        <w:jc w:val="both"/>
      </w:pPr>
    </w:p>
    <w:p w14:paraId="2E8A71E4" w14:textId="10400B4D" w:rsidR="00F05FA1" w:rsidRDefault="00F05FA1" w:rsidP="002A0CFF">
      <w:pPr>
        <w:jc w:val="both"/>
      </w:pPr>
    </w:p>
    <w:p w14:paraId="03FE49CA" w14:textId="4D61826E" w:rsidR="00F05FA1" w:rsidRDefault="00F05FA1" w:rsidP="002A0CFF">
      <w:pPr>
        <w:jc w:val="both"/>
      </w:pPr>
    </w:p>
    <w:p w14:paraId="30D58AB5" w14:textId="0B3705F1" w:rsidR="00F05FA1" w:rsidRDefault="00F05FA1" w:rsidP="002A0CFF">
      <w:pPr>
        <w:jc w:val="both"/>
      </w:pPr>
    </w:p>
    <w:p w14:paraId="58EBAD44" w14:textId="6462E4D0" w:rsidR="00F05FA1" w:rsidRDefault="00F05FA1" w:rsidP="002A0CFF">
      <w:pPr>
        <w:jc w:val="both"/>
      </w:pPr>
    </w:p>
    <w:p w14:paraId="40F0FAF8" w14:textId="77D8DC26" w:rsidR="00F05FA1" w:rsidRDefault="00F05FA1" w:rsidP="002A0CFF">
      <w:pPr>
        <w:jc w:val="both"/>
      </w:pPr>
    </w:p>
    <w:p w14:paraId="558298C3" w14:textId="0E2B4D88" w:rsidR="00F05FA1" w:rsidRDefault="00F05FA1" w:rsidP="002A0CFF">
      <w:pPr>
        <w:jc w:val="both"/>
      </w:pPr>
    </w:p>
    <w:p w14:paraId="2E4A01F8" w14:textId="683A5D56" w:rsidR="00F05FA1" w:rsidRDefault="00F05FA1" w:rsidP="002A0CFF">
      <w:pPr>
        <w:jc w:val="both"/>
      </w:pPr>
    </w:p>
    <w:p w14:paraId="221B88B5" w14:textId="155840C7" w:rsidR="00F05FA1" w:rsidRDefault="00F05FA1" w:rsidP="002A0CFF">
      <w:pPr>
        <w:jc w:val="both"/>
      </w:pPr>
    </w:p>
    <w:p w14:paraId="75B9CE88" w14:textId="7435391B" w:rsidR="00F05FA1" w:rsidRDefault="00F05FA1" w:rsidP="002A0CFF">
      <w:pPr>
        <w:jc w:val="both"/>
      </w:pPr>
    </w:p>
    <w:p w14:paraId="38DCAAD5" w14:textId="0492881F" w:rsidR="00F05FA1" w:rsidRDefault="00F05FA1" w:rsidP="002A0CFF">
      <w:pPr>
        <w:jc w:val="both"/>
      </w:pPr>
    </w:p>
    <w:p w14:paraId="047CBF78" w14:textId="40CA0688" w:rsidR="00F05FA1" w:rsidRDefault="00F05FA1" w:rsidP="002A0CFF">
      <w:pPr>
        <w:jc w:val="both"/>
      </w:pPr>
    </w:p>
    <w:p w14:paraId="21696221" w14:textId="62E653D8" w:rsidR="00F05FA1" w:rsidRDefault="00F05FA1" w:rsidP="002A0CFF">
      <w:pPr>
        <w:jc w:val="both"/>
      </w:pPr>
    </w:p>
    <w:p w14:paraId="392B66BA" w14:textId="5110BE91" w:rsidR="00F05FA1" w:rsidRDefault="00F05FA1" w:rsidP="002A0CFF">
      <w:pPr>
        <w:jc w:val="both"/>
      </w:pPr>
    </w:p>
    <w:p w14:paraId="77CF9227" w14:textId="77777777" w:rsidR="002A0CFF" w:rsidRPr="00414EBC" w:rsidRDefault="002A0CFF" w:rsidP="002A0CFF">
      <w:pPr>
        <w:jc w:val="both"/>
      </w:pPr>
    </w:p>
    <w:sectPr w:rsidR="002A0CFF" w:rsidRPr="00414EBC" w:rsidSect="00347F05">
      <w:pgSz w:w="11906" w:h="16838"/>
      <w:pgMar w:top="1135" w:right="1274" w:bottom="851" w:left="1418" w:header="708" w:footer="25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FB250" w14:textId="77777777" w:rsidR="00FE6C88" w:rsidRDefault="00FE6C88">
      <w:r>
        <w:separator/>
      </w:r>
    </w:p>
  </w:endnote>
  <w:endnote w:type="continuationSeparator" w:id="0">
    <w:p w14:paraId="799D773C" w14:textId="77777777" w:rsidR="00FE6C88" w:rsidRDefault="00FE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charset w:val="00"/>
    <w:family w:val="roman"/>
    <w:pitch w:val="variable"/>
  </w:font>
  <w:font w:name="TimesNewRoman">
    <w:altName w:val="Arial Unicode MS"/>
    <w:charset w:val="80"/>
    <w:family w:val="auto"/>
    <w:pitch w:val="default"/>
    <w:sig w:usb0="00000005" w:usb1="00000000" w:usb2="00000000" w:usb3="00000000" w:csb0="00000002" w:csb1="00000000"/>
  </w:font>
  <w:font w:name="ArialMT">
    <w:altName w:val="MS Mincho"/>
    <w:charset w:val="8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453F" w14:textId="2D720355" w:rsidR="00E23BCA" w:rsidRDefault="00E23BCA" w:rsidP="004B746B">
    <w:pPr>
      <w:pStyle w:val="Stopka"/>
      <w:ind w:right="360"/>
      <w:jc w:val="right"/>
    </w:pPr>
    <w:r>
      <w:rPr>
        <w:noProof/>
      </w:rPr>
      <mc:AlternateContent>
        <mc:Choice Requires="wps">
          <w:drawing>
            <wp:anchor distT="0" distB="0" distL="0" distR="0" simplePos="0" relativeHeight="251657216" behindDoc="0" locked="0" layoutInCell="1" allowOverlap="1" wp14:anchorId="5F26B733" wp14:editId="3E7BC644">
              <wp:simplePos x="0" y="0"/>
              <wp:positionH relativeFrom="page">
                <wp:posOffset>7112635</wp:posOffset>
              </wp:positionH>
              <wp:positionV relativeFrom="paragraph">
                <wp:posOffset>-206375</wp:posOffset>
              </wp:positionV>
              <wp:extent cx="445135" cy="153670"/>
              <wp:effectExtent l="6985" t="3175" r="5080"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0AEC8" w14:textId="77777777" w:rsidR="00E23BCA" w:rsidRPr="00A12D70" w:rsidRDefault="00E23BCA">
                          <w:pPr>
                            <w:pStyle w:val="Stopka"/>
                            <w:ind w:right="-3301"/>
                            <w:rPr>
                              <w:sz w:val="16"/>
                              <w:szCs w:val="16"/>
                            </w:rPr>
                          </w:pPr>
                          <w:r w:rsidRPr="00A12D70">
                            <w:rPr>
                              <w:rStyle w:val="Numerstrony"/>
                              <w:sz w:val="16"/>
                              <w:szCs w:val="16"/>
                            </w:rPr>
                            <w:fldChar w:fldCharType="begin"/>
                          </w:r>
                          <w:r w:rsidRPr="00A12D70">
                            <w:rPr>
                              <w:rStyle w:val="Numerstrony"/>
                              <w:sz w:val="16"/>
                              <w:szCs w:val="16"/>
                            </w:rPr>
                            <w:instrText xml:space="preserve"> PAGE </w:instrText>
                          </w:r>
                          <w:r w:rsidRPr="00A12D70">
                            <w:rPr>
                              <w:rStyle w:val="Numerstrony"/>
                              <w:sz w:val="16"/>
                              <w:szCs w:val="16"/>
                            </w:rPr>
                            <w:fldChar w:fldCharType="separate"/>
                          </w:r>
                          <w:r>
                            <w:rPr>
                              <w:rStyle w:val="Numerstrony"/>
                              <w:noProof/>
                              <w:sz w:val="16"/>
                              <w:szCs w:val="16"/>
                            </w:rPr>
                            <w:t>3</w:t>
                          </w:r>
                          <w:r w:rsidRPr="00A12D70">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B733" id="_x0000_t202" coordsize="21600,21600" o:spt="202" path="m,l,21600r21600,l21600,xe">
              <v:stroke joinstyle="miter"/>
              <v:path gradientshapeok="t" o:connecttype="rect"/>
            </v:shapetype>
            <v:shape id="Text Box 1" o:spid="_x0000_s1026" type="#_x0000_t202" style="position:absolute;left:0;text-align:left;margin-left:560.05pt;margin-top:-16.25pt;width:35.05pt;height:1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" stroked="f">
              <v:fill opacity="0"/>
              <v:textbox inset="0,0,0,0">
                <w:txbxContent>
                  <w:p w14:paraId="53C0AEC8" w14:textId="77777777" w:rsidR="00E23BCA" w:rsidRPr="00A12D70" w:rsidRDefault="00E23BCA">
                    <w:pPr>
                      <w:pStyle w:val="Stopka"/>
                      <w:ind w:right="-3301"/>
                      <w:rPr>
                        <w:sz w:val="16"/>
                        <w:szCs w:val="16"/>
                      </w:rPr>
                    </w:pPr>
                    <w:r w:rsidRPr="00A12D70">
                      <w:rPr>
                        <w:rStyle w:val="Numerstrony"/>
                        <w:sz w:val="16"/>
                        <w:szCs w:val="16"/>
                      </w:rPr>
                      <w:fldChar w:fldCharType="begin"/>
                    </w:r>
                    <w:r w:rsidRPr="00A12D70">
                      <w:rPr>
                        <w:rStyle w:val="Numerstrony"/>
                        <w:sz w:val="16"/>
                        <w:szCs w:val="16"/>
                      </w:rPr>
                      <w:instrText xml:space="preserve"> PAGE </w:instrText>
                    </w:r>
                    <w:r w:rsidRPr="00A12D70">
                      <w:rPr>
                        <w:rStyle w:val="Numerstrony"/>
                        <w:sz w:val="16"/>
                        <w:szCs w:val="16"/>
                      </w:rPr>
                      <w:fldChar w:fldCharType="separate"/>
                    </w:r>
                    <w:r>
                      <w:rPr>
                        <w:rStyle w:val="Numerstrony"/>
                        <w:noProof/>
                        <w:sz w:val="16"/>
                        <w:szCs w:val="16"/>
                      </w:rPr>
                      <w:t>3</w:t>
                    </w:r>
                    <w:r w:rsidRPr="00A12D70">
                      <w:rPr>
                        <w:rStyle w:val="Numerstrony"/>
                        <w:sz w:val="16"/>
                        <w:szCs w:val="1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FE9F" w14:textId="2B3C656D" w:rsidR="00E23BCA" w:rsidRDefault="00E23BCA">
    <w:pPr>
      <w:pStyle w:val="Stopka"/>
      <w:ind w:right="360"/>
    </w:pPr>
    <w:r>
      <w:rPr>
        <w:noProof/>
      </w:rPr>
      <mc:AlternateContent>
        <mc:Choice Requires="wps">
          <w:drawing>
            <wp:anchor distT="0" distB="0" distL="0" distR="0" simplePos="0" relativeHeight="251658240" behindDoc="0" locked="0" layoutInCell="1" allowOverlap="1" wp14:anchorId="6B4F140A" wp14:editId="63B17E05">
              <wp:simplePos x="0" y="0"/>
              <wp:positionH relativeFrom="page">
                <wp:posOffset>9570085</wp:posOffset>
              </wp:positionH>
              <wp:positionV relativeFrom="paragraph">
                <wp:posOffset>-206375</wp:posOffset>
              </wp:positionV>
              <wp:extent cx="243840" cy="153670"/>
              <wp:effectExtent l="6985" t="3175" r="635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8D25D" w14:textId="77777777" w:rsidR="00E23BCA" w:rsidRPr="004D7C97" w:rsidRDefault="00E23BCA">
                          <w:pPr>
                            <w:pStyle w:val="Stopka"/>
                            <w:ind w:right="-3301"/>
                            <w:rPr>
                              <w:sz w:val="16"/>
                              <w:szCs w:val="16"/>
                            </w:rPr>
                          </w:pPr>
                          <w:r w:rsidRPr="004D7C97">
                            <w:rPr>
                              <w:rStyle w:val="Numerstrony"/>
                              <w:sz w:val="16"/>
                              <w:szCs w:val="16"/>
                            </w:rPr>
                            <w:fldChar w:fldCharType="begin"/>
                          </w:r>
                          <w:r w:rsidRPr="004D7C97">
                            <w:rPr>
                              <w:rStyle w:val="Numerstrony"/>
                              <w:sz w:val="16"/>
                              <w:szCs w:val="16"/>
                            </w:rPr>
                            <w:instrText xml:space="preserve"> PAGE </w:instrText>
                          </w:r>
                          <w:r w:rsidRPr="004D7C97">
                            <w:rPr>
                              <w:rStyle w:val="Numerstrony"/>
                              <w:sz w:val="16"/>
                              <w:szCs w:val="16"/>
                            </w:rPr>
                            <w:fldChar w:fldCharType="separate"/>
                          </w:r>
                          <w:r>
                            <w:rPr>
                              <w:rStyle w:val="Numerstrony"/>
                              <w:noProof/>
                              <w:sz w:val="16"/>
                              <w:szCs w:val="16"/>
                            </w:rPr>
                            <w:t>17</w:t>
                          </w:r>
                          <w:r w:rsidRPr="004D7C97">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F140A" id="_x0000_t202" coordsize="21600,21600" o:spt="202" path="m,l,21600r21600,l21600,xe">
              <v:stroke joinstyle="miter"/>
              <v:path gradientshapeok="t" o:connecttype="rect"/>
            </v:shapetype>
            <v:shape id="Text Box 2" o:spid="_x0000_s1027" type="#_x0000_t202" style="position:absolute;margin-left:753.55pt;margin-top:-16.25pt;width:19.2pt;height:1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" stroked="f">
              <v:fill opacity="0"/>
              <v:textbox inset="0,0,0,0">
                <w:txbxContent>
                  <w:p w14:paraId="2828D25D" w14:textId="77777777" w:rsidR="00E23BCA" w:rsidRPr="004D7C97" w:rsidRDefault="00E23BCA">
                    <w:pPr>
                      <w:pStyle w:val="Stopka"/>
                      <w:ind w:right="-3301"/>
                      <w:rPr>
                        <w:sz w:val="16"/>
                        <w:szCs w:val="16"/>
                      </w:rPr>
                    </w:pPr>
                    <w:r w:rsidRPr="004D7C97">
                      <w:rPr>
                        <w:rStyle w:val="Numerstrony"/>
                        <w:sz w:val="16"/>
                        <w:szCs w:val="16"/>
                      </w:rPr>
                      <w:fldChar w:fldCharType="begin"/>
                    </w:r>
                    <w:r w:rsidRPr="004D7C97">
                      <w:rPr>
                        <w:rStyle w:val="Numerstrony"/>
                        <w:sz w:val="16"/>
                        <w:szCs w:val="16"/>
                      </w:rPr>
                      <w:instrText xml:space="preserve"> PAGE </w:instrText>
                    </w:r>
                    <w:r w:rsidRPr="004D7C97">
                      <w:rPr>
                        <w:rStyle w:val="Numerstrony"/>
                        <w:sz w:val="16"/>
                        <w:szCs w:val="16"/>
                      </w:rPr>
                      <w:fldChar w:fldCharType="separate"/>
                    </w:r>
                    <w:r>
                      <w:rPr>
                        <w:rStyle w:val="Numerstrony"/>
                        <w:noProof/>
                        <w:sz w:val="16"/>
                        <w:szCs w:val="16"/>
                      </w:rPr>
                      <w:t>17</w:t>
                    </w:r>
                    <w:r w:rsidRPr="004D7C97">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377D" w14:textId="77777777" w:rsidR="00FE6C88" w:rsidRDefault="00FE6C88">
      <w:r>
        <w:separator/>
      </w:r>
    </w:p>
  </w:footnote>
  <w:footnote w:type="continuationSeparator" w:id="0">
    <w:p w14:paraId="6D40F842" w14:textId="77777777" w:rsidR="00FE6C88" w:rsidRDefault="00FE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7160CACA"/>
    <w:name w:val="WW8Num3"/>
    <w:lvl w:ilvl="0">
      <w:start w:val="1"/>
      <w:numFmt w:val="decimal"/>
      <w:lvlText w:val="%1."/>
      <w:lvlJc w:val="left"/>
      <w:pPr>
        <w:tabs>
          <w:tab w:val="num" w:pos="0"/>
        </w:tabs>
        <w:ind w:left="720" w:hanging="360"/>
      </w:pPr>
      <w:rPr>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4"/>
    <w:multiLevelType w:val="multilevel"/>
    <w:tmpl w:val="00000004"/>
    <w:name w:val="WW8Num7"/>
    <w:lvl w:ilvl="0">
      <w:start w:val="1"/>
      <w:numFmt w:val="lowerLetter"/>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strike/>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709"/>
        </w:tabs>
        <w:ind w:left="720" w:hanging="360"/>
      </w:pPr>
      <w:rPr>
        <w:color w:val="FF0000"/>
        <w:sz w:val="22"/>
        <w:szCs w:val="22"/>
      </w:rPr>
    </w:lvl>
  </w:abstractNum>
  <w:abstractNum w:abstractNumId="4" w15:restartNumberingAfterBreak="0">
    <w:nsid w:val="00000006"/>
    <w:multiLevelType w:val="multilevel"/>
    <w:tmpl w:val="EBB0784C"/>
    <w:name w:val="WW8Num10"/>
    <w:lvl w:ilvl="0">
      <w:start w:val="1"/>
      <w:numFmt w:val="lowerLetter"/>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BFAE23B2"/>
    <w:lvl w:ilvl="0">
      <w:start w:val="3"/>
      <w:numFmt w:val="decimal"/>
      <w:lvlText w:val="%1."/>
      <w:lvlJc w:val="left"/>
      <w:pPr>
        <w:tabs>
          <w:tab w:val="num" w:pos="384"/>
        </w:tabs>
        <w:ind w:left="384" w:hanging="360"/>
      </w:pPr>
      <w:rPr>
        <w:rFonts w:hint="default"/>
        <w:b/>
      </w:rPr>
    </w:lvl>
    <w:lvl w:ilvl="1">
      <w:start w:val="1"/>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464" w:hanging="1440"/>
      </w:pPr>
      <w:rPr>
        <w:rFonts w:hint="default"/>
      </w:rPr>
    </w:lvl>
  </w:abstractNum>
  <w:abstractNum w:abstractNumId="7" w15:restartNumberingAfterBreak="0">
    <w:nsid w:val="00000009"/>
    <w:multiLevelType w:val="multilevel"/>
    <w:tmpl w:val="00000009"/>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singleLevel"/>
    <w:tmpl w:val="0000000A"/>
    <w:name w:val="WW8Num14"/>
    <w:lvl w:ilvl="0">
      <w:start w:val="1"/>
      <w:numFmt w:val="lowerLetter"/>
      <w:lvlText w:val="%1)"/>
      <w:lvlJc w:val="left"/>
      <w:pPr>
        <w:tabs>
          <w:tab w:val="num" w:pos="0"/>
        </w:tabs>
        <w:ind w:left="720" w:hanging="360"/>
      </w:pPr>
      <w:rPr>
        <w:rFonts w:ascii="Times New Roman" w:hAnsi="Times New Roman" w:cs="Times New Roman"/>
        <w:color w:val="auto"/>
        <w:sz w:val="22"/>
        <w:szCs w:val="22"/>
      </w:r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2626DA72"/>
    <w:name w:val="WW8Num16"/>
    <w:lvl w:ilvl="0">
      <w:start w:val="1"/>
      <w:numFmt w:val="lowerLetter"/>
      <w:lvlText w:val="%1)"/>
      <w:lvlJc w:val="left"/>
      <w:pPr>
        <w:tabs>
          <w:tab w:val="num" w:pos="0"/>
        </w:tabs>
        <w:ind w:left="1004" w:hanging="360"/>
      </w:pPr>
      <w:rPr>
        <w:rFonts w:hint="default"/>
        <w:color w:val="auto"/>
        <w:lang w:val="pl-PL"/>
      </w:rPr>
    </w:lvl>
  </w:abstractNum>
  <w:abstractNum w:abstractNumId="11" w15:restartNumberingAfterBreak="0">
    <w:nsid w:val="0000000D"/>
    <w:multiLevelType w:val="singleLevel"/>
    <w:tmpl w:val="0000000D"/>
    <w:name w:val="WW8Num18"/>
    <w:lvl w:ilvl="0">
      <w:start w:val="6"/>
      <w:numFmt w:val="decimal"/>
      <w:lvlText w:val="%1."/>
      <w:lvlJc w:val="left"/>
      <w:pPr>
        <w:tabs>
          <w:tab w:val="num" w:pos="0"/>
        </w:tabs>
        <w:ind w:left="0" w:firstLine="0"/>
      </w:pPr>
      <w:rPr>
        <w:rFonts w:ascii="Times New Roman" w:hAnsi="Times New Roman" w:cs="Times New Roman" w:hint="default"/>
        <w:b/>
        <w:sz w:val="22"/>
        <w:szCs w:val="22"/>
      </w:rPr>
    </w:lvl>
  </w:abstractNum>
  <w:abstractNum w:abstractNumId="12" w15:restartNumberingAfterBreak="0">
    <w:nsid w:val="0000000E"/>
    <w:multiLevelType w:val="singleLevel"/>
    <w:tmpl w:val="0000000E"/>
    <w:name w:val="WW8Num33"/>
    <w:lvl w:ilvl="0">
      <w:start w:val="1"/>
      <w:numFmt w:val="decimal"/>
      <w:lvlText w:val="%1."/>
      <w:lvlJc w:val="left"/>
      <w:pPr>
        <w:tabs>
          <w:tab w:val="num" w:pos="0"/>
        </w:tabs>
        <w:ind w:left="360" w:hanging="360"/>
      </w:pPr>
    </w:lvl>
  </w:abstractNum>
  <w:abstractNum w:abstractNumId="13" w15:restartNumberingAfterBreak="0">
    <w:nsid w:val="0000000F"/>
    <w:multiLevelType w:val="singleLevel"/>
    <w:tmpl w:val="0000000F"/>
    <w:name w:val="WW8Num21"/>
    <w:lvl w:ilvl="0">
      <w:start w:val="1"/>
      <w:numFmt w:val="decimal"/>
      <w:lvlText w:val="%1)"/>
      <w:lvlJc w:val="left"/>
      <w:pPr>
        <w:tabs>
          <w:tab w:val="num" w:pos="709"/>
        </w:tabs>
        <w:ind w:left="720" w:hanging="360"/>
      </w:pPr>
    </w:lvl>
  </w:abstractNum>
  <w:abstractNum w:abstractNumId="14" w15:restartNumberingAfterBreak="0">
    <w:nsid w:val="00000010"/>
    <w:multiLevelType w:val="multilevel"/>
    <w:tmpl w:val="00000010"/>
    <w:name w:val="WW8Num24"/>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singleLevel"/>
    <w:tmpl w:val="0838B496"/>
    <w:name w:val="WW8Num25"/>
    <w:lvl w:ilvl="0">
      <w:start w:val="1"/>
      <w:numFmt w:val="lowerLetter"/>
      <w:lvlText w:val="%1)"/>
      <w:lvlJc w:val="left"/>
      <w:pPr>
        <w:tabs>
          <w:tab w:val="num" w:pos="0"/>
        </w:tabs>
        <w:ind w:left="720" w:hanging="360"/>
      </w:pPr>
      <w:rPr>
        <w:color w:val="auto"/>
        <w:sz w:val="22"/>
        <w:szCs w:val="22"/>
      </w:rPr>
    </w:lvl>
  </w:abstractNum>
  <w:abstractNum w:abstractNumId="16" w15:restartNumberingAfterBreak="0">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28"/>
    <w:multiLevelType w:val="multilevel"/>
    <w:tmpl w:val="00000028"/>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4487176"/>
    <w:multiLevelType w:val="hybridMultilevel"/>
    <w:tmpl w:val="588ED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DE249C"/>
    <w:multiLevelType w:val="hybridMultilevel"/>
    <w:tmpl w:val="DF648ABE"/>
    <w:lvl w:ilvl="0" w:tplc="30E637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47FF6"/>
    <w:multiLevelType w:val="singleLevel"/>
    <w:tmpl w:val="F2347572"/>
    <w:lvl w:ilvl="0">
      <w:start w:val="1"/>
      <w:numFmt w:val="lowerLetter"/>
      <w:lvlText w:val="%1)"/>
      <w:lvlJc w:val="left"/>
      <w:pPr>
        <w:tabs>
          <w:tab w:val="num" w:pos="0"/>
        </w:tabs>
        <w:ind w:left="720" w:hanging="360"/>
      </w:pPr>
      <w:rPr>
        <w:sz w:val="20"/>
        <w:szCs w:val="20"/>
      </w:rPr>
    </w:lvl>
  </w:abstractNum>
  <w:abstractNum w:abstractNumId="21" w15:restartNumberingAfterBreak="0">
    <w:nsid w:val="08B81C65"/>
    <w:multiLevelType w:val="hybridMultilevel"/>
    <w:tmpl w:val="48EAAA3A"/>
    <w:lvl w:ilvl="0" w:tplc="EC7CE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D65525"/>
    <w:multiLevelType w:val="hybridMultilevel"/>
    <w:tmpl w:val="8A06AE2C"/>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3" w15:restartNumberingAfterBreak="0">
    <w:nsid w:val="0E2D7CE1"/>
    <w:multiLevelType w:val="multilevel"/>
    <w:tmpl w:val="1B3C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D82A3A"/>
    <w:multiLevelType w:val="hybridMultilevel"/>
    <w:tmpl w:val="6A9699CE"/>
    <w:lvl w:ilvl="0" w:tplc="6A28E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472E88"/>
    <w:multiLevelType w:val="multilevel"/>
    <w:tmpl w:val="42C60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65A206D"/>
    <w:multiLevelType w:val="hybridMultilevel"/>
    <w:tmpl w:val="7F08D956"/>
    <w:lvl w:ilvl="0" w:tplc="6A28E8A8">
      <w:start w:val="1"/>
      <w:numFmt w:val="bullet"/>
      <w:lvlText w:val=""/>
      <w:lvlJc w:val="left"/>
      <w:pPr>
        <w:ind w:left="1996" w:hanging="360"/>
      </w:pPr>
      <w:rPr>
        <w:rFonts w:ascii="Symbol" w:hAnsi="Symbo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16C83100"/>
    <w:multiLevelType w:val="hybridMultilevel"/>
    <w:tmpl w:val="0D2A63D6"/>
    <w:lvl w:ilvl="0" w:tplc="04150011">
      <w:start w:val="1"/>
      <w:numFmt w:val="decimal"/>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8" w15:restartNumberingAfterBreak="0">
    <w:nsid w:val="22CF1267"/>
    <w:multiLevelType w:val="hybridMultilevel"/>
    <w:tmpl w:val="24D8F97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3C04CE"/>
    <w:multiLevelType w:val="hybridMultilevel"/>
    <w:tmpl w:val="2A6E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637CE5"/>
    <w:multiLevelType w:val="hybridMultilevel"/>
    <w:tmpl w:val="74600E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BCF5F95"/>
    <w:multiLevelType w:val="hybridMultilevel"/>
    <w:tmpl w:val="4922FC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0347EC1"/>
    <w:multiLevelType w:val="hybridMultilevel"/>
    <w:tmpl w:val="F4A021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D1788D"/>
    <w:multiLevelType w:val="hybridMultilevel"/>
    <w:tmpl w:val="15468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57519E"/>
    <w:multiLevelType w:val="hybridMultilevel"/>
    <w:tmpl w:val="774AE43E"/>
    <w:lvl w:ilvl="0" w:tplc="E38E70E0">
      <w:start w:val="1"/>
      <w:numFmt w:val="decimal"/>
      <w:lvlText w:val="%1)"/>
      <w:lvlJc w:val="left"/>
      <w:pPr>
        <w:ind w:left="748" w:hanging="360"/>
      </w:pPr>
      <w:rPr>
        <w:b w:val="0"/>
      </w:rPr>
    </w:lvl>
    <w:lvl w:ilvl="1" w:tplc="04150019">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5" w15:restartNumberingAfterBreak="0">
    <w:nsid w:val="4AF4494C"/>
    <w:multiLevelType w:val="hybridMultilevel"/>
    <w:tmpl w:val="4266A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B3FC1"/>
    <w:multiLevelType w:val="hybridMultilevel"/>
    <w:tmpl w:val="106EB348"/>
    <w:lvl w:ilvl="0" w:tplc="C7161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D921C5"/>
    <w:multiLevelType w:val="hybridMultilevel"/>
    <w:tmpl w:val="8CAACF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9C65E8"/>
    <w:multiLevelType w:val="hybridMultilevel"/>
    <w:tmpl w:val="67385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DB72DB"/>
    <w:multiLevelType w:val="hybridMultilevel"/>
    <w:tmpl w:val="B9707D42"/>
    <w:lvl w:ilvl="0" w:tplc="D9E27162">
      <w:start w:val="1"/>
      <w:numFmt w:val="decimal"/>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0" w15:restartNumberingAfterBreak="0">
    <w:nsid w:val="5B32608E"/>
    <w:multiLevelType w:val="hybridMultilevel"/>
    <w:tmpl w:val="0458062C"/>
    <w:lvl w:ilvl="0" w:tplc="04150011">
      <w:start w:val="1"/>
      <w:numFmt w:val="decimal"/>
      <w:lvlText w:val="%1)"/>
      <w:lvlJc w:val="left"/>
      <w:pPr>
        <w:ind w:left="720" w:hanging="360"/>
      </w:pPr>
    </w:lvl>
    <w:lvl w:ilvl="1" w:tplc="49EEB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C01AF"/>
    <w:multiLevelType w:val="hybridMultilevel"/>
    <w:tmpl w:val="AA8E9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A25E2"/>
    <w:multiLevelType w:val="hybridMultilevel"/>
    <w:tmpl w:val="0BA8927A"/>
    <w:lvl w:ilvl="0" w:tplc="6A28E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B92D13"/>
    <w:multiLevelType w:val="multilevel"/>
    <w:tmpl w:val="EE5E4CF8"/>
    <w:lvl w:ilvl="0">
      <w:start w:val="4"/>
      <w:numFmt w:val="decimal"/>
      <w:lvlText w:val="%1."/>
      <w:lvlJc w:val="left"/>
      <w:pPr>
        <w:ind w:left="360" w:hanging="360"/>
      </w:pPr>
      <w:rPr>
        <w:rFonts w:hint="default"/>
        <w:b/>
      </w:rPr>
    </w:lvl>
    <w:lvl w:ilvl="1">
      <w:start w:val="2"/>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44" w15:restartNumberingAfterBreak="0">
    <w:nsid w:val="60A273B1"/>
    <w:multiLevelType w:val="hybridMultilevel"/>
    <w:tmpl w:val="5B34501E"/>
    <w:lvl w:ilvl="0" w:tplc="6A28E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A66692"/>
    <w:multiLevelType w:val="hybridMultilevel"/>
    <w:tmpl w:val="56DA763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11D3511"/>
    <w:multiLevelType w:val="hybridMultilevel"/>
    <w:tmpl w:val="0BDEBF1C"/>
    <w:lvl w:ilvl="0" w:tplc="6A28E8A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7659793D"/>
    <w:multiLevelType w:val="hybridMultilevel"/>
    <w:tmpl w:val="E9C85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F81B16"/>
    <w:multiLevelType w:val="hybridMultilevel"/>
    <w:tmpl w:val="CB82CE8E"/>
    <w:lvl w:ilvl="0" w:tplc="94B69A0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D9A4846"/>
    <w:multiLevelType w:val="hybridMultilevel"/>
    <w:tmpl w:val="BD505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ED0CBE"/>
    <w:multiLevelType w:val="hybridMultilevel"/>
    <w:tmpl w:val="10D2945C"/>
    <w:lvl w:ilvl="0" w:tplc="6A28E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F07D8B"/>
    <w:multiLevelType w:val="hybridMultilevel"/>
    <w:tmpl w:val="390041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4"/>
  </w:num>
  <w:num w:numId="5">
    <w:abstractNumId w:val="19"/>
  </w:num>
  <w:num w:numId="6">
    <w:abstractNumId w:val="43"/>
  </w:num>
  <w:num w:numId="7">
    <w:abstractNumId w:val="40"/>
  </w:num>
  <w:num w:numId="8">
    <w:abstractNumId w:val="21"/>
  </w:num>
  <w:num w:numId="9">
    <w:abstractNumId w:val="34"/>
  </w:num>
  <w:num w:numId="10">
    <w:abstractNumId w:val="39"/>
  </w:num>
  <w:num w:numId="11">
    <w:abstractNumId w:val="48"/>
  </w:num>
  <w:num w:numId="12">
    <w:abstractNumId w:val="25"/>
  </w:num>
  <w:num w:numId="13">
    <w:abstractNumId w:val="27"/>
  </w:num>
  <w:num w:numId="14">
    <w:abstractNumId w:val="32"/>
  </w:num>
  <w:num w:numId="15">
    <w:abstractNumId w:val="28"/>
  </w:num>
  <w:num w:numId="16">
    <w:abstractNumId w:val="30"/>
  </w:num>
  <w:num w:numId="17">
    <w:abstractNumId w:val="44"/>
  </w:num>
  <w:num w:numId="18">
    <w:abstractNumId w:val="42"/>
  </w:num>
  <w:num w:numId="19">
    <w:abstractNumId w:val="49"/>
  </w:num>
  <w:num w:numId="20">
    <w:abstractNumId w:val="5"/>
  </w:num>
  <w:num w:numId="21">
    <w:abstractNumId w:val="47"/>
  </w:num>
  <w:num w:numId="22">
    <w:abstractNumId w:val="37"/>
  </w:num>
  <w:num w:numId="23">
    <w:abstractNumId w:val="22"/>
  </w:num>
  <w:num w:numId="24">
    <w:abstractNumId w:val="29"/>
  </w:num>
  <w:num w:numId="25">
    <w:abstractNumId w:val="45"/>
  </w:num>
  <w:num w:numId="26">
    <w:abstractNumId w:val="12"/>
  </w:num>
  <w:num w:numId="27">
    <w:abstractNumId w:val="20"/>
  </w:num>
  <w:num w:numId="28">
    <w:abstractNumId w:val="2"/>
  </w:num>
  <w:num w:numId="29">
    <w:abstractNumId w:val="26"/>
  </w:num>
  <w:num w:numId="30">
    <w:abstractNumId w:val="33"/>
  </w:num>
  <w:num w:numId="31">
    <w:abstractNumId w:val="41"/>
  </w:num>
  <w:num w:numId="32">
    <w:abstractNumId w:val="38"/>
  </w:num>
  <w:num w:numId="33">
    <w:abstractNumId w:val="35"/>
  </w:num>
  <w:num w:numId="34">
    <w:abstractNumId w:val="31"/>
  </w:num>
  <w:num w:numId="35">
    <w:abstractNumId w:val="51"/>
  </w:num>
  <w:num w:numId="36">
    <w:abstractNumId w:val="18"/>
  </w:num>
  <w:num w:numId="37">
    <w:abstractNumId w:val="46"/>
  </w:num>
  <w:num w:numId="38">
    <w:abstractNumId w:val="50"/>
  </w:num>
  <w:num w:numId="39">
    <w:abstractNumId w:val="24"/>
  </w:num>
  <w:num w:numId="40">
    <w:abstractNumId w:val="23"/>
    <w:lvlOverride w:ilvl="0">
      <w:startOverride w:val="3"/>
    </w:lvlOverride>
  </w:num>
  <w:num w:numId="41">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14"/>
    <w:rsid w:val="00003902"/>
    <w:rsid w:val="0000572E"/>
    <w:rsid w:val="000069C1"/>
    <w:rsid w:val="000108C1"/>
    <w:rsid w:val="00014281"/>
    <w:rsid w:val="00014706"/>
    <w:rsid w:val="00014A98"/>
    <w:rsid w:val="000162C5"/>
    <w:rsid w:val="00023F36"/>
    <w:rsid w:val="00025424"/>
    <w:rsid w:val="00025C1A"/>
    <w:rsid w:val="0002606E"/>
    <w:rsid w:val="000270E1"/>
    <w:rsid w:val="00027B2E"/>
    <w:rsid w:val="0003585F"/>
    <w:rsid w:val="00036E77"/>
    <w:rsid w:val="00037FDE"/>
    <w:rsid w:val="000426ED"/>
    <w:rsid w:val="000431C2"/>
    <w:rsid w:val="000445C6"/>
    <w:rsid w:val="00045166"/>
    <w:rsid w:val="0004520C"/>
    <w:rsid w:val="00051055"/>
    <w:rsid w:val="000518F8"/>
    <w:rsid w:val="00052C92"/>
    <w:rsid w:val="00055D42"/>
    <w:rsid w:val="0005618E"/>
    <w:rsid w:val="00056C90"/>
    <w:rsid w:val="00060E66"/>
    <w:rsid w:val="00061949"/>
    <w:rsid w:val="00065874"/>
    <w:rsid w:val="00065C20"/>
    <w:rsid w:val="00065E80"/>
    <w:rsid w:val="0007041D"/>
    <w:rsid w:val="0007115D"/>
    <w:rsid w:val="000751D6"/>
    <w:rsid w:val="00075DC1"/>
    <w:rsid w:val="000767A4"/>
    <w:rsid w:val="000810E9"/>
    <w:rsid w:val="000815D1"/>
    <w:rsid w:val="00081822"/>
    <w:rsid w:val="00081C81"/>
    <w:rsid w:val="00083B6A"/>
    <w:rsid w:val="00084B6F"/>
    <w:rsid w:val="000922FB"/>
    <w:rsid w:val="00097335"/>
    <w:rsid w:val="000A031C"/>
    <w:rsid w:val="000A03D7"/>
    <w:rsid w:val="000A18C0"/>
    <w:rsid w:val="000A409C"/>
    <w:rsid w:val="000A5B5D"/>
    <w:rsid w:val="000A74A2"/>
    <w:rsid w:val="000B3210"/>
    <w:rsid w:val="000B5C93"/>
    <w:rsid w:val="000B5CDD"/>
    <w:rsid w:val="000B6CC4"/>
    <w:rsid w:val="000C000C"/>
    <w:rsid w:val="000C2584"/>
    <w:rsid w:val="000C416D"/>
    <w:rsid w:val="000C73CE"/>
    <w:rsid w:val="000D325F"/>
    <w:rsid w:val="000D3C40"/>
    <w:rsid w:val="000D4C4B"/>
    <w:rsid w:val="000E093A"/>
    <w:rsid w:val="000E3311"/>
    <w:rsid w:val="000E7F8C"/>
    <w:rsid w:val="000F2B0B"/>
    <w:rsid w:val="000F2B27"/>
    <w:rsid w:val="000F4DCB"/>
    <w:rsid w:val="000F5DB1"/>
    <w:rsid w:val="000F6546"/>
    <w:rsid w:val="00101E0A"/>
    <w:rsid w:val="00102538"/>
    <w:rsid w:val="0010423E"/>
    <w:rsid w:val="00105B98"/>
    <w:rsid w:val="0010703E"/>
    <w:rsid w:val="0011024D"/>
    <w:rsid w:val="001103BA"/>
    <w:rsid w:val="001109DC"/>
    <w:rsid w:val="0011117B"/>
    <w:rsid w:val="00112084"/>
    <w:rsid w:val="00112FCE"/>
    <w:rsid w:val="0011415E"/>
    <w:rsid w:val="001157C9"/>
    <w:rsid w:val="00122BA5"/>
    <w:rsid w:val="00122E41"/>
    <w:rsid w:val="00124CE0"/>
    <w:rsid w:val="00127B2F"/>
    <w:rsid w:val="001315B0"/>
    <w:rsid w:val="001362F8"/>
    <w:rsid w:val="00137351"/>
    <w:rsid w:val="00142644"/>
    <w:rsid w:val="001453DE"/>
    <w:rsid w:val="00146BA9"/>
    <w:rsid w:val="00151166"/>
    <w:rsid w:val="00151C35"/>
    <w:rsid w:val="00153A38"/>
    <w:rsid w:val="0015574D"/>
    <w:rsid w:val="00156B6A"/>
    <w:rsid w:val="0015744A"/>
    <w:rsid w:val="00157F60"/>
    <w:rsid w:val="001601E7"/>
    <w:rsid w:val="00162168"/>
    <w:rsid w:val="00163612"/>
    <w:rsid w:val="00165044"/>
    <w:rsid w:val="00171C1F"/>
    <w:rsid w:val="00172EF0"/>
    <w:rsid w:val="00173613"/>
    <w:rsid w:val="00176414"/>
    <w:rsid w:val="00181262"/>
    <w:rsid w:val="00182D0F"/>
    <w:rsid w:val="001833BC"/>
    <w:rsid w:val="00184889"/>
    <w:rsid w:val="00184ED8"/>
    <w:rsid w:val="00190C36"/>
    <w:rsid w:val="00196EEF"/>
    <w:rsid w:val="001A024C"/>
    <w:rsid w:val="001A1E34"/>
    <w:rsid w:val="001A3098"/>
    <w:rsid w:val="001B133C"/>
    <w:rsid w:val="001B1AA4"/>
    <w:rsid w:val="001B28C0"/>
    <w:rsid w:val="001B359A"/>
    <w:rsid w:val="001B3C27"/>
    <w:rsid w:val="001C1D87"/>
    <w:rsid w:val="001C4B26"/>
    <w:rsid w:val="001C5CFC"/>
    <w:rsid w:val="001C7F55"/>
    <w:rsid w:val="001D0174"/>
    <w:rsid w:val="001D092E"/>
    <w:rsid w:val="001D1B25"/>
    <w:rsid w:val="001D2359"/>
    <w:rsid w:val="001D2A5F"/>
    <w:rsid w:val="001D3BF6"/>
    <w:rsid w:val="001D4F6F"/>
    <w:rsid w:val="001D6C34"/>
    <w:rsid w:val="001E19FA"/>
    <w:rsid w:val="001E1D06"/>
    <w:rsid w:val="001E2439"/>
    <w:rsid w:val="001E2E14"/>
    <w:rsid w:val="001E3B95"/>
    <w:rsid w:val="001E6378"/>
    <w:rsid w:val="001F007A"/>
    <w:rsid w:val="001F014A"/>
    <w:rsid w:val="001F1D56"/>
    <w:rsid w:val="001F22AE"/>
    <w:rsid w:val="001F2369"/>
    <w:rsid w:val="00200890"/>
    <w:rsid w:val="00201080"/>
    <w:rsid w:val="002011C2"/>
    <w:rsid w:val="0020269F"/>
    <w:rsid w:val="00204131"/>
    <w:rsid w:val="00206676"/>
    <w:rsid w:val="002077CD"/>
    <w:rsid w:val="00210594"/>
    <w:rsid w:val="00214529"/>
    <w:rsid w:val="00217A0F"/>
    <w:rsid w:val="00221DB4"/>
    <w:rsid w:val="00222C65"/>
    <w:rsid w:val="002234AA"/>
    <w:rsid w:val="002238DD"/>
    <w:rsid w:val="00223A87"/>
    <w:rsid w:val="002241D7"/>
    <w:rsid w:val="00224AB5"/>
    <w:rsid w:val="0022533B"/>
    <w:rsid w:val="002253E4"/>
    <w:rsid w:val="002308D6"/>
    <w:rsid w:val="002309EB"/>
    <w:rsid w:val="0023293A"/>
    <w:rsid w:val="00235E08"/>
    <w:rsid w:val="00235E0E"/>
    <w:rsid w:val="00236465"/>
    <w:rsid w:val="00236B32"/>
    <w:rsid w:val="0023788F"/>
    <w:rsid w:val="00242EAF"/>
    <w:rsid w:val="00244374"/>
    <w:rsid w:val="0024583D"/>
    <w:rsid w:val="00250B81"/>
    <w:rsid w:val="00250C95"/>
    <w:rsid w:val="00250F38"/>
    <w:rsid w:val="0025179B"/>
    <w:rsid w:val="00252721"/>
    <w:rsid w:val="00257399"/>
    <w:rsid w:val="00267AE1"/>
    <w:rsid w:val="00270A3F"/>
    <w:rsid w:val="00272B83"/>
    <w:rsid w:val="0027349F"/>
    <w:rsid w:val="002740A5"/>
    <w:rsid w:val="00276CDA"/>
    <w:rsid w:val="00281061"/>
    <w:rsid w:val="002927D0"/>
    <w:rsid w:val="00292EB4"/>
    <w:rsid w:val="002944A0"/>
    <w:rsid w:val="00296500"/>
    <w:rsid w:val="0029688F"/>
    <w:rsid w:val="002A04CF"/>
    <w:rsid w:val="002A0CFF"/>
    <w:rsid w:val="002A1711"/>
    <w:rsid w:val="002A1B37"/>
    <w:rsid w:val="002A1BDF"/>
    <w:rsid w:val="002A3A0B"/>
    <w:rsid w:val="002A6567"/>
    <w:rsid w:val="002A6D0A"/>
    <w:rsid w:val="002A737E"/>
    <w:rsid w:val="002B0B93"/>
    <w:rsid w:val="002B183B"/>
    <w:rsid w:val="002B237E"/>
    <w:rsid w:val="002B2940"/>
    <w:rsid w:val="002B3239"/>
    <w:rsid w:val="002B474A"/>
    <w:rsid w:val="002B6878"/>
    <w:rsid w:val="002B75F4"/>
    <w:rsid w:val="002C0C90"/>
    <w:rsid w:val="002C4EC2"/>
    <w:rsid w:val="002C5AB4"/>
    <w:rsid w:val="002C63DF"/>
    <w:rsid w:val="002C7AE0"/>
    <w:rsid w:val="002D0B71"/>
    <w:rsid w:val="002D1C12"/>
    <w:rsid w:val="002D1E55"/>
    <w:rsid w:val="002D35CA"/>
    <w:rsid w:val="002D4D86"/>
    <w:rsid w:val="002E2E6E"/>
    <w:rsid w:val="002E43CA"/>
    <w:rsid w:val="002E4BD4"/>
    <w:rsid w:val="002E57AB"/>
    <w:rsid w:val="002E769C"/>
    <w:rsid w:val="002F0D97"/>
    <w:rsid w:val="002F1778"/>
    <w:rsid w:val="002F3C33"/>
    <w:rsid w:val="002F548E"/>
    <w:rsid w:val="003063A9"/>
    <w:rsid w:val="003072BD"/>
    <w:rsid w:val="00313DA3"/>
    <w:rsid w:val="00317DE2"/>
    <w:rsid w:val="00330B08"/>
    <w:rsid w:val="00341F97"/>
    <w:rsid w:val="00347F05"/>
    <w:rsid w:val="00352588"/>
    <w:rsid w:val="00353C10"/>
    <w:rsid w:val="00354ED6"/>
    <w:rsid w:val="003550C9"/>
    <w:rsid w:val="00356EA2"/>
    <w:rsid w:val="00360551"/>
    <w:rsid w:val="00361142"/>
    <w:rsid w:val="00364689"/>
    <w:rsid w:val="00371107"/>
    <w:rsid w:val="003718BF"/>
    <w:rsid w:val="00372A33"/>
    <w:rsid w:val="0037526A"/>
    <w:rsid w:val="003752F5"/>
    <w:rsid w:val="00376F31"/>
    <w:rsid w:val="00376FCD"/>
    <w:rsid w:val="003845C4"/>
    <w:rsid w:val="003857BC"/>
    <w:rsid w:val="00386B5D"/>
    <w:rsid w:val="00386F7D"/>
    <w:rsid w:val="0038711F"/>
    <w:rsid w:val="003931E4"/>
    <w:rsid w:val="003957B6"/>
    <w:rsid w:val="003A15D1"/>
    <w:rsid w:val="003A1FE1"/>
    <w:rsid w:val="003A3F34"/>
    <w:rsid w:val="003A58B3"/>
    <w:rsid w:val="003A6754"/>
    <w:rsid w:val="003B1409"/>
    <w:rsid w:val="003B3039"/>
    <w:rsid w:val="003C0E2A"/>
    <w:rsid w:val="003C5036"/>
    <w:rsid w:val="003C7313"/>
    <w:rsid w:val="003D0B5C"/>
    <w:rsid w:val="003D151B"/>
    <w:rsid w:val="003D2CEC"/>
    <w:rsid w:val="003D35D5"/>
    <w:rsid w:val="003D3667"/>
    <w:rsid w:val="003D404D"/>
    <w:rsid w:val="003D53AB"/>
    <w:rsid w:val="003E0C2A"/>
    <w:rsid w:val="003E2B21"/>
    <w:rsid w:val="003E2DFB"/>
    <w:rsid w:val="003E6760"/>
    <w:rsid w:val="003F02C0"/>
    <w:rsid w:val="003F0481"/>
    <w:rsid w:val="003F0FDD"/>
    <w:rsid w:val="003F2C1D"/>
    <w:rsid w:val="003F49D6"/>
    <w:rsid w:val="003F4A9F"/>
    <w:rsid w:val="003F4FA6"/>
    <w:rsid w:val="003F5F0A"/>
    <w:rsid w:val="003F672C"/>
    <w:rsid w:val="003F6C69"/>
    <w:rsid w:val="003F7B7E"/>
    <w:rsid w:val="00405729"/>
    <w:rsid w:val="004068CE"/>
    <w:rsid w:val="00406BE5"/>
    <w:rsid w:val="00407441"/>
    <w:rsid w:val="00407E0A"/>
    <w:rsid w:val="0041069A"/>
    <w:rsid w:val="004115B0"/>
    <w:rsid w:val="00414A14"/>
    <w:rsid w:val="00414A2B"/>
    <w:rsid w:val="00414EBC"/>
    <w:rsid w:val="00414EDF"/>
    <w:rsid w:val="00414FCE"/>
    <w:rsid w:val="00416681"/>
    <w:rsid w:val="004211F9"/>
    <w:rsid w:val="00423108"/>
    <w:rsid w:val="004332BE"/>
    <w:rsid w:val="004341B6"/>
    <w:rsid w:val="00440203"/>
    <w:rsid w:val="004404B0"/>
    <w:rsid w:val="00440595"/>
    <w:rsid w:val="00440F78"/>
    <w:rsid w:val="004414AD"/>
    <w:rsid w:val="004441F0"/>
    <w:rsid w:val="00447966"/>
    <w:rsid w:val="004505DA"/>
    <w:rsid w:val="00450F97"/>
    <w:rsid w:val="00452C08"/>
    <w:rsid w:val="004532E6"/>
    <w:rsid w:val="00453C7E"/>
    <w:rsid w:val="004556CF"/>
    <w:rsid w:val="004562FD"/>
    <w:rsid w:val="00464BEF"/>
    <w:rsid w:val="004706EF"/>
    <w:rsid w:val="00470C29"/>
    <w:rsid w:val="00471AFB"/>
    <w:rsid w:val="00471CF9"/>
    <w:rsid w:val="00471DA3"/>
    <w:rsid w:val="004754D9"/>
    <w:rsid w:val="00477CC3"/>
    <w:rsid w:val="004842AC"/>
    <w:rsid w:val="00485AA9"/>
    <w:rsid w:val="00491C07"/>
    <w:rsid w:val="00491DDE"/>
    <w:rsid w:val="00494936"/>
    <w:rsid w:val="004949E4"/>
    <w:rsid w:val="004A0339"/>
    <w:rsid w:val="004A1521"/>
    <w:rsid w:val="004A344D"/>
    <w:rsid w:val="004A41A6"/>
    <w:rsid w:val="004A4811"/>
    <w:rsid w:val="004A57C8"/>
    <w:rsid w:val="004A7894"/>
    <w:rsid w:val="004B07F3"/>
    <w:rsid w:val="004B0A4B"/>
    <w:rsid w:val="004B4CE5"/>
    <w:rsid w:val="004B59FF"/>
    <w:rsid w:val="004B6083"/>
    <w:rsid w:val="004B746B"/>
    <w:rsid w:val="004C13F0"/>
    <w:rsid w:val="004C503B"/>
    <w:rsid w:val="004C5045"/>
    <w:rsid w:val="004C6327"/>
    <w:rsid w:val="004D1F3B"/>
    <w:rsid w:val="004D2D15"/>
    <w:rsid w:val="004D387D"/>
    <w:rsid w:val="004D7C97"/>
    <w:rsid w:val="004E35FE"/>
    <w:rsid w:val="004F00D2"/>
    <w:rsid w:val="004F0199"/>
    <w:rsid w:val="004F0AA8"/>
    <w:rsid w:val="004F5AC7"/>
    <w:rsid w:val="004F614D"/>
    <w:rsid w:val="004F682A"/>
    <w:rsid w:val="004F7AB7"/>
    <w:rsid w:val="00501377"/>
    <w:rsid w:val="00502B75"/>
    <w:rsid w:val="00503562"/>
    <w:rsid w:val="005040FE"/>
    <w:rsid w:val="00506052"/>
    <w:rsid w:val="00510291"/>
    <w:rsid w:val="00510B0B"/>
    <w:rsid w:val="00510E25"/>
    <w:rsid w:val="0051239F"/>
    <w:rsid w:val="00512BDF"/>
    <w:rsid w:val="00514388"/>
    <w:rsid w:val="00514D8A"/>
    <w:rsid w:val="005152C7"/>
    <w:rsid w:val="00515EFA"/>
    <w:rsid w:val="005161DB"/>
    <w:rsid w:val="005162B3"/>
    <w:rsid w:val="0051654A"/>
    <w:rsid w:val="00517ADB"/>
    <w:rsid w:val="005218BB"/>
    <w:rsid w:val="00524A39"/>
    <w:rsid w:val="00524F7C"/>
    <w:rsid w:val="00527AE7"/>
    <w:rsid w:val="00527B8C"/>
    <w:rsid w:val="005313C1"/>
    <w:rsid w:val="00532F0A"/>
    <w:rsid w:val="00535228"/>
    <w:rsid w:val="00535ACB"/>
    <w:rsid w:val="005374B8"/>
    <w:rsid w:val="005379D6"/>
    <w:rsid w:val="00541D95"/>
    <w:rsid w:val="00545F27"/>
    <w:rsid w:val="0054692A"/>
    <w:rsid w:val="00551DAF"/>
    <w:rsid w:val="005532DD"/>
    <w:rsid w:val="0055548E"/>
    <w:rsid w:val="00555E77"/>
    <w:rsid w:val="00561243"/>
    <w:rsid w:val="005616DE"/>
    <w:rsid w:val="005619F1"/>
    <w:rsid w:val="00562545"/>
    <w:rsid w:val="00570850"/>
    <w:rsid w:val="00573C1A"/>
    <w:rsid w:val="00574D2F"/>
    <w:rsid w:val="005813B3"/>
    <w:rsid w:val="00581C01"/>
    <w:rsid w:val="005904B1"/>
    <w:rsid w:val="00591D80"/>
    <w:rsid w:val="00595E14"/>
    <w:rsid w:val="00595F20"/>
    <w:rsid w:val="0059642B"/>
    <w:rsid w:val="00597A51"/>
    <w:rsid w:val="005A0348"/>
    <w:rsid w:val="005A3995"/>
    <w:rsid w:val="005A3CCC"/>
    <w:rsid w:val="005A503A"/>
    <w:rsid w:val="005A523F"/>
    <w:rsid w:val="005A6BF3"/>
    <w:rsid w:val="005A7AFA"/>
    <w:rsid w:val="005B14E5"/>
    <w:rsid w:val="005B1BEB"/>
    <w:rsid w:val="005C0DEB"/>
    <w:rsid w:val="005C11AE"/>
    <w:rsid w:val="005C1426"/>
    <w:rsid w:val="005C14FB"/>
    <w:rsid w:val="005C5318"/>
    <w:rsid w:val="005C614A"/>
    <w:rsid w:val="005C6F95"/>
    <w:rsid w:val="005D1242"/>
    <w:rsid w:val="005D2488"/>
    <w:rsid w:val="005D6490"/>
    <w:rsid w:val="005D65EA"/>
    <w:rsid w:val="005E11A4"/>
    <w:rsid w:val="005E2274"/>
    <w:rsid w:val="005E30D6"/>
    <w:rsid w:val="005E3358"/>
    <w:rsid w:val="005E5962"/>
    <w:rsid w:val="005E6AAB"/>
    <w:rsid w:val="005E7329"/>
    <w:rsid w:val="005E79D0"/>
    <w:rsid w:val="005F0702"/>
    <w:rsid w:val="005F14A4"/>
    <w:rsid w:val="005F329E"/>
    <w:rsid w:val="005F5957"/>
    <w:rsid w:val="005F6C84"/>
    <w:rsid w:val="006012D6"/>
    <w:rsid w:val="00605378"/>
    <w:rsid w:val="006054F8"/>
    <w:rsid w:val="00605786"/>
    <w:rsid w:val="006059E0"/>
    <w:rsid w:val="00605AF6"/>
    <w:rsid w:val="0060622E"/>
    <w:rsid w:val="006115B1"/>
    <w:rsid w:val="0062022E"/>
    <w:rsid w:val="00621D27"/>
    <w:rsid w:val="006306AF"/>
    <w:rsid w:val="00631E3A"/>
    <w:rsid w:val="00634E3A"/>
    <w:rsid w:val="006355DE"/>
    <w:rsid w:val="006400DF"/>
    <w:rsid w:val="0064332D"/>
    <w:rsid w:val="00645568"/>
    <w:rsid w:val="00645ADD"/>
    <w:rsid w:val="00645D93"/>
    <w:rsid w:val="0065127D"/>
    <w:rsid w:val="00652D78"/>
    <w:rsid w:val="00655964"/>
    <w:rsid w:val="0065668D"/>
    <w:rsid w:val="00656CE0"/>
    <w:rsid w:val="00665123"/>
    <w:rsid w:val="006658FA"/>
    <w:rsid w:val="00665E49"/>
    <w:rsid w:val="00666111"/>
    <w:rsid w:val="00667D86"/>
    <w:rsid w:val="00676170"/>
    <w:rsid w:val="006769D8"/>
    <w:rsid w:val="00676E9C"/>
    <w:rsid w:val="0067747D"/>
    <w:rsid w:val="00681DEC"/>
    <w:rsid w:val="00685838"/>
    <w:rsid w:val="006859EC"/>
    <w:rsid w:val="00687B44"/>
    <w:rsid w:val="00690266"/>
    <w:rsid w:val="00692443"/>
    <w:rsid w:val="006966A3"/>
    <w:rsid w:val="0069787D"/>
    <w:rsid w:val="006A0603"/>
    <w:rsid w:val="006A15E7"/>
    <w:rsid w:val="006A307D"/>
    <w:rsid w:val="006A389E"/>
    <w:rsid w:val="006A56AC"/>
    <w:rsid w:val="006A64FF"/>
    <w:rsid w:val="006A7273"/>
    <w:rsid w:val="006A7CF6"/>
    <w:rsid w:val="006B19F6"/>
    <w:rsid w:val="006B238D"/>
    <w:rsid w:val="006B3902"/>
    <w:rsid w:val="006B390D"/>
    <w:rsid w:val="006B56E5"/>
    <w:rsid w:val="006C298F"/>
    <w:rsid w:val="006C32D9"/>
    <w:rsid w:val="006C6AF3"/>
    <w:rsid w:val="006D1609"/>
    <w:rsid w:val="006D2A9D"/>
    <w:rsid w:val="006D3A01"/>
    <w:rsid w:val="006D49B8"/>
    <w:rsid w:val="006D7B30"/>
    <w:rsid w:val="006E4401"/>
    <w:rsid w:val="006E5710"/>
    <w:rsid w:val="006F2223"/>
    <w:rsid w:val="006F3DB8"/>
    <w:rsid w:val="006F50C5"/>
    <w:rsid w:val="006F546D"/>
    <w:rsid w:val="006F596F"/>
    <w:rsid w:val="006F6E5E"/>
    <w:rsid w:val="0070129F"/>
    <w:rsid w:val="00701A82"/>
    <w:rsid w:val="0070334B"/>
    <w:rsid w:val="00703CBB"/>
    <w:rsid w:val="0070417F"/>
    <w:rsid w:val="00704818"/>
    <w:rsid w:val="00705637"/>
    <w:rsid w:val="007063EB"/>
    <w:rsid w:val="00706C8C"/>
    <w:rsid w:val="00711AD1"/>
    <w:rsid w:val="00712EB9"/>
    <w:rsid w:val="00712FB6"/>
    <w:rsid w:val="0071382D"/>
    <w:rsid w:val="00716158"/>
    <w:rsid w:val="00717B06"/>
    <w:rsid w:val="007202D6"/>
    <w:rsid w:val="00723264"/>
    <w:rsid w:val="00723480"/>
    <w:rsid w:val="007242DE"/>
    <w:rsid w:val="0072448A"/>
    <w:rsid w:val="00727A4D"/>
    <w:rsid w:val="00732B46"/>
    <w:rsid w:val="00736572"/>
    <w:rsid w:val="00740CCB"/>
    <w:rsid w:val="00740DE8"/>
    <w:rsid w:val="0074205B"/>
    <w:rsid w:val="00746DF9"/>
    <w:rsid w:val="00747040"/>
    <w:rsid w:val="007504D3"/>
    <w:rsid w:val="0075223B"/>
    <w:rsid w:val="007540B8"/>
    <w:rsid w:val="0075428A"/>
    <w:rsid w:val="00754C6F"/>
    <w:rsid w:val="007553D3"/>
    <w:rsid w:val="00755831"/>
    <w:rsid w:val="00756626"/>
    <w:rsid w:val="00760EAA"/>
    <w:rsid w:val="00760F33"/>
    <w:rsid w:val="0076357A"/>
    <w:rsid w:val="00764BB1"/>
    <w:rsid w:val="00764F89"/>
    <w:rsid w:val="007661CE"/>
    <w:rsid w:val="007700A3"/>
    <w:rsid w:val="00771C61"/>
    <w:rsid w:val="00772473"/>
    <w:rsid w:val="00772E59"/>
    <w:rsid w:val="0077419B"/>
    <w:rsid w:val="0078333B"/>
    <w:rsid w:val="0078511A"/>
    <w:rsid w:val="00786B7F"/>
    <w:rsid w:val="0078771E"/>
    <w:rsid w:val="00790E28"/>
    <w:rsid w:val="007910C2"/>
    <w:rsid w:val="007915D2"/>
    <w:rsid w:val="00792429"/>
    <w:rsid w:val="0079353F"/>
    <w:rsid w:val="00795F8C"/>
    <w:rsid w:val="0079629A"/>
    <w:rsid w:val="007A2185"/>
    <w:rsid w:val="007A3C6A"/>
    <w:rsid w:val="007B0BB7"/>
    <w:rsid w:val="007B6D89"/>
    <w:rsid w:val="007B7D1C"/>
    <w:rsid w:val="007B7F11"/>
    <w:rsid w:val="007C10DF"/>
    <w:rsid w:val="007C19F8"/>
    <w:rsid w:val="007C2ACF"/>
    <w:rsid w:val="007C3D75"/>
    <w:rsid w:val="007D0E11"/>
    <w:rsid w:val="007D0E30"/>
    <w:rsid w:val="007D54F6"/>
    <w:rsid w:val="007D5509"/>
    <w:rsid w:val="007E2360"/>
    <w:rsid w:val="007E2E88"/>
    <w:rsid w:val="007E3D9E"/>
    <w:rsid w:val="007F12F2"/>
    <w:rsid w:val="007F16A0"/>
    <w:rsid w:val="007F453F"/>
    <w:rsid w:val="008017CD"/>
    <w:rsid w:val="008049B4"/>
    <w:rsid w:val="00804FA2"/>
    <w:rsid w:val="00805FDB"/>
    <w:rsid w:val="008060CA"/>
    <w:rsid w:val="00813DB2"/>
    <w:rsid w:val="0081473F"/>
    <w:rsid w:val="00814E60"/>
    <w:rsid w:val="00821744"/>
    <w:rsid w:val="0082177C"/>
    <w:rsid w:val="008255C6"/>
    <w:rsid w:val="00826D67"/>
    <w:rsid w:val="00831BEA"/>
    <w:rsid w:val="008340EB"/>
    <w:rsid w:val="0083431E"/>
    <w:rsid w:val="00834373"/>
    <w:rsid w:val="00836322"/>
    <w:rsid w:val="008363C1"/>
    <w:rsid w:val="008420AD"/>
    <w:rsid w:val="00842D6A"/>
    <w:rsid w:val="0084540D"/>
    <w:rsid w:val="008529AE"/>
    <w:rsid w:val="008541A8"/>
    <w:rsid w:val="00854523"/>
    <w:rsid w:val="00855C30"/>
    <w:rsid w:val="00856200"/>
    <w:rsid w:val="00860918"/>
    <w:rsid w:val="00862090"/>
    <w:rsid w:val="008633E6"/>
    <w:rsid w:val="00865338"/>
    <w:rsid w:val="0086574E"/>
    <w:rsid w:val="00865A08"/>
    <w:rsid w:val="0087022F"/>
    <w:rsid w:val="00870D59"/>
    <w:rsid w:val="008713E9"/>
    <w:rsid w:val="00871FD5"/>
    <w:rsid w:val="00876388"/>
    <w:rsid w:val="008778FE"/>
    <w:rsid w:val="00886395"/>
    <w:rsid w:val="00891765"/>
    <w:rsid w:val="00891C44"/>
    <w:rsid w:val="00893553"/>
    <w:rsid w:val="008935FC"/>
    <w:rsid w:val="00894C85"/>
    <w:rsid w:val="00894CA1"/>
    <w:rsid w:val="00895555"/>
    <w:rsid w:val="008A111E"/>
    <w:rsid w:val="008A1451"/>
    <w:rsid w:val="008A1818"/>
    <w:rsid w:val="008A20DD"/>
    <w:rsid w:val="008A2890"/>
    <w:rsid w:val="008A2E1B"/>
    <w:rsid w:val="008A6195"/>
    <w:rsid w:val="008A67CE"/>
    <w:rsid w:val="008B15EC"/>
    <w:rsid w:val="008B26CC"/>
    <w:rsid w:val="008B2E76"/>
    <w:rsid w:val="008B3BBB"/>
    <w:rsid w:val="008B4973"/>
    <w:rsid w:val="008C1ACF"/>
    <w:rsid w:val="008C2275"/>
    <w:rsid w:val="008D0536"/>
    <w:rsid w:val="008D13FA"/>
    <w:rsid w:val="008D1909"/>
    <w:rsid w:val="008D1BC3"/>
    <w:rsid w:val="008D3688"/>
    <w:rsid w:val="008D36C9"/>
    <w:rsid w:val="008F35A5"/>
    <w:rsid w:val="008F3F51"/>
    <w:rsid w:val="008F421B"/>
    <w:rsid w:val="008F4936"/>
    <w:rsid w:val="008F72E8"/>
    <w:rsid w:val="00900D46"/>
    <w:rsid w:val="00903FF7"/>
    <w:rsid w:val="00907B75"/>
    <w:rsid w:val="00907ED7"/>
    <w:rsid w:val="00913A7B"/>
    <w:rsid w:val="00924575"/>
    <w:rsid w:val="00926838"/>
    <w:rsid w:val="00926B64"/>
    <w:rsid w:val="00926E80"/>
    <w:rsid w:val="0093080E"/>
    <w:rsid w:val="00932032"/>
    <w:rsid w:val="009336ED"/>
    <w:rsid w:val="00934AAF"/>
    <w:rsid w:val="00935D98"/>
    <w:rsid w:val="00935E56"/>
    <w:rsid w:val="00937D20"/>
    <w:rsid w:val="009405B3"/>
    <w:rsid w:val="00942FAC"/>
    <w:rsid w:val="00945667"/>
    <w:rsid w:val="00946170"/>
    <w:rsid w:val="009463B2"/>
    <w:rsid w:val="00946DCA"/>
    <w:rsid w:val="00950F22"/>
    <w:rsid w:val="00950F76"/>
    <w:rsid w:val="00951399"/>
    <w:rsid w:val="0095300E"/>
    <w:rsid w:val="00953598"/>
    <w:rsid w:val="009546DF"/>
    <w:rsid w:val="00954A6B"/>
    <w:rsid w:val="009552B5"/>
    <w:rsid w:val="009575DA"/>
    <w:rsid w:val="009603F8"/>
    <w:rsid w:val="00960D4E"/>
    <w:rsid w:val="00962A2C"/>
    <w:rsid w:val="009649DA"/>
    <w:rsid w:val="00965F0A"/>
    <w:rsid w:val="00966623"/>
    <w:rsid w:val="009742C4"/>
    <w:rsid w:val="009759C5"/>
    <w:rsid w:val="00977059"/>
    <w:rsid w:val="00977E4E"/>
    <w:rsid w:val="00980961"/>
    <w:rsid w:val="00983B07"/>
    <w:rsid w:val="00983F08"/>
    <w:rsid w:val="0098495B"/>
    <w:rsid w:val="00986B4E"/>
    <w:rsid w:val="0099101A"/>
    <w:rsid w:val="009914E2"/>
    <w:rsid w:val="009922AD"/>
    <w:rsid w:val="00992A39"/>
    <w:rsid w:val="0099427D"/>
    <w:rsid w:val="009961FC"/>
    <w:rsid w:val="00996410"/>
    <w:rsid w:val="00997827"/>
    <w:rsid w:val="00997950"/>
    <w:rsid w:val="009A0F14"/>
    <w:rsid w:val="009A199C"/>
    <w:rsid w:val="009A1A91"/>
    <w:rsid w:val="009A5F1B"/>
    <w:rsid w:val="009A69A0"/>
    <w:rsid w:val="009A7D2B"/>
    <w:rsid w:val="009B04C0"/>
    <w:rsid w:val="009B188A"/>
    <w:rsid w:val="009B1B3A"/>
    <w:rsid w:val="009B2FFD"/>
    <w:rsid w:val="009B6C48"/>
    <w:rsid w:val="009B77DE"/>
    <w:rsid w:val="009C5D27"/>
    <w:rsid w:val="009C652A"/>
    <w:rsid w:val="009C75F4"/>
    <w:rsid w:val="009C763F"/>
    <w:rsid w:val="009D25F0"/>
    <w:rsid w:val="009D6B5B"/>
    <w:rsid w:val="009D70ED"/>
    <w:rsid w:val="009D779D"/>
    <w:rsid w:val="009D791C"/>
    <w:rsid w:val="009E1074"/>
    <w:rsid w:val="009E5646"/>
    <w:rsid w:val="009E71DC"/>
    <w:rsid w:val="009E7B79"/>
    <w:rsid w:val="009F0367"/>
    <w:rsid w:val="009F2DC1"/>
    <w:rsid w:val="009F4ABC"/>
    <w:rsid w:val="009F77B6"/>
    <w:rsid w:val="00A0020C"/>
    <w:rsid w:val="00A00504"/>
    <w:rsid w:val="00A00A63"/>
    <w:rsid w:val="00A029F3"/>
    <w:rsid w:val="00A02F2E"/>
    <w:rsid w:val="00A040A7"/>
    <w:rsid w:val="00A04BAB"/>
    <w:rsid w:val="00A04CAE"/>
    <w:rsid w:val="00A0764F"/>
    <w:rsid w:val="00A11F33"/>
    <w:rsid w:val="00A124FE"/>
    <w:rsid w:val="00A12D70"/>
    <w:rsid w:val="00A13793"/>
    <w:rsid w:val="00A2016E"/>
    <w:rsid w:val="00A208F6"/>
    <w:rsid w:val="00A2298D"/>
    <w:rsid w:val="00A234E3"/>
    <w:rsid w:val="00A238B2"/>
    <w:rsid w:val="00A23CB8"/>
    <w:rsid w:val="00A254A4"/>
    <w:rsid w:val="00A272C3"/>
    <w:rsid w:val="00A274C1"/>
    <w:rsid w:val="00A307A9"/>
    <w:rsid w:val="00A31D80"/>
    <w:rsid w:val="00A34466"/>
    <w:rsid w:val="00A344F9"/>
    <w:rsid w:val="00A35AFB"/>
    <w:rsid w:val="00A408F0"/>
    <w:rsid w:val="00A4099E"/>
    <w:rsid w:val="00A41456"/>
    <w:rsid w:val="00A41CC5"/>
    <w:rsid w:val="00A426F2"/>
    <w:rsid w:val="00A46BE9"/>
    <w:rsid w:val="00A517F9"/>
    <w:rsid w:val="00A52D94"/>
    <w:rsid w:val="00A54930"/>
    <w:rsid w:val="00A54B55"/>
    <w:rsid w:val="00A61D0B"/>
    <w:rsid w:val="00A6614C"/>
    <w:rsid w:val="00A67E9C"/>
    <w:rsid w:val="00A74D71"/>
    <w:rsid w:val="00A7561A"/>
    <w:rsid w:val="00A767A1"/>
    <w:rsid w:val="00A82908"/>
    <w:rsid w:val="00A840E8"/>
    <w:rsid w:val="00A84A83"/>
    <w:rsid w:val="00A86DA2"/>
    <w:rsid w:val="00A90062"/>
    <w:rsid w:val="00A90719"/>
    <w:rsid w:val="00A91A4E"/>
    <w:rsid w:val="00A927F2"/>
    <w:rsid w:val="00A92C53"/>
    <w:rsid w:val="00A93E13"/>
    <w:rsid w:val="00A951DE"/>
    <w:rsid w:val="00A96A80"/>
    <w:rsid w:val="00AA03B6"/>
    <w:rsid w:val="00AA3D76"/>
    <w:rsid w:val="00AB1111"/>
    <w:rsid w:val="00AB28C7"/>
    <w:rsid w:val="00AB741C"/>
    <w:rsid w:val="00AB774A"/>
    <w:rsid w:val="00AC490C"/>
    <w:rsid w:val="00AC5F55"/>
    <w:rsid w:val="00AC6016"/>
    <w:rsid w:val="00AC6DC1"/>
    <w:rsid w:val="00AD1192"/>
    <w:rsid w:val="00AD46D6"/>
    <w:rsid w:val="00AD728A"/>
    <w:rsid w:val="00AE3486"/>
    <w:rsid w:val="00AF1196"/>
    <w:rsid w:val="00AF43D5"/>
    <w:rsid w:val="00AF5A08"/>
    <w:rsid w:val="00AF5D94"/>
    <w:rsid w:val="00AF7A5A"/>
    <w:rsid w:val="00AF7FAC"/>
    <w:rsid w:val="00B02AD1"/>
    <w:rsid w:val="00B04318"/>
    <w:rsid w:val="00B046D6"/>
    <w:rsid w:val="00B05A37"/>
    <w:rsid w:val="00B12594"/>
    <w:rsid w:val="00B13460"/>
    <w:rsid w:val="00B158FE"/>
    <w:rsid w:val="00B20709"/>
    <w:rsid w:val="00B20DA1"/>
    <w:rsid w:val="00B21BFE"/>
    <w:rsid w:val="00B2740D"/>
    <w:rsid w:val="00B27D0D"/>
    <w:rsid w:val="00B30E1C"/>
    <w:rsid w:val="00B33148"/>
    <w:rsid w:val="00B331E4"/>
    <w:rsid w:val="00B36379"/>
    <w:rsid w:val="00B4202D"/>
    <w:rsid w:val="00B45B9B"/>
    <w:rsid w:val="00B47C73"/>
    <w:rsid w:val="00B5294F"/>
    <w:rsid w:val="00B561E6"/>
    <w:rsid w:val="00B60A2B"/>
    <w:rsid w:val="00B6139C"/>
    <w:rsid w:val="00B64384"/>
    <w:rsid w:val="00B707EB"/>
    <w:rsid w:val="00B743DC"/>
    <w:rsid w:val="00B7725A"/>
    <w:rsid w:val="00B81227"/>
    <w:rsid w:val="00B81B10"/>
    <w:rsid w:val="00B83050"/>
    <w:rsid w:val="00B8318A"/>
    <w:rsid w:val="00B85799"/>
    <w:rsid w:val="00B90A28"/>
    <w:rsid w:val="00B917F2"/>
    <w:rsid w:val="00B9235D"/>
    <w:rsid w:val="00B9265A"/>
    <w:rsid w:val="00B942E8"/>
    <w:rsid w:val="00BA0345"/>
    <w:rsid w:val="00BA10CC"/>
    <w:rsid w:val="00BA4E4F"/>
    <w:rsid w:val="00BA6499"/>
    <w:rsid w:val="00BA7E20"/>
    <w:rsid w:val="00BB7232"/>
    <w:rsid w:val="00BC1ADB"/>
    <w:rsid w:val="00BC2063"/>
    <w:rsid w:val="00BC2B57"/>
    <w:rsid w:val="00BC6D10"/>
    <w:rsid w:val="00BC6DA1"/>
    <w:rsid w:val="00BC7116"/>
    <w:rsid w:val="00BD4155"/>
    <w:rsid w:val="00BE3C73"/>
    <w:rsid w:val="00BE5FEB"/>
    <w:rsid w:val="00BF1885"/>
    <w:rsid w:val="00BF1B88"/>
    <w:rsid w:val="00BF3A00"/>
    <w:rsid w:val="00BF7B08"/>
    <w:rsid w:val="00C0092D"/>
    <w:rsid w:val="00C06FFB"/>
    <w:rsid w:val="00C11619"/>
    <w:rsid w:val="00C12E17"/>
    <w:rsid w:val="00C13B92"/>
    <w:rsid w:val="00C1452E"/>
    <w:rsid w:val="00C14CCA"/>
    <w:rsid w:val="00C2361C"/>
    <w:rsid w:val="00C2410E"/>
    <w:rsid w:val="00C27229"/>
    <w:rsid w:val="00C275E2"/>
    <w:rsid w:val="00C30133"/>
    <w:rsid w:val="00C34393"/>
    <w:rsid w:val="00C35859"/>
    <w:rsid w:val="00C409DA"/>
    <w:rsid w:val="00C42522"/>
    <w:rsid w:val="00C4296C"/>
    <w:rsid w:val="00C42BB6"/>
    <w:rsid w:val="00C43BBB"/>
    <w:rsid w:val="00C4558F"/>
    <w:rsid w:val="00C50C91"/>
    <w:rsid w:val="00C53F14"/>
    <w:rsid w:val="00C60159"/>
    <w:rsid w:val="00C60486"/>
    <w:rsid w:val="00C60793"/>
    <w:rsid w:val="00C616A3"/>
    <w:rsid w:val="00C61FD8"/>
    <w:rsid w:val="00C6307A"/>
    <w:rsid w:val="00C63698"/>
    <w:rsid w:val="00C642A4"/>
    <w:rsid w:val="00C65F68"/>
    <w:rsid w:val="00C67D1A"/>
    <w:rsid w:val="00C7112D"/>
    <w:rsid w:val="00C71B71"/>
    <w:rsid w:val="00C72879"/>
    <w:rsid w:val="00C73D35"/>
    <w:rsid w:val="00C73EAF"/>
    <w:rsid w:val="00C74634"/>
    <w:rsid w:val="00C7471E"/>
    <w:rsid w:val="00C77F63"/>
    <w:rsid w:val="00C804A0"/>
    <w:rsid w:val="00C80D3C"/>
    <w:rsid w:val="00C82986"/>
    <w:rsid w:val="00C83D6C"/>
    <w:rsid w:val="00C853EC"/>
    <w:rsid w:val="00C85683"/>
    <w:rsid w:val="00C8595A"/>
    <w:rsid w:val="00C86D6D"/>
    <w:rsid w:val="00C909EF"/>
    <w:rsid w:val="00CB0B07"/>
    <w:rsid w:val="00CB4147"/>
    <w:rsid w:val="00CB77D5"/>
    <w:rsid w:val="00CC05BB"/>
    <w:rsid w:val="00CC13DA"/>
    <w:rsid w:val="00CC161B"/>
    <w:rsid w:val="00CC1F68"/>
    <w:rsid w:val="00CC37D8"/>
    <w:rsid w:val="00CC455C"/>
    <w:rsid w:val="00CC4581"/>
    <w:rsid w:val="00CD3C68"/>
    <w:rsid w:val="00CD474F"/>
    <w:rsid w:val="00CD631F"/>
    <w:rsid w:val="00CD6545"/>
    <w:rsid w:val="00CE141F"/>
    <w:rsid w:val="00CE5994"/>
    <w:rsid w:val="00CF5EE1"/>
    <w:rsid w:val="00D012B2"/>
    <w:rsid w:val="00D01F81"/>
    <w:rsid w:val="00D02892"/>
    <w:rsid w:val="00D02BBB"/>
    <w:rsid w:val="00D03A85"/>
    <w:rsid w:val="00D040C3"/>
    <w:rsid w:val="00D044B0"/>
    <w:rsid w:val="00D052A9"/>
    <w:rsid w:val="00D06F29"/>
    <w:rsid w:val="00D07B1C"/>
    <w:rsid w:val="00D1110F"/>
    <w:rsid w:val="00D11A0D"/>
    <w:rsid w:val="00D11FC9"/>
    <w:rsid w:val="00D13106"/>
    <w:rsid w:val="00D147E1"/>
    <w:rsid w:val="00D15BDD"/>
    <w:rsid w:val="00D162AC"/>
    <w:rsid w:val="00D17329"/>
    <w:rsid w:val="00D178B9"/>
    <w:rsid w:val="00D2015D"/>
    <w:rsid w:val="00D2568C"/>
    <w:rsid w:val="00D26467"/>
    <w:rsid w:val="00D26490"/>
    <w:rsid w:val="00D274BE"/>
    <w:rsid w:val="00D31518"/>
    <w:rsid w:val="00D34161"/>
    <w:rsid w:val="00D366D9"/>
    <w:rsid w:val="00D3676E"/>
    <w:rsid w:val="00D4055F"/>
    <w:rsid w:val="00D428D3"/>
    <w:rsid w:val="00D43B37"/>
    <w:rsid w:val="00D513BC"/>
    <w:rsid w:val="00D51CE2"/>
    <w:rsid w:val="00D5639D"/>
    <w:rsid w:val="00D5731C"/>
    <w:rsid w:val="00D57556"/>
    <w:rsid w:val="00D60C25"/>
    <w:rsid w:val="00D6138B"/>
    <w:rsid w:val="00D61785"/>
    <w:rsid w:val="00D63567"/>
    <w:rsid w:val="00D6413E"/>
    <w:rsid w:val="00D64287"/>
    <w:rsid w:val="00D64A5E"/>
    <w:rsid w:val="00D724EE"/>
    <w:rsid w:val="00D74147"/>
    <w:rsid w:val="00D741B2"/>
    <w:rsid w:val="00D77190"/>
    <w:rsid w:val="00D77C83"/>
    <w:rsid w:val="00D80DE1"/>
    <w:rsid w:val="00D81FF7"/>
    <w:rsid w:val="00D82D01"/>
    <w:rsid w:val="00D84068"/>
    <w:rsid w:val="00D85EA7"/>
    <w:rsid w:val="00D908FF"/>
    <w:rsid w:val="00D91C29"/>
    <w:rsid w:val="00D93D76"/>
    <w:rsid w:val="00D96A22"/>
    <w:rsid w:val="00D96ABB"/>
    <w:rsid w:val="00DA4138"/>
    <w:rsid w:val="00DA5753"/>
    <w:rsid w:val="00DA6A48"/>
    <w:rsid w:val="00DA6BFE"/>
    <w:rsid w:val="00DB063E"/>
    <w:rsid w:val="00DB2D84"/>
    <w:rsid w:val="00DB3444"/>
    <w:rsid w:val="00DB591A"/>
    <w:rsid w:val="00DB75A6"/>
    <w:rsid w:val="00DC18E9"/>
    <w:rsid w:val="00DC3D27"/>
    <w:rsid w:val="00DC4307"/>
    <w:rsid w:val="00DC5A03"/>
    <w:rsid w:val="00DD0EE7"/>
    <w:rsid w:val="00DD14FC"/>
    <w:rsid w:val="00DD238C"/>
    <w:rsid w:val="00DD26C3"/>
    <w:rsid w:val="00DD5C0E"/>
    <w:rsid w:val="00DD7FB7"/>
    <w:rsid w:val="00DE0CED"/>
    <w:rsid w:val="00DE4160"/>
    <w:rsid w:val="00DE5B03"/>
    <w:rsid w:val="00DE5CC4"/>
    <w:rsid w:val="00DE66DF"/>
    <w:rsid w:val="00DF0365"/>
    <w:rsid w:val="00DF06A6"/>
    <w:rsid w:val="00DF25D5"/>
    <w:rsid w:val="00DF589A"/>
    <w:rsid w:val="00DF59A9"/>
    <w:rsid w:val="00DF5D71"/>
    <w:rsid w:val="00DF7838"/>
    <w:rsid w:val="00E000EE"/>
    <w:rsid w:val="00E02CA6"/>
    <w:rsid w:val="00E042D8"/>
    <w:rsid w:val="00E04A05"/>
    <w:rsid w:val="00E05524"/>
    <w:rsid w:val="00E1029A"/>
    <w:rsid w:val="00E1535D"/>
    <w:rsid w:val="00E16CBA"/>
    <w:rsid w:val="00E21C5B"/>
    <w:rsid w:val="00E22615"/>
    <w:rsid w:val="00E22E2A"/>
    <w:rsid w:val="00E23BCA"/>
    <w:rsid w:val="00E2660B"/>
    <w:rsid w:val="00E26A3C"/>
    <w:rsid w:val="00E30294"/>
    <w:rsid w:val="00E345D0"/>
    <w:rsid w:val="00E34A87"/>
    <w:rsid w:val="00E351E2"/>
    <w:rsid w:val="00E361F2"/>
    <w:rsid w:val="00E37A29"/>
    <w:rsid w:val="00E37C81"/>
    <w:rsid w:val="00E37ED1"/>
    <w:rsid w:val="00E40429"/>
    <w:rsid w:val="00E41A1E"/>
    <w:rsid w:val="00E506C4"/>
    <w:rsid w:val="00E56CDA"/>
    <w:rsid w:val="00E5755A"/>
    <w:rsid w:val="00E60DAB"/>
    <w:rsid w:val="00E62107"/>
    <w:rsid w:val="00E6275C"/>
    <w:rsid w:val="00E630B5"/>
    <w:rsid w:val="00E63E6F"/>
    <w:rsid w:val="00E6546F"/>
    <w:rsid w:val="00E65DD0"/>
    <w:rsid w:val="00E70363"/>
    <w:rsid w:val="00E71056"/>
    <w:rsid w:val="00E7344A"/>
    <w:rsid w:val="00E7456F"/>
    <w:rsid w:val="00E74721"/>
    <w:rsid w:val="00E75282"/>
    <w:rsid w:val="00E766C2"/>
    <w:rsid w:val="00E80CE2"/>
    <w:rsid w:val="00E81A25"/>
    <w:rsid w:val="00E8219A"/>
    <w:rsid w:val="00E87229"/>
    <w:rsid w:val="00E904D1"/>
    <w:rsid w:val="00E92734"/>
    <w:rsid w:val="00E94030"/>
    <w:rsid w:val="00E946F2"/>
    <w:rsid w:val="00E9728E"/>
    <w:rsid w:val="00EA2F67"/>
    <w:rsid w:val="00EA3081"/>
    <w:rsid w:val="00EA35A1"/>
    <w:rsid w:val="00EA495C"/>
    <w:rsid w:val="00EA5192"/>
    <w:rsid w:val="00EA5A76"/>
    <w:rsid w:val="00EA68F1"/>
    <w:rsid w:val="00EA7E80"/>
    <w:rsid w:val="00EB0051"/>
    <w:rsid w:val="00EB56AA"/>
    <w:rsid w:val="00EB7245"/>
    <w:rsid w:val="00EC0A85"/>
    <w:rsid w:val="00EC597A"/>
    <w:rsid w:val="00EC6DA2"/>
    <w:rsid w:val="00ED14F7"/>
    <w:rsid w:val="00ED2EDD"/>
    <w:rsid w:val="00EE0B2E"/>
    <w:rsid w:val="00EE1421"/>
    <w:rsid w:val="00EE2B1F"/>
    <w:rsid w:val="00EE482A"/>
    <w:rsid w:val="00EE68BB"/>
    <w:rsid w:val="00EE7B30"/>
    <w:rsid w:val="00EF0358"/>
    <w:rsid w:val="00EF0AF4"/>
    <w:rsid w:val="00EF1AF8"/>
    <w:rsid w:val="00EF4041"/>
    <w:rsid w:val="00F008CD"/>
    <w:rsid w:val="00F01412"/>
    <w:rsid w:val="00F0162B"/>
    <w:rsid w:val="00F05573"/>
    <w:rsid w:val="00F05FA1"/>
    <w:rsid w:val="00F06C41"/>
    <w:rsid w:val="00F06F25"/>
    <w:rsid w:val="00F122FF"/>
    <w:rsid w:val="00F1467C"/>
    <w:rsid w:val="00F20E64"/>
    <w:rsid w:val="00F23913"/>
    <w:rsid w:val="00F24254"/>
    <w:rsid w:val="00F2508A"/>
    <w:rsid w:val="00F26ACD"/>
    <w:rsid w:val="00F273CE"/>
    <w:rsid w:val="00F277F9"/>
    <w:rsid w:val="00F32FF3"/>
    <w:rsid w:val="00F41490"/>
    <w:rsid w:val="00F43DEA"/>
    <w:rsid w:val="00F44086"/>
    <w:rsid w:val="00F44DF3"/>
    <w:rsid w:val="00F456C9"/>
    <w:rsid w:val="00F47172"/>
    <w:rsid w:val="00F47837"/>
    <w:rsid w:val="00F47857"/>
    <w:rsid w:val="00F51344"/>
    <w:rsid w:val="00F542AA"/>
    <w:rsid w:val="00F548AE"/>
    <w:rsid w:val="00F553FB"/>
    <w:rsid w:val="00F57FFD"/>
    <w:rsid w:val="00F63FCA"/>
    <w:rsid w:val="00F67446"/>
    <w:rsid w:val="00F704CD"/>
    <w:rsid w:val="00F70AA1"/>
    <w:rsid w:val="00F73F77"/>
    <w:rsid w:val="00F77206"/>
    <w:rsid w:val="00F80A9D"/>
    <w:rsid w:val="00F82AB3"/>
    <w:rsid w:val="00F82E92"/>
    <w:rsid w:val="00F83136"/>
    <w:rsid w:val="00F8354F"/>
    <w:rsid w:val="00F86980"/>
    <w:rsid w:val="00F869E3"/>
    <w:rsid w:val="00F915BF"/>
    <w:rsid w:val="00F92B2D"/>
    <w:rsid w:val="00F93840"/>
    <w:rsid w:val="00F943F7"/>
    <w:rsid w:val="00F949E9"/>
    <w:rsid w:val="00F96807"/>
    <w:rsid w:val="00FA0256"/>
    <w:rsid w:val="00FA0682"/>
    <w:rsid w:val="00FA651D"/>
    <w:rsid w:val="00FA6D71"/>
    <w:rsid w:val="00FA7E07"/>
    <w:rsid w:val="00FB26C3"/>
    <w:rsid w:val="00FB33BD"/>
    <w:rsid w:val="00FB73DE"/>
    <w:rsid w:val="00FC3117"/>
    <w:rsid w:val="00FC75C7"/>
    <w:rsid w:val="00FD094E"/>
    <w:rsid w:val="00FD5B56"/>
    <w:rsid w:val="00FD5B8B"/>
    <w:rsid w:val="00FD6C1D"/>
    <w:rsid w:val="00FD6EE5"/>
    <w:rsid w:val="00FE219A"/>
    <w:rsid w:val="00FE2F43"/>
    <w:rsid w:val="00FE5171"/>
    <w:rsid w:val="00FE6AFC"/>
    <w:rsid w:val="00FE6C88"/>
    <w:rsid w:val="00FE7385"/>
    <w:rsid w:val="00FE7694"/>
    <w:rsid w:val="00FE7D2C"/>
    <w:rsid w:val="00FE7F25"/>
    <w:rsid w:val="00FE7F98"/>
    <w:rsid w:val="00FF0E36"/>
    <w:rsid w:val="00FF307F"/>
    <w:rsid w:val="00FF3101"/>
    <w:rsid w:val="00FF3BC0"/>
    <w:rsid w:val="00FF5960"/>
    <w:rsid w:val="00FF6267"/>
    <w:rsid w:val="00FF6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F7A28E"/>
  <w15:docId w15:val="{17920258-52A8-42A3-A587-21539B2F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F05"/>
    <w:pPr>
      <w:widowControl w:val="0"/>
      <w:suppressAutoHyphens/>
      <w:autoSpaceDE w:val="0"/>
    </w:pPr>
    <w:rPr>
      <w:lang w:eastAsia="ar-SA"/>
    </w:rPr>
  </w:style>
  <w:style w:type="paragraph" w:styleId="Nagwek1">
    <w:name w:val="heading 1"/>
    <w:basedOn w:val="Normalny"/>
    <w:next w:val="Normalny"/>
    <w:qFormat/>
    <w:rsid w:val="00347F05"/>
    <w:pPr>
      <w:keepNext/>
      <w:numPr>
        <w:numId w:val="1"/>
      </w:numPr>
      <w:shd w:val="clear" w:color="auto" w:fill="FFFFFF"/>
      <w:jc w:val="center"/>
      <w:outlineLvl w:val="0"/>
    </w:pPr>
    <w:rPr>
      <w:b/>
      <w:color w:val="000000"/>
      <w:sz w:val="22"/>
    </w:rPr>
  </w:style>
  <w:style w:type="paragraph" w:styleId="Nagwek2">
    <w:name w:val="heading 2"/>
    <w:basedOn w:val="Normalny"/>
    <w:next w:val="Normalny"/>
    <w:qFormat/>
    <w:rsid w:val="00347F05"/>
    <w:pPr>
      <w:keepNext/>
      <w:widowControl/>
      <w:numPr>
        <w:ilvl w:val="1"/>
        <w:numId w:val="1"/>
      </w:numPr>
      <w:autoSpaceDE/>
      <w:outlineLvl w:val="1"/>
    </w:pPr>
    <w:rPr>
      <w:sz w:val="24"/>
    </w:rPr>
  </w:style>
  <w:style w:type="paragraph" w:styleId="Nagwek3">
    <w:name w:val="heading 3"/>
    <w:basedOn w:val="Normalny"/>
    <w:next w:val="Normalny"/>
    <w:qFormat/>
    <w:rsid w:val="00347F05"/>
    <w:pPr>
      <w:keepNext/>
      <w:widowControl/>
      <w:numPr>
        <w:ilvl w:val="2"/>
        <w:numId w:val="1"/>
      </w:numPr>
      <w:autoSpaceDE/>
      <w:jc w:val="center"/>
      <w:outlineLvl w:val="2"/>
    </w:pPr>
    <w:rPr>
      <w:b/>
    </w:rPr>
  </w:style>
  <w:style w:type="paragraph" w:styleId="Nagwek8">
    <w:name w:val="heading 8"/>
    <w:basedOn w:val="Normalny"/>
    <w:next w:val="Normalny"/>
    <w:qFormat/>
    <w:rsid w:val="00347F05"/>
    <w:pPr>
      <w:widowControl/>
      <w:numPr>
        <w:ilvl w:val="7"/>
        <w:numId w:val="1"/>
      </w:numPr>
      <w:autoSpaceDE/>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47F0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z1">
    <w:name w:val="WW8Num1z1"/>
    <w:rsid w:val="00347F05"/>
  </w:style>
  <w:style w:type="character" w:customStyle="1" w:styleId="WW8Num1z2">
    <w:name w:val="WW8Num1z2"/>
    <w:rsid w:val="00347F05"/>
  </w:style>
  <w:style w:type="character" w:customStyle="1" w:styleId="WW8Num1z3">
    <w:name w:val="WW8Num1z3"/>
    <w:rsid w:val="00347F05"/>
  </w:style>
  <w:style w:type="character" w:customStyle="1" w:styleId="WW8Num1z4">
    <w:name w:val="WW8Num1z4"/>
    <w:rsid w:val="00347F05"/>
  </w:style>
  <w:style w:type="character" w:customStyle="1" w:styleId="WW8Num1z5">
    <w:name w:val="WW8Num1z5"/>
    <w:rsid w:val="00347F05"/>
  </w:style>
  <w:style w:type="character" w:customStyle="1" w:styleId="WW8Num1z6">
    <w:name w:val="WW8Num1z6"/>
    <w:rsid w:val="00347F05"/>
  </w:style>
  <w:style w:type="character" w:customStyle="1" w:styleId="WW8Num1z7">
    <w:name w:val="WW8Num1z7"/>
    <w:rsid w:val="00347F05"/>
  </w:style>
  <w:style w:type="character" w:customStyle="1" w:styleId="WW8Num1z8">
    <w:name w:val="WW8Num1z8"/>
    <w:rsid w:val="00347F05"/>
  </w:style>
  <w:style w:type="character" w:customStyle="1" w:styleId="WW8Num2z0">
    <w:name w:val="WW8Num2z0"/>
    <w:rsid w:val="00347F05"/>
    <w:rPr>
      <w:rFonts w:hint="default"/>
      <w:b/>
      <w:strike/>
      <w:color w:val="000000"/>
      <w:sz w:val="22"/>
      <w:szCs w:val="22"/>
    </w:rPr>
  </w:style>
  <w:style w:type="character" w:customStyle="1" w:styleId="WW8Num2z1">
    <w:name w:val="WW8Num2z1"/>
    <w:rsid w:val="00347F05"/>
  </w:style>
  <w:style w:type="character" w:customStyle="1" w:styleId="WW8Num2z2">
    <w:name w:val="WW8Num2z2"/>
    <w:rsid w:val="00347F05"/>
  </w:style>
  <w:style w:type="character" w:customStyle="1" w:styleId="WW8Num2z3">
    <w:name w:val="WW8Num2z3"/>
    <w:rsid w:val="00347F05"/>
  </w:style>
  <w:style w:type="character" w:customStyle="1" w:styleId="WW8Num2z4">
    <w:name w:val="WW8Num2z4"/>
    <w:rsid w:val="00347F05"/>
  </w:style>
  <w:style w:type="character" w:customStyle="1" w:styleId="WW8Num2z5">
    <w:name w:val="WW8Num2z5"/>
    <w:rsid w:val="00347F05"/>
  </w:style>
  <w:style w:type="character" w:customStyle="1" w:styleId="WW8Num2z6">
    <w:name w:val="WW8Num2z6"/>
    <w:rsid w:val="00347F05"/>
  </w:style>
  <w:style w:type="character" w:customStyle="1" w:styleId="WW8Num2z7">
    <w:name w:val="WW8Num2z7"/>
    <w:rsid w:val="00347F05"/>
  </w:style>
  <w:style w:type="character" w:customStyle="1" w:styleId="WW8Num2z8">
    <w:name w:val="WW8Num2z8"/>
    <w:rsid w:val="00347F05"/>
  </w:style>
  <w:style w:type="character" w:customStyle="1" w:styleId="WW8Num3z0">
    <w:name w:val="WW8Num3z0"/>
    <w:rsid w:val="00347F05"/>
    <w:rPr>
      <w:sz w:val="22"/>
      <w:szCs w:val="22"/>
    </w:rPr>
  </w:style>
  <w:style w:type="character" w:customStyle="1" w:styleId="WW8Num3z1">
    <w:name w:val="WW8Num3z1"/>
    <w:rsid w:val="00347F05"/>
  </w:style>
  <w:style w:type="character" w:customStyle="1" w:styleId="WW8Num3z2">
    <w:name w:val="WW8Num3z2"/>
    <w:rsid w:val="00347F05"/>
  </w:style>
  <w:style w:type="character" w:customStyle="1" w:styleId="WW8Num3z3">
    <w:name w:val="WW8Num3z3"/>
    <w:rsid w:val="00347F05"/>
  </w:style>
  <w:style w:type="character" w:customStyle="1" w:styleId="WW8Num3z4">
    <w:name w:val="WW8Num3z4"/>
    <w:rsid w:val="00347F05"/>
  </w:style>
  <w:style w:type="character" w:customStyle="1" w:styleId="WW8Num3z5">
    <w:name w:val="WW8Num3z5"/>
    <w:rsid w:val="00347F05"/>
  </w:style>
  <w:style w:type="character" w:customStyle="1" w:styleId="WW8Num3z6">
    <w:name w:val="WW8Num3z6"/>
    <w:rsid w:val="00347F05"/>
  </w:style>
  <w:style w:type="character" w:customStyle="1" w:styleId="WW8Num3z7">
    <w:name w:val="WW8Num3z7"/>
    <w:rsid w:val="00347F05"/>
  </w:style>
  <w:style w:type="character" w:customStyle="1" w:styleId="WW8Num3z8">
    <w:name w:val="WW8Num3z8"/>
    <w:rsid w:val="00347F05"/>
  </w:style>
  <w:style w:type="character" w:customStyle="1" w:styleId="WW8Num4z0">
    <w:name w:val="WW8Num4z0"/>
    <w:rsid w:val="00347F05"/>
    <w:rPr>
      <w:sz w:val="22"/>
      <w:szCs w:val="22"/>
    </w:rPr>
  </w:style>
  <w:style w:type="character" w:customStyle="1" w:styleId="WW8Num4z1">
    <w:name w:val="WW8Num4z1"/>
    <w:rsid w:val="00347F05"/>
  </w:style>
  <w:style w:type="character" w:customStyle="1" w:styleId="WW8Num4z2">
    <w:name w:val="WW8Num4z2"/>
    <w:rsid w:val="00347F05"/>
  </w:style>
  <w:style w:type="character" w:customStyle="1" w:styleId="WW8Num4z3">
    <w:name w:val="WW8Num4z3"/>
    <w:rsid w:val="00347F05"/>
  </w:style>
  <w:style w:type="character" w:customStyle="1" w:styleId="WW8Num4z4">
    <w:name w:val="WW8Num4z4"/>
    <w:rsid w:val="00347F05"/>
  </w:style>
  <w:style w:type="character" w:customStyle="1" w:styleId="WW8Num4z5">
    <w:name w:val="WW8Num4z5"/>
    <w:rsid w:val="00347F05"/>
  </w:style>
  <w:style w:type="character" w:customStyle="1" w:styleId="WW8Num4z6">
    <w:name w:val="WW8Num4z6"/>
    <w:rsid w:val="00347F05"/>
  </w:style>
  <w:style w:type="character" w:customStyle="1" w:styleId="WW8Num4z7">
    <w:name w:val="WW8Num4z7"/>
    <w:rsid w:val="00347F05"/>
  </w:style>
  <w:style w:type="character" w:customStyle="1" w:styleId="WW8Num4z8">
    <w:name w:val="WW8Num4z8"/>
    <w:rsid w:val="00347F05"/>
  </w:style>
  <w:style w:type="character" w:customStyle="1" w:styleId="WW8Num5z0">
    <w:name w:val="WW8Num5z0"/>
    <w:rsid w:val="00347F05"/>
    <w:rPr>
      <w:rFonts w:ascii="Times New Roman" w:hAnsi="Times New Roman" w:cs="Times New Roman" w:hint="default"/>
      <w:b/>
      <w:color w:val="000000"/>
      <w:sz w:val="22"/>
      <w:szCs w:val="22"/>
    </w:rPr>
  </w:style>
  <w:style w:type="character" w:customStyle="1" w:styleId="WW8Num6z0">
    <w:name w:val="WW8Num6z0"/>
    <w:rsid w:val="00347F05"/>
    <w:rPr>
      <w:b/>
    </w:rPr>
  </w:style>
  <w:style w:type="character" w:customStyle="1" w:styleId="WW8Num6z1">
    <w:name w:val="WW8Num6z1"/>
    <w:rsid w:val="00347F05"/>
  </w:style>
  <w:style w:type="character" w:customStyle="1" w:styleId="WW8Num6z2">
    <w:name w:val="WW8Num6z2"/>
    <w:rsid w:val="00347F05"/>
  </w:style>
  <w:style w:type="character" w:customStyle="1" w:styleId="WW8Num6z3">
    <w:name w:val="WW8Num6z3"/>
    <w:rsid w:val="00347F05"/>
  </w:style>
  <w:style w:type="character" w:customStyle="1" w:styleId="WW8Num6z4">
    <w:name w:val="WW8Num6z4"/>
    <w:rsid w:val="00347F05"/>
  </w:style>
  <w:style w:type="character" w:customStyle="1" w:styleId="WW8Num6z5">
    <w:name w:val="WW8Num6z5"/>
    <w:rsid w:val="00347F05"/>
  </w:style>
  <w:style w:type="character" w:customStyle="1" w:styleId="WW8Num6z6">
    <w:name w:val="WW8Num6z6"/>
    <w:rsid w:val="00347F05"/>
  </w:style>
  <w:style w:type="character" w:customStyle="1" w:styleId="WW8Num6z7">
    <w:name w:val="WW8Num6z7"/>
    <w:rsid w:val="00347F05"/>
  </w:style>
  <w:style w:type="character" w:customStyle="1" w:styleId="WW8Num6z8">
    <w:name w:val="WW8Num6z8"/>
    <w:rsid w:val="00347F05"/>
  </w:style>
  <w:style w:type="character" w:customStyle="1" w:styleId="WW8Num7z0">
    <w:name w:val="WW8Num7z0"/>
    <w:rsid w:val="00347F05"/>
    <w:rPr>
      <w:rFonts w:hint="default"/>
    </w:rPr>
  </w:style>
  <w:style w:type="character" w:customStyle="1" w:styleId="WW8Num7z1">
    <w:name w:val="WW8Num7z1"/>
    <w:rsid w:val="00347F05"/>
    <w:rPr>
      <w:rFonts w:ascii="Symbol" w:hAnsi="Symbol" w:cs="Symbol" w:hint="default"/>
      <w:strike/>
      <w:sz w:val="22"/>
      <w:szCs w:val="22"/>
    </w:rPr>
  </w:style>
  <w:style w:type="character" w:customStyle="1" w:styleId="WW8Num7z2">
    <w:name w:val="WW8Num7z2"/>
    <w:rsid w:val="00347F05"/>
  </w:style>
  <w:style w:type="character" w:customStyle="1" w:styleId="WW8Num7z3">
    <w:name w:val="WW8Num7z3"/>
    <w:rsid w:val="00347F05"/>
  </w:style>
  <w:style w:type="character" w:customStyle="1" w:styleId="WW8Num7z4">
    <w:name w:val="WW8Num7z4"/>
    <w:rsid w:val="00347F05"/>
  </w:style>
  <w:style w:type="character" w:customStyle="1" w:styleId="WW8Num7z5">
    <w:name w:val="WW8Num7z5"/>
    <w:rsid w:val="00347F05"/>
  </w:style>
  <w:style w:type="character" w:customStyle="1" w:styleId="WW8Num7z6">
    <w:name w:val="WW8Num7z6"/>
    <w:rsid w:val="00347F05"/>
  </w:style>
  <w:style w:type="character" w:customStyle="1" w:styleId="WW8Num7z7">
    <w:name w:val="WW8Num7z7"/>
    <w:rsid w:val="00347F05"/>
  </w:style>
  <w:style w:type="character" w:customStyle="1" w:styleId="WW8Num7z8">
    <w:name w:val="WW8Num7z8"/>
    <w:rsid w:val="00347F05"/>
  </w:style>
  <w:style w:type="character" w:customStyle="1" w:styleId="WW8Num8z0">
    <w:name w:val="WW8Num8z0"/>
    <w:rsid w:val="00347F05"/>
    <w:rPr>
      <w:rFonts w:hint="default"/>
      <w:b w:val="0"/>
      <w:sz w:val="22"/>
      <w:szCs w:val="22"/>
    </w:rPr>
  </w:style>
  <w:style w:type="character" w:customStyle="1" w:styleId="WW8Num8z1">
    <w:name w:val="WW8Num8z1"/>
    <w:rsid w:val="00347F05"/>
    <w:rPr>
      <w:rFonts w:ascii="Courier New" w:hAnsi="Courier New" w:cs="Courier New" w:hint="default"/>
    </w:rPr>
  </w:style>
  <w:style w:type="character" w:customStyle="1" w:styleId="WW8Num8z2">
    <w:name w:val="WW8Num8z2"/>
    <w:rsid w:val="00347F05"/>
    <w:rPr>
      <w:rFonts w:ascii="Wingdings" w:hAnsi="Wingdings" w:cs="Wingdings" w:hint="default"/>
    </w:rPr>
  </w:style>
  <w:style w:type="character" w:customStyle="1" w:styleId="WW8Num8z3">
    <w:name w:val="WW8Num8z3"/>
    <w:rsid w:val="00347F05"/>
    <w:rPr>
      <w:rFonts w:ascii="Symbol" w:hAnsi="Symbol" w:cs="Symbol" w:hint="default"/>
    </w:rPr>
  </w:style>
  <w:style w:type="character" w:customStyle="1" w:styleId="WW8Num9z0">
    <w:name w:val="WW8Num9z0"/>
    <w:rsid w:val="00347F05"/>
    <w:rPr>
      <w:color w:val="FF0000"/>
      <w:sz w:val="22"/>
      <w:szCs w:val="22"/>
    </w:rPr>
  </w:style>
  <w:style w:type="character" w:customStyle="1" w:styleId="WW8Num9z1">
    <w:name w:val="WW8Num9z1"/>
    <w:rsid w:val="00347F05"/>
  </w:style>
  <w:style w:type="character" w:customStyle="1" w:styleId="WW8Num9z2">
    <w:name w:val="WW8Num9z2"/>
    <w:rsid w:val="00347F05"/>
  </w:style>
  <w:style w:type="character" w:customStyle="1" w:styleId="WW8Num9z3">
    <w:name w:val="WW8Num9z3"/>
    <w:rsid w:val="00347F05"/>
  </w:style>
  <w:style w:type="character" w:customStyle="1" w:styleId="WW8Num9z4">
    <w:name w:val="WW8Num9z4"/>
    <w:rsid w:val="00347F05"/>
  </w:style>
  <w:style w:type="character" w:customStyle="1" w:styleId="WW8Num9z5">
    <w:name w:val="WW8Num9z5"/>
    <w:rsid w:val="00347F05"/>
  </w:style>
  <w:style w:type="character" w:customStyle="1" w:styleId="WW8Num9z6">
    <w:name w:val="WW8Num9z6"/>
    <w:rsid w:val="00347F05"/>
  </w:style>
  <w:style w:type="character" w:customStyle="1" w:styleId="WW8Num9z7">
    <w:name w:val="WW8Num9z7"/>
    <w:rsid w:val="00347F05"/>
  </w:style>
  <w:style w:type="character" w:customStyle="1" w:styleId="WW8Num9z8">
    <w:name w:val="WW8Num9z8"/>
    <w:rsid w:val="00347F05"/>
  </w:style>
  <w:style w:type="character" w:customStyle="1" w:styleId="WW8Num10z0">
    <w:name w:val="WW8Num10z0"/>
    <w:rsid w:val="00347F05"/>
    <w:rPr>
      <w:rFonts w:hint="default"/>
    </w:rPr>
  </w:style>
  <w:style w:type="character" w:customStyle="1" w:styleId="WW8Num10z1">
    <w:name w:val="WW8Num10z1"/>
    <w:rsid w:val="00347F05"/>
    <w:rPr>
      <w:rFonts w:ascii="Symbol" w:hAnsi="Symbol" w:cs="Symbol" w:hint="default"/>
      <w:color w:val="FF0000"/>
      <w:sz w:val="22"/>
      <w:szCs w:val="22"/>
    </w:rPr>
  </w:style>
  <w:style w:type="character" w:customStyle="1" w:styleId="WW8Num10z2">
    <w:name w:val="WW8Num10z2"/>
    <w:rsid w:val="00347F05"/>
  </w:style>
  <w:style w:type="character" w:customStyle="1" w:styleId="WW8Num10z3">
    <w:name w:val="WW8Num10z3"/>
    <w:rsid w:val="00347F05"/>
  </w:style>
  <w:style w:type="character" w:customStyle="1" w:styleId="WW8Num10z4">
    <w:name w:val="WW8Num10z4"/>
    <w:rsid w:val="00347F05"/>
  </w:style>
  <w:style w:type="character" w:customStyle="1" w:styleId="WW8Num10z5">
    <w:name w:val="WW8Num10z5"/>
    <w:rsid w:val="00347F05"/>
  </w:style>
  <w:style w:type="character" w:customStyle="1" w:styleId="WW8Num10z6">
    <w:name w:val="WW8Num10z6"/>
    <w:rsid w:val="00347F05"/>
  </w:style>
  <w:style w:type="character" w:customStyle="1" w:styleId="WW8Num10z7">
    <w:name w:val="WW8Num10z7"/>
    <w:rsid w:val="00347F05"/>
  </w:style>
  <w:style w:type="character" w:customStyle="1" w:styleId="WW8Num10z8">
    <w:name w:val="WW8Num10z8"/>
    <w:rsid w:val="00347F05"/>
  </w:style>
  <w:style w:type="character" w:customStyle="1" w:styleId="WW8Num11z0">
    <w:name w:val="WW8Num11z0"/>
    <w:rsid w:val="00347F05"/>
  </w:style>
  <w:style w:type="character" w:customStyle="1" w:styleId="WW8Num11z1">
    <w:name w:val="WW8Num11z1"/>
    <w:rsid w:val="00347F05"/>
  </w:style>
  <w:style w:type="character" w:customStyle="1" w:styleId="WW8Num11z2">
    <w:name w:val="WW8Num11z2"/>
    <w:rsid w:val="00347F05"/>
  </w:style>
  <w:style w:type="character" w:customStyle="1" w:styleId="WW8Num11z3">
    <w:name w:val="WW8Num11z3"/>
    <w:rsid w:val="00347F05"/>
  </w:style>
  <w:style w:type="character" w:customStyle="1" w:styleId="WW8Num11z4">
    <w:name w:val="WW8Num11z4"/>
    <w:rsid w:val="00347F05"/>
  </w:style>
  <w:style w:type="character" w:customStyle="1" w:styleId="WW8Num11z5">
    <w:name w:val="WW8Num11z5"/>
    <w:rsid w:val="00347F05"/>
  </w:style>
  <w:style w:type="character" w:customStyle="1" w:styleId="WW8Num11z6">
    <w:name w:val="WW8Num11z6"/>
    <w:rsid w:val="00347F05"/>
  </w:style>
  <w:style w:type="character" w:customStyle="1" w:styleId="WW8Num11z7">
    <w:name w:val="WW8Num11z7"/>
    <w:rsid w:val="00347F05"/>
  </w:style>
  <w:style w:type="character" w:customStyle="1" w:styleId="WW8Num11z8">
    <w:name w:val="WW8Num11z8"/>
    <w:rsid w:val="00347F05"/>
  </w:style>
  <w:style w:type="character" w:customStyle="1" w:styleId="WW8Num12z0">
    <w:name w:val="WW8Num12z0"/>
    <w:rsid w:val="00347F05"/>
    <w:rPr>
      <w:rFonts w:hint="default"/>
    </w:rPr>
  </w:style>
  <w:style w:type="character" w:customStyle="1" w:styleId="WW8Num12z2">
    <w:name w:val="WW8Num12z2"/>
    <w:rsid w:val="00347F05"/>
  </w:style>
  <w:style w:type="character" w:customStyle="1" w:styleId="WW8Num12z3">
    <w:name w:val="WW8Num12z3"/>
    <w:rsid w:val="00347F05"/>
  </w:style>
  <w:style w:type="character" w:customStyle="1" w:styleId="WW8Num12z4">
    <w:name w:val="WW8Num12z4"/>
    <w:rsid w:val="00347F05"/>
  </w:style>
  <w:style w:type="character" w:customStyle="1" w:styleId="WW8Num12z5">
    <w:name w:val="WW8Num12z5"/>
    <w:rsid w:val="00347F05"/>
  </w:style>
  <w:style w:type="character" w:customStyle="1" w:styleId="WW8Num12z6">
    <w:name w:val="WW8Num12z6"/>
    <w:rsid w:val="00347F05"/>
  </w:style>
  <w:style w:type="character" w:customStyle="1" w:styleId="WW8Num12z7">
    <w:name w:val="WW8Num12z7"/>
    <w:rsid w:val="00347F05"/>
  </w:style>
  <w:style w:type="character" w:customStyle="1" w:styleId="WW8Num12z8">
    <w:name w:val="WW8Num12z8"/>
    <w:rsid w:val="00347F05"/>
  </w:style>
  <w:style w:type="character" w:customStyle="1" w:styleId="WW8Num13z0">
    <w:name w:val="WW8Num13z0"/>
    <w:rsid w:val="00347F05"/>
  </w:style>
  <w:style w:type="character" w:customStyle="1" w:styleId="WW8Num13z1">
    <w:name w:val="WW8Num13z1"/>
    <w:rsid w:val="00347F05"/>
    <w:rPr>
      <w:rFonts w:hint="default"/>
    </w:rPr>
  </w:style>
  <w:style w:type="character" w:customStyle="1" w:styleId="WW8Num13z2">
    <w:name w:val="WW8Num13z2"/>
    <w:rsid w:val="00347F05"/>
  </w:style>
  <w:style w:type="character" w:customStyle="1" w:styleId="WW8Num13z3">
    <w:name w:val="WW8Num13z3"/>
    <w:rsid w:val="00347F05"/>
  </w:style>
  <w:style w:type="character" w:customStyle="1" w:styleId="WW8Num13z4">
    <w:name w:val="WW8Num13z4"/>
    <w:rsid w:val="00347F05"/>
  </w:style>
  <w:style w:type="character" w:customStyle="1" w:styleId="WW8Num13z5">
    <w:name w:val="WW8Num13z5"/>
    <w:rsid w:val="00347F05"/>
  </w:style>
  <w:style w:type="character" w:customStyle="1" w:styleId="WW8Num13z6">
    <w:name w:val="WW8Num13z6"/>
    <w:rsid w:val="00347F05"/>
  </w:style>
  <w:style w:type="character" w:customStyle="1" w:styleId="WW8Num13z7">
    <w:name w:val="WW8Num13z7"/>
    <w:rsid w:val="00347F05"/>
  </w:style>
  <w:style w:type="character" w:customStyle="1" w:styleId="WW8Num13z8">
    <w:name w:val="WW8Num13z8"/>
    <w:rsid w:val="00347F05"/>
  </w:style>
  <w:style w:type="character" w:customStyle="1" w:styleId="WW8Num14z0">
    <w:name w:val="WW8Num14z0"/>
    <w:rsid w:val="00347F05"/>
    <w:rPr>
      <w:rFonts w:ascii="Times New Roman" w:hAnsi="Times New Roman" w:cs="Times New Roman"/>
      <w:color w:val="auto"/>
      <w:sz w:val="22"/>
      <w:szCs w:val="22"/>
    </w:rPr>
  </w:style>
  <w:style w:type="character" w:customStyle="1" w:styleId="WW8Num14z1">
    <w:name w:val="WW8Num14z1"/>
    <w:rsid w:val="00347F05"/>
  </w:style>
  <w:style w:type="character" w:customStyle="1" w:styleId="WW8Num14z2">
    <w:name w:val="WW8Num14z2"/>
    <w:rsid w:val="00347F05"/>
  </w:style>
  <w:style w:type="character" w:customStyle="1" w:styleId="WW8Num14z3">
    <w:name w:val="WW8Num14z3"/>
    <w:rsid w:val="00347F05"/>
  </w:style>
  <w:style w:type="character" w:customStyle="1" w:styleId="WW8Num14z4">
    <w:name w:val="WW8Num14z4"/>
    <w:rsid w:val="00347F05"/>
  </w:style>
  <w:style w:type="character" w:customStyle="1" w:styleId="WW8Num14z5">
    <w:name w:val="WW8Num14z5"/>
    <w:rsid w:val="00347F05"/>
  </w:style>
  <w:style w:type="character" w:customStyle="1" w:styleId="WW8Num14z6">
    <w:name w:val="WW8Num14z6"/>
    <w:rsid w:val="00347F05"/>
  </w:style>
  <w:style w:type="character" w:customStyle="1" w:styleId="WW8Num14z7">
    <w:name w:val="WW8Num14z7"/>
    <w:rsid w:val="00347F05"/>
  </w:style>
  <w:style w:type="character" w:customStyle="1" w:styleId="WW8Num14z8">
    <w:name w:val="WW8Num14z8"/>
    <w:rsid w:val="00347F05"/>
  </w:style>
  <w:style w:type="character" w:customStyle="1" w:styleId="WW8Num15z0">
    <w:name w:val="WW8Num15z0"/>
    <w:rsid w:val="00347F05"/>
  </w:style>
  <w:style w:type="character" w:customStyle="1" w:styleId="WW8Num15z1">
    <w:name w:val="WW8Num15z1"/>
    <w:rsid w:val="00347F05"/>
  </w:style>
  <w:style w:type="character" w:customStyle="1" w:styleId="WW8Num15z2">
    <w:name w:val="WW8Num15z2"/>
    <w:rsid w:val="00347F05"/>
  </w:style>
  <w:style w:type="character" w:customStyle="1" w:styleId="WW8Num15z3">
    <w:name w:val="WW8Num15z3"/>
    <w:rsid w:val="00347F05"/>
  </w:style>
  <w:style w:type="character" w:customStyle="1" w:styleId="WW8Num15z4">
    <w:name w:val="WW8Num15z4"/>
    <w:rsid w:val="00347F05"/>
  </w:style>
  <w:style w:type="character" w:customStyle="1" w:styleId="WW8Num15z5">
    <w:name w:val="WW8Num15z5"/>
    <w:rsid w:val="00347F05"/>
  </w:style>
  <w:style w:type="character" w:customStyle="1" w:styleId="WW8Num15z6">
    <w:name w:val="WW8Num15z6"/>
    <w:rsid w:val="00347F05"/>
  </w:style>
  <w:style w:type="character" w:customStyle="1" w:styleId="WW8Num15z7">
    <w:name w:val="WW8Num15z7"/>
    <w:rsid w:val="00347F05"/>
  </w:style>
  <w:style w:type="character" w:customStyle="1" w:styleId="WW8Num15z8">
    <w:name w:val="WW8Num15z8"/>
    <w:rsid w:val="00347F05"/>
  </w:style>
  <w:style w:type="character" w:customStyle="1" w:styleId="WW8Num16z0">
    <w:name w:val="WW8Num16z0"/>
    <w:rsid w:val="00347F05"/>
    <w:rPr>
      <w:rFonts w:hint="default"/>
      <w:color w:val="FF0000"/>
      <w:lang w:val="pl-PL"/>
    </w:rPr>
  </w:style>
  <w:style w:type="character" w:customStyle="1" w:styleId="WW8Num16z1">
    <w:name w:val="WW8Num16z1"/>
    <w:rsid w:val="00347F05"/>
  </w:style>
  <w:style w:type="character" w:customStyle="1" w:styleId="WW8Num16z2">
    <w:name w:val="WW8Num16z2"/>
    <w:rsid w:val="00347F05"/>
  </w:style>
  <w:style w:type="character" w:customStyle="1" w:styleId="WW8Num16z3">
    <w:name w:val="WW8Num16z3"/>
    <w:rsid w:val="00347F05"/>
  </w:style>
  <w:style w:type="character" w:customStyle="1" w:styleId="WW8Num16z4">
    <w:name w:val="WW8Num16z4"/>
    <w:rsid w:val="00347F05"/>
  </w:style>
  <w:style w:type="character" w:customStyle="1" w:styleId="WW8Num16z5">
    <w:name w:val="WW8Num16z5"/>
    <w:rsid w:val="00347F05"/>
  </w:style>
  <w:style w:type="character" w:customStyle="1" w:styleId="WW8Num16z6">
    <w:name w:val="WW8Num16z6"/>
    <w:rsid w:val="00347F05"/>
  </w:style>
  <w:style w:type="character" w:customStyle="1" w:styleId="WW8Num16z7">
    <w:name w:val="WW8Num16z7"/>
    <w:rsid w:val="00347F05"/>
  </w:style>
  <w:style w:type="character" w:customStyle="1" w:styleId="WW8Num16z8">
    <w:name w:val="WW8Num16z8"/>
    <w:rsid w:val="00347F05"/>
  </w:style>
  <w:style w:type="character" w:customStyle="1" w:styleId="WW8Num17z0">
    <w:name w:val="WW8Num17z0"/>
    <w:rsid w:val="00347F05"/>
    <w:rPr>
      <w:rFonts w:ascii="Times New Roman" w:hAnsi="Times New Roman" w:cs="Times New Roman" w:hint="default"/>
    </w:rPr>
  </w:style>
  <w:style w:type="character" w:customStyle="1" w:styleId="WW8Num18z0">
    <w:name w:val="WW8Num18z0"/>
    <w:rsid w:val="00347F05"/>
    <w:rPr>
      <w:rFonts w:ascii="Times New Roman" w:hAnsi="Times New Roman" w:cs="Times New Roman" w:hint="default"/>
      <w:b/>
      <w:sz w:val="22"/>
      <w:szCs w:val="22"/>
    </w:rPr>
  </w:style>
  <w:style w:type="character" w:customStyle="1" w:styleId="WW8Num19z0">
    <w:name w:val="WW8Num19z0"/>
    <w:rsid w:val="00347F05"/>
    <w:rPr>
      <w:rFonts w:hint="default"/>
      <w:color w:val="FF0000"/>
      <w:sz w:val="22"/>
      <w:szCs w:val="22"/>
    </w:rPr>
  </w:style>
  <w:style w:type="character" w:customStyle="1" w:styleId="WW8Num19z1">
    <w:name w:val="WW8Num19z1"/>
    <w:rsid w:val="00347F05"/>
  </w:style>
  <w:style w:type="character" w:customStyle="1" w:styleId="WW8Num19z2">
    <w:name w:val="WW8Num19z2"/>
    <w:rsid w:val="00347F05"/>
  </w:style>
  <w:style w:type="character" w:customStyle="1" w:styleId="WW8Num19z3">
    <w:name w:val="WW8Num19z3"/>
    <w:rsid w:val="00347F05"/>
  </w:style>
  <w:style w:type="character" w:customStyle="1" w:styleId="WW8Num19z4">
    <w:name w:val="WW8Num19z4"/>
    <w:rsid w:val="00347F05"/>
  </w:style>
  <w:style w:type="character" w:customStyle="1" w:styleId="WW8Num19z5">
    <w:name w:val="WW8Num19z5"/>
    <w:rsid w:val="00347F05"/>
  </w:style>
  <w:style w:type="character" w:customStyle="1" w:styleId="WW8Num19z6">
    <w:name w:val="WW8Num19z6"/>
    <w:rsid w:val="00347F05"/>
  </w:style>
  <w:style w:type="character" w:customStyle="1" w:styleId="WW8Num19z7">
    <w:name w:val="WW8Num19z7"/>
    <w:rsid w:val="00347F05"/>
  </w:style>
  <w:style w:type="character" w:customStyle="1" w:styleId="WW8Num19z8">
    <w:name w:val="WW8Num19z8"/>
    <w:rsid w:val="00347F05"/>
  </w:style>
  <w:style w:type="character" w:customStyle="1" w:styleId="WW8Num20z0">
    <w:name w:val="WW8Num20z0"/>
    <w:rsid w:val="00347F05"/>
    <w:rPr>
      <w:rFonts w:ascii="Times New Roman" w:hAnsi="Times New Roman" w:cs="Times New Roman" w:hint="default"/>
    </w:rPr>
  </w:style>
  <w:style w:type="character" w:customStyle="1" w:styleId="WW8Num20z1">
    <w:name w:val="WW8Num20z1"/>
    <w:rsid w:val="00347F05"/>
    <w:rPr>
      <w:rFonts w:hint="default"/>
    </w:rPr>
  </w:style>
  <w:style w:type="character" w:customStyle="1" w:styleId="WW8Num21z0">
    <w:name w:val="WW8Num21z0"/>
    <w:rsid w:val="00347F05"/>
  </w:style>
  <w:style w:type="character" w:customStyle="1" w:styleId="WW8Num21z1">
    <w:name w:val="WW8Num21z1"/>
    <w:rsid w:val="00347F05"/>
    <w:rPr>
      <w:rFonts w:hint="default"/>
    </w:rPr>
  </w:style>
  <w:style w:type="character" w:customStyle="1" w:styleId="WW8Num21z2">
    <w:name w:val="WW8Num21z2"/>
    <w:rsid w:val="00347F05"/>
  </w:style>
  <w:style w:type="character" w:customStyle="1" w:styleId="WW8Num21z3">
    <w:name w:val="WW8Num21z3"/>
    <w:rsid w:val="00347F05"/>
  </w:style>
  <w:style w:type="character" w:customStyle="1" w:styleId="WW8Num21z4">
    <w:name w:val="WW8Num21z4"/>
    <w:rsid w:val="00347F05"/>
  </w:style>
  <w:style w:type="character" w:customStyle="1" w:styleId="WW8Num21z5">
    <w:name w:val="WW8Num21z5"/>
    <w:rsid w:val="00347F05"/>
  </w:style>
  <w:style w:type="character" w:customStyle="1" w:styleId="WW8Num21z6">
    <w:name w:val="WW8Num21z6"/>
    <w:rsid w:val="00347F05"/>
  </w:style>
  <w:style w:type="character" w:customStyle="1" w:styleId="WW8Num21z7">
    <w:name w:val="WW8Num21z7"/>
    <w:rsid w:val="00347F05"/>
  </w:style>
  <w:style w:type="character" w:customStyle="1" w:styleId="WW8Num21z8">
    <w:name w:val="WW8Num21z8"/>
    <w:rsid w:val="00347F05"/>
  </w:style>
  <w:style w:type="character" w:customStyle="1" w:styleId="WW8Num22z0">
    <w:name w:val="WW8Num22z0"/>
    <w:rsid w:val="00347F05"/>
    <w:rPr>
      <w:rFonts w:ascii="Times New Roman" w:hAnsi="Times New Roman" w:cs="Times New Roman" w:hint="default"/>
      <w:color w:val="000000"/>
      <w:sz w:val="22"/>
      <w:szCs w:val="22"/>
    </w:rPr>
  </w:style>
  <w:style w:type="character" w:customStyle="1" w:styleId="WW8Num23z0">
    <w:name w:val="WW8Num23z0"/>
    <w:rsid w:val="00347F05"/>
    <w:rPr>
      <w:rFonts w:ascii="Symbol" w:hAnsi="Symbol" w:cs="Symbol" w:hint="default"/>
      <w:color w:val="FF0000"/>
      <w:sz w:val="22"/>
      <w:szCs w:val="22"/>
    </w:rPr>
  </w:style>
  <w:style w:type="character" w:customStyle="1" w:styleId="WW8Num23z1">
    <w:name w:val="WW8Num23z1"/>
    <w:rsid w:val="00347F05"/>
    <w:rPr>
      <w:rFonts w:ascii="Courier New" w:hAnsi="Courier New" w:cs="Courier New" w:hint="default"/>
    </w:rPr>
  </w:style>
  <w:style w:type="character" w:customStyle="1" w:styleId="WW8Num23z2">
    <w:name w:val="WW8Num23z2"/>
    <w:rsid w:val="00347F05"/>
    <w:rPr>
      <w:rFonts w:ascii="Wingdings" w:hAnsi="Wingdings" w:cs="Wingdings" w:hint="default"/>
    </w:rPr>
  </w:style>
  <w:style w:type="character" w:customStyle="1" w:styleId="WW8Num24z0">
    <w:name w:val="WW8Num24z0"/>
    <w:rsid w:val="00347F05"/>
    <w:rPr>
      <w:rFonts w:hint="default"/>
      <w:sz w:val="22"/>
      <w:szCs w:val="22"/>
    </w:rPr>
  </w:style>
  <w:style w:type="character" w:customStyle="1" w:styleId="WW8Num24z1">
    <w:name w:val="WW8Num24z1"/>
    <w:rsid w:val="00347F05"/>
    <w:rPr>
      <w:rFonts w:ascii="Symbol" w:hAnsi="Symbol" w:cs="Symbol" w:hint="default"/>
    </w:rPr>
  </w:style>
  <w:style w:type="character" w:customStyle="1" w:styleId="WW8Num24z3">
    <w:name w:val="WW8Num24z3"/>
    <w:rsid w:val="00347F05"/>
  </w:style>
  <w:style w:type="character" w:customStyle="1" w:styleId="WW8Num24z4">
    <w:name w:val="WW8Num24z4"/>
    <w:rsid w:val="00347F05"/>
  </w:style>
  <w:style w:type="character" w:customStyle="1" w:styleId="WW8Num24z5">
    <w:name w:val="WW8Num24z5"/>
    <w:rsid w:val="00347F05"/>
  </w:style>
  <w:style w:type="character" w:customStyle="1" w:styleId="WW8Num24z6">
    <w:name w:val="WW8Num24z6"/>
    <w:rsid w:val="00347F05"/>
  </w:style>
  <w:style w:type="character" w:customStyle="1" w:styleId="WW8Num24z7">
    <w:name w:val="WW8Num24z7"/>
    <w:rsid w:val="00347F05"/>
  </w:style>
  <w:style w:type="character" w:customStyle="1" w:styleId="WW8Num24z8">
    <w:name w:val="WW8Num24z8"/>
    <w:rsid w:val="00347F05"/>
  </w:style>
  <w:style w:type="character" w:customStyle="1" w:styleId="WW8Num25z0">
    <w:name w:val="WW8Num25z0"/>
    <w:rsid w:val="00347F05"/>
    <w:rPr>
      <w:color w:val="FF0000"/>
      <w:sz w:val="22"/>
      <w:szCs w:val="22"/>
    </w:rPr>
  </w:style>
  <w:style w:type="character" w:customStyle="1" w:styleId="WW8Num25z1">
    <w:name w:val="WW8Num25z1"/>
    <w:rsid w:val="00347F05"/>
  </w:style>
  <w:style w:type="character" w:customStyle="1" w:styleId="WW8Num25z2">
    <w:name w:val="WW8Num25z2"/>
    <w:rsid w:val="00347F05"/>
  </w:style>
  <w:style w:type="character" w:customStyle="1" w:styleId="WW8Num25z3">
    <w:name w:val="WW8Num25z3"/>
    <w:rsid w:val="00347F05"/>
  </w:style>
  <w:style w:type="character" w:customStyle="1" w:styleId="WW8Num25z4">
    <w:name w:val="WW8Num25z4"/>
    <w:rsid w:val="00347F05"/>
  </w:style>
  <w:style w:type="character" w:customStyle="1" w:styleId="WW8Num25z5">
    <w:name w:val="WW8Num25z5"/>
    <w:rsid w:val="00347F05"/>
  </w:style>
  <w:style w:type="character" w:customStyle="1" w:styleId="WW8Num25z6">
    <w:name w:val="WW8Num25z6"/>
    <w:rsid w:val="00347F05"/>
  </w:style>
  <w:style w:type="character" w:customStyle="1" w:styleId="WW8Num25z7">
    <w:name w:val="WW8Num25z7"/>
    <w:rsid w:val="00347F05"/>
  </w:style>
  <w:style w:type="character" w:customStyle="1" w:styleId="WW8Num25z8">
    <w:name w:val="WW8Num25z8"/>
    <w:rsid w:val="00347F05"/>
  </w:style>
  <w:style w:type="character" w:customStyle="1" w:styleId="WW8Num26z0">
    <w:name w:val="WW8Num26z0"/>
    <w:rsid w:val="00347F05"/>
  </w:style>
  <w:style w:type="character" w:customStyle="1" w:styleId="WW8Num26z1">
    <w:name w:val="WW8Num26z1"/>
    <w:rsid w:val="00347F05"/>
  </w:style>
  <w:style w:type="character" w:customStyle="1" w:styleId="WW8Num26z2">
    <w:name w:val="WW8Num26z2"/>
    <w:rsid w:val="00347F05"/>
  </w:style>
  <w:style w:type="character" w:customStyle="1" w:styleId="WW8Num26z3">
    <w:name w:val="WW8Num26z3"/>
    <w:rsid w:val="00347F05"/>
  </w:style>
  <w:style w:type="character" w:customStyle="1" w:styleId="WW8Num26z4">
    <w:name w:val="WW8Num26z4"/>
    <w:rsid w:val="00347F05"/>
  </w:style>
  <w:style w:type="character" w:customStyle="1" w:styleId="WW8Num26z5">
    <w:name w:val="WW8Num26z5"/>
    <w:rsid w:val="00347F05"/>
  </w:style>
  <w:style w:type="character" w:customStyle="1" w:styleId="WW8Num26z6">
    <w:name w:val="WW8Num26z6"/>
    <w:rsid w:val="00347F05"/>
  </w:style>
  <w:style w:type="character" w:customStyle="1" w:styleId="WW8Num26z7">
    <w:name w:val="WW8Num26z7"/>
    <w:rsid w:val="00347F05"/>
  </w:style>
  <w:style w:type="character" w:customStyle="1" w:styleId="WW8Num26z8">
    <w:name w:val="WW8Num26z8"/>
    <w:rsid w:val="00347F05"/>
  </w:style>
  <w:style w:type="character" w:customStyle="1" w:styleId="WW8NumSt5z0">
    <w:name w:val="WW8NumSt5z0"/>
    <w:rsid w:val="00347F05"/>
    <w:rPr>
      <w:rFonts w:ascii="Times New Roman" w:hAnsi="Times New Roman" w:cs="Times New Roman" w:hint="default"/>
    </w:rPr>
  </w:style>
  <w:style w:type="character" w:customStyle="1" w:styleId="Domylnaczcionkaakapitu1">
    <w:name w:val="Domyślna czcionka akapitu1"/>
    <w:rsid w:val="00347F05"/>
  </w:style>
  <w:style w:type="character" w:styleId="Hipercze">
    <w:name w:val="Hyperlink"/>
    <w:rsid w:val="00347F05"/>
    <w:rPr>
      <w:color w:val="0000FF"/>
      <w:u w:val="single"/>
    </w:rPr>
  </w:style>
  <w:style w:type="character" w:styleId="Numerstrony">
    <w:name w:val="page number"/>
    <w:basedOn w:val="Domylnaczcionkaakapitu1"/>
    <w:rsid w:val="00347F05"/>
  </w:style>
  <w:style w:type="character" w:customStyle="1" w:styleId="Znakiprzypiswkocowych">
    <w:name w:val="Znaki przypisów końcowych"/>
    <w:rsid w:val="00347F05"/>
    <w:rPr>
      <w:vertAlign w:val="superscript"/>
    </w:rPr>
  </w:style>
  <w:style w:type="character" w:customStyle="1" w:styleId="ZwykytekstZnak">
    <w:name w:val="Zwykły tekst Znak"/>
    <w:rsid w:val="00347F05"/>
    <w:rPr>
      <w:rFonts w:ascii="Courier New" w:hAnsi="Courier New" w:cs="Courier New"/>
      <w:lang w:val="pl-PL" w:eastAsia="ar-SA" w:bidi="ar-SA"/>
    </w:rPr>
  </w:style>
  <w:style w:type="character" w:customStyle="1" w:styleId="tabulatory">
    <w:name w:val="tabulatory"/>
    <w:basedOn w:val="Domylnaczcionkaakapitu1"/>
    <w:rsid w:val="00347F05"/>
  </w:style>
  <w:style w:type="character" w:customStyle="1" w:styleId="Znakiprzypiswdolnych">
    <w:name w:val="Znaki przypisów dolnych"/>
    <w:rsid w:val="00347F05"/>
    <w:rPr>
      <w:vertAlign w:val="superscript"/>
    </w:rPr>
  </w:style>
  <w:style w:type="character" w:customStyle="1" w:styleId="WW-Absatz-Standardschriftart11">
    <w:name w:val="WW-Absatz-Standardschriftart11"/>
    <w:rsid w:val="00347F05"/>
  </w:style>
  <w:style w:type="character" w:customStyle="1" w:styleId="Tekstpodstawowywcity3Znak">
    <w:name w:val="Tekst podstawowy wcięty 3 Znak"/>
    <w:rsid w:val="00347F05"/>
    <w:rPr>
      <w:sz w:val="16"/>
      <w:szCs w:val="16"/>
    </w:rPr>
  </w:style>
  <w:style w:type="character" w:customStyle="1" w:styleId="Tekstpodstawowy2Znak">
    <w:name w:val="Tekst podstawowy 2 Znak"/>
    <w:basedOn w:val="Domylnaczcionkaakapitu1"/>
    <w:link w:val="Tekstpodstawowy2"/>
    <w:rsid w:val="00347F05"/>
  </w:style>
  <w:style w:type="character" w:customStyle="1" w:styleId="Nagwek8Znak">
    <w:name w:val="Nagłówek 8 Znak"/>
    <w:rsid w:val="00347F05"/>
    <w:rPr>
      <w:i/>
      <w:iCs/>
      <w:sz w:val="24"/>
      <w:szCs w:val="24"/>
    </w:rPr>
  </w:style>
  <w:style w:type="character" w:customStyle="1" w:styleId="TekstpodstawowyZnak">
    <w:name w:val="Tekst podstawowy Znak"/>
    <w:rsid w:val="00347F05"/>
    <w:rPr>
      <w:color w:val="000000"/>
      <w:sz w:val="22"/>
      <w:shd w:val="clear" w:color="auto" w:fill="FFFFFF"/>
    </w:rPr>
  </w:style>
  <w:style w:type="character" w:customStyle="1" w:styleId="Tekstpodstawowy3Znak">
    <w:name w:val="Tekst podstawowy 3 Znak"/>
    <w:rsid w:val="00347F05"/>
    <w:rPr>
      <w:sz w:val="16"/>
      <w:szCs w:val="16"/>
    </w:rPr>
  </w:style>
  <w:style w:type="character" w:customStyle="1" w:styleId="Teksttreci7Bezkursywy">
    <w:name w:val="Tekst treści (7) + Bez kursywy"/>
    <w:rsid w:val="00347F05"/>
    <w:rPr>
      <w:rFonts w:ascii="Sylfaen" w:hAnsi="Sylfaen" w:cs="Sylfaen"/>
      <w:i/>
      <w:iCs/>
      <w:shd w:val="clear" w:color="auto" w:fill="FFFFFF"/>
    </w:rPr>
  </w:style>
  <w:style w:type="character" w:customStyle="1" w:styleId="highlight">
    <w:name w:val="highlight"/>
    <w:basedOn w:val="Domylnaczcionkaakapitu1"/>
    <w:rsid w:val="00347F05"/>
  </w:style>
  <w:style w:type="character" w:customStyle="1" w:styleId="Teksttreci">
    <w:name w:val="Tekst treści_"/>
    <w:rsid w:val="00347F05"/>
    <w:rPr>
      <w:sz w:val="22"/>
      <w:szCs w:val="22"/>
      <w:shd w:val="clear" w:color="auto" w:fill="FFFFFF"/>
    </w:rPr>
  </w:style>
  <w:style w:type="character" w:customStyle="1" w:styleId="Znakinumeracji">
    <w:name w:val="Znaki numeracji"/>
    <w:rsid w:val="00347F05"/>
  </w:style>
  <w:style w:type="paragraph" w:customStyle="1" w:styleId="Nagwek10">
    <w:name w:val="Nagłówek1"/>
    <w:basedOn w:val="Normalny"/>
    <w:next w:val="Tekstpodstawowy"/>
    <w:rsid w:val="00347F05"/>
    <w:pPr>
      <w:keepNext/>
      <w:spacing w:before="240" w:after="120"/>
    </w:pPr>
    <w:rPr>
      <w:rFonts w:ascii="Arial" w:eastAsia="Microsoft YaHei" w:hAnsi="Arial" w:cs="Mangal"/>
      <w:sz w:val="28"/>
      <w:szCs w:val="28"/>
    </w:rPr>
  </w:style>
  <w:style w:type="paragraph" w:styleId="Tekstpodstawowy">
    <w:name w:val="Body Text"/>
    <w:basedOn w:val="Normalny"/>
    <w:rsid w:val="00347F05"/>
    <w:pPr>
      <w:shd w:val="clear" w:color="auto" w:fill="FFFFFF"/>
      <w:tabs>
        <w:tab w:val="left" w:leader="hyphen" w:pos="6370"/>
      </w:tabs>
      <w:spacing w:line="245" w:lineRule="exact"/>
    </w:pPr>
    <w:rPr>
      <w:color w:val="000000"/>
      <w:sz w:val="22"/>
    </w:rPr>
  </w:style>
  <w:style w:type="paragraph" w:styleId="Lista">
    <w:name w:val="List"/>
    <w:basedOn w:val="Tekstpodstawowy"/>
    <w:rsid w:val="00347F05"/>
    <w:rPr>
      <w:rFonts w:cs="Mangal"/>
    </w:rPr>
  </w:style>
  <w:style w:type="paragraph" w:customStyle="1" w:styleId="Podpis1">
    <w:name w:val="Podpis1"/>
    <w:basedOn w:val="Normalny"/>
    <w:rsid w:val="00347F05"/>
    <w:pPr>
      <w:suppressLineNumbers/>
      <w:spacing w:before="120" w:after="120"/>
    </w:pPr>
    <w:rPr>
      <w:rFonts w:cs="Mangal"/>
      <w:i/>
      <w:iCs/>
      <w:sz w:val="24"/>
      <w:szCs w:val="24"/>
    </w:rPr>
  </w:style>
  <w:style w:type="paragraph" w:customStyle="1" w:styleId="Indeks">
    <w:name w:val="Indeks"/>
    <w:basedOn w:val="Normalny"/>
    <w:rsid w:val="00347F05"/>
    <w:pPr>
      <w:suppressLineNumbers/>
    </w:pPr>
    <w:rPr>
      <w:rFonts w:cs="Mangal"/>
    </w:rPr>
  </w:style>
  <w:style w:type="paragraph" w:styleId="Stopka">
    <w:name w:val="footer"/>
    <w:basedOn w:val="Normalny"/>
    <w:rsid w:val="00347F05"/>
    <w:pPr>
      <w:tabs>
        <w:tab w:val="center" w:pos="4536"/>
        <w:tab w:val="right" w:pos="9072"/>
      </w:tabs>
    </w:pPr>
  </w:style>
  <w:style w:type="paragraph" w:styleId="Tekstdymka">
    <w:name w:val="Balloon Text"/>
    <w:basedOn w:val="Normalny"/>
    <w:rsid w:val="00347F05"/>
    <w:rPr>
      <w:rFonts w:ascii="Tahoma" w:hAnsi="Tahoma" w:cs="Tahoma"/>
      <w:sz w:val="16"/>
      <w:szCs w:val="16"/>
    </w:rPr>
  </w:style>
  <w:style w:type="paragraph" w:styleId="Tekstprzypisukocowego">
    <w:name w:val="endnote text"/>
    <w:basedOn w:val="Normalny"/>
    <w:rsid w:val="00347F05"/>
  </w:style>
  <w:style w:type="paragraph" w:styleId="Nagwek">
    <w:name w:val="header"/>
    <w:basedOn w:val="Normalny"/>
    <w:link w:val="NagwekZnak"/>
    <w:rsid w:val="00347F05"/>
    <w:pPr>
      <w:widowControl/>
      <w:tabs>
        <w:tab w:val="center" w:pos="4536"/>
        <w:tab w:val="right" w:pos="9072"/>
      </w:tabs>
      <w:autoSpaceDE/>
    </w:pPr>
  </w:style>
  <w:style w:type="paragraph" w:styleId="Tekstpodstawowywcity">
    <w:name w:val="Body Text Indent"/>
    <w:basedOn w:val="Normalny"/>
    <w:rsid w:val="00347F05"/>
    <w:pPr>
      <w:shd w:val="clear" w:color="auto" w:fill="FFFFFF"/>
      <w:spacing w:before="264" w:line="250" w:lineRule="exact"/>
      <w:ind w:left="19"/>
      <w:jc w:val="both"/>
    </w:pPr>
    <w:rPr>
      <w:color w:val="000000"/>
      <w:sz w:val="22"/>
    </w:rPr>
  </w:style>
  <w:style w:type="paragraph" w:customStyle="1" w:styleId="Zwykytekst1">
    <w:name w:val="Zwykły tekst1"/>
    <w:basedOn w:val="Normalny"/>
    <w:rsid w:val="00347F05"/>
    <w:pPr>
      <w:widowControl/>
      <w:autoSpaceDE/>
    </w:pPr>
    <w:rPr>
      <w:rFonts w:ascii="Courier New" w:hAnsi="Courier New" w:cs="Courier New"/>
    </w:rPr>
  </w:style>
  <w:style w:type="paragraph" w:styleId="Akapitzlist">
    <w:name w:val="List Paragraph"/>
    <w:basedOn w:val="Normalny"/>
    <w:qFormat/>
    <w:rsid w:val="00347F05"/>
    <w:pPr>
      <w:widowControl/>
      <w:autoSpaceDE/>
      <w:spacing w:after="200" w:line="276" w:lineRule="auto"/>
      <w:ind w:left="720"/>
      <w:textAlignment w:val="baseline"/>
    </w:pPr>
    <w:rPr>
      <w:rFonts w:ascii="Calibri" w:eastAsia="Calibri" w:hAnsi="Calibri" w:cs="Calibri"/>
      <w:sz w:val="22"/>
      <w:szCs w:val="22"/>
    </w:rPr>
  </w:style>
  <w:style w:type="paragraph" w:customStyle="1" w:styleId="Default">
    <w:name w:val="Default"/>
    <w:rsid w:val="00347F05"/>
    <w:pPr>
      <w:suppressAutoHyphens/>
      <w:autoSpaceDE w:val="0"/>
    </w:pPr>
    <w:rPr>
      <w:rFonts w:ascii="Symbol" w:hAnsi="Symbol" w:cs="Symbol"/>
      <w:color w:val="000000"/>
      <w:sz w:val="24"/>
      <w:szCs w:val="24"/>
      <w:lang w:eastAsia="ar-SA"/>
    </w:rPr>
  </w:style>
  <w:style w:type="paragraph" w:customStyle="1" w:styleId="Tekstpodstawowywcity31">
    <w:name w:val="Tekst podstawowy wcięty 31"/>
    <w:basedOn w:val="Normalny"/>
    <w:rsid w:val="00347F05"/>
    <w:pPr>
      <w:spacing w:after="120"/>
      <w:ind w:left="283"/>
    </w:pPr>
    <w:rPr>
      <w:sz w:val="16"/>
      <w:szCs w:val="16"/>
    </w:rPr>
  </w:style>
  <w:style w:type="paragraph" w:styleId="NormalnyWeb">
    <w:name w:val="Normal (Web)"/>
    <w:basedOn w:val="Normalny"/>
    <w:rsid w:val="00347F05"/>
    <w:pPr>
      <w:widowControl/>
      <w:autoSpaceDE/>
      <w:spacing w:before="100" w:after="100"/>
    </w:pPr>
    <w:rPr>
      <w:sz w:val="24"/>
      <w:szCs w:val="24"/>
    </w:rPr>
  </w:style>
  <w:style w:type="paragraph" w:customStyle="1" w:styleId="Tekstpodstawowy21">
    <w:name w:val="Tekst podstawowy 21"/>
    <w:basedOn w:val="Normalny"/>
    <w:rsid w:val="00347F05"/>
    <w:pPr>
      <w:spacing w:after="120" w:line="480" w:lineRule="auto"/>
    </w:pPr>
  </w:style>
  <w:style w:type="paragraph" w:customStyle="1" w:styleId="Tekstpodstawowy31">
    <w:name w:val="Tekst podstawowy 31"/>
    <w:basedOn w:val="Normalny"/>
    <w:rsid w:val="00347F05"/>
    <w:pPr>
      <w:spacing w:after="120"/>
    </w:pPr>
    <w:rPr>
      <w:sz w:val="16"/>
      <w:szCs w:val="16"/>
    </w:rPr>
  </w:style>
  <w:style w:type="paragraph" w:customStyle="1" w:styleId="Teksttreci0">
    <w:name w:val="Tekst treści"/>
    <w:basedOn w:val="Normalny"/>
    <w:rsid w:val="00347F05"/>
    <w:pPr>
      <w:shd w:val="clear" w:color="auto" w:fill="FFFFFF"/>
      <w:autoSpaceDE/>
      <w:spacing w:after="600" w:line="0" w:lineRule="atLeast"/>
      <w:ind w:hanging="680"/>
    </w:pPr>
    <w:rPr>
      <w:sz w:val="22"/>
      <w:szCs w:val="22"/>
    </w:rPr>
  </w:style>
  <w:style w:type="paragraph" w:customStyle="1" w:styleId="Normal1">
    <w:name w:val="Normal1"/>
    <w:rsid w:val="00347F05"/>
    <w:pPr>
      <w:widowControl w:val="0"/>
      <w:suppressAutoHyphens/>
      <w:textAlignment w:val="baseline"/>
    </w:pPr>
    <w:rPr>
      <w:rFonts w:eastAsia="Arial Unicode MS" w:cs="Tahoma"/>
      <w:color w:val="00000A"/>
      <w:kern w:val="1"/>
      <w:sz w:val="24"/>
      <w:szCs w:val="24"/>
      <w:lang w:eastAsia="ar-SA"/>
    </w:rPr>
  </w:style>
  <w:style w:type="paragraph" w:customStyle="1" w:styleId="Zawartotabeli">
    <w:name w:val="Zawartość tabeli"/>
    <w:basedOn w:val="Normalny"/>
    <w:rsid w:val="00347F05"/>
    <w:pPr>
      <w:suppressLineNumbers/>
    </w:pPr>
  </w:style>
  <w:style w:type="paragraph" w:customStyle="1" w:styleId="Nagwektabeli">
    <w:name w:val="Nagłówek tabeli"/>
    <w:basedOn w:val="Zawartotabeli"/>
    <w:rsid w:val="00347F05"/>
    <w:pPr>
      <w:jc w:val="center"/>
    </w:pPr>
    <w:rPr>
      <w:b/>
      <w:bCs/>
    </w:rPr>
  </w:style>
  <w:style w:type="paragraph" w:customStyle="1" w:styleId="Zawartoramki">
    <w:name w:val="Zawartość ramki"/>
    <w:basedOn w:val="Tekstpodstawowy"/>
    <w:rsid w:val="00347F05"/>
  </w:style>
  <w:style w:type="paragraph" w:customStyle="1" w:styleId="xl24">
    <w:name w:val="xl24"/>
    <w:basedOn w:val="Normalny"/>
    <w:rsid w:val="00D93D76"/>
    <w:pPr>
      <w:widowControl/>
      <w:autoSpaceDE/>
      <w:spacing w:before="100" w:after="100"/>
    </w:pPr>
    <w:rPr>
      <w:rFonts w:ascii="Arial" w:hAnsi="Arial" w:cs="MS Serif"/>
      <w:b/>
      <w:kern w:val="2"/>
      <w:sz w:val="24"/>
    </w:rPr>
  </w:style>
  <w:style w:type="paragraph" w:customStyle="1" w:styleId="WW-Akapitzlist">
    <w:name w:val="WW-Akapit z listą"/>
    <w:basedOn w:val="Normalny"/>
    <w:rsid w:val="00D93D76"/>
    <w:pPr>
      <w:widowControl/>
      <w:autoSpaceDE/>
      <w:ind w:left="708"/>
    </w:pPr>
    <w:rPr>
      <w:rFonts w:cs="MS Serif"/>
      <w:kern w:val="2"/>
    </w:rPr>
  </w:style>
  <w:style w:type="table" w:styleId="Tabela-Siatka">
    <w:name w:val="Table Grid"/>
    <w:basedOn w:val="Standardowy"/>
    <w:uiPriority w:val="59"/>
    <w:rsid w:val="0070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unhideWhenUsed/>
    <w:rsid w:val="00065E80"/>
    <w:rPr>
      <w:vertAlign w:val="superscript"/>
    </w:rPr>
  </w:style>
  <w:style w:type="paragraph" w:styleId="Tekstpodstawowy2">
    <w:name w:val="Body Text 2"/>
    <w:basedOn w:val="Normalny"/>
    <w:link w:val="Tekstpodstawowy2Znak"/>
    <w:rsid w:val="00BC2063"/>
    <w:pPr>
      <w:suppressAutoHyphens w:val="0"/>
      <w:autoSpaceDN w:val="0"/>
      <w:adjustRightInd w:val="0"/>
      <w:spacing w:after="120" w:line="480" w:lineRule="auto"/>
    </w:pPr>
    <w:rPr>
      <w:lang w:eastAsia="pl-PL"/>
    </w:rPr>
  </w:style>
  <w:style w:type="character" w:customStyle="1" w:styleId="Tekstpodstawowy2Znak1">
    <w:name w:val="Tekst podstawowy 2 Znak1"/>
    <w:uiPriority w:val="99"/>
    <w:semiHidden/>
    <w:rsid w:val="00BC2063"/>
    <w:rPr>
      <w:lang w:eastAsia="ar-SA"/>
    </w:rPr>
  </w:style>
  <w:style w:type="character" w:customStyle="1" w:styleId="articletitle">
    <w:name w:val="articletitle"/>
    <w:basedOn w:val="Domylnaczcionkaakapitu"/>
    <w:rsid w:val="00C50C91"/>
  </w:style>
  <w:style w:type="character" w:customStyle="1" w:styleId="NagwekZnak">
    <w:name w:val="Nagłówek Znak"/>
    <w:link w:val="Nagwek"/>
    <w:rsid w:val="00855C30"/>
    <w:rPr>
      <w:lang w:eastAsia="ar-SA"/>
    </w:rPr>
  </w:style>
  <w:style w:type="paragraph" w:customStyle="1" w:styleId="postedinfo">
    <w:name w:val="posted_info"/>
    <w:basedOn w:val="Normalny"/>
    <w:rsid w:val="004E35FE"/>
    <w:pPr>
      <w:widowControl/>
      <w:suppressAutoHyphens w:val="0"/>
      <w:autoSpaceDE/>
      <w:spacing w:before="100" w:beforeAutospacing="1" w:after="100" w:afterAutospacing="1"/>
    </w:pPr>
    <w:rPr>
      <w:sz w:val="24"/>
      <w:szCs w:val="24"/>
      <w:lang w:eastAsia="pl-PL"/>
    </w:rPr>
  </w:style>
  <w:style w:type="character" w:styleId="Odwoanieprzypisudolnego">
    <w:name w:val="footnote reference"/>
    <w:uiPriority w:val="99"/>
    <w:semiHidden/>
    <w:unhideWhenUsed/>
    <w:rsid w:val="00D91C29"/>
    <w:rPr>
      <w:rFonts w:ascii="Times New Roman" w:hAnsi="Times New Roman" w:cs="Times New Roman" w:hint="default"/>
      <w:vertAlign w:val="superscript"/>
    </w:rPr>
  </w:style>
  <w:style w:type="character" w:customStyle="1" w:styleId="footnote">
    <w:name w:val="footnote"/>
    <w:basedOn w:val="Domylnaczcionkaakapitu"/>
    <w:rsid w:val="00C63698"/>
  </w:style>
  <w:style w:type="paragraph" w:customStyle="1" w:styleId="mainpub">
    <w:name w:val="mainpub"/>
    <w:basedOn w:val="Normalny"/>
    <w:rsid w:val="00C63698"/>
    <w:pPr>
      <w:widowControl/>
      <w:suppressAutoHyphens w:val="0"/>
      <w:autoSpaceDE/>
      <w:spacing w:before="100" w:beforeAutospacing="1" w:after="100" w:afterAutospacing="1"/>
    </w:pPr>
    <w:rPr>
      <w:sz w:val="24"/>
      <w:szCs w:val="24"/>
      <w:lang w:eastAsia="pl-PL"/>
    </w:rPr>
  </w:style>
  <w:style w:type="character" w:customStyle="1" w:styleId="alb">
    <w:name w:val="a_lb"/>
    <w:rsid w:val="0081473F"/>
  </w:style>
  <w:style w:type="character" w:styleId="Uwydatnienie">
    <w:name w:val="Emphasis"/>
    <w:uiPriority w:val="20"/>
    <w:qFormat/>
    <w:rsid w:val="00E56CDA"/>
    <w:rPr>
      <w:i/>
      <w:iCs/>
    </w:rPr>
  </w:style>
  <w:style w:type="character" w:customStyle="1" w:styleId="text-justify">
    <w:name w:val="text-justify"/>
    <w:rsid w:val="00E56CDA"/>
  </w:style>
  <w:style w:type="character" w:customStyle="1" w:styleId="text-center">
    <w:name w:val="text-center"/>
    <w:rsid w:val="00FF307F"/>
  </w:style>
  <w:style w:type="paragraph" w:customStyle="1" w:styleId="ng-scope">
    <w:name w:val="ng-scope"/>
    <w:basedOn w:val="Normalny"/>
    <w:rsid w:val="0070334B"/>
    <w:pPr>
      <w:widowControl/>
      <w:suppressAutoHyphens w:val="0"/>
      <w:autoSpaceDE/>
      <w:spacing w:before="100" w:beforeAutospacing="1" w:after="100" w:afterAutospacing="1"/>
    </w:pPr>
    <w:rPr>
      <w:sz w:val="24"/>
      <w:szCs w:val="24"/>
      <w:lang w:eastAsia="pl-PL"/>
    </w:rPr>
  </w:style>
  <w:style w:type="character" w:styleId="Pogrubienie">
    <w:name w:val="Strong"/>
    <w:uiPriority w:val="22"/>
    <w:qFormat/>
    <w:rsid w:val="0070334B"/>
    <w:rPr>
      <w:b/>
      <w:bCs/>
    </w:rPr>
  </w:style>
  <w:style w:type="character" w:styleId="Odwoaniedokomentarza">
    <w:name w:val="annotation reference"/>
    <w:basedOn w:val="Domylnaczcionkaakapitu"/>
    <w:uiPriority w:val="99"/>
    <w:semiHidden/>
    <w:unhideWhenUsed/>
    <w:rsid w:val="005D6490"/>
    <w:rPr>
      <w:sz w:val="16"/>
      <w:szCs w:val="16"/>
    </w:rPr>
  </w:style>
  <w:style w:type="paragraph" w:styleId="Tekstkomentarza">
    <w:name w:val="annotation text"/>
    <w:basedOn w:val="Normalny"/>
    <w:link w:val="TekstkomentarzaZnak"/>
    <w:uiPriority w:val="99"/>
    <w:semiHidden/>
    <w:unhideWhenUsed/>
    <w:rsid w:val="005D6490"/>
  </w:style>
  <w:style w:type="character" w:customStyle="1" w:styleId="TekstkomentarzaZnak">
    <w:name w:val="Tekst komentarza Znak"/>
    <w:basedOn w:val="Domylnaczcionkaakapitu"/>
    <w:link w:val="Tekstkomentarza"/>
    <w:uiPriority w:val="99"/>
    <w:semiHidden/>
    <w:rsid w:val="005D6490"/>
    <w:rPr>
      <w:lang w:eastAsia="ar-SA"/>
    </w:rPr>
  </w:style>
  <w:style w:type="paragraph" w:styleId="Tematkomentarza">
    <w:name w:val="annotation subject"/>
    <w:basedOn w:val="Tekstkomentarza"/>
    <w:next w:val="Tekstkomentarza"/>
    <w:link w:val="TematkomentarzaZnak"/>
    <w:uiPriority w:val="99"/>
    <w:semiHidden/>
    <w:unhideWhenUsed/>
    <w:rsid w:val="005D6490"/>
    <w:rPr>
      <w:b/>
      <w:bCs/>
    </w:rPr>
  </w:style>
  <w:style w:type="character" w:customStyle="1" w:styleId="TematkomentarzaZnak">
    <w:name w:val="Temat komentarza Znak"/>
    <w:basedOn w:val="TekstkomentarzaZnak"/>
    <w:link w:val="Tematkomentarza"/>
    <w:uiPriority w:val="99"/>
    <w:semiHidden/>
    <w:rsid w:val="005D6490"/>
    <w:rPr>
      <w:b/>
      <w:bCs/>
      <w:lang w:eastAsia="ar-SA"/>
    </w:rPr>
  </w:style>
  <w:style w:type="paragraph" w:styleId="Poprawka">
    <w:name w:val="Revision"/>
    <w:hidden/>
    <w:uiPriority w:val="99"/>
    <w:semiHidden/>
    <w:rsid w:val="00F57FF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184">
      <w:bodyDiv w:val="1"/>
      <w:marLeft w:val="0"/>
      <w:marRight w:val="0"/>
      <w:marTop w:val="0"/>
      <w:marBottom w:val="0"/>
      <w:divBdr>
        <w:top w:val="none" w:sz="0" w:space="0" w:color="auto"/>
        <w:left w:val="none" w:sz="0" w:space="0" w:color="auto"/>
        <w:bottom w:val="none" w:sz="0" w:space="0" w:color="auto"/>
        <w:right w:val="none" w:sz="0" w:space="0" w:color="auto"/>
      </w:divBdr>
      <w:divsChild>
        <w:div w:id="244729564">
          <w:marLeft w:val="0"/>
          <w:marRight w:val="0"/>
          <w:marTop w:val="0"/>
          <w:marBottom w:val="0"/>
          <w:divBdr>
            <w:top w:val="none" w:sz="0" w:space="0" w:color="auto"/>
            <w:left w:val="none" w:sz="0" w:space="0" w:color="auto"/>
            <w:bottom w:val="none" w:sz="0" w:space="0" w:color="auto"/>
            <w:right w:val="none" w:sz="0" w:space="0" w:color="auto"/>
          </w:divBdr>
        </w:div>
        <w:div w:id="887567268">
          <w:marLeft w:val="0"/>
          <w:marRight w:val="0"/>
          <w:marTop w:val="0"/>
          <w:marBottom w:val="0"/>
          <w:divBdr>
            <w:top w:val="none" w:sz="0" w:space="0" w:color="auto"/>
            <w:left w:val="none" w:sz="0" w:space="0" w:color="auto"/>
            <w:bottom w:val="none" w:sz="0" w:space="0" w:color="auto"/>
            <w:right w:val="none" w:sz="0" w:space="0" w:color="auto"/>
          </w:divBdr>
        </w:div>
        <w:div w:id="909540648">
          <w:marLeft w:val="0"/>
          <w:marRight w:val="0"/>
          <w:marTop w:val="0"/>
          <w:marBottom w:val="0"/>
          <w:divBdr>
            <w:top w:val="none" w:sz="0" w:space="0" w:color="auto"/>
            <w:left w:val="none" w:sz="0" w:space="0" w:color="auto"/>
            <w:bottom w:val="none" w:sz="0" w:space="0" w:color="auto"/>
            <w:right w:val="none" w:sz="0" w:space="0" w:color="auto"/>
          </w:divBdr>
        </w:div>
      </w:divsChild>
    </w:div>
    <w:div w:id="138426427">
      <w:bodyDiv w:val="1"/>
      <w:marLeft w:val="0"/>
      <w:marRight w:val="0"/>
      <w:marTop w:val="0"/>
      <w:marBottom w:val="0"/>
      <w:divBdr>
        <w:top w:val="none" w:sz="0" w:space="0" w:color="auto"/>
        <w:left w:val="none" w:sz="0" w:space="0" w:color="auto"/>
        <w:bottom w:val="none" w:sz="0" w:space="0" w:color="auto"/>
        <w:right w:val="none" w:sz="0" w:space="0" w:color="auto"/>
      </w:divBdr>
      <w:divsChild>
        <w:div w:id="847985451">
          <w:marLeft w:val="0"/>
          <w:marRight w:val="0"/>
          <w:marTop w:val="0"/>
          <w:marBottom w:val="0"/>
          <w:divBdr>
            <w:top w:val="none" w:sz="0" w:space="0" w:color="auto"/>
            <w:left w:val="none" w:sz="0" w:space="0" w:color="auto"/>
            <w:bottom w:val="none" w:sz="0" w:space="0" w:color="auto"/>
            <w:right w:val="none" w:sz="0" w:space="0" w:color="auto"/>
          </w:divBdr>
          <w:divsChild>
            <w:div w:id="1847748453">
              <w:marLeft w:val="0"/>
              <w:marRight w:val="0"/>
              <w:marTop w:val="0"/>
              <w:marBottom w:val="0"/>
              <w:divBdr>
                <w:top w:val="none" w:sz="0" w:space="0" w:color="auto"/>
                <w:left w:val="none" w:sz="0" w:space="0" w:color="auto"/>
                <w:bottom w:val="none" w:sz="0" w:space="0" w:color="auto"/>
                <w:right w:val="none" w:sz="0" w:space="0" w:color="auto"/>
              </w:divBdr>
              <w:divsChild>
                <w:div w:id="1396975742">
                  <w:marLeft w:val="0"/>
                  <w:marRight w:val="0"/>
                  <w:marTop w:val="0"/>
                  <w:marBottom w:val="0"/>
                  <w:divBdr>
                    <w:top w:val="none" w:sz="0" w:space="0" w:color="auto"/>
                    <w:left w:val="none" w:sz="0" w:space="0" w:color="auto"/>
                    <w:bottom w:val="none" w:sz="0" w:space="0" w:color="auto"/>
                    <w:right w:val="none" w:sz="0" w:space="0" w:color="auto"/>
                  </w:divBdr>
                  <w:divsChild>
                    <w:div w:id="779567901">
                      <w:marLeft w:val="0"/>
                      <w:marRight w:val="0"/>
                      <w:marTop w:val="0"/>
                      <w:marBottom w:val="0"/>
                      <w:divBdr>
                        <w:top w:val="none" w:sz="0" w:space="0" w:color="auto"/>
                        <w:left w:val="none" w:sz="0" w:space="0" w:color="auto"/>
                        <w:bottom w:val="none" w:sz="0" w:space="0" w:color="auto"/>
                        <w:right w:val="none" w:sz="0" w:space="0" w:color="auto"/>
                      </w:divBdr>
                      <w:divsChild>
                        <w:div w:id="912618562">
                          <w:marLeft w:val="0"/>
                          <w:marRight w:val="0"/>
                          <w:marTop w:val="0"/>
                          <w:marBottom w:val="0"/>
                          <w:divBdr>
                            <w:top w:val="none" w:sz="0" w:space="0" w:color="auto"/>
                            <w:left w:val="none" w:sz="0" w:space="0" w:color="auto"/>
                            <w:bottom w:val="none" w:sz="0" w:space="0" w:color="auto"/>
                            <w:right w:val="none" w:sz="0" w:space="0" w:color="auto"/>
                          </w:divBdr>
                          <w:divsChild>
                            <w:div w:id="1543790310">
                              <w:marLeft w:val="0"/>
                              <w:marRight w:val="0"/>
                              <w:marTop w:val="0"/>
                              <w:marBottom w:val="0"/>
                              <w:divBdr>
                                <w:top w:val="none" w:sz="0" w:space="0" w:color="auto"/>
                                <w:left w:val="none" w:sz="0" w:space="0" w:color="auto"/>
                                <w:bottom w:val="none" w:sz="0" w:space="0" w:color="auto"/>
                                <w:right w:val="none" w:sz="0" w:space="0" w:color="auto"/>
                              </w:divBdr>
                              <w:divsChild>
                                <w:div w:id="1288395471">
                                  <w:marLeft w:val="0"/>
                                  <w:marRight w:val="0"/>
                                  <w:marTop w:val="0"/>
                                  <w:marBottom w:val="0"/>
                                  <w:divBdr>
                                    <w:top w:val="none" w:sz="0" w:space="0" w:color="auto"/>
                                    <w:left w:val="none" w:sz="0" w:space="0" w:color="auto"/>
                                    <w:bottom w:val="none" w:sz="0" w:space="0" w:color="auto"/>
                                    <w:right w:val="none" w:sz="0" w:space="0" w:color="auto"/>
                                  </w:divBdr>
                                  <w:divsChild>
                                    <w:div w:id="2903357">
                                      <w:marLeft w:val="0"/>
                                      <w:marRight w:val="0"/>
                                      <w:marTop w:val="0"/>
                                      <w:marBottom w:val="0"/>
                                      <w:divBdr>
                                        <w:top w:val="none" w:sz="0" w:space="0" w:color="auto"/>
                                        <w:left w:val="none" w:sz="0" w:space="0" w:color="auto"/>
                                        <w:bottom w:val="none" w:sz="0" w:space="0" w:color="auto"/>
                                        <w:right w:val="none" w:sz="0" w:space="0" w:color="auto"/>
                                      </w:divBdr>
                                      <w:divsChild>
                                        <w:div w:id="798766347">
                                          <w:marLeft w:val="0"/>
                                          <w:marRight w:val="0"/>
                                          <w:marTop w:val="0"/>
                                          <w:marBottom w:val="0"/>
                                          <w:divBdr>
                                            <w:top w:val="none" w:sz="0" w:space="0" w:color="auto"/>
                                            <w:left w:val="none" w:sz="0" w:space="0" w:color="auto"/>
                                            <w:bottom w:val="none" w:sz="0" w:space="0" w:color="auto"/>
                                            <w:right w:val="none" w:sz="0" w:space="0" w:color="auto"/>
                                          </w:divBdr>
                                          <w:divsChild>
                                            <w:div w:id="1033580458">
                                              <w:marLeft w:val="0"/>
                                              <w:marRight w:val="0"/>
                                              <w:marTop w:val="0"/>
                                              <w:marBottom w:val="0"/>
                                              <w:divBdr>
                                                <w:top w:val="none" w:sz="0" w:space="0" w:color="auto"/>
                                                <w:left w:val="none" w:sz="0" w:space="0" w:color="auto"/>
                                                <w:bottom w:val="none" w:sz="0" w:space="0" w:color="auto"/>
                                                <w:right w:val="none" w:sz="0" w:space="0" w:color="auto"/>
                                              </w:divBdr>
                                              <w:divsChild>
                                                <w:div w:id="50083324">
                                                  <w:marLeft w:val="0"/>
                                                  <w:marRight w:val="0"/>
                                                  <w:marTop w:val="0"/>
                                                  <w:marBottom w:val="0"/>
                                                  <w:divBdr>
                                                    <w:top w:val="none" w:sz="0" w:space="0" w:color="auto"/>
                                                    <w:left w:val="none" w:sz="0" w:space="0" w:color="auto"/>
                                                    <w:bottom w:val="none" w:sz="0" w:space="0" w:color="auto"/>
                                                    <w:right w:val="none" w:sz="0" w:space="0" w:color="auto"/>
                                                  </w:divBdr>
                                                </w:div>
                                                <w:div w:id="286935397">
                                                  <w:marLeft w:val="0"/>
                                                  <w:marRight w:val="0"/>
                                                  <w:marTop w:val="0"/>
                                                  <w:marBottom w:val="0"/>
                                                  <w:divBdr>
                                                    <w:top w:val="none" w:sz="0" w:space="0" w:color="auto"/>
                                                    <w:left w:val="none" w:sz="0" w:space="0" w:color="auto"/>
                                                    <w:bottom w:val="none" w:sz="0" w:space="0" w:color="auto"/>
                                                    <w:right w:val="none" w:sz="0" w:space="0" w:color="auto"/>
                                                  </w:divBdr>
                                                </w:div>
                                              </w:divsChild>
                                            </w:div>
                                            <w:div w:id="1162509286">
                                              <w:marLeft w:val="0"/>
                                              <w:marRight w:val="0"/>
                                              <w:marTop w:val="0"/>
                                              <w:marBottom w:val="0"/>
                                              <w:divBdr>
                                                <w:top w:val="none" w:sz="0" w:space="0" w:color="auto"/>
                                                <w:left w:val="none" w:sz="0" w:space="0" w:color="auto"/>
                                                <w:bottom w:val="none" w:sz="0" w:space="0" w:color="auto"/>
                                                <w:right w:val="none" w:sz="0" w:space="0" w:color="auto"/>
                                              </w:divBdr>
                                              <w:divsChild>
                                                <w:div w:id="1175850867">
                                                  <w:marLeft w:val="0"/>
                                                  <w:marRight w:val="0"/>
                                                  <w:marTop w:val="0"/>
                                                  <w:marBottom w:val="0"/>
                                                  <w:divBdr>
                                                    <w:top w:val="none" w:sz="0" w:space="0" w:color="auto"/>
                                                    <w:left w:val="none" w:sz="0" w:space="0" w:color="auto"/>
                                                    <w:bottom w:val="none" w:sz="0" w:space="0" w:color="auto"/>
                                                    <w:right w:val="none" w:sz="0" w:space="0" w:color="auto"/>
                                                  </w:divBdr>
                                                </w:div>
                                              </w:divsChild>
                                            </w:div>
                                            <w:div w:id="1912353262">
                                              <w:marLeft w:val="0"/>
                                              <w:marRight w:val="0"/>
                                              <w:marTop w:val="0"/>
                                              <w:marBottom w:val="0"/>
                                              <w:divBdr>
                                                <w:top w:val="none" w:sz="0" w:space="0" w:color="auto"/>
                                                <w:left w:val="none" w:sz="0" w:space="0" w:color="auto"/>
                                                <w:bottom w:val="none" w:sz="0" w:space="0" w:color="auto"/>
                                                <w:right w:val="none" w:sz="0" w:space="0" w:color="auto"/>
                                              </w:divBdr>
                                              <w:divsChild>
                                                <w:div w:id="112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436560">
      <w:bodyDiv w:val="1"/>
      <w:marLeft w:val="0"/>
      <w:marRight w:val="0"/>
      <w:marTop w:val="0"/>
      <w:marBottom w:val="0"/>
      <w:divBdr>
        <w:top w:val="none" w:sz="0" w:space="0" w:color="auto"/>
        <w:left w:val="none" w:sz="0" w:space="0" w:color="auto"/>
        <w:bottom w:val="none" w:sz="0" w:space="0" w:color="auto"/>
        <w:right w:val="none" w:sz="0" w:space="0" w:color="auto"/>
      </w:divBdr>
      <w:divsChild>
        <w:div w:id="884682078">
          <w:marLeft w:val="0"/>
          <w:marRight w:val="0"/>
          <w:marTop w:val="0"/>
          <w:marBottom w:val="0"/>
          <w:divBdr>
            <w:top w:val="none" w:sz="0" w:space="0" w:color="auto"/>
            <w:left w:val="none" w:sz="0" w:space="0" w:color="auto"/>
            <w:bottom w:val="none" w:sz="0" w:space="0" w:color="auto"/>
            <w:right w:val="none" w:sz="0" w:space="0" w:color="auto"/>
          </w:divBdr>
          <w:divsChild>
            <w:div w:id="12599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5944">
      <w:bodyDiv w:val="1"/>
      <w:marLeft w:val="0"/>
      <w:marRight w:val="0"/>
      <w:marTop w:val="0"/>
      <w:marBottom w:val="0"/>
      <w:divBdr>
        <w:top w:val="none" w:sz="0" w:space="0" w:color="auto"/>
        <w:left w:val="none" w:sz="0" w:space="0" w:color="auto"/>
        <w:bottom w:val="none" w:sz="0" w:space="0" w:color="auto"/>
        <w:right w:val="none" w:sz="0" w:space="0" w:color="auto"/>
      </w:divBdr>
      <w:divsChild>
        <w:div w:id="608512258">
          <w:marLeft w:val="0"/>
          <w:marRight w:val="0"/>
          <w:marTop w:val="0"/>
          <w:marBottom w:val="0"/>
          <w:divBdr>
            <w:top w:val="none" w:sz="0" w:space="0" w:color="auto"/>
            <w:left w:val="none" w:sz="0" w:space="0" w:color="auto"/>
            <w:bottom w:val="none" w:sz="0" w:space="0" w:color="auto"/>
            <w:right w:val="none" w:sz="0" w:space="0" w:color="auto"/>
          </w:divBdr>
        </w:div>
        <w:div w:id="989331543">
          <w:marLeft w:val="0"/>
          <w:marRight w:val="0"/>
          <w:marTop w:val="0"/>
          <w:marBottom w:val="0"/>
          <w:divBdr>
            <w:top w:val="none" w:sz="0" w:space="0" w:color="auto"/>
            <w:left w:val="none" w:sz="0" w:space="0" w:color="auto"/>
            <w:bottom w:val="none" w:sz="0" w:space="0" w:color="auto"/>
            <w:right w:val="none" w:sz="0" w:space="0" w:color="auto"/>
          </w:divBdr>
        </w:div>
      </w:divsChild>
    </w:div>
    <w:div w:id="264925584">
      <w:bodyDiv w:val="1"/>
      <w:marLeft w:val="0"/>
      <w:marRight w:val="0"/>
      <w:marTop w:val="0"/>
      <w:marBottom w:val="0"/>
      <w:divBdr>
        <w:top w:val="none" w:sz="0" w:space="0" w:color="auto"/>
        <w:left w:val="none" w:sz="0" w:space="0" w:color="auto"/>
        <w:bottom w:val="none" w:sz="0" w:space="0" w:color="auto"/>
        <w:right w:val="none" w:sz="0" w:space="0" w:color="auto"/>
      </w:divBdr>
      <w:divsChild>
        <w:div w:id="312491293">
          <w:marLeft w:val="0"/>
          <w:marRight w:val="0"/>
          <w:marTop w:val="0"/>
          <w:marBottom w:val="0"/>
          <w:divBdr>
            <w:top w:val="none" w:sz="0" w:space="0" w:color="auto"/>
            <w:left w:val="none" w:sz="0" w:space="0" w:color="auto"/>
            <w:bottom w:val="none" w:sz="0" w:space="0" w:color="auto"/>
            <w:right w:val="none" w:sz="0" w:space="0" w:color="auto"/>
          </w:divBdr>
          <w:divsChild>
            <w:div w:id="1801146240">
              <w:marLeft w:val="0"/>
              <w:marRight w:val="0"/>
              <w:marTop w:val="0"/>
              <w:marBottom w:val="0"/>
              <w:divBdr>
                <w:top w:val="none" w:sz="0" w:space="0" w:color="auto"/>
                <w:left w:val="none" w:sz="0" w:space="0" w:color="auto"/>
                <w:bottom w:val="none" w:sz="0" w:space="0" w:color="auto"/>
                <w:right w:val="none" w:sz="0" w:space="0" w:color="auto"/>
              </w:divBdr>
              <w:divsChild>
                <w:div w:id="1083721482">
                  <w:marLeft w:val="0"/>
                  <w:marRight w:val="0"/>
                  <w:marTop w:val="0"/>
                  <w:marBottom w:val="0"/>
                  <w:divBdr>
                    <w:top w:val="none" w:sz="0" w:space="0" w:color="auto"/>
                    <w:left w:val="none" w:sz="0" w:space="0" w:color="auto"/>
                    <w:bottom w:val="none" w:sz="0" w:space="0" w:color="auto"/>
                    <w:right w:val="none" w:sz="0" w:space="0" w:color="auto"/>
                  </w:divBdr>
                  <w:divsChild>
                    <w:div w:id="482888711">
                      <w:marLeft w:val="0"/>
                      <w:marRight w:val="0"/>
                      <w:marTop w:val="0"/>
                      <w:marBottom w:val="0"/>
                      <w:divBdr>
                        <w:top w:val="none" w:sz="0" w:space="0" w:color="auto"/>
                        <w:left w:val="none" w:sz="0" w:space="0" w:color="auto"/>
                        <w:bottom w:val="none" w:sz="0" w:space="0" w:color="auto"/>
                        <w:right w:val="none" w:sz="0" w:space="0" w:color="auto"/>
                      </w:divBdr>
                      <w:divsChild>
                        <w:div w:id="264269742">
                          <w:marLeft w:val="0"/>
                          <w:marRight w:val="0"/>
                          <w:marTop w:val="0"/>
                          <w:marBottom w:val="0"/>
                          <w:divBdr>
                            <w:top w:val="none" w:sz="0" w:space="0" w:color="auto"/>
                            <w:left w:val="none" w:sz="0" w:space="0" w:color="auto"/>
                            <w:bottom w:val="none" w:sz="0" w:space="0" w:color="auto"/>
                            <w:right w:val="none" w:sz="0" w:space="0" w:color="auto"/>
                          </w:divBdr>
                          <w:divsChild>
                            <w:div w:id="914314450">
                              <w:marLeft w:val="0"/>
                              <w:marRight w:val="0"/>
                              <w:marTop w:val="0"/>
                              <w:marBottom w:val="0"/>
                              <w:divBdr>
                                <w:top w:val="none" w:sz="0" w:space="0" w:color="auto"/>
                                <w:left w:val="none" w:sz="0" w:space="0" w:color="auto"/>
                                <w:bottom w:val="none" w:sz="0" w:space="0" w:color="auto"/>
                                <w:right w:val="none" w:sz="0" w:space="0" w:color="auto"/>
                              </w:divBdr>
                              <w:divsChild>
                                <w:div w:id="394089726">
                                  <w:marLeft w:val="0"/>
                                  <w:marRight w:val="0"/>
                                  <w:marTop w:val="0"/>
                                  <w:marBottom w:val="0"/>
                                  <w:divBdr>
                                    <w:top w:val="none" w:sz="0" w:space="0" w:color="auto"/>
                                    <w:left w:val="none" w:sz="0" w:space="0" w:color="auto"/>
                                    <w:bottom w:val="none" w:sz="0" w:space="0" w:color="auto"/>
                                    <w:right w:val="none" w:sz="0" w:space="0" w:color="auto"/>
                                  </w:divBdr>
                                  <w:divsChild>
                                    <w:div w:id="747071516">
                                      <w:marLeft w:val="0"/>
                                      <w:marRight w:val="0"/>
                                      <w:marTop w:val="0"/>
                                      <w:marBottom w:val="0"/>
                                      <w:divBdr>
                                        <w:top w:val="none" w:sz="0" w:space="0" w:color="auto"/>
                                        <w:left w:val="none" w:sz="0" w:space="0" w:color="auto"/>
                                        <w:bottom w:val="none" w:sz="0" w:space="0" w:color="auto"/>
                                        <w:right w:val="none" w:sz="0" w:space="0" w:color="auto"/>
                                      </w:divBdr>
                                      <w:divsChild>
                                        <w:div w:id="2026712649">
                                          <w:marLeft w:val="0"/>
                                          <w:marRight w:val="0"/>
                                          <w:marTop w:val="0"/>
                                          <w:marBottom w:val="0"/>
                                          <w:divBdr>
                                            <w:top w:val="none" w:sz="0" w:space="0" w:color="auto"/>
                                            <w:left w:val="none" w:sz="0" w:space="0" w:color="auto"/>
                                            <w:bottom w:val="none" w:sz="0" w:space="0" w:color="auto"/>
                                            <w:right w:val="none" w:sz="0" w:space="0" w:color="auto"/>
                                          </w:divBdr>
                                          <w:divsChild>
                                            <w:div w:id="29957425">
                                              <w:marLeft w:val="0"/>
                                              <w:marRight w:val="0"/>
                                              <w:marTop w:val="0"/>
                                              <w:marBottom w:val="0"/>
                                              <w:divBdr>
                                                <w:top w:val="none" w:sz="0" w:space="0" w:color="auto"/>
                                                <w:left w:val="none" w:sz="0" w:space="0" w:color="auto"/>
                                                <w:bottom w:val="none" w:sz="0" w:space="0" w:color="auto"/>
                                                <w:right w:val="none" w:sz="0" w:space="0" w:color="auto"/>
                                              </w:divBdr>
                                              <w:divsChild>
                                                <w:div w:id="1392846340">
                                                  <w:marLeft w:val="0"/>
                                                  <w:marRight w:val="0"/>
                                                  <w:marTop w:val="0"/>
                                                  <w:marBottom w:val="0"/>
                                                  <w:divBdr>
                                                    <w:top w:val="none" w:sz="0" w:space="0" w:color="auto"/>
                                                    <w:left w:val="none" w:sz="0" w:space="0" w:color="auto"/>
                                                    <w:bottom w:val="none" w:sz="0" w:space="0" w:color="auto"/>
                                                    <w:right w:val="none" w:sz="0" w:space="0" w:color="auto"/>
                                                  </w:divBdr>
                                                  <w:divsChild>
                                                    <w:div w:id="592780979">
                                                      <w:marLeft w:val="0"/>
                                                      <w:marRight w:val="0"/>
                                                      <w:marTop w:val="0"/>
                                                      <w:marBottom w:val="0"/>
                                                      <w:divBdr>
                                                        <w:top w:val="none" w:sz="0" w:space="0" w:color="auto"/>
                                                        <w:left w:val="none" w:sz="0" w:space="0" w:color="auto"/>
                                                        <w:bottom w:val="none" w:sz="0" w:space="0" w:color="auto"/>
                                                        <w:right w:val="none" w:sz="0" w:space="0" w:color="auto"/>
                                                      </w:divBdr>
                                                      <w:divsChild>
                                                        <w:div w:id="75054910">
                                                          <w:marLeft w:val="0"/>
                                                          <w:marRight w:val="0"/>
                                                          <w:marTop w:val="0"/>
                                                          <w:marBottom w:val="0"/>
                                                          <w:divBdr>
                                                            <w:top w:val="none" w:sz="0" w:space="0" w:color="auto"/>
                                                            <w:left w:val="none" w:sz="0" w:space="0" w:color="auto"/>
                                                            <w:bottom w:val="none" w:sz="0" w:space="0" w:color="auto"/>
                                                            <w:right w:val="none" w:sz="0" w:space="0" w:color="auto"/>
                                                          </w:divBdr>
                                                          <w:divsChild>
                                                            <w:div w:id="118766569">
                                                              <w:marLeft w:val="0"/>
                                                              <w:marRight w:val="0"/>
                                                              <w:marTop w:val="0"/>
                                                              <w:marBottom w:val="0"/>
                                                              <w:divBdr>
                                                                <w:top w:val="none" w:sz="0" w:space="0" w:color="auto"/>
                                                                <w:left w:val="none" w:sz="0" w:space="0" w:color="auto"/>
                                                                <w:bottom w:val="none" w:sz="0" w:space="0" w:color="auto"/>
                                                                <w:right w:val="none" w:sz="0" w:space="0" w:color="auto"/>
                                                              </w:divBdr>
                                                            </w:div>
                                                          </w:divsChild>
                                                        </w:div>
                                                        <w:div w:id="1805391317">
                                                          <w:marLeft w:val="0"/>
                                                          <w:marRight w:val="0"/>
                                                          <w:marTop w:val="0"/>
                                                          <w:marBottom w:val="0"/>
                                                          <w:divBdr>
                                                            <w:top w:val="none" w:sz="0" w:space="0" w:color="auto"/>
                                                            <w:left w:val="none" w:sz="0" w:space="0" w:color="auto"/>
                                                            <w:bottom w:val="none" w:sz="0" w:space="0" w:color="auto"/>
                                                            <w:right w:val="none" w:sz="0" w:space="0" w:color="auto"/>
                                                          </w:divBdr>
                                                          <w:divsChild>
                                                            <w:div w:id="149759827">
                                                              <w:marLeft w:val="0"/>
                                                              <w:marRight w:val="0"/>
                                                              <w:marTop w:val="0"/>
                                                              <w:marBottom w:val="0"/>
                                                              <w:divBdr>
                                                                <w:top w:val="none" w:sz="0" w:space="0" w:color="auto"/>
                                                                <w:left w:val="none" w:sz="0" w:space="0" w:color="auto"/>
                                                                <w:bottom w:val="none" w:sz="0" w:space="0" w:color="auto"/>
                                                                <w:right w:val="none" w:sz="0" w:space="0" w:color="auto"/>
                                                              </w:divBdr>
                                                            </w:div>
                                                            <w:div w:id="1769618058">
                                                              <w:marLeft w:val="0"/>
                                                              <w:marRight w:val="0"/>
                                                              <w:marTop w:val="0"/>
                                                              <w:marBottom w:val="0"/>
                                                              <w:divBdr>
                                                                <w:top w:val="none" w:sz="0" w:space="0" w:color="auto"/>
                                                                <w:left w:val="none" w:sz="0" w:space="0" w:color="auto"/>
                                                                <w:bottom w:val="none" w:sz="0" w:space="0" w:color="auto"/>
                                                                <w:right w:val="none" w:sz="0" w:space="0" w:color="auto"/>
                                                              </w:divBdr>
                                                              <w:divsChild>
                                                                <w:div w:id="10962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098">
                                                          <w:marLeft w:val="0"/>
                                                          <w:marRight w:val="0"/>
                                                          <w:marTop w:val="0"/>
                                                          <w:marBottom w:val="0"/>
                                                          <w:divBdr>
                                                            <w:top w:val="none" w:sz="0" w:space="0" w:color="auto"/>
                                                            <w:left w:val="none" w:sz="0" w:space="0" w:color="auto"/>
                                                            <w:bottom w:val="none" w:sz="0" w:space="0" w:color="auto"/>
                                                            <w:right w:val="none" w:sz="0" w:space="0" w:color="auto"/>
                                                          </w:divBdr>
                                                          <w:divsChild>
                                                            <w:div w:id="1492595337">
                                                              <w:marLeft w:val="0"/>
                                                              <w:marRight w:val="0"/>
                                                              <w:marTop w:val="0"/>
                                                              <w:marBottom w:val="0"/>
                                                              <w:divBdr>
                                                                <w:top w:val="none" w:sz="0" w:space="0" w:color="auto"/>
                                                                <w:left w:val="none" w:sz="0" w:space="0" w:color="auto"/>
                                                                <w:bottom w:val="none" w:sz="0" w:space="0" w:color="auto"/>
                                                                <w:right w:val="none" w:sz="0" w:space="0" w:color="auto"/>
                                                              </w:divBdr>
                                                            </w:div>
                                                            <w:div w:id="1739478262">
                                                              <w:marLeft w:val="0"/>
                                                              <w:marRight w:val="0"/>
                                                              <w:marTop w:val="0"/>
                                                              <w:marBottom w:val="0"/>
                                                              <w:divBdr>
                                                                <w:top w:val="none" w:sz="0" w:space="0" w:color="auto"/>
                                                                <w:left w:val="none" w:sz="0" w:space="0" w:color="auto"/>
                                                                <w:bottom w:val="none" w:sz="0" w:space="0" w:color="auto"/>
                                                                <w:right w:val="none" w:sz="0" w:space="0" w:color="auto"/>
                                                              </w:divBdr>
                                                              <w:divsChild>
                                                                <w:div w:id="1023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2282">
      <w:bodyDiv w:val="1"/>
      <w:marLeft w:val="0"/>
      <w:marRight w:val="0"/>
      <w:marTop w:val="0"/>
      <w:marBottom w:val="0"/>
      <w:divBdr>
        <w:top w:val="none" w:sz="0" w:space="0" w:color="auto"/>
        <w:left w:val="none" w:sz="0" w:space="0" w:color="auto"/>
        <w:bottom w:val="none" w:sz="0" w:space="0" w:color="auto"/>
        <w:right w:val="none" w:sz="0" w:space="0" w:color="auto"/>
      </w:divBdr>
      <w:divsChild>
        <w:div w:id="413210676">
          <w:marLeft w:val="0"/>
          <w:marRight w:val="0"/>
          <w:marTop w:val="0"/>
          <w:marBottom w:val="0"/>
          <w:divBdr>
            <w:top w:val="none" w:sz="0" w:space="0" w:color="auto"/>
            <w:left w:val="none" w:sz="0" w:space="0" w:color="auto"/>
            <w:bottom w:val="none" w:sz="0" w:space="0" w:color="auto"/>
            <w:right w:val="none" w:sz="0" w:space="0" w:color="auto"/>
          </w:divBdr>
          <w:divsChild>
            <w:div w:id="1190266444">
              <w:marLeft w:val="0"/>
              <w:marRight w:val="0"/>
              <w:marTop w:val="0"/>
              <w:marBottom w:val="0"/>
              <w:divBdr>
                <w:top w:val="none" w:sz="0" w:space="0" w:color="auto"/>
                <w:left w:val="none" w:sz="0" w:space="0" w:color="auto"/>
                <w:bottom w:val="none" w:sz="0" w:space="0" w:color="auto"/>
                <w:right w:val="none" w:sz="0" w:space="0" w:color="auto"/>
              </w:divBdr>
            </w:div>
            <w:div w:id="1660227303">
              <w:marLeft w:val="0"/>
              <w:marRight w:val="0"/>
              <w:marTop w:val="0"/>
              <w:marBottom w:val="0"/>
              <w:divBdr>
                <w:top w:val="none" w:sz="0" w:space="0" w:color="auto"/>
                <w:left w:val="none" w:sz="0" w:space="0" w:color="auto"/>
                <w:bottom w:val="none" w:sz="0" w:space="0" w:color="auto"/>
                <w:right w:val="none" w:sz="0" w:space="0" w:color="auto"/>
              </w:divBdr>
            </w:div>
          </w:divsChild>
        </w:div>
        <w:div w:id="980118004">
          <w:marLeft w:val="0"/>
          <w:marRight w:val="0"/>
          <w:marTop w:val="0"/>
          <w:marBottom w:val="0"/>
          <w:divBdr>
            <w:top w:val="none" w:sz="0" w:space="0" w:color="auto"/>
            <w:left w:val="none" w:sz="0" w:space="0" w:color="auto"/>
            <w:bottom w:val="none" w:sz="0" w:space="0" w:color="auto"/>
            <w:right w:val="none" w:sz="0" w:space="0" w:color="auto"/>
          </w:divBdr>
        </w:div>
      </w:divsChild>
    </w:div>
    <w:div w:id="638270514">
      <w:bodyDiv w:val="1"/>
      <w:marLeft w:val="0"/>
      <w:marRight w:val="0"/>
      <w:marTop w:val="0"/>
      <w:marBottom w:val="0"/>
      <w:divBdr>
        <w:top w:val="none" w:sz="0" w:space="0" w:color="auto"/>
        <w:left w:val="none" w:sz="0" w:space="0" w:color="auto"/>
        <w:bottom w:val="none" w:sz="0" w:space="0" w:color="auto"/>
        <w:right w:val="none" w:sz="0" w:space="0" w:color="auto"/>
      </w:divBdr>
      <w:divsChild>
        <w:div w:id="1251157069">
          <w:marLeft w:val="0"/>
          <w:marRight w:val="0"/>
          <w:marTop w:val="0"/>
          <w:marBottom w:val="0"/>
          <w:divBdr>
            <w:top w:val="none" w:sz="0" w:space="0" w:color="auto"/>
            <w:left w:val="none" w:sz="0" w:space="0" w:color="auto"/>
            <w:bottom w:val="none" w:sz="0" w:space="0" w:color="auto"/>
            <w:right w:val="none" w:sz="0" w:space="0" w:color="auto"/>
          </w:divBdr>
        </w:div>
      </w:divsChild>
    </w:div>
    <w:div w:id="746920879">
      <w:bodyDiv w:val="1"/>
      <w:marLeft w:val="0"/>
      <w:marRight w:val="0"/>
      <w:marTop w:val="0"/>
      <w:marBottom w:val="0"/>
      <w:divBdr>
        <w:top w:val="none" w:sz="0" w:space="0" w:color="auto"/>
        <w:left w:val="none" w:sz="0" w:space="0" w:color="auto"/>
        <w:bottom w:val="none" w:sz="0" w:space="0" w:color="auto"/>
        <w:right w:val="none" w:sz="0" w:space="0" w:color="auto"/>
      </w:divBdr>
      <w:divsChild>
        <w:div w:id="168954971">
          <w:marLeft w:val="0"/>
          <w:marRight w:val="0"/>
          <w:marTop w:val="0"/>
          <w:marBottom w:val="0"/>
          <w:divBdr>
            <w:top w:val="none" w:sz="0" w:space="0" w:color="auto"/>
            <w:left w:val="none" w:sz="0" w:space="0" w:color="auto"/>
            <w:bottom w:val="none" w:sz="0" w:space="0" w:color="auto"/>
            <w:right w:val="none" w:sz="0" w:space="0" w:color="auto"/>
          </w:divBdr>
          <w:divsChild>
            <w:div w:id="324479416">
              <w:marLeft w:val="0"/>
              <w:marRight w:val="0"/>
              <w:marTop w:val="0"/>
              <w:marBottom w:val="0"/>
              <w:divBdr>
                <w:top w:val="none" w:sz="0" w:space="0" w:color="auto"/>
                <w:left w:val="none" w:sz="0" w:space="0" w:color="auto"/>
                <w:bottom w:val="none" w:sz="0" w:space="0" w:color="auto"/>
                <w:right w:val="none" w:sz="0" w:space="0" w:color="auto"/>
              </w:divBdr>
              <w:divsChild>
                <w:div w:id="788933278">
                  <w:marLeft w:val="0"/>
                  <w:marRight w:val="0"/>
                  <w:marTop w:val="0"/>
                  <w:marBottom w:val="0"/>
                  <w:divBdr>
                    <w:top w:val="none" w:sz="0" w:space="0" w:color="auto"/>
                    <w:left w:val="none" w:sz="0" w:space="0" w:color="auto"/>
                    <w:bottom w:val="none" w:sz="0" w:space="0" w:color="auto"/>
                    <w:right w:val="none" w:sz="0" w:space="0" w:color="auto"/>
                  </w:divBdr>
                </w:div>
              </w:divsChild>
            </w:div>
            <w:div w:id="940456648">
              <w:marLeft w:val="-3375"/>
              <w:marRight w:val="0"/>
              <w:marTop w:val="0"/>
              <w:marBottom w:val="0"/>
              <w:divBdr>
                <w:top w:val="none" w:sz="0" w:space="0" w:color="auto"/>
                <w:left w:val="none" w:sz="0" w:space="0" w:color="auto"/>
                <w:bottom w:val="none" w:sz="0" w:space="0" w:color="auto"/>
                <w:right w:val="none" w:sz="0" w:space="0" w:color="auto"/>
              </w:divBdr>
            </w:div>
          </w:divsChild>
        </w:div>
        <w:div w:id="464855353">
          <w:marLeft w:val="0"/>
          <w:marRight w:val="0"/>
          <w:marTop w:val="0"/>
          <w:marBottom w:val="0"/>
          <w:divBdr>
            <w:top w:val="none" w:sz="0" w:space="0" w:color="auto"/>
            <w:left w:val="none" w:sz="0" w:space="0" w:color="auto"/>
            <w:bottom w:val="none" w:sz="0" w:space="0" w:color="auto"/>
            <w:right w:val="none" w:sz="0" w:space="0" w:color="auto"/>
          </w:divBdr>
          <w:divsChild>
            <w:div w:id="416833325">
              <w:marLeft w:val="-3375"/>
              <w:marRight w:val="0"/>
              <w:marTop w:val="0"/>
              <w:marBottom w:val="0"/>
              <w:divBdr>
                <w:top w:val="none" w:sz="0" w:space="0" w:color="auto"/>
                <w:left w:val="none" w:sz="0" w:space="0" w:color="auto"/>
                <w:bottom w:val="none" w:sz="0" w:space="0" w:color="auto"/>
                <w:right w:val="none" w:sz="0" w:space="0" w:color="auto"/>
              </w:divBdr>
            </w:div>
            <w:div w:id="1365909530">
              <w:marLeft w:val="0"/>
              <w:marRight w:val="0"/>
              <w:marTop w:val="0"/>
              <w:marBottom w:val="0"/>
              <w:divBdr>
                <w:top w:val="none" w:sz="0" w:space="0" w:color="auto"/>
                <w:left w:val="none" w:sz="0" w:space="0" w:color="auto"/>
                <w:bottom w:val="none" w:sz="0" w:space="0" w:color="auto"/>
                <w:right w:val="none" w:sz="0" w:space="0" w:color="auto"/>
              </w:divBdr>
              <w:divsChild>
                <w:div w:id="16506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3125">
          <w:marLeft w:val="0"/>
          <w:marRight w:val="0"/>
          <w:marTop w:val="0"/>
          <w:marBottom w:val="0"/>
          <w:divBdr>
            <w:top w:val="none" w:sz="0" w:space="0" w:color="auto"/>
            <w:left w:val="none" w:sz="0" w:space="0" w:color="auto"/>
            <w:bottom w:val="none" w:sz="0" w:space="0" w:color="auto"/>
            <w:right w:val="none" w:sz="0" w:space="0" w:color="auto"/>
          </w:divBdr>
        </w:div>
        <w:div w:id="841355958">
          <w:marLeft w:val="0"/>
          <w:marRight w:val="0"/>
          <w:marTop w:val="0"/>
          <w:marBottom w:val="0"/>
          <w:divBdr>
            <w:top w:val="none" w:sz="0" w:space="0" w:color="auto"/>
            <w:left w:val="none" w:sz="0" w:space="0" w:color="auto"/>
            <w:bottom w:val="none" w:sz="0" w:space="0" w:color="auto"/>
            <w:right w:val="none" w:sz="0" w:space="0" w:color="auto"/>
          </w:divBdr>
          <w:divsChild>
            <w:div w:id="130637442">
              <w:marLeft w:val="-3375"/>
              <w:marRight w:val="0"/>
              <w:marTop w:val="0"/>
              <w:marBottom w:val="0"/>
              <w:divBdr>
                <w:top w:val="none" w:sz="0" w:space="0" w:color="auto"/>
                <w:left w:val="none" w:sz="0" w:space="0" w:color="auto"/>
                <w:bottom w:val="none" w:sz="0" w:space="0" w:color="auto"/>
                <w:right w:val="none" w:sz="0" w:space="0" w:color="auto"/>
              </w:divBdr>
            </w:div>
            <w:div w:id="1617827069">
              <w:marLeft w:val="0"/>
              <w:marRight w:val="0"/>
              <w:marTop w:val="0"/>
              <w:marBottom w:val="0"/>
              <w:divBdr>
                <w:top w:val="none" w:sz="0" w:space="0" w:color="auto"/>
                <w:left w:val="none" w:sz="0" w:space="0" w:color="auto"/>
                <w:bottom w:val="none" w:sz="0" w:space="0" w:color="auto"/>
                <w:right w:val="none" w:sz="0" w:space="0" w:color="auto"/>
              </w:divBdr>
              <w:divsChild>
                <w:div w:id="9460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4084">
          <w:marLeft w:val="0"/>
          <w:marRight w:val="0"/>
          <w:marTop w:val="0"/>
          <w:marBottom w:val="0"/>
          <w:divBdr>
            <w:top w:val="none" w:sz="0" w:space="0" w:color="auto"/>
            <w:left w:val="none" w:sz="0" w:space="0" w:color="auto"/>
            <w:bottom w:val="none" w:sz="0" w:space="0" w:color="auto"/>
            <w:right w:val="none" w:sz="0" w:space="0" w:color="auto"/>
          </w:divBdr>
          <w:divsChild>
            <w:div w:id="1587033981">
              <w:marLeft w:val="-3375"/>
              <w:marRight w:val="0"/>
              <w:marTop w:val="0"/>
              <w:marBottom w:val="0"/>
              <w:divBdr>
                <w:top w:val="none" w:sz="0" w:space="0" w:color="auto"/>
                <w:left w:val="none" w:sz="0" w:space="0" w:color="auto"/>
                <w:bottom w:val="none" w:sz="0" w:space="0" w:color="auto"/>
                <w:right w:val="none" w:sz="0" w:space="0" w:color="auto"/>
              </w:divBdr>
            </w:div>
            <w:div w:id="1695421491">
              <w:marLeft w:val="0"/>
              <w:marRight w:val="0"/>
              <w:marTop w:val="0"/>
              <w:marBottom w:val="0"/>
              <w:divBdr>
                <w:top w:val="none" w:sz="0" w:space="0" w:color="auto"/>
                <w:left w:val="none" w:sz="0" w:space="0" w:color="auto"/>
                <w:bottom w:val="none" w:sz="0" w:space="0" w:color="auto"/>
                <w:right w:val="none" w:sz="0" w:space="0" w:color="auto"/>
              </w:divBdr>
              <w:divsChild>
                <w:div w:id="11847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8244">
      <w:bodyDiv w:val="1"/>
      <w:marLeft w:val="0"/>
      <w:marRight w:val="0"/>
      <w:marTop w:val="0"/>
      <w:marBottom w:val="0"/>
      <w:divBdr>
        <w:top w:val="none" w:sz="0" w:space="0" w:color="auto"/>
        <w:left w:val="none" w:sz="0" w:space="0" w:color="auto"/>
        <w:bottom w:val="none" w:sz="0" w:space="0" w:color="auto"/>
        <w:right w:val="none" w:sz="0" w:space="0" w:color="auto"/>
      </w:divBdr>
      <w:divsChild>
        <w:div w:id="60375380">
          <w:marLeft w:val="0"/>
          <w:marRight w:val="0"/>
          <w:marTop w:val="0"/>
          <w:marBottom w:val="0"/>
          <w:divBdr>
            <w:top w:val="none" w:sz="0" w:space="0" w:color="auto"/>
            <w:left w:val="none" w:sz="0" w:space="0" w:color="auto"/>
            <w:bottom w:val="none" w:sz="0" w:space="0" w:color="auto"/>
            <w:right w:val="none" w:sz="0" w:space="0" w:color="auto"/>
          </w:divBdr>
        </w:div>
        <w:div w:id="92019528">
          <w:marLeft w:val="0"/>
          <w:marRight w:val="0"/>
          <w:marTop w:val="0"/>
          <w:marBottom w:val="0"/>
          <w:divBdr>
            <w:top w:val="none" w:sz="0" w:space="0" w:color="auto"/>
            <w:left w:val="none" w:sz="0" w:space="0" w:color="auto"/>
            <w:bottom w:val="none" w:sz="0" w:space="0" w:color="auto"/>
            <w:right w:val="none" w:sz="0" w:space="0" w:color="auto"/>
          </w:divBdr>
        </w:div>
        <w:div w:id="119808468">
          <w:marLeft w:val="0"/>
          <w:marRight w:val="0"/>
          <w:marTop w:val="0"/>
          <w:marBottom w:val="0"/>
          <w:divBdr>
            <w:top w:val="none" w:sz="0" w:space="0" w:color="auto"/>
            <w:left w:val="none" w:sz="0" w:space="0" w:color="auto"/>
            <w:bottom w:val="none" w:sz="0" w:space="0" w:color="auto"/>
            <w:right w:val="none" w:sz="0" w:space="0" w:color="auto"/>
          </w:divBdr>
        </w:div>
        <w:div w:id="135801581">
          <w:marLeft w:val="0"/>
          <w:marRight w:val="0"/>
          <w:marTop w:val="0"/>
          <w:marBottom w:val="0"/>
          <w:divBdr>
            <w:top w:val="none" w:sz="0" w:space="0" w:color="auto"/>
            <w:left w:val="none" w:sz="0" w:space="0" w:color="auto"/>
            <w:bottom w:val="none" w:sz="0" w:space="0" w:color="auto"/>
            <w:right w:val="none" w:sz="0" w:space="0" w:color="auto"/>
          </w:divBdr>
        </w:div>
        <w:div w:id="154688682">
          <w:marLeft w:val="0"/>
          <w:marRight w:val="0"/>
          <w:marTop w:val="0"/>
          <w:marBottom w:val="0"/>
          <w:divBdr>
            <w:top w:val="none" w:sz="0" w:space="0" w:color="auto"/>
            <w:left w:val="none" w:sz="0" w:space="0" w:color="auto"/>
            <w:bottom w:val="none" w:sz="0" w:space="0" w:color="auto"/>
            <w:right w:val="none" w:sz="0" w:space="0" w:color="auto"/>
          </w:divBdr>
        </w:div>
        <w:div w:id="198279056">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238058854">
          <w:marLeft w:val="0"/>
          <w:marRight w:val="0"/>
          <w:marTop w:val="0"/>
          <w:marBottom w:val="0"/>
          <w:divBdr>
            <w:top w:val="none" w:sz="0" w:space="0" w:color="auto"/>
            <w:left w:val="none" w:sz="0" w:space="0" w:color="auto"/>
            <w:bottom w:val="none" w:sz="0" w:space="0" w:color="auto"/>
            <w:right w:val="none" w:sz="0" w:space="0" w:color="auto"/>
          </w:divBdr>
        </w:div>
        <w:div w:id="316032844">
          <w:marLeft w:val="0"/>
          <w:marRight w:val="0"/>
          <w:marTop w:val="0"/>
          <w:marBottom w:val="0"/>
          <w:divBdr>
            <w:top w:val="none" w:sz="0" w:space="0" w:color="auto"/>
            <w:left w:val="none" w:sz="0" w:space="0" w:color="auto"/>
            <w:bottom w:val="none" w:sz="0" w:space="0" w:color="auto"/>
            <w:right w:val="none" w:sz="0" w:space="0" w:color="auto"/>
          </w:divBdr>
        </w:div>
        <w:div w:id="350767403">
          <w:marLeft w:val="0"/>
          <w:marRight w:val="0"/>
          <w:marTop w:val="0"/>
          <w:marBottom w:val="0"/>
          <w:divBdr>
            <w:top w:val="none" w:sz="0" w:space="0" w:color="auto"/>
            <w:left w:val="none" w:sz="0" w:space="0" w:color="auto"/>
            <w:bottom w:val="none" w:sz="0" w:space="0" w:color="auto"/>
            <w:right w:val="none" w:sz="0" w:space="0" w:color="auto"/>
          </w:divBdr>
        </w:div>
        <w:div w:id="404227717">
          <w:marLeft w:val="0"/>
          <w:marRight w:val="0"/>
          <w:marTop w:val="0"/>
          <w:marBottom w:val="0"/>
          <w:divBdr>
            <w:top w:val="none" w:sz="0" w:space="0" w:color="auto"/>
            <w:left w:val="none" w:sz="0" w:space="0" w:color="auto"/>
            <w:bottom w:val="none" w:sz="0" w:space="0" w:color="auto"/>
            <w:right w:val="none" w:sz="0" w:space="0" w:color="auto"/>
          </w:divBdr>
        </w:div>
        <w:div w:id="525287778">
          <w:marLeft w:val="0"/>
          <w:marRight w:val="0"/>
          <w:marTop w:val="0"/>
          <w:marBottom w:val="0"/>
          <w:divBdr>
            <w:top w:val="none" w:sz="0" w:space="0" w:color="auto"/>
            <w:left w:val="none" w:sz="0" w:space="0" w:color="auto"/>
            <w:bottom w:val="none" w:sz="0" w:space="0" w:color="auto"/>
            <w:right w:val="none" w:sz="0" w:space="0" w:color="auto"/>
          </w:divBdr>
        </w:div>
        <w:div w:id="757479285">
          <w:marLeft w:val="0"/>
          <w:marRight w:val="0"/>
          <w:marTop w:val="0"/>
          <w:marBottom w:val="0"/>
          <w:divBdr>
            <w:top w:val="none" w:sz="0" w:space="0" w:color="auto"/>
            <w:left w:val="none" w:sz="0" w:space="0" w:color="auto"/>
            <w:bottom w:val="none" w:sz="0" w:space="0" w:color="auto"/>
            <w:right w:val="none" w:sz="0" w:space="0" w:color="auto"/>
          </w:divBdr>
        </w:div>
        <w:div w:id="775902482">
          <w:marLeft w:val="0"/>
          <w:marRight w:val="0"/>
          <w:marTop w:val="0"/>
          <w:marBottom w:val="0"/>
          <w:divBdr>
            <w:top w:val="none" w:sz="0" w:space="0" w:color="auto"/>
            <w:left w:val="none" w:sz="0" w:space="0" w:color="auto"/>
            <w:bottom w:val="none" w:sz="0" w:space="0" w:color="auto"/>
            <w:right w:val="none" w:sz="0" w:space="0" w:color="auto"/>
          </w:divBdr>
        </w:div>
        <w:div w:id="783504185">
          <w:marLeft w:val="0"/>
          <w:marRight w:val="0"/>
          <w:marTop w:val="0"/>
          <w:marBottom w:val="0"/>
          <w:divBdr>
            <w:top w:val="none" w:sz="0" w:space="0" w:color="auto"/>
            <w:left w:val="none" w:sz="0" w:space="0" w:color="auto"/>
            <w:bottom w:val="none" w:sz="0" w:space="0" w:color="auto"/>
            <w:right w:val="none" w:sz="0" w:space="0" w:color="auto"/>
          </w:divBdr>
        </w:div>
        <w:div w:id="907231229">
          <w:marLeft w:val="0"/>
          <w:marRight w:val="0"/>
          <w:marTop w:val="0"/>
          <w:marBottom w:val="0"/>
          <w:divBdr>
            <w:top w:val="none" w:sz="0" w:space="0" w:color="auto"/>
            <w:left w:val="none" w:sz="0" w:space="0" w:color="auto"/>
            <w:bottom w:val="none" w:sz="0" w:space="0" w:color="auto"/>
            <w:right w:val="none" w:sz="0" w:space="0" w:color="auto"/>
          </w:divBdr>
        </w:div>
        <w:div w:id="918297439">
          <w:marLeft w:val="0"/>
          <w:marRight w:val="0"/>
          <w:marTop w:val="0"/>
          <w:marBottom w:val="0"/>
          <w:divBdr>
            <w:top w:val="none" w:sz="0" w:space="0" w:color="auto"/>
            <w:left w:val="none" w:sz="0" w:space="0" w:color="auto"/>
            <w:bottom w:val="none" w:sz="0" w:space="0" w:color="auto"/>
            <w:right w:val="none" w:sz="0" w:space="0" w:color="auto"/>
          </w:divBdr>
        </w:div>
        <w:div w:id="982394862">
          <w:marLeft w:val="0"/>
          <w:marRight w:val="0"/>
          <w:marTop w:val="0"/>
          <w:marBottom w:val="0"/>
          <w:divBdr>
            <w:top w:val="none" w:sz="0" w:space="0" w:color="auto"/>
            <w:left w:val="none" w:sz="0" w:space="0" w:color="auto"/>
            <w:bottom w:val="none" w:sz="0" w:space="0" w:color="auto"/>
            <w:right w:val="none" w:sz="0" w:space="0" w:color="auto"/>
          </w:divBdr>
        </w:div>
        <w:div w:id="1028795282">
          <w:marLeft w:val="0"/>
          <w:marRight w:val="0"/>
          <w:marTop w:val="0"/>
          <w:marBottom w:val="0"/>
          <w:divBdr>
            <w:top w:val="none" w:sz="0" w:space="0" w:color="auto"/>
            <w:left w:val="none" w:sz="0" w:space="0" w:color="auto"/>
            <w:bottom w:val="none" w:sz="0" w:space="0" w:color="auto"/>
            <w:right w:val="none" w:sz="0" w:space="0" w:color="auto"/>
          </w:divBdr>
        </w:div>
        <w:div w:id="1079063809">
          <w:marLeft w:val="0"/>
          <w:marRight w:val="0"/>
          <w:marTop w:val="0"/>
          <w:marBottom w:val="0"/>
          <w:divBdr>
            <w:top w:val="none" w:sz="0" w:space="0" w:color="auto"/>
            <w:left w:val="none" w:sz="0" w:space="0" w:color="auto"/>
            <w:bottom w:val="none" w:sz="0" w:space="0" w:color="auto"/>
            <w:right w:val="none" w:sz="0" w:space="0" w:color="auto"/>
          </w:divBdr>
        </w:div>
        <w:div w:id="1125660002">
          <w:marLeft w:val="0"/>
          <w:marRight w:val="0"/>
          <w:marTop w:val="0"/>
          <w:marBottom w:val="0"/>
          <w:divBdr>
            <w:top w:val="none" w:sz="0" w:space="0" w:color="auto"/>
            <w:left w:val="none" w:sz="0" w:space="0" w:color="auto"/>
            <w:bottom w:val="none" w:sz="0" w:space="0" w:color="auto"/>
            <w:right w:val="none" w:sz="0" w:space="0" w:color="auto"/>
          </w:divBdr>
        </w:div>
        <w:div w:id="1196582461">
          <w:marLeft w:val="0"/>
          <w:marRight w:val="0"/>
          <w:marTop w:val="0"/>
          <w:marBottom w:val="0"/>
          <w:divBdr>
            <w:top w:val="none" w:sz="0" w:space="0" w:color="auto"/>
            <w:left w:val="none" w:sz="0" w:space="0" w:color="auto"/>
            <w:bottom w:val="none" w:sz="0" w:space="0" w:color="auto"/>
            <w:right w:val="none" w:sz="0" w:space="0" w:color="auto"/>
          </w:divBdr>
        </w:div>
        <w:div w:id="1207137150">
          <w:marLeft w:val="0"/>
          <w:marRight w:val="0"/>
          <w:marTop w:val="0"/>
          <w:marBottom w:val="0"/>
          <w:divBdr>
            <w:top w:val="none" w:sz="0" w:space="0" w:color="auto"/>
            <w:left w:val="none" w:sz="0" w:space="0" w:color="auto"/>
            <w:bottom w:val="none" w:sz="0" w:space="0" w:color="auto"/>
            <w:right w:val="none" w:sz="0" w:space="0" w:color="auto"/>
          </w:divBdr>
        </w:div>
        <w:div w:id="1223950960">
          <w:marLeft w:val="0"/>
          <w:marRight w:val="0"/>
          <w:marTop w:val="0"/>
          <w:marBottom w:val="0"/>
          <w:divBdr>
            <w:top w:val="none" w:sz="0" w:space="0" w:color="auto"/>
            <w:left w:val="none" w:sz="0" w:space="0" w:color="auto"/>
            <w:bottom w:val="none" w:sz="0" w:space="0" w:color="auto"/>
            <w:right w:val="none" w:sz="0" w:space="0" w:color="auto"/>
          </w:divBdr>
        </w:div>
        <w:div w:id="1238125703">
          <w:marLeft w:val="0"/>
          <w:marRight w:val="0"/>
          <w:marTop w:val="0"/>
          <w:marBottom w:val="0"/>
          <w:divBdr>
            <w:top w:val="none" w:sz="0" w:space="0" w:color="auto"/>
            <w:left w:val="none" w:sz="0" w:space="0" w:color="auto"/>
            <w:bottom w:val="none" w:sz="0" w:space="0" w:color="auto"/>
            <w:right w:val="none" w:sz="0" w:space="0" w:color="auto"/>
          </w:divBdr>
        </w:div>
        <w:div w:id="1351181406">
          <w:marLeft w:val="0"/>
          <w:marRight w:val="0"/>
          <w:marTop w:val="0"/>
          <w:marBottom w:val="0"/>
          <w:divBdr>
            <w:top w:val="none" w:sz="0" w:space="0" w:color="auto"/>
            <w:left w:val="none" w:sz="0" w:space="0" w:color="auto"/>
            <w:bottom w:val="none" w:sz="0" w:space="0" w:color="auto"/>
            <w:right w:val="none" w:sz="0" w:space="0" w:color="auto"/>
          </w:divBdr>
        </w:div>
        <w:div w:id="1377465059">
          <w:marLeft w:val="0"/>
          <w:marRight w:val="0"/>
          <w:marTop w:val="0"/>
          <w:marBottom w:val="0"/>
          <w:divBdr>
            <w:top w:val="none" w:sz="0" w:space="0" w:color="auto"/>
            <w:left w:val="none" w:sz="0" w:space="0" w:color="auto"/>
            <w:bottom w:val="none" w:sz="0" w:space="0" w:color="auto"/>
            <w:right w:val="none" w:sz="0" w:space="0" w:color="auto"/>
          </w:divBdr>
        </w:div>
        <w:div w:id="1447385040">
          <w:marLeft w:val="0"/>
          <w:marRight w:val="0"/>
          <w:marTop w:val="0"/>
          <w:marBottom w:val="0"/>
          <w:divBdr>
            <w:top w:val="none" w:sz="0" w:space="0" w:color="auto"/>
            <w:left w:val="none" w:sz="0" w:space="0" w:color="auto"/>
            <w:bottom w:val="none" w:sz="0" w:space="0" w:color="auto"/>
            <w:right w:val="none" w:sz="0" w:space="0" w:color="auto"/>
          </w:divBdr>
        </w:div>
        <w:div w:id="1550533105">
          <w:marLeft w:val="0"/>
          <w:marRight w:val="0"/>
          <w:marTop w:val="0"/>
          <w:marBottom w:val="0"/>
          <w:divBdr>
            <w:top w:val="none" w:sz="0" w:space="0" w:color="auto"/>
            <w:left w:val="none" w:sz="0" w:space="0" w:color="auto"/>
            <w:bottom w:val="none" w:sz="0" w:space="0" w:color="auto"/>
            <w:right w:val="none" w:sz="0" w:space="0" w:color="auto"/>
          </w:divBdr>
        </w:div>
        <w:div w:id="1568758591">
          <w:marLeft w:val="0"/>
          <w:marRight w:val="0"/>
          <w:marTop w:val="0"/>
          <w:marBottom w:val="0"/>
          <w:divBdr>
            <w:top w:val="none" w:sz="0" w:space="0" w:color="auto"/>
            <w:left w:val="none" w:sz="0" w:space="0" w:color="auto"/>
            <w:bottom w:val="none" w:sz="0" w:space="0" w:color="auto"/>
            <w:right w:val="none" w:sz="0" w:space="0" w:color="auto"/>
          </w:divBdr>
        </w:div>
        <w:div w:id="1666546197">
          <w:marLeft w:val="0"/>
          <w:marRight w:val="0"/>
          <w:marTop w:val="0"/>
          <w:marBottom w:val="0"/>
          <w:divBdr>
            <w:top w:val="none" w:sz="0" w:space="0" w:color="auto"/>
            <w:left w:val="none" w:sz="0" w:space="0" w:color="auto"/>
            <w:bottom w:val="none" w:sz="0" w:space="0" w:color="auto"/>
            <w:right w:val="none" w:sz="0" w:space="0" w:color="auto"/>
          </w:divBdr>
        </w:div>
        <w:div w:id="1675455652">
          <w:marLeft w:val="0"/>
          <w:marRight w:val="0"/>
          <w:marTop w:val="0"/>
          <w:marBottom w:val="0"/>
          <w:divBdr>
            <w:top w:val="none" w:sz="0" w:space="0" w:color="auto"/>
            <w:left w:val="none" w:sz="0" w:space="0" w:color="auto"/>
            <w:bottom w:val="none" w:sz="0" w:space="0" w:color="auto"/>
            <w:right w:val="none" w:sz="0" w:space="0" w:color="auto"/>
          </w:divBdr>
        </w:div>
        <w:div w:id="1775250815">
          <w:marLeft w:val="0"/>
          <w:marRight w:val="0"/>
          <w:marTop w:val="0"/>
          <w:marBottom w:val="0"/>
          <w:divBdr>
            <w:top w:val="none" w:sz="0" w:space="0" w:color="auto"/>
            <w:left w:val="none" w:sz="0" w:space="0" w:color="auto"/>
            <w:bottom w:val="none" w:sz="0" w:space="0" w:color="auto"/>
            <w:right w:val="none" w:sz="0" w:space="0" w:color="auto"/>
          </w:divBdr>
        </w:div>
        <w:div w:id="1819031342">
          <w:marLeft w:val="0"/>
          <w:marRight w:val="0"/>
          <w:marTop w:val="0"/>
          <w:marBottom w:val="0"/>
          <w:divBdr>
            <w:top w:val="none" w:sz="0" w:space="0" w:color="auto"/>
            <w:left w:val="none" w:sz="0" w:space="0" w:color="auto"/>
            <w:bottom w:val="none" w:sz="0" w:space="0" w:color="auto"/>
            <w:right w:val="none" w:sz="0" w:space="0" w:color="auto"/>
          </w:divBdr>
        </w:div>
        <w:div w:id="1828328011">
          <w:marLeft w:val="0"/>
          <w:marRight w:val="0"/>
          <w:marTop w:val="0"/>
          <w:marBottom w:val="0"/>
          <w:divBdr>
            <w:top w:val="none" w:sz="0" w:space="0" w:color="auto"/>
            <w:left w:val="none" w:sz="0" w:space="0" w:color="auto"/>
            <w:bottom w:val="none" w:sz="0" w:space="0" w:color="auto"/>
            <w:right w:val="none" w:sz="0" w:space="0" w:color="auto"/>
          </w:divBdr>
        </w:div>
        <w:div w:id="1832138779">
          <w:marLeft w:val="0"/>
          <w:marRight w:val="0"/>
          <w:marTop w:val="0"/>
          <w:marBottom w:val="0"/>
          <w:divBdr>
            <w:top w:val="none" w:sz="0" w:space="0" w:color="auto"/>
            <w:left w:val="none" w:sz="0" w:space="0" w:color="auto"/>
            <w:bottom w:val="none" w:sz="0" w:space="0" w:color="auto"/>
            <w:right w:val="none" w:sz="0" w:space="0" w:color="auto"/>
          </w:divBdr>
        </w:div>
        <w:div w:id="1855534749">
          <w:marLeft w:val="0"/>
          <w:marRight w:val="0"/>
          <w:marTop w:val="0"/>
          <w:marBottom w:val="0"/>
          <w:divBdr>
            <w:top w:val="none" w:sz="0" w:space="0" w:color="auto"/>
            <w:left w:val="none" w:sz="0" w:space="0" w:color="auto"/>
            <w:bottom w:val="none" w:sz="0" w:space="0" w:color="auto"/>
            <w:right w:val="none" w:sz="0" w:space="0" w:color="auto"/>
          </w:divBdr>
        </w:div>
        <w:div w:id="1863516832">
          <w:marLeft w:val="0"/>
          <w:marRight w:val="0"/>
          <w:marTop w:val="0"/>
          <w:marBottom w:val="0"/>
          <w:divBdr>
            <w:top w:val="none" w:sz="0" w:space="0" w:color="auto"/>
            <w:left w:val="none" w:sz="0" w:space="0" w:color="auto"/>
            <w:bottom w:val="none" w:sz="0" w:space="0" w:color="auto"/>
            <w:right w:val="none" w:sz="0" w:space="0" w:color="auto"/>
          </w:divBdr>
        </w:div>
        <w:div w:id="1892493959">
          <w:marLeft w:val="0"/>
          <w:marRight w:val="0"/>
          <w:marTop w:val="0"/>
          <w:marBottom w:val="0"/>
          <w:divBdr>
            <w:top w:val="none" w:sz="0" w:space="0" w:color="auto"/>
            <w:left w:val="none" w:sz="0" w:space="0" w:color="auto"/>
            <w:bottom w:val="none" w:sz="0" w:space="0" w:color="auto"/>
            <w:right w:val="none" w:sz="0" w:space="0" w:color="auto"/>
          </w:divBdr>
        </w:div>
        <w:div w:id="1899824321">
          <w:marLeft w:val="0"/>
          <w:marRight w:val="0"/>
          <w:marTop w:val="0"/>
          <w:marBottom w:val="0"/>
          <w:divBdr>
            <w:top w:val="none" w:sz="0" w:space="0" w:color="auto"/>
            <w:left w:val="none" w:sz="0" w:space="0" w:color="auto"/>
            <w:bottom w:val="none" w:sz="0" w:space="0" w:color="auto"/>
            <w:right w:val="none" w:sz="0" w:space="0" w:color="auto"/>
          </w:divBdr>
        </w:div>
        <w:div w:id="1903176278">
          <w:marLeft w:val="0"/>
          <w:marRight w:val="0"/>
          <w:marTop w:val="0"/>
          <w:marBottom w:val="0"/>
          <w:divBdr>
            <w:top w:val="none" w:sz="0" w:space="0" w:color="auto"/>
            <w:left w:val="none" w:sz="0" w:space="0" w:color="auto"/>
            <w:bottom w:val="none" w:sz="0" w:space="0" w:color="auto"/>
            <w:right w:val="none" w:sz="0" w:space="0" w:color="auto"/>
          </w:divBdr>
        </w:div>
        <w:div w:id="1947881960">
          <w:marLeft w:val="0"/>
          <w:marRight w:val="0"/>
          <w:marTop w:val="0"/>
          <w:marBottom w:val="0"/>
          <w:divBdr>
            <w:top w:val="none" w:sz="0" w:space="0" w:color="auto"/>
            <w:left w:val="none" w:sz="0" w:space="0" w:color="auto"/>
            <w:bottom w:val="none" w:sz="0" w:space="0" w:color="auto"/>
            <w:right w:val="none" w:sz="0" w:space="0" w:color="auto"/>
          </w:divBdr>
        </w:div>
        <w:div w:id="1993557112">
          <w:marLeft w:val="0"/>
          <w:marRight w:val="0"/>
          <w:marTop w:val="0"/>
          <w:marBottom w:val="0"/>
          <w:divBdr>
            <w:top w:val="none" w:sz="0" w:space="0" w:color="auto"/>
            <w:left w:val="none" w:sz="0" w:space="0" w:color="auto"/>
            <w:bottom w:val="none" w:sz="0" w:space="0" w:color="auto"/>
            <w:right w:val="none" w:sz="0" w:space="0" w:color="auto"/>
          </w:divBdr>
        </w:div>
        <w:div w:id="1999916149">
          <w:marLeft w:val="0"/>
          <w:marRight w:val="0"/>
          <w:marTop w:val="0"/>
          <w:marBottom w:val="0"/>
          <w:divBdr>
            <w:top w:val="none" w:sz="0" w:space="0" w:color="auto"/>
            <w:left w:val="none" w:sz="0" w:space="0" w:color="auto"/>
            <w:bottom w:val="none" w:sz="0" w:space="0" w:color="auto"/>
            <w:right w:val="none" w:sz="0" w:space="0" w:color="auto"/>
          </w:divBdr>
        </w:div>
        <w:div w:id="2034990872">
          <w:marLeft w:val="0"/>
          <w:marRight w:val="0"/>
          <w:marTop w:val="0"/>
          <w:marBottom w:val="0"/>
          <w:divBdr>
            <w:top w:val="none" w:sz="0" w:space="0" w:color="auto"/>
            <w:left w:val="none" w:sz="0" w:space="0" w:color="auto"/>
            <w:bottom w:val="none" w:sz="0" w:space="0" w:color="auto"/>
            <w:right w:val="none" w:sz="0" w:space="0" w:color="auto"/>
          </w:divBdr>
        </w:div>
        <w:div w:id="2095468175">
          <w:marLeft w:val="0"/>
          <w:marRight w:val="0"/>
          <w:marTop w:val="0"/>
          <w:marBottom w:val="0"/>
          <w:divBdr>
            <w:top w:val="none" w:sz="0" w:space="0" w:color="auto"/>
            <w:left w:val="none" w:sz="0" w:space="0" w:color="auto"/>
            <w:bottom w:val="none" w:sz="0" w:space="0" w:color="auto"/>
            <w:right w:val="none" w:sz="0" w:space="0" w:color="auto"/>
          </w:divBdr>
        </w:div>
        <w:div w:id="2128350633">
          <w:marLeft w:val="0"/>
          <w:marRight w:val="0"/>
          <w:marTop w:val="0"/>
          <w:marBottom w:val="0"/>
          <w:divBdr>
            <w:top w:val="none" w:sz="0" w:space="0" w:color="auto"/>
            <w:left w:val="none" w:sz="0" w:space="0" w:color="auto"/>
            <w:bottom w:val="none" w:sz="0" w:space="0" w:color="auto"/>
            <w:right w:val="none" w:sz="0" w:space="0" w:color="auto"/>
          </w:divBdr>
        </w:div>
      </w:divsChild>
    </w:div>
    <w:div w:id="1017345033">
      <w:bodyDiv w:val="1"/>
      <w:marLeft w:val="0"/>
      <w:marRight w:val="0"/>
      <w:marTop w:val="0"/>
      <w:marBottom w:val="0"/>
      <w:divBdr>
        <w:top w:val="none" w:sz="0" w:space="0" w:color="auto"/>
        <w:left w:val="none" w:sz="0" w:space="0" w:color="auto"/>
        <w:bottom w:val="none" w:sz="0" w:space="0" w:color="auto"/>
        <w:right w:val="none" w:sz="0" w:space="0" w:color="auto"/>
      </w:divBdr>
      <w:divsChild>
        <w:div w:id="111484681">
          <w:marLeft w:val="0"/>
          <w:marRight w:val="0"/>
          <w:marTop w:val="0"/>
          <w:marBottom w:val="0"/>
          <w:divBdr>
            <w:top w:val="none" w:sz="0" w:space="0" w:color="auto"/>
            <w:left w:val="none" w:sz="0" w:space="0" w:color="auto"/>
            <w:bottom w:val="none" w:sz="0" w:space="0" w:color="auto"/>
            <w:right w:val="none" w:sz="0" w:space="0" w:color="auto"/>
          </w:divBdr>
          <w:divsChild>
            <w:div w:id="2124763282">
              <w:marLeft w:val="0"/>
              <w:marRight w:val="0"/>
              <w:marTop w:val="0"/>
              <w:marBottom w:val="0"/>
              <w:divBdr>
                <w:top w:val="none" w:sz="0" w:space="0" w:color="auto"/>
                <w:left w:val="none" w:sz="0" w:space="0" w:color="auto"/>
                <w:bottom w:val="none" w:sz="0" w:space="0" w:color="auto"/>
                <w:right w:val="none" w:sz="0" w:space="0" w:color="auto"/>
              </w:divBdr>
            </w:div>
          </w:divsChild>
        </w:div>
        <w:div w:id="1797596866">
          <w:marLeft w:val="0"/>
          <w:marRight w:val="0"/>
          <w:marTop w:val="0"/>
          <w:marBottom w:val="0"/>
          <w:divBdr>
            <w:top w:val="none" w:sz="0" w:space="0" w:color="auto"/>
            <w:left w:val="none" w:sz="0" w:space="0" w:color="auto"/>
            <w:bottom w:val="none" w:sz="0" w:space="0" w:color="auto"/>
            <w:right w:val="none" w:sz="0" w:space="0" w:color="auto"/>
          </w:divBdr>
          <w:divsChild>
            <w:div w:id="16177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4563">
      <w:bodyDiv w:val="1"/>
      <w:marLeft w:val="0"/>
      <w:marRight w:val="0"/>
      <w:marTop w:val="0"/>
      <w:marBottom w:val="0"/>
      <w:divBdr>
        <w:top w:val="none" w:sz="0" w:space="0" w:color="auto"/>
        <w:left w:val="none" w:sz="0" w:space="0" w:color="auto"/>
        <w:bottom w:val="none" w:sz="0" w:space="0" w:color="auto"/>
        <w:right w:val="none" w:sz="0" w:space="0" w:color="auto"/>
      </w:divBdr>
      <w:divsChild>
        <w:div w:id="826894996">
          <w:marLeft w:val="0"/>
          <w:marRight w:val="0"/>
          <w:marTop w:val="0"/>
          <w:marBottom w:val="0"/>
          <w:divBdr>
            <w:top w:val="none" w:sz="0" w:space="0" w:color="auto"/>
            <w:left w:val="none" w:sz="0" w:space="0" w:color="auto"/>
            <w:bottom w:val="none" w:sz="0" w:space="0" w:color="auto"/>
            <w:right w:val="none" w:sz="0" w:space="0" w:color="auto"/>
          </w:divBdr>
          <w:divsChild>
            <w:div w:id="1116756252">
              <w:marLeft w:val="0"/>
              <w:marRight w:val="0"/>
              <w:marTop w:val="0"/>
              <w:marBottom w:val="0"/>
              <w:divBdr>
                <w:top w:val="none" w:sz="0" w:space="0" w:color="auto"/>
                <w:left w:val="none" w:sz="0" w:space="0" w:color="auto"/>
                <w:bottom w:val="none" w:sz="0" w:space="0" w:color="auto"/>
                <w:right w:val="none" w:sz="0" w:space="0" w:color="auto"/>
              </w:divBdr>
            </w:div>
          </w:divsChild>
        </w:div>
        <w:div w:id="1504129876">
          <w:marLeft w:val="0"/>
          <w:marRight w:val="0"/>
          <w:marTop w:val="0"/>
          <w:marBottom w:val="0"/>
          <w:divBdr>
            <w:top w:val="none" w:sz="0" w:space="0" w:color="auto"/>
            <w:left w:val="none" w:sz="0" w:space="0" w:color="auto"/>
            <w:bottom w:val="none" w:sz="0" w:space="0" w:color="auto"/>
            <w:right w:val="none" w:sz="0" w:space="0" w:color="auto"/>
          </w:divBdr>
          <w:divsChild>
            <w:div w:id="55475123">
              <w:marLeft w:val="0"/>
              <w:marRight w:val="0"/>
              <w:marTop w:val="0"/>
              <w:marBottom w:val="0"/>
              <w:divBdr>
                <w:top w:val="none" w:sz="0" w:space="0" w:color="auto"/>
                <w:left w:val="none" w:sz="0" w:space="0" w:color="auto"/>
                <w:bottom w:val="none" w:sz="0" w:space="0" w:color="auto"/>
                <w:right w:val="none" w:sz="0" w:space="0" w:color="auto"/>
              </w:divBdr>
              <w:divsChild>
                <w:div w:id="163057748">
                  <w:marLeft w:val="0"/>
                  <w:marRight w:val="0"/>
                  <w:marTop w:val="0"/>
                  <w:marBottom w:val="0"/>
                  <w:divBdr>
                    <w:top w:val="none" w:sz="0" w:space="0" w:color="auto"/>
                    <w:left w:val="none" w:sz="0" w:space="0" w:color="auto"/>
                    <w:bottom w:val="none" w:sz="0" w:space="0" w:color="auto"/>
                    <w:right w:val="none" w:sz="0" w:space="0" w:color="auto"/>
                  </w:divBdr>
                  <w:divsChild>
                    <w:div w:id="1172840634">
                      <w:marLeft w:val="0"/>
                      <w:marRight w:val="0"/>
                      <w:marTop w:val="0"/>
                      <w:marBottom w:val="0"/>
                      <w:divBdr>
                        <w:top w:val="none" w:sz="0" w:space="0" w:color="auto"/>
                        <w:left w:val="none" w:sz="0" w:space="0" w:color="auto"/>
                        <w:bottom w:val="none" w:sz="0" w:space="0" w:color="auto"/>
                        <w:right w:val="none" w:sz="0" w:space="0" w:color="auto"/>
                      </w:divBdr>
                    </w:div>
                  </w:divsChild>
                </w:div>
                <w:div w:id="1026826691">
                  <w:marLeft w:val="0"/>
                  <w:marRight w:val="0"/>
                  <w:marTop w:val="0"/>
                  <w:marBottom w:val="0"/>
                  <w:divBdr>
                    <w:top w:val="none" w:sz="0" w:space="0" w:color="auto"/>
                    <w:left w:val="none" w:sz="0" w:space="0" w:color="auto"/>
                    <w:bottom w:val="none" w:sz="0" w:space="0" w:color="auto"/>
                    <w:right w:val="none" w:sz="0" w:space="0" w:color="auto"/>
                  </w:divBdr>
                </w:div>
              </w:divsChild>
            </w:div>
            <w:div w:id="73826161">
              <w:marLeft w:val="0"/>
              <w:marRight w:val="0"/>
              <w:marTop w:val="0"/>
              <w:marBottom w:val="0"/>
              <w:divBdr>
                <w:top w:val="none" w:sz="0" w:space="0" w:color="auto"/>
                <w:left w:val="none" w:sz="0" w:space="0" w:color="auto"/>
                <w:bottom w:val="none" w:sz="0" w:space="0" w:color="auto"/>
                <w:right w:val="none" w:sz="0" w:space="0" w:color="auto"/>
              </w:divBdr>
              <w:divsChild>
                <w:div w:id="1919751016">
                  <w:marLeft w:val="0"/>
                  <w:marRight w:val="0"/>
                  <w:marTop w:val="0"/>
                  <w:marBottom w:val="0"/>
                  <w:divBdr>
                    <w:top w:val="none" w:sz="0" w:space="0" w:color="auto"/>
                    <w:left w:val="none" w:sz="0" w:space="0" w:color="auto"/>
                    <w:bottom w:val="none" w:sz="0" w:space="0" w:color="auto"/>
                    <w:right w:val="none" w:sz="0" w:space="0" w:color="auto"/>
                  </w:divBdr>
                  <w:divsChild>
                    <w:div w:id="15198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3972">
              <w:marLeft w:val="0"/>
              <w:marRight w:val="0"/>
              <w:marTop w:val="0"/>
              <w:marBottom w:val="0"/>
              <w:divBdr>
                <w:top w:val="none" w:sz="0" w:space="0" w:color="auto"/>
                <w:left w:val="none" w:sz="0" w:space="0" w:color="auto"/>
                <w:bottom w:val="none" w:sz="0" w:space="0" w:color="auto"/>
                <w:right w:val="none" w:sz="0" w:space="0" w:color="auto"/>
              </w:divBdr>
            </w:div>
            <w:div w:id="812331407">
              <w:marLeft w:val="0"/>
              <w:marRight w:val="0"/>
              <w:marTop w:val="0"/>
              <w:marBottom w:val="0"/>
              <w:divBdr>
                <w:top w:val="none" w:sz="0" w:space="0" w:color="auto"/>
                <w:left w:val="none" w:sz="0" w:space="0" w:color="auto"/>
                <w:bottom w:val="none" w:sz="0" w:space="0" w:color="auto"/>
                <w:right w:val="none" w:sz="0" w:space="0" w:color="auto"/>
              </w:divBdr>
            </w:div>
            <w:div w:id="932739370">
              <w:marLeft w:val="0"/>
              <w:marRight w:val="0"/>
              <w:marTop w:val="0"/>
              <w:marBottom w:val="0"/>
              <w:divBdr>
                <w:top w:val="none" w:sz="0" w:space="0" w:color="auto"/>
                <w:left w:val="none" w:sz="0" w:space="0" w:color="auto"/>
                <w:bottom w:val="none" w:sz="0" w:space="0" w:color="auto"/>
                <w:right w:val="none" w:sz="0" w:space="0" w:color="auto"/>
              </w:divBdr>
              <w:divsChild>
                <w:div w:id="166555587">
                  <w:marLeft w:val="0"/>
                  <w:marRight w:val="0"/>
                  <w:marTop w:val="0"/>
                  <w:marBottom w:val="0"/>
                  <w:divBdr>
                    <w:top w:val="none" w:sz="0" w:space="0" w:color="auto"/>
                    <w:left w:val="none" w:sz="0" w:space="0" w:color="auto"/>
                    <w:bottom w:val="none" w:sz="0" w:space="0" w:color="auto"/>
                    <w:right w:val="none" w:sz="0" w:space="0" w:color="auto"/>
                  </w:divBdr>
                  <w:divsChild>
                    <w:div w:id="829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4054">
              <w:marLeft w:val="0"/>
              <w:marRight w:val="0"/>
              <w:marTop w:val="0"/>
              <w:marBottom w:val="0"/>
              <w:divBdr>
                <w:top w:val="none" w:sz="0" w:space="0" w:color="auto"/>
                <w:left w:val="none" w:sz="0" w:space="0" w:color="auto"/>
                <w:bottom w:val="none" w:sz="0" w:space="0" w:color="auto"/>
                <w:right w:val="none" w:sz="0" w:space="0" w:color="auto"/>
              </w:divBdr>
              <w:divsChild>
                <w:div w:id="1169831693">
                  <w:marLeft w:val="0"/>
                  <w:marRight w:val="0"/>
                  <w:marTop w:val="0"/>
                  <w:marBottom w:val="0"/>
                  <w:divBdr>
                    <w:top w:val="none" w:sz="0" w:space="0" w:color="auto"/>
                    <w:left w:val="none" w:sz="0" w:space="0" w:color="auto"/>
                    <w:bottom w:val="none" w:sz="0" w:space="0" w:color="auto"/>
                    <w:right w:val="none" w:sz="0" w:space="0" w:color="auto"/>
                  </w:divBdr>
                  <w:divsChild>
                    <w:div w:id="1161505503">
                      <w:marLeft w:val="0"/>
                      <w:marRight w:val="0"/>
                      <w:marTop w:val="0"/>
                      <w:marBottom w:val="0"/>
                      <w:divBdr>
                        <w:top w:val="none" w:sz="0" w:space="0" w:color="auto"/>
                        <w:left w:val="none" w:sz="0" w:space="0" w:color="auto"/>
                        <w:bottom w:val="none" w:sz="0" w:space="0" w:color="auto"/>
                        <w:right w:val="none" w:sz="0" w:space="0" w:color="auto"/>
                      </w:divBdr>
                    </w:div>
                  </w:divsChild>
                </w:div>
                <w:div w:id="2096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902">
          <w:marLeft w:val="0"/>
          <w:marRight w:val="0"/>
          <w:marTop w:val="0"/>
          <w:marBottom w:val="0"/>
          <w:divBdr>
            <w:top w:val="none" w:sz="0" w:space="0" w:color="auto"/>
            <w:left w:val="none" w:sz="0" w:space="0" w:color="auto"/>
            <w:bottom w:val="none" w:sz="0" w:space="0" w:color="auto"/>
            <w:right w:val="none" w:sz="0" w:space="0" w:color="auto"/>
          </w:divBdr>
          <w:divsChild>
            <w:div w:id="737019239">
              <w:marLeft w:val="0"/>
              <w:marRight w:val="0"/>
              <w:marTop w:val="0"/>
              <w:marBottom w:val="0"/>
              <w:divBdr>
                <w:top w:val="none" w:sz="0" w:space="0" w:color="auto"/>
                <w:left w:val="none" w:sz="0" w:space="0" w:color="auto"/>
                <w:bottom w:val="none" w:sz="0" w:space="0" w:color="auto"/>
                <w:right w:val="none" w:sz="0" w:space="0" w:color="auto"/>
              </w:divBdr>
              <w:divsChild>
                <w:div w:id="366763556">
                  <w:marLeft w:val="0"/>
                  <w:marRight w:val="0"/>
                  <w:marTop w:val="0"/>
                  <w:marBottom w:val="0"/>
                  <w:divBdr>
                    <w:top w:val="none" w:sz="0" w:space="0" w:color="auto"/>
                    <w:left w:val="none" w:sz="0" w:space="0" w:color="auto"/>
                    <w:bottom w:val="none" w:sz="0" w:space="0" w:color="auto"/>
                    <w:right w:val="none" w:sz="0" w:space="0" w:color="auto"/>
                  </w:divBdr>
                  <w:divsChild>
                    <w:div w:id="141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710">
              <w:marLeft w:val="0"/>
              <w:marRight w:val="0"/>
              <w:marTop w:val="0"/>
              <w:marBottom w:val="0"/>
              <w:divBdr>
                <w:top w:val="none" w:sz="0" w:space="0" w:color="auto"/>
                <w:left w:val="none" w:sz="0" w:space="0" w:color="auto"/>
                <w:bottom w:val="none" w:sz="0" w:space="0" w:color="auto"/>
                <w:right w:val="none" w:sz="0" w:space="0" w:color="auto"/>
              </w:divBdr>
            </w:div>
            <w:div w:id="983699583">
              <w:marLeft w:val="0"/>
              <w:marRight w:val="0"/>
              <w:marTop w:val="0"/>
              <w:marBottom w:val="0"/>
              <w:divBdr>
                <w:top w:val="none" w:sz="0" w:space="0" w:color="auto"/>
                <w:left w:val="none" w:sz="0" w:space="0" w:color="auto"/>
                <w:bottom w:val="none" w:sz="0" w:space="0" w:color="auto"/>
                <w:right w:val="none" w:sz="0" w:space="0" w:color="auto"/>
              </w:divBdr>
              <w:divsChild>
                <w:div w:id="2098935600">
                  <w:marLeft w:val="0"/>
                  <w:marRight w:val="0"/>
                  <w:marTop w:val="0"/>
                  <w:marBottom w:val="0"/>
                  <w:divBdr>
                    <w:top w:val="none" w:sz="0" w:space="0" w:color="auto"/>
                    <w:left w:val="none" w:sz="0" w:space="0" w:color="auto"/>
                    <w:bottom w:val="none" w:sz="0" w:space="0" w:color="auto"/>
                    <w:right w:val="none" w:sz="0" w:space="0" w:color="auto"/>
                  </w:divBdr>
                  <w:divsChild>
                    <w:div w:id="1392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2443">
          <w:marLeft w:val="0"/>
          <w:marRight w:val="0"/>
          <w:marTop w:val="0"/>
          <w:marBottom w:val="0"/>
          <w:divBdr>
            <w:top w:val="none" w:sz="0" w:space="0" w:color="auto"/>
            <w:left w:val="none" w:sz="0" w:space="0" w:color="auto"/>
            <w:bottom w:val="none" w:sz="0" w:space="0" w:color="auto"/>
            <w:right w:val="none" w:sz="0" w:space="0" w:color="auto"/>
          </w:divBdr>
        </w:div>
      </w:divsChild>
    </w:div>
    <w:div w:id="1176534952">
      <w:bodyDiv w:val="1"/>
      <w:marLeft w:val="0"/>
      <w:marRight w:val="0"/>
      <w:marTop w:val="0"/>
      <w:marBottom w:val="0"/>
      <w:divBdr>
        <w:top w:val="none" w:sz="0" w:space="0" w:color="auto"/>
        <w:left w:val="none" w:sz="0" w:space="0" w:color="auto"/>
        <w:bottom w:val="none" w:sz="0" w:space="0" w:color="auto"/>
        <w:right w:val="none" w:sz="0" w:space="0" w:color="auto"/>
      </w:divBdr>
      <w:divsChild>
        <w:div w:id="284122710">
          <w:marLeft w:val="0"/>
          <w:marRight w:val="0"/>
          <w:marTop w:val="0"/>
          <w:marBottom w:val="0"/>
          <w:divBdr>
            <w:top w:val="none" w:sz="0" w:space="0" w:color="auto"/>
            <w:left w:val="none" w:sz="0" w:space="0" w:color="auto"/>
            <w:bottom w:val="none" w:sz="0" w:space="0" w:color="auto"/>
            <w:right w:val="none" w:sz="0" w:space="0" w:color="auto"/>
          </w:divBdr>
        </w:div>
        <w:div w:id="521357779">
          <w:marLeft w:val="0"/>
          <w:marRight w:val="0"/>
          <w:marTop w:val="0"/>
          <w:marBottom w:val="0"/>
          <w:divBdr>
            <w:top w:val="none" w:sz="0" w:space="0" w:color="auto"/>
            <w:left w:val="none" w:sz="0" w:space="0" w:color="auto"/>
            <w:bottom w:val="none" w:sz="0" w:space="0" w:color="auto"/>
            <w:right w:val="none" w:sz="0" w:space="0" w:color="auto"/>
          </w:divBdr>
        </w:div>
      </w:divsChild>
    </w:div>
    <w:div w:id="1184324561">
      <w:bodyDiv w:val="1"/>
      <w:marLeft w:val="0"/>
      <w:marRight w:val="0"/>
      <w:marTop w:val="0"/>
      <w:marBottom w:val="0"/>
      <w:divBdr>
        <w:top w:val="none" w:sz="0" w:space="0" w:color="auto"/>
        <w:left w:val="none" w:sz="0" w:space="0" w:color="auto"/>
        <w:bottom w:val="none" w:sz="0" w:space="0" w:color="auto"/>
        <w:right w:val="none" w:sz="0" w:space="0" w:color="auto"/>
      </w:divBdr>
    </w:div>
    <w:div w:id="1353727715">
      <w:bodyDiv w:val="1"/>
      <w:marLeft w:val="0"/>
      <w:marRight w:val="0"/>
      <w:marTop w:val="0"/>
      <w:marBottom w:val="0"/>
      <w:divBdr>
        <w:top w:val="none" w:sz="0" w:space="0" w:color="auto"/>
        <w:left w:val="none" w:sz="0" w:space="0" w:color="auto"/>
        <w:bottom w:val="none" w:sz="0" w:space="0" w:color="auto"/>
        <w:right w:val="none" w:sz="0" w:space="0" w:color="auto"/>
      </w:divBdr>
      <w:divsChild>
        <w:div w:id="460341001">
          <w:marLeft w:val="0"/>
          <w:marRight w:val="0"/>
          <w:marTop w:val="0"/>
          <w:marBottom w:val="0"/>
          <w:divBdr>
            <w:top w:val="none" w:sz="0" w:space="0" w:color="auto"/>
            <w:left w:val="none" w:sz="0" w:space="0" w:color="auto"/>
            <w:bottom w:val="none" w:sz="0" w:space="0" w:color="auto"/>
            <w:right w:val="none" w:sz="0" w:space="0" w:color="auto"/>
          </w:divBdr>
        </w:div>
        <w:div w:id="1780711269">
          <w:marLeft w:val="0"/>
          <w:marRight w:val="0"/>
          <w:marTop w:val="0"/>
          <w:marBottom w:val="0"/>
          <w:divBdr>
            <w:top w:val="none" w:sz="0" w:space="0" w:color="auto"/>
            <w:left w:val="none" w:sz="0" w:space="0" w:color="auto"/>
            <w:bottom w:val="none" w:sz="0" w:space="0" w:color="auto"/>
            <w:right w:val="none" w:sz="0" w:space="0" w:color="auto"/>
          </w:divBdr>
        </w:div>
        <w:div w:id="2026445092">
          <w:marLeft w:val="0"/>
          <w:marRight w:val="0"/>
          <w:marTop w:val="0"/>
          <w:marBottom w:val="0"/>
          <w:divBdr>
            <w:top w:val="none" w:sz="0" w:space="0" w:color="auto"/>
            <w:left w:val="none" w:sz="0" w:space="0" w:color="auto"/>
            <w:bottom w:val="none" w:sz="0" w:space="0" w:color="auto"/>
            <w:right w:val="none" w:sz="0" w:space="0" w:color="auto"/>
          </w:divBdr>
        </w:div>
      </w:divsChild>
    </w:div>
    <w:div w:id="1451126496">
      <w:bodyDiv w:val="1"/>
      <w:marLeft w:val="0"/>
      <w:marRight w:val="0"/>
      <w:marTop w:val="0"/>
      <w:marBottom w:val="0"/>
      <w:divBdr>
        <w:top w:val="none" w:sz="0" w:space="0" w:color="auto"/>
        <w:left w:val="none" w:sz="0" w:space="0" w:color="auto"/>
        <w:bottom w:val="none" w:sz="0" w:space="0" w:color="auto"/>
        <w:right w:val="none" w:sz="0" w:space="0" w:color="auto"/>
      </w:divBdr>
    </w:div>
    <w:div w:id="1519199940">
      <w:bodyDiv w:val="1"/>
      <w:marLeft w:val="0"/>
      <w:marRight w:val="0"/>
      <w:marTop w:val="0"/>
      <w:marBottom w:val="0"/>
      <w:divBdr>
        <w:top w:val="none" w:sz="0" w:space="0" w:color="auto"/>
        <w:left w:val="none" w:sz="0" w:space="0" w:color="auto"/>
        <w:bottom w:val="none" w:sz="0" w:space="0" w:color="auto"/>
        <w:right w:val="none" w:sz="0" w:space="0" w:color="auto"/>
      </w:divBdr>
      <w:divsChild>
        <w:div w:id="300771805">
          <w:marLeft w:val="0"/>
          <w:marRight w:val="0"/>
          <w:marTop w:val="0"/>
          <w:marBottom w:val="0"/>
          <w:divBdr>
            <w:top w:val="none" w:sz="0" w:space="0" w:color="auto"/>
            <w:left w:val="none" w:sz="0" w:space="0" w:color="auto"/>
            <w:bottom w:val="none" w:sz="0" w:space="0" w:color="auto"/>
            <w:right w:val="none" w:sz="0" w:space="0" w:color="auto"/>
          </w:divBdr>
          <w:divsChild>
            <w:div w:id="884219963">
              <w:marLeft w:val="0"/>
              <w:marRight w:val="0"/>
              <w:marTop w:val="0"/>
              <w:marBottom w:val="0"/>
              <w:divBdr>
                <w:top w:val="none" w:sz="0" w:space="0" w:color="auto"/>
                <w:left w:val="none" w:sz="0" w:space="0" w:color="auto"/>
                <w:bottom w:val="none" w:sz="0" w:space="0" w:color="auto"/>
                <w:right w:val="none" w:sz="0" w:space="0" w:color="auto"/>
              </w:divBdr>
              <w:divsChild>
                <w:div w:id="193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8739">
          <w:marLeft w:val="0"/>
          <w:marRight w:val="0"/>
          <w:marTop w:val="0"/>
          <w:marBottom w:val="0"/>
          <w:divBdr>
            <w:top w:val="none" w:sz="0" w:space="0" w:color="auto"/>
            <w:left w:val="none" w:sz="0" w:space="0" w:color="auto"/>
            <w:bottom w:val="none" w:sz="0" w:space="0" w:color="auto"/>
            <w:right w:val="none" w:sz="0" w:space="0" w:color="auto"/>
          </w:divBdr>
          <w:divsChild>
            <w:div w:id="150951129">
              <w:marLeft w:val="0"/>
              <w:marRight w:val="0"/>
              <w:marTop w:val="0"/>
              <w:marBottom w:val="0"/>
              <w:divBdr>
                <w:top w:val="none" w:sz="0" w:space="0" w:color="auto"/>
                <w:left w:val="none" w:sz="0" w:space="0" w:color="auto"/>
                <w:bottom w:val="none" w:sz="0" w:space="0" w:color="auto"/>
                <w:right w:val="none" w:sz="0" w:space="0" w:color="auto"/>
              </w:divBdr>
              <w:divsChild>
                <w:div w:id="18035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3304">
          <w:marLeft w:val="0"/>
          <w:marRight w:val="0"/>
          <w:marTop w:val="0"/>
          <w:marBottom w:val="0"/>
          <w:divBdr>
            <w:top w:val="none" w:sz="0" w:space="0" w:color="auto"/>
            <w:left w:val="none" w:sz="0" w:space="0" w:color="auto"/>
            <w:bottom w:val="none" w:sz="0" w:space="0" w:color="auto"/>
            <w:right w:val="none" w:sz="0" w:space="0" w:color="auto"/>
          </w:divBdr>
          <w:divsChild>
            <w:div w:id="1987932875">
              <w:marLeft w:val="0"/>
              <w:marRight w:val="0"/>
              <w:marTop w:val="0"/>
              <w:marBottom w:val="0"/>
              <w:divBdr>
                <w:top w:val="none" w:sz="0" w:space="0" w:color="auto"/>
                <w:left w:val="none" w:sz="0" w:space="0" w:color="auto"/>
                <w:bottom w:val="none" w:sz="0" w:space="0" w:color="auto"/>
                <w:right w:val="none" w:sz="0" w:space="0" w:color="auto"/>
              </w:divBdr>
              <w:divsChild>
                <w:div w:id="2049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09221">
      <w:bodyDiv w:val="1"/>
      <w:marLeft w:val="0"/>
      <w:marRight w:val="0"/>
      <w:marTop w:val="0"/>
      <w:marBottom w:val="0"/>
      <w:divBdr>
        <w:top w:val="none" w:sz="0" w:space="0" w:color="auto"/>
        <w:left w:val="none" w:sz="0" w:space="0" w:color="auto"/>
        <w:bottom w:val="none" w:sz="0" w:space="0" w:color="auto"/>
        <w:right w:val="none" w:sz="0" w:space="0" w:color="auto"/>
      </w:divBdr>
      <w:divsChild>
        <w:div w:id="1085112275">
          <w:marLeft w:val="0"/>
          <w:marRight w:val="0"/>
          <w:marTop w:val="0"/>
          <w:marBottom w:val="0"/>
          <w:divBdr>
            <w:top w:val="none" w:sz="0" w:space="0" w:color="auto"/>
            <w:left w:val="none" w:sz="0" w:space="0" w:color="auto"/>
            <w:bottom w:val="none" w:sz="0" w:space="0" w:color="auto"/>
            <w:right w:val="none" w:sz="0" w:space="0" w:color="auto"/>
          </w:divBdr>
          <w:divsChild>
            <w:div w:id="26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3513">
      <w:bodyDiv w:val="1"/>
      <w:marLeft w:val="0"/>
      <w:marRight w:val="0"/>
      <w:marTop w:val="0"/>
      <w:marBottom w:val="0"/>
      <w:divBdr>
        <w:top w:val="none" w:sz="0" w:space="0" w:color="auto"/>
        <w:left w:val="none" w:sz="0" w:space="0" w:color="auto"/>
        <w:bottom w:val="none" w:sz="0" w:space="0" w:color="auto"/>
        <w:right w:val="none" w:sz="0" w:space="0" w:color="auto"/>
      </w:divBdr>
      <w:divsChild>
        <w:div w:id="195581137">
          <w:marLeft w:val="0"/>
          <w:marRight w:val="0"/>
          <w:marTop w:val="0"/>
          <w:marBottom w:val="0"/>
          <w:divBdr>
            <w:top w:val="none" w:sz="0" w:space="0" w:color="auto"/>
            <w:left w:val="none" w:sz="0" w:space="0" w:color="auto"/>
            <w:bottom w:val="none" w:sz="0" w:space="0" w:color="auto"/>
            <w:right w:val="none" w:sz="0" w:space="0" w:color="auto"/>
          </w:divBdr>
          <w:divsChild>
            <w:div w:id="386417570">
              <w:marLeft w:val="0"/>
              <w:marRight w:val="0"/>
              <w:marTop w:val="0"/>
              <w:marBottom w:val="0"/>
              <w:divBdr>
                <w:top w:val="none" w:sz="0" w:space="0" w:color="auto"/>
                <w:left w:val="none" w:sz="0" w:space="0" w:color="auto"/>
                <w:bottom w:val="none" w:sz="0" w:space="0" w:color="auto"/>
                <w:right w:val="none" w:sz="0" w:space="0" w:color="auto"/>
              </w:divBdr>
            </w:div>
            <w:div w:id="1583563434">
              <w:marLeft w:val="0"/>
              <w:marRight w:val="0"/>
              <w:marTop w:val="0"/>
              <w:marBottom w:val="0"/>
              <w:divBdr>
                <w:top w:val="none" w:sz="0" w:space="0" w:color="auto"/>
                <w:left w:val="none" w:sz="0" w:space="0" w:color="auto"/>
                <w:bottom w:val="none" w:sz="0" w:space="0" w:color="auto"/>
                <w:right w:val="none" w:sz="0" w:space="0" w:color="auto"/>
              </w:divBdr>
              <w:divsChild>
                <w:div w:id="1610357551">
                  <w:marLeft w:val="0"/>
                  <w:marRight w:val="0"/>
                  <w:marTop w:val="0"/>
                  <w:marBottom w:val="0"/>
                  <w:divBdr>
                    <w:top w:val="none" w:sz="0" w:space="0" w:color="auto"/>
                    <w:left w:val="none" w:sz="0" w:space="0" w:color="auto"/>
                    <w:bottom w:val="none" w:sz="0" w:space="0" w:color="auto"/>
                    <w:right w:val="none" w:sz="0" w:space="0" w:color="auto"/>
                  </w:divBdr>
                  <w:divsChild>
                    <w:div w:id="10140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63">
              <w:marLeft w:val="0"/>
              <w:marRight w:val="0"/>
              <w:marTop w:val="0"/>
              <w:marBottom w:val="0"/>
              <w:divBdr>
                <w:top w:val="none" w:sz="0" w:space="0" w:color="auto"/>
                <w:left w:val="none" w:sz="0" w:space="0" w:color="auto"/>
                <w:bottom w:val="none" w:sz="0" w:space="0" w:color="auto"/>
                <w:right w:val="none" w:sz="0" w:space="0" w:color="auto"/>
              </w:divBdr>
              <w:divsChild>
                <w:div w:id="1208642043">
                  <w:marLeft w:val="0"/>
                  <w:marRight w:val="0"/>
                  <w:marTop w:val="0"/>
                  <w:marBottom w:val="0"/>
                  <w:divBdr>
                    <w:top w:val="none" w:sz="0" w:space="0" w:color="auto"/>
                    <w:left w:val="none" w:sz="0" w:space="0" w:color="auto"/>
                    <w:bottom w:val="none" w:sz="0" w:space="0" w:color="auto"/>
                    <w:right w:val="none" w:sz="0" w:space="0" w:color="auto"/>
                  </w:divBdr>
                  <w:divsChild>
                    <w:div w:id="850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8756">
          <w:marLeft w:val="0"/>
          <w:marRight w:val="0"/>
          <w:marTop w:val="0"/>
          <w:marBottom w:val="0"/>
          <w:divBdr>
            <w:top w:val="none" w:sz="0" w:space="0" w:color="auto"/>
            <w:left w:val="none" w:sz="0" w:space="0" w:color="auto"/>
            <w:bottom w:val="none" w:sz="0" w:space="0" w:color="auto"/>
            <w:right w:val="none" w:sz="0" w:space="0" w:color="auto"/>
          </w:divBdr>
          <w:divsChild>
            <w:div w:id="1149129478">
              <w:marLeft w:val="0"/>
              <w:marRight w:val="0"/>
              <w:marTop w:val="0"/>
              <w:marBottom w:val="0"/>
              <w:divBdr>
                <w:top w:val="none" w:sz="0" w:space="0" w:color="auto"/>
                <w:left w:val="none" w:sz="0" w:space="0" w:color="auto"/>
                <w:bottom w:val="none" w:sz="0" w:space="0" w:color="auto"/>
                <w:right w:val="none" w:sz="0" w:space="0" w:color="auto"/>
              </w:divBdr>
              <w:divsChild>
                <w:div w:id="1643271456">
                  <w:marLeft w:val="0"/>
                  <w:marRight w:val="0"/>
                  <w:marTop w:val="0"/>
                  <w:marBottom w:val="0"/>
                  <w:divBdr>
                    <w:top w:val="none" w:sz="0" w:space="0" w:color="auto"/>
                    <w:left w:val="none" w:sz="0" w:space="0" w:color="auto"/>
                    <w:bottom w:val="none" w:sz="0" w:space="0" w:color="auto"/>
                    <w:right w:val="none" w:sz="0" w:space="0" w:color="auto"/>
                  </w:divBdr>
                  <w:divsChild>
                    <w:div w:id="2063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116">
              <w:marLeft w:val="0"/>
              <w:marRight w:val="0"/>
              <w:marTop w:val="0"/>
              <w:marBottom w:val="0"/>
              <w:divBdr>
                <w:top w:val="none" w:sz="0" w:space="0" w:color="auto"/>
                <w:left w:val="none" w:sz="0" w:space="0" w:color="auto"/>
                <w:bottom w:val="none" w:sz="0" w:space="0" w:color="auto"/>
                <w:right w:val="none" w:sz="0" w:space="0" w:color="auto"/>
              </w:divBdr>
            </w:div>
            <w:div w:id="2044478791">
              <w:marLeft w:val="0"/>
              <w:marRight w:val="0"/>
              <w:marTop w:val="0"/>
              <w:marBottom w:val="0"/>
              <w:divBdr>
                <w:top w:val="none" w:sz="0" w:space="0" w:color="auto"/>
                <w:left w:val="none" w:sz="0" w:space="0" w:color="auto"/>
                <w:bottom w:val="none" w:sz="0" w:space="0" w:color="auto"/>
                <w:right w:val="none" w:sz="0" w:space="0" w:color="auto"/>
              </w:divBdr>
              <w:divsChild>
                <w:div w:id="984579080">
                  <w:marLeft w:val="0"/>
                  <w:marRight w:val="0"/>
                  <w:marTop w:val="0"/>
                  <w:marBottom w:val="0"/>
                  <w:divBdr>
                    <w:top w:val="none" w:sz="0" w:space="0" w:color="auto"/>
                    <w:left w:val="none" w:sz="0" w:space="0" w:color="auto"/>
                    <w:bottom w:val="none" w:sz="0" w:space="0" w:color="auto"/>
                    <w:right w:val="none" w:sz="0" w:space="0" w:color="auto"/>
                  </w:divBdr>
                  <w:divsChild>
                    <w:div w:id="10033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713">
          <w:marLeft w:val="0"/>
          <w:marRight w:val="0"/>
          <w:marTop w:val="0"/>
          <w:marBottom w:val="0"/>
          <w:divBdr>
            <w:top w:val="none" w:sz="0" w:space="0" w:color="auto"/>
            <w:left w:val="none" w:sz="0" w:space="0" w:color="auto"/>
            <w:bottom w:val="none" w:sz="0" w:space="0" w:color="auto"/>
            <w:right w:val="none" w:sz="0" w:space="0" w:color="auto"/>
          </w:divBdr>
          <w:divsChild>
            <w:div w:id="270625556">
              <w:marLeft w:val="0"/>
              <w:marRight w:val="0"/>
              <w:marTop w:val="0"/>
              <w:marBottom w:val="0"/>
              <w:divBdr>
                <w:top w:val="none" w:sz="0" w:space="0" w:color="auto"/>
                <w:left w:val="none" w:sz="0" w:space="0" w:color="auto"/>
                <w:bottom w:val="none" w:sz="0" w:space="0" w:color="auto"/>
                <w:right w:val="none" w:sz="0" w:space="0" w:color="auto"/>
              </w:divBdr>
              <w:divsChild>
                <w:div w:id="1124616478">
                  <w:marLeft w:val="0"/>
                  <w:marRight w:val="0"/>
                  <w:marTop w:val="0"/>
                  <w:marBottom w:val="0"/>
                  <w:divBdr>
                    <w:top w:val="none" w:sz="0" w:space="0" w:color="auto"/>
                    <w:left w:val="none" w:sz="0" w:space="0" w:color="auto"/>
                    <w:bottom w:val="none" w:sz="0" w:space="0" w:color="auto"/>
                    <w:right w:val="none" w:sz="0" w:space="0" w:color="auto"/>
                  </w:divBdr>
                  <w:divsChild>
                    <w:div w:id="8440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1612">
              <w:marLeft w:val="0"/>
              <w:marRight w:val="0"/>
              <w:marTop w:val="0"/>
              <w:marBottom w:val="0"/>
              <w:divBdr>
                <w:top w:val="none" w:sz="0" w:space="0" w:color="auto"/>
                <w:left w:val="none" w:sz="0" w:space="0" w:color="auto"/>
                <w:bottom w:val="none" w:sz="0" w:space="0" w:color="auto"/>
                <w:right w:val="none" w:sz="0" w:space="0" w:color="auto"/>
              </w:divBdr>
              <w:divsChild>
                <w:div w:id="572351543">
                  <w:marLeft w:val="0"/>
                  <w:marRight w:val="0"/>
                  <w:marTop w:val="0"/>
                  <w:marBottom w:val="0"/>
                  <w:divBdr>
                    <w:top w:val="none" w:sz="0" w:space="0" w:color="auto"/>
                    <w:left w:val="none" w:sz="0" w:space="0" w:color="auto"/>
                    <w:bottom w:val="none" w:sz="0" w:space="0" w:color="auto"/>
                    <w:right w:val="none" w:sz="0" w:space="0" w:color="auto"/>
                  </w:divBdr>
                  <w:divsChild>
                    <w:div w:id="21366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661">
      <w:bodyDiv w:val="1"/>
      <w:marLeft w:val="0"/>
      <w:marRight w:val="0"/>
      <w:marTop w:val="0"/>
      <w:marBottom w:val="0"/>
      <w:divBdr>
        <w:top w:val="none" w:sz="0" w:space="0" w:color="auto"/>
        <w:left w:val="none" w:sz="0" w:space="0" w:color="auto"/>
        <w:bottom w:val="none" w:sz="0" w:space="0" w:color="auto"/>
        <w:right w:val="none" w:sz="0" w:space="0" w:color="auto"/>
      </w:divBdr>
      <w:divsChild>
        <w:div w:id="36245616">
          <w:marLeft w:val="0"/>
          <w:marRight w:val="0"/>
          <w:marTop w:val="0"/>
          <w:marBottom w:val="0"/>
          <w:divBdr>
            <w:top w:val="none" w:sz="0" w:space="0" w:color="auto"/>
            <w:left w:val="none" w:sz="0" w:space="0" w:color="auto"/>
            <w:bottom w:val="none" w:sz="0" w:space="0" w:color="auto"/>
            <w:right w:val="none" w:sz="0" w:space="0" w:color="auto"/>
          </w:divBdr>
        </w:div>
        <w:div w:id="621957492">
          <w:marLeft w:val="0"/>
          <w:marRight w:val="0"/>
          <w:marTop w:val="0"/>
          <w:marBottom w:val="0"/>
          <w:divBdr>
            <w:top w:val="none" w:sz="0" w:space="0" w:color="auto"/>
            <w:left w:val="none" w:sz="0" w:space="0" w:color="auto"/>
            <w:bottom w:val="none" w:sz="0" w:space="0" w:color="auto"/>
            <w:right w:val="none" w:sz="0" w:space="0" w:color="auto"/>
          </w:divBdr>
        </w:div>
      </w:divsChild>
    </w:div>
    <w:div w:id="19748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r@prac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p.legalis.pl/document-view.seam?documentId=mfrxilrtgi2tqobzg42tgltqmfyc4mzvguytoojqga" TargetMode="External"/><Relationship Id="rId4" Type="http://schemas.openxmlformats.org/officeDocument/2006/relationships/settings" Target="settings.xml"/><Relationship Id="rId9" Type="http://schemas.openxmlformats.org/officeDocument/2006/relationships/hyperlink" Target="https://pl.wikipedia.org/wiki/Dni_wolne_od_prac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816E-3309-49D9-95F8-04A0EFB0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19</Pages>
  <Words>7571</Words>
  <Characters>45428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52894</CharactersWithSpaces>
  <SharedDoc>false</SharedDoc>
  <HLinks>
    <vt:vector size="18" baseType="variant">
      <vt:variant>
        <vt:i4>4063286</vt:i4>
      </vt:variant>
      <vt:variant>
        <vt:i4>6</vt:i4>
      </vt:variant>
      <vt:variant>
        <vt:i4>0</vt:i4>
      </vt:variant>
      <vt:variant>
        <vt:i4>5</vt:i4>
      </vt:variant>
      <vt:variant>
        <vt:lpwstr>http://sip.legalis.pl/document-view.seam?documentId=mfrxilrtgi2tqobzg42tgltqmfyc4mzvguytoojqga</vt:lpwstr>
      </vt:variant>
      <vt:variant>
        <vt:lpwstr/>
      </vt:variant>
      <vt:variant>
        <vt:i4>4980787</vt:i4>
      </vt:variant>
      <vt:variant>
        <vt:i4>3</vt:i4>
      </vt:variant>
      <vt:variant>
        <vt:i4>0</vt:i4>
      </vt:variant>
      <vt:variant>
        <vt:i4>5</vt:i4>
      </vt:variant>
      <vt:variant>
        <vt:lpwstr>https://pl.wikipedia.org/wiki/Dni_wolne_od_pracy</vt:lpwstr>
      </vt:variant>
      <vt:variant>
        <vt:lpwstr/>
      </vt:variant>
      <vt:variant>
        <vt:i4>2490438</vt:i4>
      </vt:variant>
      <vt:variant>
        <vt:i4>0</vt:i4>
      </vt:variant>
      <vt:variant>
        <vt:i4>0</vt:i4>
      </vt:variant>
      <vt:variant>
        <vt:i4>5</vt:i4>
      </vt:variant>
      <vt:variant>
        <vt:lpwstr>mailto:tobr@praca.gov.pl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Joanna Dąbrowska</dc:creator>
  <cp:lastModifiedBy>Anna Orłowska</cp:lastModifiedBy>
  <cp:revision>26</cp:revision>
  <cp:lastPrinted>2020-12-09T08:57:00Z</cp:lastPrinted>
  <dcterms:created xsi:type="dcterms:W3CDTF">2020-12-07T12:05:00Z</dcterms:created>
  <dcterms:modified xsi:type="dcterms:W3CDTF">2020-12-09T09:29:00Z</dcterms:modified>
</cp:coreProperties>
</file>