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B4E6" w14:textId="62FAA288" w:rsidR="009E61CF" w:rsidRDefault="00931FF5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6642220"/>
      <w:r w:rsidRPr="00D17F8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17A0B">
        <w:rPr>
          <w:rFonts w:ascii="Arial" w:hAnsi="Arial" w:cs="Arial"/>
          <w:b/>
          <w:bCs/>
          <w:sz w:val="20"/>
          <w:szCs w:val="20"/>
        </w:rPr>
        <w:t>1</w:t>
      </w:r>
      <w:r w:rsidRPr="00D17F80">
        <w:rPr>
          <w:rFonts w:ascii="Arial" w:hAnsi="Arial" w:cs="Arial"/>
          <w:b/>
          <w:bCs/>
          <w:sz w:val="20"/>
          <w:szCs w:val="20"/>
        </w:rPr>
        <w:t xml:space="preserve"> do </w:t>
      </w:r>
      <w:r w:rsidR="00586E3A" w:rsidRPr="00D17F80">
        <w:rPr>
          <w:rFonts w:ascii="Arial" w:hAnsi="Arial" w:cs="Arial"/>
          <w:b/>
          <w:bCs/>
          <w:sz w:val="20"/>
          <w:szCs w:val="20"/>
        </w:rPr>
        <w:t>SWZ</w:t>
      </w:r>
    </w:p>
    <w:p w14:paraId="6F4F583B" w14:textId="51F8C2BF" w:rsidR="00A10E51" w:rsidRDefault="00A10E51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0834" w14:textId="65CBA587" w:rsidR="00A10E51" w:rsidRDefault="00A10E51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9A28CC" w14:textId="2336D91C" w:rsidR="00A10E51" w:rsidRDefault="00A10E51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51516">
        <w:rPr>
          <w:rFonts w:ascii="Arial" w:eastAsia="Arial" w:hAnsi="Arial" w:cs="Arial"/>
          <w:b/>
          <w:bCs/>
          <w:sz w:val="22"/>
          <w:szCs w:val="22"/>
        </w:rPr>
        <w:t>OPIS PRZEDMIOTU ZAMÓWIENIA</w:t>
      </w:r>
    </w:p>
    <w:p w14:paraId="0A33CAD6" w14:textId="39D1B10D" w:rsidR="00951516" w:rsidRPr="00951516" w:rsidRDefault="00951516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pn. </w:t>
      </w:r>
      <w:r w:rsidRPr="00951516">
        <w:rPr>
          <w:rFonts w:ascii="Arial" w:eastAsia="Arial" w:hAnsi="Arial" w:cs="Arial"/>
          <w:b/>
          <w:bCs/>
          <w:sz w:val="22"/>
          <w:szCs w:val="22"/>
        </w:rPr>
        <w:t>„Zakup wielofunkcyjnego ciągnika górskiego dla potrzeb OSR DZIKOWIEC w Boguszowie-Gorcach”</w:t>
      </w:r>
    </w:p>
    <w:p w14:paraId="35BC9095" w14:textId="1E0365D8" w:rsidR="00A10E51" w:rsidRDefault="00A10E51" w:rsidP="00A10E51">
      <w:pPr>
        <w:pStyle w:val="Default"/>
        <w:spacing w:after="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366CE6A" w14:textId="1A095BCD" w:rsidR="00A10E51" w:rsidRDefault="00A10E51" w:rsidP="00A10E51">
      <w:pPr>
        <w:pStyle w:val="Default"/>
        <w:spacing w:after="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521663C" w14:textId="67E55CE1" w:rsidR="00951516" w:rsidRPr="00951516" w:rsidRDefault="00951516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51516">
        <w:rPr>
          <w:rFonts w:ascii="Arial" w:eastAsia="Arial" w:hAnsi="Arial" w:cs="Arial"/>
          <w:b/>
          <w:bCs/>
          <w:sz w:val="22"/>
          <w:szCs w:val="22"/>
        </w:rPr>
        <w:t>1. Określenie przedmiotu oraz wielkości lub zakresu zamówienia:</w:t>
      </w:r>
    </w:p>
    <w:p w14:paraId="6528FF86" w14:textId="77777777" w:rsidR="00951516" w:rsidRDefault="00951516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4139026" w14:textId="334B943F" w:rsidR="00A10E51" w:rsidRDefault="00A10E5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51516">
        <w:rPr>
          <w:rFonts w:ascii="Arial" w:eastAsia="Arial" w:hAnsi="Arial" w:cs="Arial"/>
          <w:sz w:val="22"/>
          <w:szCs w:val="22"/>
        </w:rPr>
        <w:t xml:space="preserve">Przedmiotem zamówienia jest </w:t>
      </w:r>
      <w:r w:rsidR="00951516">
        <w:rPr>
          <w:rFonts w:ascii="Arial" w:eastAsia="Arial" w:hAnsi="Arial" w:cs="Arial"/>
          <w:sz w:val="22"/>
          <w:szCs w:val="22"/>
        </w:rPr>
        <w:t xml:space="preserve">dostawa specjalistycznego </w:t>
      </w:r>
      <w:r w:rsidR="00DC2FA1">
        <w:rPr>
          <w:rFonts w:ascii="Arial" w:eastAsia="Arial" w:hAnsi="Arial" w:cs="Arial"/>
          <w:sz w:val="22"/>
          <w:szCs w:val="22"/>
        </w:rPr>
        <w:t xml:space="preserve">1 szt. </w:t>
      </w:r>
      <w:r w:rsidR="00951516">
        <w:rPr>
          <w:rFonts w:ascii="Arial" w:eastAsia="Arial" w:hAnsi="Arial" w:cs="Arial"/>
          <w:sz w:val="22"/>
          <w:szCs w:val="22"/>
        </w:rPr>
        <w:t>ciągnika górskiego (nośnika narzędzi) wraz z osprzętem, przeznaczonego do koszenia stoków narciarskich</w:t>
      </w:r>
      <w:r w:rsidR="00B26F57">
        <w:rPr>
          <w:rFonts w:ascii="Arial" w:eastAsia="Arial" w:hAnsi="Arial" w:cs="Arial"/>
          <w:sz w:val="22"/>
          <w:szCs w:val="22"/>
        </w:rPr>
        <w:t xml:space="preserve"> o dużym nachyleniu</w:t>
      </w:r>
      <w:r w:rsidR="00951516">
        <w:rPr>
          <w:rFonts w:ascii="Arial" w:eastAsia="Arial" w:hAnsi="Arial" w:cs="Arial"/>
          <w:sz w:val="22"/>
          <w:szCs w:val="22"/>
        </w:rPr>
        <w:t>, skarp oraz innych prac utrzymaniowych, dla Ośrodka Sportowo-Rekreacyjnego „Dzikowiec” w Boguszowie-Gorcach</w:t>
      </w:r>
      <w:r w:rsidR="00DC2FA1">
        <w:rPr>
          <w:rFonts w:ascii="Arial" w:eastAsia="Arial" w:hAnsi="Arial" w:cs="Arial"/>
          <w:sz w:val="22"/>
          <w:szCs w:val="22"/>
        </w:rPr>
        <w:t>.</w:t>
      </w:r>
    </w:p>
    <w:p w14:paraId="42AA3DDF" w14:textId="18146204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11995C5" w14:textId="765C11F3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 Wymagania ogólne dla ciągnika</w:t>
      </w:r>
    </w:p>
    <w:p w14:paraId="45298E6A" w14:textId="66494B27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4D4FE6C" w14:textId="2ED8BB99" w:rsidR="00DC2FA1" w:rsidRP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lk76734824"/>
      <w:r w:rsidRPr="00DC2FA1">
        <w:rPr>
          <w:rFonts w:ascii="Arial" w:eastAsia="Arial" w:hAnsi="Arial" w:cs="Arial"/>
          <w:sz w:val="22"/>
          <w:szCs w:val="22"/>
        </w:rPr>
        <w:t>Ciągnik fabrycznie nowy</w:t>
      </w:r>
      <w:r w:rsidR="0091160E">
        <w:rPr>
          <w:rFonts w:ascii="Arial" w:eastAsia="Arial" w:hAnsi="Arial" w:cs="Arial"/>
          <w:sz w:val="22"/>
          <w:szCs w:val="22"/>
        </w:rPr>
        <w:t xml:space="preserve">, dwuosiowy, przeznaczony do prac na pochyłościach </w:t>
      </w:r>
      <w:r w:rsidR="00D7194E">
        <w:rPr>
          <w:rFonts w:ascii="Arial" w:eastAsia="Arial" w:hAnsi="Arial" w:cs="Arial"/>
          <w:sz w:val="22"/>
          <w:szCs w:val="22"/>
        </w:rPr>
        <w:t xml:space="preserve">przednich i bocznych </w:t>
      </w:r>
      <w:r w:rsidR="000F56AD">
        <w:rPr>
          <w:rFonts w:ascii="Arial" w:eastAsia="Arial" w:hAnsi="Arial" w:cs="Arial"/>
          <w:sz w:val="22"/>
          <w:szCs w:val="22"/>
        </w:rPr>
        <w:t>większych niż</w:t>
      </w:r>
      <w:r w:rsidR="0091160E">
        <w:rPr>
          <w:rFonts w:ascii="Arial" w:eastAsia="Arial" w:hAnsi="Arial" w:cs="Arial"/>
          <w:sz w:val="22"/>
          <w:szCs w:val="22"/>
        </w:rPr>
        <w:t xml:space="preserve"> 20 stopni</w:t>
      </w:r>
      <w:r w:rsidR="000F56AD">
        <w:rPr>
          <w:rFonts w:ascii="Arial" w:eastAsia="Arial" w:hAnsi="Arial" w:cs="Arial"/>
          <w:sz w:val="22"/>
          <w:szCs w:val="22"/>
        </w:rPr>
        <w:t xml:space="preserve"> (nachylenie 35%</w:t>
      </w:r>
      <w:r w:rsidR="00617A0B">
        <w:rPr>
          <w:rFonts w:ascii="Arial" w:eastAsia="Arial" w:hAnsi="Arial" w:cs="Arial"/>
          <w:sz w:val="22"/>
          <w:szCs w:val="22"/>
        </w:rPr>
        <w:t xml:space="preserve"> i powyżej</w:t>
      </w:r>
      <w:r w:rsidR="000F56AD">
        <w:rPr>
          <w:rFonts w:ascii="Arial" w:eastAsia="Arial" w:hAnsi="Arial" w:cs="Arial"/>
          <w:sz w:val="22"/>
          <w:szCs w:val="22"/>
        </w:rPr>
        <w:t>)</w:t>
      </w:r>
    </w:p>
    <w:p w14:paraId="630186FA" w14:textId="3FA182D9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Świadectwo homologacji</w:t>
      </w:r>
      <w:r w:rsidR="00440BE2">
        <w:rPr>
          <w:rFonts w:ascii="Arial" w:eastAsia="Arial" w:hAnsi="Arial" w:cs="Arial"/>
          <w:sz w:val="22"/>
          <w:szCs w:val="22"/>
        </w:rPr>
        <w:t xml:space="preserve"> </w:t>
      </w:r>
      <w:r w:rsidR="00BB7778">
        <w:rPr>
          <w:rFonts w:ascii="Arial" w:eastAsia="Arial" w:hAnsi="Arial" w:cs="Arial"/>
          <w:sz w:val="22"/>
          <w:szCs w:val="22"/>
        </w:rPr>
        <w:t>typu WE</w:t>
      </w:r>
      <w:r w:rsidR="00440BE2">
        <w:rPr>
          <w:rFonts w:ascii="Arial" w:eastAsia="Arial" w:hAnsi="Arial" w:cs="Arial"/>
          <w:sz w:val="22"/>
          <w:szCs w:val="22"/>
        </w:rPr>
        <w:t xml:space="preserve"> </w:t>
      </w:r>
    </w:p>
    <w:p w14:paraId="39FA6BF0" w14:textId="2F811080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Silnik </w:t>
      </w:r>
      <w:proofErr w:type="spellStart"/>
      <w:r>
        <w:rPr>
          <w:rFonts w:ascii="Arial" w:eastAsia="Arial" w:hAnsi="Arial" w:cs="Arial"/>
          <w:sz w:val="22"/>
          <w:szCs w:val="22"/>
        </w:rPr>
        <w:t>wyskoprężny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chłodzony cieczą</w:t>
      </w:r>
    </w:p>
    <w:p w14:paraId="0562BDAB" w14:textId="53C7838D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Silnik 4-cylindrowy o mocy co najmniej </w:t>
      </w:r>
      <w:r w:rsidR="000F56AD">
        <w:rPr>
          <w:rFonts w:ascii="Arial" w:eastAsia="Arial" w:hAnsi="Arial" w:cs="Arial"/>
          <w:sz w:val="22"/>
          <w:szCs w:val="22"/>
        </w:rPr>
        <w:t>5</w:t>
      </w:r>
      <w:r w:rsidR="0061460F">
        <w:rPr>
          <w:rFonts w:ascii="Arial" w:eastAsia="Arial" w:hAnsi="Arial" w:cs="Arial"/>
          <w:sz w:val="22"/>
          <w:szCs w:val="22"/>
        </w:rPr>
        <w:t>5</w:t>
      </w:r>
      <w:r w:rsidR="000F56AD">
        <w:rPr>
          <w:rFonts w:ascii="Arial" w:eastAsia="Arial" w:hAnsi="Arial" w:cs="Arial"/>
          <w:sz w:val="22"/>
          <w:szCs w:val="22"/>
        </w:rPr>
        <w:t xml:space="preserve"> KW</w:t>
      </w:r>
    </w:p>
    <w:p w14:paraId="4760263A" w14:textId="56383295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Napęd 4x4</w:t>
      </w:r>
      <w:r w:rsidR="002D51A0">
        <w:rPr>
          <w:rFonts w:ascii="Arial" w:eastAsia="Arial" w:hAnsi="Arial" w:cs="Arial"/>
          <w:sz w:val="22"/>
          <w:szCs w:val="22"/>
        </w:rPr>
        <w:t>, przekładnia hydrostatyczna</w:t>
      </w:r>
    </w:p>
    <w:p w14:paraId="24E242C1" w14:textId="2FBF75CA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Rodzaj paliwa: olej napędowy</w:t>
      </w:r>
    </w:p>
    <w:p w14:paraId="5F1694FB" w14:textId="65310508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Emisja spalin</w:t>
      </w:r>
      <w:r w:rsidR="009A0A1A">
        <w:rPr>
          <w:rFonts w:ascii="Arial" w:eastAsia="Arial" w:hAnsi="Arial" w:cs="Arial"/>
          <w:sz w:val="22"/>
          <w:szCs w:val="22"/>
        </w:rPr>
        <w:t xml:space="preserve">: </w:t>
      </w:r>
      <w:r w:rsidR="00B26F57">
        <w:rPr>
          <w:rFonts w:ascii="Arial" w:eastAsia="Arial" w:hAnsi="Arial" w:cs="Arial"/>
          <w:sz w:val="22"/>
          <w:szCs w:val="22"/>
        </w:rPr>
        <w:t>STAGE</w:t>
      </w:r>
      <w:r w:rsidR="00BB7778">
        <w:rPr>
          <w:rFonts w:ascii="Arial" w:eastAsia="Arial" w:hAnsi="Arial" w:cs="Arial"/>
          <w:sz w:val="22"/>
          <w:szCs w:val="22"/>
        </w:rPr>
        <w:t xml:space="preserve"> V</w:t>
      </w:r>
    </w:p>
    <w:p w14:paraId="420701EB" w14:textId="14C1A814" w:rsidR="00B26F57" w:rsidRDefault="00B26F57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Skrzynia biegów: hydrostatyczna z </w:t>
      </w:r>
      <w:r w:rsidR="000F56AD">
        <w:rPr>
          <w:rFonts w:ascii="Arial" w:eastAsia="Arial" w:hAnsi="Arial" w:cs="Arial"/>
          <w:sz w:val="22"/>
          <w:szCs w:val="22"/>
        </w:rPr>
        <w:t>trybem</w:t>
      </w:r>
      <w:r>
        <w:rPr>
          <w:rFonts w:ascii="Arial" w:eastAsia="Arial" w:hAnsi="Arial" w:cs="Arial"/>
          <w:sz w:val="22"/>
          <w:szCs w:val="22"/>
        </w:rPr>
        <w:t xml:space="preserve"> pełzania</w:t>
      </w:r>
    </w:p>
    <w:p w14:paraId="3CCBB45B" w14:textId="6FE278E6" w:rsidR="00B26F57" w:rsidRDefault="00A42202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Wszystkie koła skrętne</w:t>
      </w:r>
      <w:r w:rsidR="00B26F57">
        <w:rPr>
          <w:rFonts w:ascii="Arial" w:eastAsia="Arial" w:hAnsi="Arial" w:cs="Arial"/>
          <w:sz w:val="22"/>
          <w:szCs w:val="22"/>
        </w:rPr>
        <w:t xml:space="preserve"> z </w:t>
      </w:r>
      <w:r w:rsidR="002D51A0">
        <w:rPr>
          <w:rFonts w:ascii="Arial" w:eastAsia="Arial" w:hAnsi="Arial" w:cs="Arial"/>
          <w:sz w:val="22"/>
          <w:szCs w:val="22"/>
        </w:rPr>
        <w:t>możliwością przełączania poszczególnych osi</w:t>
      </w:r>
      <w:r w:rsidR="00450399">
        <w:rPr>
          <w:rFonts w:ascii="Arial" w:eastAsia="Arial" w:hAnsi="Arial" w:cs="Arial"/>
          <w:sz w:val="22"/>
          <w:szCs w:val="22"/>
        </w:rPr>
        <w:t>, promień skrętu przy wszystkich kołach skrętnych maksymalnie 4m</w:t>
      </w:r>
    </w:p>
    <w:p w14:paraId="29EFC9FA" w14:textId="32F11C7E" w:rsidR="00A42202" w:rsidRDefault="00A42202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TUZ –</w:t>
      </w:r>
      <w:r w:rsidR="00887440">
        <w:rPr>
          <w:rFonts w:ascii="Arial" w:eastAsia="Arial" w:hAnsi="Arial" w:cs="Arial"/>
          <w:sz w:val="22"/>
          <w:szCs w:val="22"/>
        </w:rPr>
        <w:t xml:space="preserve"> przód - </w:t>
      </w:r>
      <w:r>
        <w:rPr>
          <w:rFonts w:ascii="Arial" w:eastAsia="Arial" w:hAnsi="Arial" w:cs="Arial"/>
          <w:sz w:val="22"/>
          <w:szCs w:val="22"/>
        </w:rPr>
        <w:t>siła podnoszenia przód – minimum 1 tona; z kontrolą prędkości opuszczania i podnoszenia</w:t>
      </w:r>
      <w:r w:rsidR="002D51A0">
        <w:rPr>
          <w:rFonts w:ascii="Arial" w:eastAsia="Arial" w:hAnsi="Arial" w:cs="Arial"/>
          <w:sz w:val="22"/>
          <w:szCs w:val="22"/>
        </w:rPr>
        <w:t xml:space="preserve">, przesuw boczny TUZ </w:t>
      </w:r>
    </w:p>
    <w:p w14:paraId="7D206B20" w14:textId="0026540D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WOM tylni i przedni o prędkości obrotów min. 540 </w:t>
      </w:r>
      <w:proofErr w:type="spellStart"/>
      <w:r>
        <w:rPr>
          <w:rFonts w:ascii="Arial" w:eastAsia="Arial" w:hAnsi="Arial" w:cs="Arial"/>
          <w:sz w:val="22"/>
          <w:szCs w:val="22"/>
        </w:rPr>
        <w:t>obr</w:t>
      </w:r>
      <w:proofErr w:type="spellEnd"/>
      <w:r>
        <w:rPr>
          <w:rFonts w:ascii="Arial" w:eastAsia="Arial" w:hAnsi="Arial" w:cs="Arial"/>
          <w:sz w:val="22"/>
          <w:szCs w:val="22"/>
        </w:rPr>
        <w:t>/min</w:t>
      </w:r>
    </w:p>
    <w:p w14:paraId="597330DE" w14:textId="12F1B120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Hamulce hydrauliczne</w:t>
      </w:r>
      <w:r w:rsidR="00D7194E">
        <w:rPr>
          <w:rFonts w:ascii="Arial" w:eastAsia="Arial" w:hAnsi="Arial" w:cs="Arial"/>
          <w:sz w:val="22"/>
          <w:szCs w:val="22"/>
        </w:rPr>
        <w:t xml:space="preserve"> na wszystkie koła</w:t>
      </w:r>
    </w:p>
    <w:p w14:paraId="5D24CD39" w14:textId="61361F53" w:rsidR="00D34A98" w:rsidRDefault="00D34A98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Koła z opcją zastosowania kół bliźniaczych</w:t>
      </w:r>
    </w:p>
    <w:p w14:paraId="00645B21" w14:textId="0AB3EC1F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Opony </w:t>
      </w:r>
      <w:r w:rsidR="00D7194E">
        <w:rPr>
          <w:rFonts w:ascii="Arial" w:eastAsia="Arial" w:hAnsi="Arial" w:cs="Arial"/>
          <w:sz w:val="22"/>
          <w:szCs w:val="22"/>
        </w:rPr>
        <w:t xml:space="preserve">– </w:t>
      </w:r>
      <w:r w:rsidR="00450399">
        <w:rPr>
          <w:rFonts w:ascii="Arial" w:eastAsia="Arial" w:hAnsi="Arial" w:cs="Arial"/>
          <w:sz w:val="22"/>
          <w:szCs w:val="22"/>
        </w:rPr>
        <w:t xml:space="preserve">rolnicze 33x15,5-15, </w:t>
      </w:r>
      <w:r w:rsidR="00887440">
        <w:rPr>
          <w:rFonts w:ascii="Arial" w:eastAsia="Arial" w:hAnsi="Arial" w:cs="Arial"/>
          <w:sz w:val="22"/>
          <w:szCs w:val="22"/>
        </w:rPr>
        <w:t xml:space="preserve">typ </w:t>
      </w:r>
      <w:r w:rsidR="00D7194E">
        <w:rPr>
          <w:rFonts w:ascii="Arial" w:eastAsia="Arial" w:hAnsi="Arial" w:cs="Arial"/>
          <w:sz w:val="22"/>
          <w:szCs w:val="22"/>
        </w:rPr>
        <w:t>bieżnik</w:t>
      </w:r>
      <w:r w:rsidR="00887440">
        <w:rPr>
          <w:rFonts w:ascii="Arial" w:eastAsia="Arial" w:hAnsi="Arial" w:cs="Arial"/>
          <w:sz w:val="22"/>
          <w:szCs w:val="22"/>
        </w:rPr>
        <w:t>a jak „</w:t>
      </w:r>
      <w:proofErr w:type="spellStart"/>
      <w:r w:rsidR="00D7194E">
        <w:rPr>
          <w:rFonts w:ascii="Arial" w:eastAsia="Arial" w:hAnsi="Arial" w:cs="Arial"/>
          <w:sz w:val="22"/>
          <w:szCs w:val="22"/>
        </w:rPr>
        <w:t>all-ground</w:t>
      </w:r>
      <w:proofErr w:type="spellEnd"/>
      <w:r w:rsidR="00887440">
        <w:rPr>
          <w:rFonts w:ascii="Arial" w:eastAsia="Arial" w:hAnsi="Arial" w:cs="Arial"/>
          <w:sz w:val="22"/>
          <w:szCs w:val="22"/>
        </w:rPr>
        <w:t>”</w:t>
      </w:r>
      <w:r w:rsidR="009B37E8">
        <w:rPr>
          <w:rFonts w:ascii="Arial" w:eastAsia="Arial" w:hAnsi="Arial" w:cs="Arial"/>
          <w:sz w:val="22"/>
          <w:szCs w:val="22"/>
        </w:rPr>
        <w:t xml:space="preserve"> lub </w:t>
      </w:r>
      <w:r w:rsidR="00887440">
        <w:rPr>
          <w:rFonts w:ascii="Arial" w:eastAsia="Arial" w:hAnsi="Arial" w:cs="Arial"/>
          <w:sz w:val="22"/>
          <w:szCs w:val="22"/>
        </w:rPr>
        <w:t>„</w:t>
      </w:r>
      <w:r w:rsidR="009B37E8">
        <w:rPr>
          <w:rFonts w:ascii="Arial" w:eastAsia="Arial" w:hAnsi="Arial" w:cs="Arial"/>
          <w:sz w:val="22"/>
          <w:szCs w:val="22"/>
        </w:rPr>
        <w:t>terra</w:t>
      </w:r>
      <w:r w:rsidR="00887440">
        <w:rPr>
          <w:rFonts w:ascii="Arial" w:eastAsia="Arial" w:hAnsi="Arial" w:cs="Arial"/>
          <w:sz w:val="22"/>
          <w:szCs w:val="22"/>
        </w:rPr>
        <w:t>”</w:t>
      </w:r>
      <w:r w:rsidR="00450399">
        <w:rPr>
          <w:rFonts w:ascii="Arial" w:eastAsia="Arial" w:hAnsi="Arial" w:cs="Arial"/>
          <w:sz w:val="22"/>
          <w:szCs w:val="22"/>
        </w:rPr>
        <w:t xml:space="preserve">, </w:t>
      </w:r>
    </w:p>
    <w:p w14:paraId="43771C2D" w14:textId="0FC1D094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Hak przyczepy kulowy oraz sworzeń</w:t>
      </w:r>
    </w:p>
    <w:p w14:paraId="196B8553" w14:textId="0CD4145E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Światła robocze na dachu kabiny</w:t>
      </w:r>
    </w:p>
    <w:p w14:paraId="501F2BE1" w14:textId="012B2BB6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Światło ostrzegawcze (kogut)</w:t>
      </w:r>
    </w:p>
    <w:p w14:paraId="791D4E42" w14:textId="2E424916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Kabina zamykana z ogrzewaniem, klimatyzacją i radiem</w:t>
      </w:r>
    </w:p>
    <w:p w14:paraId="6F853415" w14:textId="27F4906E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DMC: </w:t>
      </w:r>
      <w:r w:rsidR="009B37E8">
        <w:rPr>
          <w:rFonts w:ascii="Arial" w:eastAsia="Arial" w:hAnsi="Arial" w:cs="Arial"/>
          <w:sz w:val="22"/>
          <w:szCs w:val="22"/>
        </w:rPr>
        <w:t xml:space="preserve">maksymalnie </w:t>
      </w:r>
      <w:r>
        <w:rPr>
          <w:rFonts w:ascii="Arial" w:eastAsia="Arial" w:hAnsi="Arial" w:cs="Arial"/>
          <w:sz w:val="22"/>
          <w:szCs w:val="22"/>
        </w:rPr>
        <w:t>2500 kg</w:t>
      </w:r>
    </w:p>
    <w:p w14:paraId="3572FF99" w14:textId="1C187444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Gaśnica</w:t>
      </w:r>
    </w:p>
    <w:p w14:paraId="713126F9" w14:textId="4F274A49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Trójkąt ostrzegawczy</w:t>
      </w:r>
    </w:p>
    <w:p w14:paraId="3159B1E8" w14:textId="6EE33F58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Kamizelka odblaskowa</w:t>
      </w:r>
    </w:p>
    <w:bookmarkEnd w:id="1"/>
    <w:p w14:paraId="471D4710" w14:textId="665345D3" w:rsidR="00D7194E" w:rsidRDefault="00D7194E" w:rsidP="00A03AC5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23AAA465" w14:textId="48331EAC" w:rsidR="00A03AC5" w:rsidRDefault="00A03AC5" w:rsidP="00A03AC5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03AC5">
        <w:rPr>
          <w:rFonts w:ascii="Arial" w:eastAsia="Arial" w:hAnsi="Arial" w:cs="Arial"/>
          <w:b/>
          <w:bCs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bCs/>
          <w:sz w:val="22"/>
          <w:szCs w:val="22"/>
        </w:rPr>
        <w:t>Wymagania dla osprzętu :</w:t>
      </w:r>
    </w:p>
    <w:p w14:paraId="3A9573A1" w14:textId="1281B99D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5BA7283" w14:textId="3D9EC8CD" w:rsidR="00A03AC5" w:rsidRP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03AC5">
        <w:rPr>
          <w:rFonts w:ascii="Arial" w:eastAsia="Arial" w:hAnsi="Arial" w:cs="Arial"/>
          <w:b/>
          <w:bCs/>
          <w:sz w:val="22"/>
          <w:szCs w:val="22"/>
        </w:rPr>
        <w:tab/>
        <w:t>1) kosiarka bijakowa</w:t>
      </w:r>
      <w:r w:rsidR="00480507">
        <w:rPr>
          <w:rFonts w:ascii="Arial" w:eastAsia="Arial" w:hAnsi="Arial" w:cs="Arial"/>
          <w:b/>
          <w:bCs/>
          <w:sz w:val="22"/>
          <w:szCs w:val="22"/>
        </w:rPr>
        <w:t xml:space="preserve"> (szt. 1)</w:t>
      </w:r>
      <w:r w:rsidRPr="00A03AC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193C56CC" w14:textId="3BFF0874" w:rsidR="00A03AC5" w:rsidRPr="00A03AC5" w:rsidRDefault="00A03AC5" w:rsidP="00A03AC5">
      <w:pPr>
        <w:pStyle w:val="Default"/>
        <w:tabs>
          <w:tab w:val="left" w:pos="851"/>
        </w:tabs>
        <w:spacing w:after="0" w:line="259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 w:rsidRPr="00A03AC5">
        <w:rPr>
          <w:rFonts w:ascii="Arial" w:eastAsia="Arial" w:hAnsi="Arial" w:cs="Arial"/>
          <w:sz w:val="22"/>
          <w:szCs w:val="22"/>
        </w:rPr>
        <w:tab/>
      </w:r>
      <w:r w:rsidRPr="00A03AC5">
        <w:rPr>
          <w:rFonts w:ascii="Arial" w:eastAsia="Arial" w:hAnsi="Arial" w:cs="Arial"/>
          <w:sz w:val="22"/>
          <w:szCs w:val="22"/>
        </w:rPr>
        <w:tab/>
        <w:t>- przystosowana do montażu na przednimi TUZ</w:t>
      </w:r>
      <w:r>
        <w:rPr>
          <w:rFonts w:ascii="Arial" w:eastAsia="Arial" w:hAnsi="Arial" w:cs="Arial"/>
          <w:sz w:val="22"/>
          <w:szCs w:val="22"/>
        </w:rPr>
        <w:t xml:space="preserve"> z wysuwem bocznym</w:t>
      </w:r>
    </w:p>
    <w:p w14:paraId="75436835" w14:textId="36880AFE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03AC5">
        <w:rPr>
          <w:rFonts w:ascii="Arial" w:eastAsia="Arial" w:hAnsi="Arial" w:cs="Arial"/>
          <w:sz w:val="22"/>
          <w:szCs w:val="22"/>
        </w:rPr>
        <w:tab/>
      </w:r>
      <w:r w:rsidRPr="00A03AC5">
        <w:rPr>
          <w:rFonts w:ascii="Arial" w:eastAsia="Arial" w:hAnsi="Arial" w:cs="Arial"/>
          <w:sz w:val="22"/>
          <w:szCs w:val="22"/>
        </w:rPr>
        <w:tab/>
        <w:t xml:space="preserve">- </w:t>
      </w:r>
      <w:r>
        <w:rPr>
          <w:rFonts w:ascii="Arial" w:eastAsia="Arial" w:hAnsi="Arial" w:cs="Arial"/>
          <w:sz w:val="22"/>
          <w:szCs w:val="22"/>
        </w:rPr>
        <w:t>przekazanie mocy przez WOM</w:t>
      </w:r>
    </w:p>
    <w:p w14:paraId="1C1A7B42" w14:textId="31C1164A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szerokość robocza – min. 200 cm</w:t>
      </w:r>
    </w:p>
    <w:p w14:paraId="5780DD30" w14:textId="5535377E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noże typu „Y” lub „młotek”</w:t>
      </w:r>
    </w:p>
    <w:p w14:paraId="759ECD50" w14:textId="6FE486A1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parametry montażu do ciągnika (moc, siła podnoszenia TUZ, prędkość WOM)</w:t>
      </w:r>
    </w:p>
    <w:p w14:paraId="37EEAD37" w14:textId="48330CF8" w:rsidR="00A03AC5" w:rsidRP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80507">
        <w:rPr>
          <w:rFonts w:ascii="Arial" w:eastAsia="Arial" w:hAnsi="Arial" w:cs="Arial"/>
          <w:b/>
          <w:bCs/>
          <w:sz w:val="22"/>
          <w:szCs w:val="22"/>
        </w:rPr>
        <w:lastRenderedPageBreak/>
        <w:tab/>
        <w:t xml:space="preserve">2) pług </w:t>
      </w:r>
      <w:r>
        <w:rPr>
          <w:rFonts w:ascii="Arial" w:eastAsia="Arial" w:hAnsi="Arial" w:cs="Arial"/>
          <w:b/>
          <w:bCs/>
          <w:sz w:val="22"/>
          <w:szCs w:val="22"/>
        </w:rPr>
        <w:t>lemieszowy lekki (szt. 1)</w:t>
      </w:r>
      <w:r w:rsidRPr="0048050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146D9AB" w14:textId="420421B0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metalowa okładnica lemiesza zabezpieczona antykorozyjnie</w:t>
      </w:r>
    </w:p>
    <w:p w14:paraId="78268F54" w14:textId="565589E6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przystosowany do montażu na przedni TUZ</w:t>
      </w:r>
    </w:p>
    <w:p w14:paraId="08667EDF" w14:textId="5599FAF3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hydrauliczne ustawienie kąta odśnieżania</w:t>
      </w:r>
    </w:p>
    <w:p w14:paraId="3098B095" w14:textId="114C9BDA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mechanizm amortyzujący uderzenia czy najechanie na przeszkodę</w:t>
      </w:r>
    </w:p>
    <w:p w14:paraId="4303BBAF" w14:textId="0F3D1213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szerokość pracy – min. 200 cm, maksymalnie 250 cm</w:t>
      </w:r>
    </w:p>
    <w:p w14:paraId="16857513" w14:textId="3CB5F8C6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parametry montażu do ciągnika (moc, siła podnoszenia TUZ)</w:t>
      </w:r>
    </w:p>
    <w:p w14:paraId="2C15A244" w14:textId="54FED87A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FC3AEFD" w14:textId="7B2265C5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4. Dokumentacja niezbędna do korzystania z przedmiotu umowy</w:t>
      </w:r>
    </w:p>
    <w:p w14:paraId="71A73019" w14:textId="35ED20E6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513EE18" w14:textId="339BF47E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480507">
        <w:rPr>
          <w:rFonts w:ascii="Arial" w:eastAsia="Arial" w:hAnsi="Arial" w:cs="Arial"/>
          <w:sz w:val="22"/>
          <w:szCs w:val="22"/>
        </w:rPr>
        <w:t>Ciągnik górski wraz z osprzętem posiada wszelkie niezbędne atesty i certyfikaty, oraz spełnia właściwe normy. Wykonawca w dniu dostawy doręczy Zamawiającemu w szczególności instrukcje obsługi, dokumenty gwarancji, atesty, certyfikaty, w języku polskim oraz wszystkie dokumenty niezbędne do zarejestrowania i użytkowania ciągników wraz z osprzętem w tym wyposażeniem obowiązkowym.</w:t>
      </w:r>
    </w:p>
    <w:p w14:paraId="00FF41CC" w14:textId="5B8BCF2D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9025687" w14:textId="77777777" w:rsidR="00480507" w:rsidRP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80507">
        <w:rPr>
          <w:rFonts w:ascii="Arial" w:eastAsia="Arial" w:hAnsi="Arial" w:cs="Arial"/>
          <w:b/>
          <w:bCs/>
          <w:sz w:val="22"/>
          <w:szCs w:val="22"/>
        </w:rPr>
        <w:t xml:space="preserve">5. Szkolenia </w:t>
      </w:r>
    </w:p>
    <w:p w14:paraId="7BAA85E6" w14:textId="77777777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4C6672E" w14:textId="19B2264C" w:rsidR="00E33D8B" w:rsidRDefault="00E33D8B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zobowiązany jest w ramach wynagrodzenia do </w:t>
      </w:r>
      <w:r w:rsidR="00D34A98">
        <w:rPr>
          <w:rFonts w:ascii="Arial" w:eastAsia="Arial" w:hAnsi="Arial" w:cs="Arial"/>
          <w:sz w:val="22"/>
          <w:szCs w:val="22"/>
        </w:rPr>
        <w:t xml:space="preserve">przeprowadzenia dwóch szkoleń </w:t>
      </w:r>
      <w:r>
        <w:rPr>
          <w:rFonts w:ascii="Arial" w:eastAsia="Arial" w:hAnsi="Arial" w:cs="Arial"/>
          <w:sz w:val="22"/>
          <w:szCs w:val="22"/>
        </w:rPr>
        <w:t>wskazanych pracowników Zamawiającego w zakresie obsługi przedmiotu Umowy</w:t>
      </w:r>
      <w:r w:rsidR="00D34A98">
        <w:rPr>
          <w:rFonts w:ascii="Arial" w:eastAsia="Arial" w:hAnsi="Arial" w:cs="Arial"/>
          <w:sz w:val="22"/>
          <w:szCs w:val="22"/>
        </w:rPr>
        <w:t xml:space="preserve">. Pierwsze szkolenie powinno odbyć się nie później niż w terminie 7 dni od dnia dostawy przedmiotu umowy. Wykonawca zobowiązany będzie przeprowadzić szkolenie w miejscu wskazanym przez Zamawiającego. Drugie szkolenie odbędzie się w trakcie obowiązywania gwarancji. Szkolenie zostanie zorganizowane nie później niż w ciągu 14 dni od pisemnego (listownie, mailowo, lub faksem) zgłoszenia potrzeby odbycia szkolenia przez Zamawiającego w miejscu wskazanym przez Zamawiającego. </w:t>
      </w:r>
    </w:p>
    <w:p w14:paraId="662DCBAF" w14:textId="77777777" w:rsidR="00E33D8B" w:rsidRDefault="00E33D8B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bookmarkEnd w:id="0"/>
    <w:p w14:paraId="1D97E7AA" w14:textId="6273E3A9" w:rsidR="00480507" w:rsidRP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80507" w:rsidRPr="00480507">
      <w:headerReference w:type="default" r:id="rId8"/>
      <w:footerReference w:type="default" r:id="rId9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F0FEF" w14:textId="77777777" w:rsidR="00892AF1" w:rsidRDefault="00892AF1">
      <w:pPr>
        <w:spacing w:after="0" w:line="240" w:lineRule="auto"/>
      </w:pPr>
      <w:r>
        <w:separator/>
      </w:r>
    </w:p>
  </w:endnote>
  <w:endnote w:type="continuationSeparator" w:id="0">
    <w:p w14:paraId="013ABC86" w14:textId="77777777" w:rsidR="00892AF1" w:rsidRDefault="0089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67E6" w14:textId="77777777" w:rsidR="009E61CF" w:rsidRDefault="00931FF5" w:rsidP="00DC4BFB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20"/>
        <w:szCs w:val="20"/>
      </w:rPr>
      <w:t xml:space="preserve">Strona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A1774C5" w14:textId="77777777" w:rsidR="005C5BC5" w:rsidRDefault="005C5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A92A" w14:textId="77777777" w:rsidR="00892AF1" w:rsidRDefault="00892AF1">
      <w:pPr>
        <w:spacing w:after="0" w:line="240" w:lineRule="auto"/>
      </w:pPr>
      <w:r>
        <w:separator/>
      </w:r>
    </w:p>
  </w:footnote>
  <w:footnote w:type="continuationSeparator" w:id="0">
    <w:p w14:paraId="33791F80" w14:textId="77777777" w:rsidR="00892AF1" w:rsidRDefault="0089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494C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67A2410A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0DB603CE" w14:textId="56A5F9B1" w:rsidR="005C5BC5" w:rsidRP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b/>
        <w:smallCaps/>
        <w:spacing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82040"/>
    <w:multiLevelType w:val="hybridMultilevel"/>
    <w:tmpl w:val="084A841A"/>
    <w:numStyleLink w:val="Zaimportowanystyl33"/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7FC6CAB"/>
    <w:multiLevelType w:val="hybridMultilevel"/>
    <w:tmpl w:val="1D5E20BA"/>
    <w:numStyleLink w:val="Zaimportowanystyl17"/>
  </w:abstractNum>
  <w:abstractNum w:abstractNumId="7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08B8398B"/>
    <w:multiLevelType w:val="hybridMultilevel"/>
    <w:tmpl w:val="02F84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AEED312">
      <w:start w:val="1"/>
      <w:numFmt w:val="decimal"/>
      <w:lvlText w:val="%2."/>
      <w:lvlJc w:val="left"/>
      <w:pPr>
        <w:ind w:left="2076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9C454D4"/>
    <w:multiLevelType w:val="hybridMultilevel"/>
    <w:tmpl w:val="46664190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A73F20"/>
    <w:multiLevelType w:val="hybridMultilevel"/>
    <w:tmpl w:val="76A63B52"/>
    <w:numStyleLink w:val="Zaimportowanystyl16"/>
  </w:abstractNum>
  <w:abstractNum w:abstractNumId="15" w15:restartNumberingAfterBreak="0">
    <w:nsid w:val="0EC37355"/>
    <w:multiLevelType w:val="hybridMultilevel"/>
    <w:tmpl w:val="12E09504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66E6E">
      <w:start w:val="1"/>
      <w:numFmt w:val="lowerLetter"/>
      <w:lvlText w:val="%3)"/>
      <w:lvlJc w:val="left"/>
      <w:pPr>
        <w:ind w:left="1821" w:hanging="3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-1"/>
        <w:w w:val="99"/>
        <w:kern w:val="0"/>
        <w:position w:val="0"/>
        <w:sz w:val="20"/>
        <w:szCs w:val="20"/>
        <w:highlight w:val="none"/>
        <w:vertAlign w:val="baseline"/>
        <w:lang w:val="pl-PL" w:eastAsia="en-US" w:bidi="ar-SA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12620E6"/>
    <w:multiLevelType w:val="hybridMultilevel"/>
    <w:tmpl w:val="CB040506"/>
    <w:numStyleLink w:val="Zaimportowanystyl24"/>
  </w:abstractNum>
  <w:abstractNum w:abstractNumId="17" w15:restartNumberingAfterBreak="0">
    <w:nsid w:val="113557BD"/>
    <w:multiLevelType w:val="hybridMultilevel"/>
    <w:tmpl w:val="8F702A50"/>
    <w:numStyleLink w:val="Zaimportowanystyl18"/>
  </w:abstractNum>
  <w:abstractNum w:abstractNumId="18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48734A1"/>
    <w:multiLevelType w:val="hybridMultilevel"/>
    <w:tmpl w:val="78B0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D2E6E"/>
    <w:multiLevelType w:val="hybridMultilevel"/>
    <w:tmpl w:val="BF9E962E"/>
    <w:numStyleLink w:val="Zaimportowanystyl20"/>
  </w:abstractNum>
  <w:abstractNum w:abstractNumId="21" w15:restartNumberingAfterBreak="0">
    <w:nsid w:val="1CF33CC5"/>
    <w:multiLevelType w:val="hybridMultilevel"/>
    <w:tmpl w:val="2BB410C0"/>
    <w:numStyleLink w:val="Zaimportowanystyl34"/>
  </w:abstractNum>
  <w:abstractNum w:abstractNumId="22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7E005A"/>
    <w:multiLevelType w:val="hybridMultilevel"/>
    <w:tmpl w:val="627EE0C8"/>
    <w:lvl w:ilvl="0" w:tplc="04150011">
      <w:start w:val="1"/>
      <w:numFmt w:val="decimal"/>
      <w:lvlText w:val="%1)"/>
      <w:lvlJc w:val="left"/>
      <w:pPr>
        <w:ind w:left="158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7A9278F"/>
    <w:multiLevelType w:val="hybridMultilevel"/>
    <w:tmpl w:val="55AE5474"/>
    <w:numStyleLink w:val="Zaimportowanystyl4"/>
  </w:abstractNum>
  <w:abstractNum w:abstractNumId="28" w15:restartNumberingAfterBreak="0">
    <w:nsid w:val="281263C9"/>
    <w:multiLevelType w:val="hybridMultilevel"/>
    <w:tmpl w:val="6D023C96"/>
    <w:numStyleLink w:val="Zaimportowanystyl14"/>
  </w:abstractNum>
  <w:abstractNum w:abstractNumId="29" w15:restartNumberingAfterBreak="0">
    <w:nsid w:val="29A842D1"/>
    <w:multiLevelType w:val="hybridMultilevel"/>
    <w:tmpl w:val="5AA4B37E"/>
    <w:numStyleLink w:val="Zaimportowanystyl29"/>
  </w:abstractNum>
  <w:abstractNum w:abstractNumId="30" w15:restartNumberingAfterBreak="0">
    <w:nsid w:val="2AB05BEE"/>
    <w:multiLevelType w:val="hybridMultilevel"/>
    <w:tmpl w:val="18B42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2215F17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A01019B"/>
    <w:multiLevelType w:val="hybridMultilevel"/>
    <w:tmpl w:val="A3C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B265ABA"/>
    <w:multiLevelType w:val="hybridMultilevel"/>
    <w:tmpl w:val="010CA886"/>
    <w:numStyleLink w:val="Zaimportowanystyl31"/>
  </w:abstractNum>
  <w:abstractNum w:abstractNumId="39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D5F324F"/>
    <w:multiLevelType w:val="hybridMultilevel"/>
    <w:tmpl w:val="952EB472"/>
    <w:numStyleLink w:val="Zaimportowanystyl21"/>
  </w:abstractNum>
  <w:abstractNum w:abstractNumId="41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E353539"/>
    <w:multiLevelType w:val="hybridMultilevel"/>
    <w:tmpl w:val="D07CC886"/>
    <w:numStyleLink w:val="Zaimportowanystyl28"/>
  </w:abstractNum>
  <w:abstractNum w:abstractNumId="43" w15:restartNumberingAfterBreak="0">
    <w:nsid w:val="3E9F26AC"/>
    <w:multiLevelType w:val="hybridMultilevel"/>
    <w:tmpl w:val="0BCE240C"/>
    <w:numStyleLink w:val="Zaimportowanystyl30"/>
  </w:abstractNum>
  <w:abstractNum w:abstractNumId="44" w15:restartNumberingAfterBreak="0">
    <w:nsid w:val="4385199F"/>
    <w:multiLevelType w:val="hybridMultilevel"/>
    <w:tmpl w:val="28E8DA10"/>
    <w:numStyleLink w:val="Zaimportowanystyl15"/>
  </w:abstractNum>
  <w:abstractNum w:abstractNumId="45" w15:restartNumberingAfterBreak="0">
    <w:nsid w:val="44314D59"/>
    <w:multiLevelType w:val="hybridMultilevel"/>
    <w:tmpl w:val="6590D33E"/>
    <w:numStyleLink w:val="Zaimportowanystyl12"/>
  </w:abstractNum>
  <w:abstractNum w:abstractNumId="46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6306323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0" w15:restartNumberingAfterBreak="0">
    <w:nsid w:val="53B16E37"/>
    <w:multiLevelType w:val="hybridMultilevel"/>
    <w:tmpl w:val="BDCE1906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64F5DE3"/>
    <w:multiLevelType w:val="hybridMultilevel"/>
    <w:tmpl w:val="12FC9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 w15:restartNumberingAfterBreak="0">
    <w:nsid w:val="58724739"/>
    <w:multiLevelType w:val="hybridMultilevel"/>
    <w:tmpl w:val="1AC43466"/>
    <w:lvl w:ilvl="0" w:tplc="04150011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9402C48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B0506B5"/>
    <w:multiLevelType w:val="hybridMultilevel"/>
    <w:tmpl w:val="2F4272BE"/>
    <w:numStyleLink w:val="Zaimportowanystyl13"/>
  </w:abstractNum>
  <w:abstractNum w:abstractNumId="57" w15:restartNumberingAfterBreak="0">
    <w:nsid w:val="5D484FCF"/>
    <w:multiLevelType w:val="hybridMultilevel"/>
    <w:tmpl w:val="D810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80F9F"/>
    <w:multiLevelType w:val="hybridMultilevel"/>
    <w:tmpl w:val="2ED89EDE"/>
    <w:numStyleLink w:val="Zaimportowanystyl27"/>
  </w:abstractNum>
  <w:abstractNum w:abstractNumId="59" w15:restartNumberingAfterBreak="0">
    <w:nsid w:val="5E867C7A"/>
    <w:multiLevelType w:val="hybridMultilevel"/>
    <w:tmpl w:val="66009250"/>
    <w:numStyleLink w:val="Zaimportowanystyl32"/>
  </w:abstractNum>
  <w:abstractNum w:abstractNumId="60" w15:restartNumberingAfterBreak="0">
    <w:nsid w:val="604A5035"/>
    <w:multiLevelType w:val="hybridMultilevel"/>
    <w:tmpl w:val="B1A45368"/>
    <w:numStyleLink w:val="Zaimportowanystyl23"/>
  </w:abstractNum>
  <w:abstractNum w:abstractNumId="61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2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793507F"/>
    <w:multiLevelType w:val="hybridMultilevel"/>
    <w:tmpl w:val="768AF91A"/>
    <w:numStyleLink w:val="Zaimportowanystyl11"/>
  </w:abstractNum>
  <w:abstractNum w:abstractNumId="64" w15:restartNumberingAfterBreak="0">
    <w:nsid w:val="68624A2E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69860041"/>
    <w:multiLevelType w:val="hybridMultilevel"/>
    <w:tmpl w:val="F4E21676"/>
    <w:numStyleLink w:val="Zaimportowanystyl26"/>
  </w:abstractNum>
  <w:abstractNum w:abstractNumId="66" w15:restartNumberingAfterBreak="0">
    <w:nsid w:val="6E130C4E"/>
    <w:multiLevelType w:val="hybridMultilevel"/>
    <w:tmpl w:val="95F420C6"/>
    <w:numStyleLink w:val="Zaimportowanystyl19"/>
  </w:abstractNum>
  <w:abstractNum w:abstractNumId="67" w15:restartNumberingAfterBreak="0">
    <w:nsid w:val="6E550B9A"/>
    <w:multiLevelType w:val="hybridMultilevel"/>
    <w:tmpl w:val="E40641DC"/>
    <w:numStyleLink w:val="Zaimportowanystyl25"/>
  </w:abstractNum>
  <w:abstractNum w:abstractNumId="68" w15:restartNumberingAfterBreak="0">
    <w:nsid w:val="6E712F44"/>
    <w:multiLevelType w:val="hybridMultilevel"/>
    <w:tmpl w:val="952EB472"/>
    <w:lvl w:ilvl="0" w:tplc="8F2050C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8C3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9AC81B2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EBCB8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DC9430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C58C814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09ED0CE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7A7C9E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43A7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 w15:restartNumberingAfterBreak="0">
    <w:nsid w:val="77E26B11"/>
    <w:multiLevelType w:val="hybridMultilevel"/>
    <w:tmpl w:val="D8549E2A"/>
    <w:numStyleLink w:val="Zaimportowanystyl22"/>
  </w:abstractNum>
  <w:abstractNum w:abstractNumId="72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D55700E"/>
    <w:multiLevelType w:val="hybridMultilevel"/>
    <w:tmpl w:val="4D7ACA86"/>
    <w:numStyleLink w:val="Zaimportowanystyl1"/>
  </w:abstractNum>
  <w:abstractNum w:abstractNumId="75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62"/>
  </w:num>
  <w:num w:numId="2">
    <w:abstractNumId w:val="73"/>
  </w:num>
  <w:num w:numId="3">
    <w:abstractNumId w:val="25"/>
  </w:num>
  <w:num w:numId="4">
    <w:abstractNumId w:val="11"/>
  </w:num>
  <w:num w:numId="5">
    <w:abstractNumId w:val="27"/>
  </w:num>
  <w:num w:numId="6">
    <w:abstractNumId w:val="22"/>
  </w:num>
  <w:num w:numId="7">
    <w:abstractNumId w:val="23"/>
  </w:num>
  <w:num w:numId="8">
    <w:abstractNumId w:val="69"/>
  </w:num>
  <w:num w:numId="9">
    <w:abstractNumId w:val="7"/>
  </w:num>
  <w:num w:numId="10">
    <w:abstractNumId w:val="35"/>
  </w:num>
  <w:num w:numId="11">
    <w:abstractNumId w:val="51"/>
  </w:num>
  <w:num w:numId="12">
    <w:abstractNumId w:val="41"/>
  </w:num>
  <w:num w:numId="13">
    <w:abstractNumId w:val="63"/>
  </w:num>
  <w:num w:numId="14">
    <w:abstractNumId w:val="48"/>
  </w:num>
  <w:num w:numId="15">
    <w:abstractNumId w:val="45"/>
  </w:num>
  <w:num w:numId="16">
    <w:abstractNumId w:val="2"/>
  </w:num>
  <w:num w:numId="17">
    <w:abstractNumId w:val="56"/>
  </w:num>
  <w:num w:numId="18">
    <w:abstractNumId w:val="1"/>
  </w:num>
  <w:num w:numId="19">
    <w:abstractNumId w:val="28"/>
  </w:num>
  <w:num w:numId="20">
    <w:abstractNumId w:val="56"/>
    <w:lvlOverride w:ilvl="0">
      <w:startOverride w:val="2"/>
      <w:lvl w:ilvl="0" w:tplc="A74809A6">
        <w:start w:val="2"/>
        <w:numFmt w:val="decimal"/>
        <w:lvlText w:val="%1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9E7A48">
        <w:start w:val="1"/>
        <w:numFmt w:val="lowerLetter"/>
        <w:lvlText w:val="%2."/>
        <w:lvlJc w:val="left"/>
        <w:pPr>
          <w:ind w:left="144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DC93EC">
        <w:start w:val="1"/>
        <w:numFmt w:val="lowerRoman"/>
        <w:lvlText w:val="%3."/>
        <w:lvlJc w:val="left"/>
        <w:pPr>
          <w:ind w:left="216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04F788">
        <w:start w:val="1"/>
        <w:numFmt w:val="decimal"/>
        <w:lvlText w:val="%4."/>
        <w:lvlJc w:val="left"/>
        <w:pPr>
          <w:ind w:left="288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826AC4">
        <w:start w:val="1"/>
        <w:numFmt w:val="lowerLetter"/>
        <w:lvlText w:val="%5."/>
        <w:lvlJc w:val="left"/>
        <w:pPr>
          <w:ind w:left="360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907002">
        <w:start w:val="1"/>
        <w:numFmt w:val="lowerRoman"/>
        <w:lvlText w:val="%6."/>
        <w:lvlJc w:val="left"/>
        <w:pPr>
          <w:ind w:left="432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BEFDC0">
        <w:start w:val="1"/>
        <w:numFmt w:val="decimal"/>
        <w:lvlText w:val="%7."/>
        <w:lvlJc w:val="left"/>
        <w:pPr>
          <w:ind w:left="504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E901366">
        <w:start w:val="1"/>
        <w:numFmt w:val="lowerLetter"/>
        <w:lvlText w:val="%8."/>
        <w:lvlJc w:val="left"/>
        <w:pPr>
          <w:ind w:left="576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80B23C">
        <w:start w:val="1"/>
        <w:numFmt w:val="lowerRoman"/>
        <w:lvlText w:val="%9."/>
        <w:lvlJc w:val="left"/>
        <w:pPr>
          <w:ind w:left="648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7"/>
  </w:num>
  <w:num w:numId="22">
    <w:abstractNumId w:val="44"/>
  </w:num>
  <w:num w:numId="23">
    <w:abstractNumId w:val="56"/>
    <w:lvlOverride w:ilvl="0">
      <w:startOverride w:val="3"/>
      <w:lvl w:ilvl="0" w:tplc="A74809A6">
        <w:start w:val="3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9E7A48">
        <w:start w:val="1"/>
        <w:numFmt w:val="lowerLetter"/>
        <w:lvlText w:val="%2."/>
        <w:lvlJc w:val="left"/>
        <w:pPr>
          <w:ind w:left="15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DC93EC">
        <w:start w:val="1"/>
        <w:numFmt w:val="lowerRoman"/>
        <w:lvlText w:val="%3."/>
        <w:lvlJc w:val="left"/>
        <w:pPr>
          <w:ind w:left="230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04F788">
        <w:start w:val="1"/>
        <w:numFmt w:val="decimal"/>
        <w:lvlText w:val="%4."/>
        <w:lvlJc w:val="left"/>
        <w:pPr>
          <w:ind w:left="302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826AC4">
        <w:start w:val="1"/>
        <w:numFmt w:val="lowerLetter"/>
        <w:lvlText w:val="%5."/>
        <w:lvlJc w:val="left"/>
        <w:pPr>
          <w:ind w:left="374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907002">
        <w:start w:val="1"/>
        <w:numFmt w:val="lowerRoman"/>
        <w:lvlText w:val="%6."/>
        <w:lvlJc w:val="left"/>
        <w:pPr>
          <w:ind w:left="446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BEFDC0">
        <w:start w:val="1"/>
        <w:numFmt w:val="decimal"/>
        <w:lvlText w:val="%7."/>
        <w:lvlJc w:val="left"/>
        <w:pPr>
          <w:ind w:left="51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E901366">
        <w:start w:val="1"/>
        <w:numFmt w:val="lowerLetter"/>
        <w:lvlText w:val="%8."/>
        <w:lvlJc w:val="left"/>
        <w:pPr>
          <w:ind w:left="590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80B23C">
        <w:start w:val="1"/>
        <w:numFmt w:val="lowerRoman"/>
        <w:lvlText w:val="%9."/>
        <w:lvlJc w:val="left"/>
        <w:pPr>
          <w:ind w:left="662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1"/>
  </w:num>
  <w:num w:numId="25">
    <w:abstractNumId w:val="14"/>
  </w:num>
  <w:num w:numId="26">
    <w:abstractNumId w:val="53"/>
  </w:num>
  <w:num w:numId="27">
    <w:abstractNumId w:val="6"/>
  </w:num>
  <w:num w:numId="28">
    <w:abstractNumId w:val="56"/>
    <w:lvlOverride w:ilvl="0">
      <w:startOverride w:val="5"/>
    </w:lvlOverride>
  </w:num>
  <w:num w:numId="29">
    <w:abstractNumId w:val="56"/>
    <w:lvlOverride w:ilvl="0">
      <w:lvl w:ilvl="0" w:tplc="A74809A6">
        <w:start w:val="1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9E7A48">
        <w:start w:val="1"/>
        <w:numFmt w:val="lowerLetter"/>
        <w:lvlText w:val="%2."/>
        <w:lvlJc w:val="left"/>
        <w:pPr>
          <w:tabs>
            <w:tab w:val="left" w:pos="426"/>
          </w:tabs>
          <w:ind w:left="15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DC93EC">
        <w:start w:val="1"/>
        <w:numFmt w:val="lowerRoman"/>
        <w:lvlText w:val="%3."/>
        <w:lvlJc w:val="left"/>
        <w:pPr>
          <w:tabs>
            <w:tab w:val="left" w:pos="426"/>
          </w:tabs>
          <w:ind w:left="230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04F788">
        <w:start w:val="1"/>
        <w:numFmt w:val="decimal"/>
        <w:lvlText w:val="%4."/>
        <w:lvlJc w:val="left"/>
        <w:pPr>
          <w:tabs>
            <w:tab w:val="left" w:pos="426"/>
          </w:tabs>
          <w:ind w:left="302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826AC4">
        <w:start w:val="1"/>
        <w:numFmt w:val="lowerLetter"/>
        <w:lvlText w:val="%5."/>
        <w:lvlJc w:val="left"/>
        <w:pPr>
          <w:tabs>
            <w:tab w:val="left" w:pos="426"/>
          </w:tabs>
          <w:ind w:left="374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907002">
        <w:start w:val="1"/>
        <w:numFmt w:val="lowerRoman"/>
        <w:lvlText w:val="%6."/>
        <w:lvlJc w:val="left"/>
        <w:pPr>
          <w:tabs>
            <w:tab w:val="left" w:pos="426"/>
          </w:tabs>
          <w:ind w:left="446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BEFDC0">
        <w:start w:val="1"/>
        <w:numFmt w:val="decimal"/>
        <w:lvlText w:val="%7."/>
        <w:lvlJc w:val="left"/>
        <w:pPr>
          <w:tabs>
            <w:tab w:val="left" w:pos="426"/>
          </w:tabs>
          <w:ind w:left="51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901366">
        <w:start w:val="1"/>
        <w:numFmt w:val="lowerLetter"/>
        <w:lvlText w:val="%8."/>
        <w:lvlJc w:val="left"/>
        <w:pPr>
          <w:tabs>
            <w:tab w:val="left" w:pos="426"/>
          </w:tabs>
          <w:ind w:left="590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80B23C">
        <w:start w:val="1"/>
        <w:numFmt w:val="lowerRoman"/>
        <w:lvlText w:val="%9."/>
        <w:lvlJc w:val="left"/>
        <w:pPr>
          <w:tabs>
            <w:tab w:val="left" w:pos="426"/>
          </w:tabs>
          <w:ind w:left="662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</w:num>
  <w:num w:numId="31">
    <w:abstractNumId w:val="17"/>
  </w:num>
  <w:num w:numId="32">
    <w:abstractNumId w:val="56"/>
    <w:lvlOverride w:ilvl="0">
      <w:startOverride w:val="12"/>
    </w:lvlOverride>
  </w:num>
  <w:num w:numId="33">
    <w:abstractNumId w:val="8"/>
  </w:num>
  <w:num w:numId="34">
    <w:abstractNumId w:val="66"/>
  </w:num>
  <w:num w:numId="35">
    <w:abstractNumId w:val="70"/>
  </w:num>
  <w:num w:numId="36">
    <w:abstractNumId w:val="20"/>
  </w:num>
  <w:num w:numId="37">
    <w:abstractNumId w:val="66"/>
    <w:lvlOverride w:ilvl="0">
      <w:startOverride w:val="2"/>
      <w:lvl w:ilvl="0" w:tplc="2724ECBA">
        <w:start w:val="2"/>
        <w:numFmt w:val="decimal"/>
        <w:lvlText w:val="%1."/>
        <w:lvlJc w:val="left"/>
        <w:pPr>
          <w:ind w:left="374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96D94A">
        <w:start w:val="1"/>
        <w:numFmt w:val="lowerLetter"/>
        <w:lvlText w:val="%2."/>
        <w:lvlJc w:val="left"/>
        <w:pPr>
          <w:ind w:left="10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FBE6170">
        <w:start w:val="1"/>
        <w:numFmt w:val="lowerRoman"/>
        <w:lvlText w:val="%3."/>
        <w:lvlJc w:val="left"/>
        <w:pPr>
          <w:ind w:left="18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6318F2C0">
        <w:start w:val="1"/>
        <w:numFmt w:val="decimal"/>
        <w:lvlText w:val="%4."/>
        <w:lvlJc w:val="left"/>
        <w:pPr>
          <w:ind w:left="25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6BB0CD7E">
        <w:start w:val="1"/>
        <w:numFmt w:val="lowerLetter"/>
        <w:lvlText w:val="%5."/>
        <w:lvlJc w:val="left"/>
        <w:pPr>
          <w:ind w:left="324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DB74AAE4">
        <w:start w:val="1"/>
        <w:numFmt w:val="lowerRoman"/>
        <w:lvlText w:val="%6."/>
        <w:lvlJc w:val="left"/>
        <w:pPr>
          <w:ind w:left="396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90404FBE">
        <w:start w:val="1"/>
        <w:numFmt w:val="decimal"/>
        <w:lvlText w:val="%7."/>
        <w:lvlJc w:val="left"/>
        <w:pPr>
          <w:ind w:left="46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F08BF3C">
        <w:start w:val="1"/>
        <w:numFmt w:val="lowerLetter"/>
        <w:lvlText w:val="%8."/>
        <w:lvlJc w:val="left"/>
        <w:pPr>
          <w:ind w:left="54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D2906488">
        <w:start w:val="1"/>
        <w:numFmt w:val="lowerRoman"/>
        <w:lvlText w:val="%9."/>
        <w:lvlJc w:val="left"/>
        <w:pPr>
          <w:ind w:left="61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2"/>
  </w:num>
  <w:num w:numId="39">
    <w:abstractNumId w:val="40"/>
  </w:num>
  <w:num w:numId="40">
    <w:abstractNumId w:val="49"/>
  </w:num>
  <w:num w:numId="41">
    <w:abstractNumId w:val="71"/>
  </w:num>
  <w:num w:numId="42">
    <w:abstractNumId w:val="40"/>
    <w:lvlOverride w:ilvl="0">
      <w:startOverride w:val="3"/>
    </w:lvlOverride>
  </w:num>
  <w:num w:numId="43">
    <w:abstractNumId w:val="40"/>
    <w:lvlOverride w:ilvl="0">
      <w:lvl w:ilvl="0" w:tplc="CE90E204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82CBBC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174A878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A9E395A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1964BFE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2266AA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B883312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224300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81EADBC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4">
    <w:abstractNumId w:val="72"/>
  </w:num>
  <w:num w:numId="45">
    <w:abstractNumId w:val="60"/>
  </w:num>
  <w:num w:numId="46">
    <w:abstractNumId w:val="60"/>
    <w:lvlOverride w:ilvl="0">
      <w:lvl w:ilvl="0" w:tplc="DC427938">
        <w:start w:val="1"/>
        <w:numFmt w:val="decimal"/>
        <w:lvlText w:val="%1)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8EC91C">
        <w:start w:val="1"/>
        <w:numFmt w:val="decimal"/>
        <w:lvlText w:val="%2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DEDE68">
        <w:start w:val="1"/>
        <w:numFmt w:val="lowerRoman"/>
        <w:lvlText w:val="%3."/>
        <w:lvlJc w:val="left"/>
        <w:pPr>
          <w:ind w:left="157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A04D8">
        <w:start w:val="1"/>
        <w:numFmt w:val="decimal"/>
        <w:lvlText w:val="%4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6A8A7E">
        <w:start w:val="1"/>
        <w:numFmt w:val="lowerLetter"/>
        <w:lvlText w:val="%5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863BE0">
        <w:start w:val="1"/>
        <w:numFmt w:val="lowerRoman"/>
        <w:lvlText w:val="%6."/>
        <w:lvlJc w:val="left"/>
        <w:pPr>
          <w:ind w:left="373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38028E">
        <w:start w:val="1"/>
        <w:numFmt w:val="decimal"/>
        <w:lvlText w:val="%7."/>
        <w:lvlJc w:val="left"/>
        <w:pPr>
          <w:ind w:left="44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F2411C">
        <w:start w:val="1"/>
        <w:numFmt w:val="lowerLetter"/>
        <w:lvlText w:val="%8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EE4222">
        <w:start w:val="1"/>
        <w:numFmt w:val="lowerRoman"/>
        <w:lvlText w:val="%9."/>
        <w:lvlJc w:val="left"/>
        <w:pPr>
          <w:ind w:left="58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0"/>
    <w:lvlOverride w:ilvl="0">
      <w:startOverride w:val="5"/>
      <w:lvl w:ilvl="0" w:tplc="CE90E204">
        <w:start w:val="5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82CBBC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174A878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8A9E395A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1964BFE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CE2266AA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FB883312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AC224300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81EADBC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8">
    <w:abstractNumId w:val="0"/>
  </w:num>
  <w:num w:numId="49">
    <w:abstractNumId w:val="16"/>
  </w:num>
  <w:num w:numId="50">
    <w:abstractNumId w:val="40"/>
    <w:lvlOverride w:ilvl="0">
      <w:startOverride w:val="8"/>
    </w:lvlOverride>
  </w:num>
  <w:num w:numId="51">
    <w:abstractNumId w:val="40"/>
    <w:lvlOverride w:ilvl="0">
      <w:lvl w:ilvl="0" w:tplc="CE90E204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82CBBC">
        <w:start w:val="1"/>
        <w:numFmt w:val="lowerLetter"/>
        <w:lvlText w:val="%2."/>
        <w:lvlJc w:val="left"/>
        <w:pPr>
          <w:ind w:left="10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174A878">
        <w:start w:val="1"/>
        <w:numFmt w:val="lowerRoman"/>
        <w:lvlText w:val="%3."/>
        <w:lvlJc w:val="left"/>
        <w:pPr>
          <w:ind w:left="1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A9E395A">
        <w:start w:val="1"/>
        <w:numFmt w:val="decimal"/>
        <w:lvlText w:val="%4."/>
        <w:lvlJc w:val="left"/>
        <w:pPr>
          <w:ind w:left="25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1964BFE">
        <w:start w:val="1"/>
        <w:numFmt w:val="lowerLetter"/>
        <w:lvlText w:val="%5."/>
        <w:lvlJc w:val="left"/>
        <w:pPr>
          <w:ind w:left="324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E2266AA">
        <w:start w:val="1"/>
        <w:numFmt w:val="lowerRoman"/>
        <w:lvlText w:val="%6."/>
        <w:lvlJc w:val="left"/>
        <w:pPr>
          <w:ind w:left="396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B883312">
        <w:start w:val="1"/>
        <w:numFmt w:val="decimal"/>
        <w:lvlText w:val="%7."/>
        <w:lvlJc w:val="left"/>
        <w:pPr>
          <w:ind w:left="46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224300">
        <w:start w:val="1"/>
        <w:numFmt w:val="lowerLetter"/>
        <w:lvlText w:val="%8."/>
        <w:lvlJc w:val="left"/>
        <w:pPr>
          <w:ind w:left="54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81EADBC">
        <w:start w:val="1"/>
        <w:numFmt w:val="lowerRoman"/>
        <w:lvlText w:val="%9."/>
        <w:lvlJc w:val="left"/>
        <w:pPr>
          <w:ind w:left="61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2">
    <w:abstractNumId w:val="34"/>
  </w:num>
  <w:num w:numId="53">
    <w:abstractNumId w:val="67"/>
  </w:num>
  <w:num w:numId="54">
    <w:abstractNumId w:val="67"/>
    <w:lvlOverride w:ilvl="0">
      <w:lvl w:ilvl="0" w:tplc="3508EB7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BEEEEA">
        <w:start w:val="1"/>
        <w:numFmt w:val="decimal"/>
        <w:lvlText w:val="%2)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08422">
        <w:start w:val="1"/>
        <w:numFmt w:val="lowerRoman"/>
        <w:lvlText w:val="%3."/>
        <w:lvlJc w:val="left"/>
        <w:pPr>
          <w:ind w:left="157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A88C6A">
        <w:start w:val="1"/>
        <w:numFmt w:val="decimal"/>
        <w:lvlText w:val="%4."/>
        <w:lvlJc w:val="left"/>
        <w:pPr>
          <w:ind w:left="22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B27496">
        <w:start w:val="1"/>
        <w:numFmt w:val="lowerLetter"/>
        <w:lvlText w:val="%5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C0C7D0">
        <w:start w:val="1"/>
        <w:numFmt w:val="lowerRoman"/>
        <w:lvlText w:val="%6."/>
        <w:lvlJc w:val="left"/>
        <w:pPr>
          <w:ind w:left="373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E5B5C">
        <w:start w:val="1"/>
        <w:numFmt w:val="decimal"/>
        <w:lvlText w:val="%7."/>
        <w:lvlJc w:val="left"/>
        <w:pPr>
          <w:ind w:left="44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CC90B0">
        <w:start w:val="1"/>
        <w:numFmt w:val="lowerLetter"/>
        <w:lvlText w:val="%8."/>
        <w:lvlJc w:val="left"/>
        <w:pPr>
          <w:ind w:left="51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3CC4BE">
        <w:start w:val="1"/>
        <w:numFmt w:val="lowerRoman"/>
        <w:lvlText w:val="%9."/>
        <w:lvlJc w:val="left"/>
        <w:pPr>
          <w:ind w:left="589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26"/>
  </w:num>
  <w:num w:numId="56">
    <w:abstractNumId w:val="65"/>
  </w:num>
  <w:num w:numId="57">
    <w:abstractNumId w:val="67"/>
    <w:lvlOverride w:ilvl="0">
      <w:startOverride w:val="6"/>
    </w:lvlOverride>
  </w:num>
  <w:num w:numId="58">
    <w:abstractNumId w:val="13"/>
  </w:num>
  <w:num w:numId="59">
    <w:abstractNumId w:val="58"/>
  </w:num>
  <w:num w:numId="60">
    <w:abstractNumId w:val="58"/>
    <w:lvlOverride w:ilvl="0">
      <w:lvl w:ilvl="0" w:tplc="6EF29BF2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1E7316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80627C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386D42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DA55E6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2AF64E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7881E6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58FA2A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185DFC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7"/>
    <w:lvlOverride w:ilvl="0">
      <w:startOverride w:val="7"/>
    </w:lvlOverride>
  </w:num>
  <w:num w:numId="62">
    <w:abstractNumId w:val="18"/>
  </w:num>
  <w:num w:numId="63">
    <w:abstractNumId w:val="42"/>
  </w:num>
  <w:num w:numId="64">
    <w:abstractNumId w:val="67"/>
    <w:lvlOverride w:ilvl="0">
      <w:startOverride w:val="11"/>
    </w:lvlOverride>
  </w:num>
  <w:num w:numId="65">
    <w:abstractNumId w:val="67"/>
    <w:lvlOverride w:ilvl="0">
      <w:lvl w:ilvl="0" w:tplc="3508EB7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BEEEEA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08422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A88C6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B2749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C0C7D0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6E5B5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CC90B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3CC4BE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5"/>
  </w:num>
  <w:num w:numId="67">
    <w:abstractNumId w:val="29"/>
  </w:num>
  <w:num w:numId="68">
    <w:abstractNumId w:val="39"/>
  </w:num>
  <w:num w:numId="69">
    <w:abstractNumId w:val="43"/>
  </w:num>
  <w:num w:numId="70">
    <w:abstractNumId w:val="43"/>
    <w:lvlOverride w:ilvl="0">
      <w:lvl w:ilvl="0" w:tplc="24CAAC0A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4C91C4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328FA6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66D97A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E4F23C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D602BC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E0E21A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0A63C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1AE0EE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29"/>
    <w:lvlOverride w:ilvl="0">
      <w:startOverride w:val="3"/>
      <w:lvl w:ilvl="0" w:tplc="E0CED4B2">
        <w:start w:val="3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C8E48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2FA41DD2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73A29CD6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5A862EFA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7DF0F50A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1F6A9FA2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A74A634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8FA2E62A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2">
    <w:abstractNumId w:val="46"/>
  </w:num>
  <w:num w:numId="73">
    <w:abstractNumId w:val="38"/>
  </w:num>
  <w:num w:numId="74">
    <w:abstractNumId w:val="75"/>
  </w:num>
  <w:num w:numId="75">
    <w:abstractNumId w:val="59"/>
  </w:num>
  <w:num w:numId="76">
    <w:abstractNumId w:val="38"/>
    <w:lvlOverride w:ilvl="0">
      <w:startOverride w:val="2"/>
    </w:lvlOverride>
  </w:num>
  <w:num w:numId="77">
    <w:abstractNumId w:val="61"/>
  </w:num>
  <w:num w:numId="78">
    <w:abstractNumId w:val="3"/>
  </w:num>
  <w:num w:numId="79">
    <w:abstractNumId w:val="29"/>
    <w:lvlOverride w:ilvl="0">
      <w:startOverride w:val="5"/>
      <w:lvl w:ilvl="0" w:tplc="E0CED4B2">
        <w:start w:val="5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C8E48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2FA41DD2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73A29CD6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5A862EFA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7DF0F50A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1F6A9FA2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A74A634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8FA2E62A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0">
    <w:abstractNumId w:val="32"/>
  </w:num>
  <w:num w:numId="81">
    <w:abstractNumId w:val="21"/>
  </w:num>
  <w:num w:numId="82">
    <w:abstractNumId w:val="21"/>
    <w:lvlOverride w:ilvl="0">
      <w:lvl w:ilvl="0" w:tplc="16E6B944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21506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CE4B24">
        <w:start w:val="1"/>
        <w:numFmt w:val="lowerRoman"/>
        <w:lvlText w:val="%3."/>
        <w:lvlJc w:val="left"/>
        <w:pPr>
          <w:ind w:left="214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92499E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B463F6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8A718">
        <w:start w:val="1"/>
        <w:numFmt w:val="lowerRoman"/>
        <w:lvlText w:val="%6."/>
        <w:lvlJc w:val="left"/>
        <w:pPr>
          <w:ind w:left="430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34A3D6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ACC954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94327E">
        <w:start w:val="1"/>
        <w:numFmt w:val="lowerRoman"/>
        <w:lvlText w:val="%9."/>
        <w:lvlJc w:val="left"/>
        <w:pPr>
          <w:ind w:left="646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36"/>
  </w:num>
  <w:num w:numId="84">
    <w:abstractNumId w:val="57"/>
  </w:num>
  <w:num w:numId="85">
    <w:abstractNumId w:val="9"/>
  </w:num>
  <w:num w:numId="86">
    <w:abstractNumId w:val="30"/>
  </w:num>
  <w:num w:numId="87">
    <w:abstractNumId w:val="54"/>
  </w:num>
  <w:num w:numId="88">
    <w:abstractNumId w:val="64"/>
  </w:num>
  <w:num w:numId="89">
    <w:abstractNumId w:val="24"/>
  </w:num>
  <w:num w:numId="90">
    <w:abstractNumId w:val="33"/>
  </w:num>
  <w:num w:numId="91">
    <w:abstractNumId w:val="55"/>
  </w:num>
  <w:num w:numId="92">
    <w:abstractNumId w:val="47"/>
  </w:num>
  <w:num w:numId="93">
    <w:abstractNumId w:val="15"/>
  </w:num>
  <w:num w:numId="94">
    <w:abstractNumId w:val="68"/>
  </w:num>
  <w:num w:numId="95">
    <w:abstractNumId w:val="10"/>
  </w:num>
  <w:num w:numId="96">
    <w:abstractNumId w:val="50"/>
  </w:num>
  <w:num w:numId="97">
    <w:abstractNumId w:val="74"/>
  </w:num>
  <w:num w:numId="98">
    <w:abstractNumId w:val="74"/>
    <w:lvlOverride w:ilvl="0">
      <w:lvl w:ilvl="0" w:tplc="2D64CF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56BAB0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D42868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1A80EC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DCD320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B48C4A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F231D0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724B74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08D0D0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52"/>
  </w:num>
  <w:num w:numId="100">
    <w:abstractNumId w:val="1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339E2"/>
    <w:rsid w:val="00040519"/>
    <w:rsid w:val="00070ECB"/>
    <w:rsid w:val="000D1DB2"/>
    <w:rsid w:val="000E7870"/>
    <w:rsid w:val="000F56AD"/>
    <w:rsid w:val="00104721"/>
    <w:rsid w:val="00124687"/>
    <w:rsid w:val="00161FA1"/>
    <w:rsid w:val="001756ED"/>
    <w:rsid w:val="001A78C0"/>
    <w:rsid w:val="001B02C3"/>
    <w:rsid w:val="00233EAA"/>
    <w:rsid w:val="00256ED1"/>
    <w:rsid w:val="0026401A"/>
    <w:rsid w:val="002D301B"/>
    <w:rsid w:val="002D51A0"/>
    <w:rsid w:val="00301EAE"/>
    <w:rsid w:val="00323A48"/>
    <w:rsid w:val="00382C5A"/>
    <w:rsid w:val="00440BE2"/>
    <w:rsid w:val="00450399"/>
    <w:rsid w:val="00474F50"/>
    <w:rsid w:val="00480507"/>
    <w:rsid w:val="00495606"/>
    <w:rsid w:val="004C0A70"/>
    <w:rsid w:val="004F2680"/>
    <w:rsid w:val="0052677E"/>
    <w:rsid w:val="005533D9"/>
    <w:rsid w:val="00586E3A"/>
    <w:rsid w:val="005B2B10"/>
    <w:rsid w:val="005C5BC5"/>
    <w:rsid w:val="0061460F"/>
    <w:rsid w:val="00614C10"/>
    <w:rsid w:val="00617A0B"/>
    <w:rsid w:val="00653013"/>
    <w:rsid w:val="006540F2"/>
    <w:rsid w:val="006A2C81"/>
    <w:rsid w:val="006B7B14"/>
    <w:rsid w:val="00813917"/>
    <w:rsid w:val="00833257"/>
    <w:rsid w:val="00840146"/>
    <w:rsid w:val="00842461"/>
    <w:rsid w:val="00887440"/>
    <w:rsid w:val="00892AF1"/>
    <w:rsid w:val="008A32DF"/>
    <w:rsid w:val="008E010C"/>
    <w:rsid w:val="008E27D9"/>
    <w:rsid w:val="0091160E"/>
    <w:rsid w:val="0091570C"/>
    <w:rsid w:val="00931FF5"/>
    <w:rsid w:val="00937FA6"/>
    <w:rsid w:val="00951516"/>
    <w:rsid w:val="009A0A1A"/>
    <w:rsid w:val="009B37E8"/>
    <w:rsid w:val="009C1BE1"/>
    <w:rsid w:val="009E61CF"/>
    <w:rsid w:val="00A03AC5"/>
    <w:rsid w:val="00A10E51"/>
    <w:rsid w:val="00A21BF6"/>
    <w:rsid w:val="00A42202"/>
    <w:rsid w:val="00A71D63"/>
    <w:rsid w:val="00A80BE1"/>
    <w:rsid w:val="00A92AA1"/>
    <w:rsid w:val="00AD6AD5"/>
    <w:rsid w:val="00AE4FDC"/>
    <w:rsid w:val="00B26F57"/>
    <w:rsid w:val="00B44C03"/>
    <w:rsid w:val="00B719C6"/>
    <w:rsid w:val="00BB7778"/>
    <w:rsid w:val="00C2741D"/>
    <w:rsid w:val="00C35BB2"/>
    <w:rsid w:val="00C60B0B"/>
    <w:rsid w:val="00CD33B9"/>
    <w:rsid w:val="00D17F80"/>
    <w:rsid w:val="00D34A98"/>
    <w:rsid w:val="00D7194E"/>
    <w:rsid w:val="00DC2FA1"/>
    <w:rsid w:val="00DC4BFB"/>
    <w:rsid w:val="00DD7E5C"/>
    <w:rsid w:val="00E33D8B"/>
    <w:rsid w:val="00E37B15"/>
    <w:rsid w:val="00EB6804"/>
    <w:rsid w:val="00EE513F"/>
    <w:rsid w:val="00F22B3B"/>
    <w:rsid w:val="00F643C5"/>
    <w:rsid w:val="00F92F98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link w:val="Nagwek1Znak"/>
    <w:uiPriority w:val="9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8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4"/>
      </w:numPr>
    </w:pPr>
  </w:style>
  <w:style w:type="numbering" w:customStyle="1" w:styleId="Zaimportowanystyl17">
    <w:name w:val="Zaimportowany styl 17"/>
    <w:pPr>
      <w:numPr>
        <w:numId w:val="26"/>
      </w:numPr>
    </w:pPr>
  </w:style>
  <w:style w:type="numbering" w:customStyle="1" w:styleId="Zaimportowanystyl18">
    <w:name w:val="Zaimportowany styl 18"/>
    <w:pPr>
      <w:numPr>
        <w:numId w:val="30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8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numbering" w:customStyle="1" w:styleId="Zaimportowanystyl23">
    <w:name w:val="Zaimportowany styl 23"/>
    <w:pPr>
      <w:numPr>
        <w:numId w:val="44"/>
      </w:numPr>
    </w:pPr>
  </w:style>
  <w:style w:type="numbering" w:customStyle="1" w:styleId="Zaimportowanystyl24">
    <w:name w:val="Zaimportowany styl 24"/>
    <w:pPr>
      <w:numPr>
        <w:numId w:val="48"/>
      </w:numPr>
    </w:pPr>
  </w:style>
  <w:style w:type="numbering" w:customStyle="1" w:styleId="Zaimportowanystyl25">
    <w:name w:val="Zaimportowany styl 25"/>
    <w:pPr>
      <w:numPr>
        <w:numId w:val="52"/>
      </w:numPr>
    </w:pPr>
  </w:style>
  <w:style w:type="numbering" w:customStyle="1" w:styleId="Zaimportowanystyl26">
    <w:name w:val="Zaimportowany styl 26"/>
    <w:pPr>
      <w:numPr>
        <w:numId w:val="55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66"/>
      </w:numPr>
    </w:pPr>
  </w:style>
  <w:style w:type="numbering" w:customStyle="1" w:styleId="Zaimportowanystyl30">
    <w:name w:val="Zaimportowany styl 30"/>
    <w:pPr>
      <w:numPr>
        <w:numId w:val="68"/>
      </w:numPr>
    </w:pPr>
  </w:style>
  <w:style w:type="numbering" w:customStyle="1" w:styleId="Zaimportowanystyl31">
    <w:name w:val="Zaimportowany styl 31"/>
    <w:pPr>
      <w:numPr>
        <w:numId w:val="72"/>
      </w:numPr>
    </w:pPr>
  </w:style>
  <w:style w:type="numbering" w:customStyle="1" w:styleId="Zaimportowanystyl32">
    <w:name w:val="Zaimportowany styl 32"/>
    <w:pPr>
      <w:numPr>
        <w:numId w:val="74"/>
      </w:numPr>
    </w:pPr>
  </w:style>
  <w:style w:type="numbering" w:customStyle="1" w:styleId="Zaimportowanystyl33">
    <w:name w:val="Zaimportowany styl 33"/>
    <w:pPr>
      <w:numPr>
        <w:numId w:val="77"/>
      </w:numPr>
    </w:pPr>
  </w:style>
  <w:style w:type="numbering" w:customStyle="1" w:styleId="Zaimportowanystyl34">
    <w:name w:val="Zaimportowany styl 34"/>
    <w:pPr>
      <w:numPr>
        <w:numId w:val="8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B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0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4721"/>
    <w:rPr>
      <w:rFonts w:ascii="Arial" w:eastAsia="Arial" w:hAnsi="Arial" w:cs="Arial"/>
      <w:b/>
      <w:bCs/>
      <w:bdr w:val="none" w:sz="0" w:space="0" w:color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721"/>
    <w:rPr>
      <w:rFonts w:ascii="Arial" w:eastAsia="Arial" w:hAnsi="Arial" w:cs="Arial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nhideWhenUsed/>
    <w:rsid w:val="00D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F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Znak1">
    <w:name w:val="Nagłówek Znak1"/>
    <w:locked/>
    <w:rsid w:val="00DC4BFB"/>
    <w:rPr>
      <w:rFonts w:ascii="Arial" w:hAnsi="Arial" w:cs="Arial"/>
      <w:sz w:val="22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D17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8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nhideWhenUsed/>
    <w:rsid w:val="00D17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Wiernicki</cp:lastModifiedBy>
  <cp:revision>2</cp:revision>
  <cp:lastPrinted>2021-07-09T12:23:00Z</cp:lastPrinted>
  <dcterms:created xsi:type="dcterms:W3CDTF">2021-07-14T22:13:00Z</dcterms:created>
  <dcterms:modified xsi:type="dcterms:W3CDTF">2021-07-14T22:13:00Z</dcterms:modified>
</cp:coreProperties>
</file>