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66" w:rsidRPr="0017152C" w:rsidRDefault="002A37AC" w:rsidP="0017152C">
      <w:pPr>
        <w:ind w:left="-567" w:firstLine="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B4B66" w:rsidRPr="006E7280">
        <w:rPr>
          <w:rFonts w:ascii="Arial" w:hAnsi="Arial" w:cs="Arial"/>
          <w:b/>
          <w:sz w:val="24"/>
          <w:szCs w:val="24"/>
          <w:u w:val="single"/>
        </w:rPr>
        <w:t>Grupa 1 - Sprzęt anestezjologiczny drobny i jednorazowego użytku</w:t>
      </w:r>
    </w:p>
    <w:p w:rsidR="005B4B66" w:rsidRDefault="005B4B66" w:rsidP="005B4B66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65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</w:tblGrid>
      <w:tr w:rsidR="00471D33" w:rsidRPr="001B3557" w:rsidTr="00471D33">
        <w:trPr>
          <w:trHeight w:val="6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71D33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Igła podpajęczynówkowa 26G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Igła podpajęczynówkowa 25G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891DE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891DE6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891DE6">
              <w:rPr>
                <w:rFonts w:cs="Arial"/>
                <w:sz w:val="20"/>
                <w:szCs w:val="20"/>
              </w:rPr>
              <w:t xml:space="preserve"> dużych naczyń metodą Selingera: Cewnik jednokanałowy 6 F, dł. 15 cm i 20 cm, igła do nakłucia naczynia </w:t>
            </w:r>
            <w:r w:rsidRPr="00891DE6">
              <w:rPr>
                <w:rFonts w:cs="Arial"/>
                <w:sz w:val="20"/>
                <w:szCs w:val="20"/>
              </w:rPr>
              <w:br/>
              <w:t>18 G, dł. min. 70 mm, prowadnik J, rozszerzacz, skalpel, strzykawka, dodatkowe skrzydełka z zaciskiem do mocowania cewnika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891DE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891DE6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891DE6">
              <w:rPr>
                <w:rFonts w:cs="Arial"/>
                <w:sz w:val="20"/>
                <w:szCs w:val="20"/>
              </w:rPr>
              <w:t xml:space="preserve"> dużych naczyń metodą Selingera: Cewnik jednokanałowy 7 F, dł. 15 cm i 20 cm, igła do nakłucia naczynia 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891DE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891DE6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891DE6">
              <w:rPr>
                <w:rFonts w:cs="Arial"/>
                <w:sz w:val="20"/>
                <w:szCs w:val="20"/>
              </w:rPr>
              <w:t xml:space="preserve"> dużych naczyń metodą Selingera: Cewnik dwukanałowy 6 F, dł. 15 cm i 20 cm, igła do nakłucia naczynia </w:t>
            </w:r>
          </w:p>
          <w:p w:rsidR="00471D33" w:rsidRPr="00891DE6" w:rsidRDefault="00471D33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891DE6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891DE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891DE6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891DE6">
              <w:rPr>
                <w:rFonts w:cs="Arial"/>
                <w:sz w:val="20"/>
                <w:szCs w:val="20"/>
              </w:rPr>
              <w:t xml:space="preserve"> dużych naczyń metodą Selingera: Cewnik dwukanałowy 7 F, dł. 15 cm i 20 cm, igła do nakłucia naczynia </w:t>
            </w:r>
            <w:r w:rsidRPr="00891DE6">
              <w:rPr>
                <w:rFonts w:cs="Arial"/>
                <w:sz w:val="20"/>
                <w:szCs w:val="20"/>
              </w:rPr>
              <w:br/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EA71E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Zestaw do </w:t>
            </w:r>
            <w:proofErr w:type="spellStart"/>
            <w:r w:rsidRPr="00891DE6">
              <w:rPr>
                <w:rFonts w:ascii="Arial" w:hAnsi="Arial" w:cs="Arial"/>
              </w:rPr>
              <w:t>kaniulacji</w:t>
            </w:r>
            <w:proofErr w:type="spellEnd"/>
            <w:r w:rsidRPr="00891DE6">
              <w:rPr>
                <w:rFonts w:ascii="Arial" w:hAnsi="Arial" w:cs="Arial"/>
              </w:rPr>
              <w:t xml:space="preserve"> dużych naczyń metodą Selingera: Cewnik trzykanałowy 6 F, dł.15 cm i 20 cm, igła do nakłucia naczynia </w:t>
            </w:r>
            <w:r w:rsidRPr="00891DE6">
              <w:rPr>
                <w:rFonts w:ascii="Arial" w:hAnsi="Arial" w:cs="Arial"/>
              </w:rPr>
              <w:br/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Zestaw do </w:t>
            </w:r>
            <w:proofErr w:type="spellStart"/>
            <w:r w:rsidRPr="00891DE6">
              <w:rPr>
                <w:rFonts w:ascii="Arial" w:hAnsi="Arial" w:cs="Arial"/>
              </w:rPr>
              <w:t>kaniulacji</w:t>
            </w:r>
            <w:proofErr w:type="spellEnd"/>
            <w:r w:rsidRPr="00891DE6">
              <w:rPr>
                <w:rFonts w:ascii="Arial" w:hAnsi="Arial" w:cs="Arial"/>
              </w:rPr>
              <w:t xml:space="preserve"> dużych naczyń metodą Selingera: cewnik trzykanałowy  7F, </w:t>
            </w:r>
            <w:proofErr w:type="spellStart"/>
            <w:r w:rsidRPr="00891DE6">
              <w:rPr>
                <w:rFonts w:ascii="Arial" w:hAnsi="Arial" w:cs="Arial"/>
              </w:rPr>
              <w:t>dł</w:t>
            </w:r>
            <w:proofErr w:type="spellEnd"/>
            <w:r w:rsidRPr="00891DE6">
              <w:rPr>
                <w:rFonts w:ascii="Arial" w:hAnsi="Arial" w:cs="Arial"/>
              </w:rPr>
              <w:t xml:space="preserve"> 15 cm i 20 cm, igła do nakłucia naczynia 18G,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Filtr oddechowy p/bakteryjny i p/wirusowy z nawilżaczem </w:t>
            </w:r>
            <w:r w:rsidRPr="00891DE6">
              <w:rPr>
                <w:rFonts w:ascii="Arial" w:hAnsi="Arial" w:cs="Arial"/>
              </w:rPr>
              <w:br/>
              <w:t>i z wyjściem do kapnografu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1700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Zgłębnik PUR z prowadnicą i wielofunkcyjnym łącznikiem do żywienia drogą przewodu pokarmowego, typu </w:t>
            </w:r>
            <w:proofErr w:type="spellStart"/>
            <w:r w:rsidRPr="00891DE6">
              <w:rPr>
                <w:rFonts w:ascii="Arial" w:hAnsi="Arial" w:cs="Arial"/>
              </w:rPr>
              <w:t>Flocare</w:t>
            </w:r>
            <w:proofErr w:type="spellEnd"/>
            <w:r w:rsidRPr="00891DE6">
              <w:rPr>
                <w:rFonts w:ascii="Arial" w:hAnsi="Arial" w:cs="Arial"/>
              </w:rPr>
              <w:t xml:space="preserve">, CH8 dł.110cm, CH10 dł.110cm, CH 14 dł. 110 cm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Maska twarzowa jednorazowa do worka </w:t>
            </w:r>
            <w:proofErr w:type="spellStart"/>
            <w:r w:rsidRPr="00891DE6">
              <w:rPr>
                <w:rFonts w:ascii="Arial" w:hAnsi="Arial" w:cs="Arial"/>
              </w:rPr>
              <w:t>Ambu</w:t>
            </w:r>
            <w:proofErr w:type="spellEnd"/>
            <w:r w:rsidRPr="00891DE6">
              <w:rPr>
                <w:rFonts w:ascii="Arial" w:hAnsi="Arial" w:cs="Arial"/>
              </w:rPr>
              <w:t xml:space="preserve"> dla dzieci </w:t>
            </w:r>
            <w:r w:rsidRPr="00891DE6">
              <w:rPr>
                <w:rFonts w:ascii="Arial" w:hAnsi="Arial" w:cs="Arial"/>
              </w:rPr>
              <w:br/>
              <w:t xml:space="preserve">i dorosłych,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. Nr 1,2,3,4,5,6 (w zależności od potrzeb):</w:t>
            </w:r>
          </w:p>
          <w:p w:rsidR="00471D33" w:rsidRPr="00891DE6" w:rsidRDefault="00471D33" w:rsidP="00C12320">
            <w:pPr>
              <w:pStyle w:val="Akapitzlist"/>
              <w:numPr>
                <w:ilvl w:val="0"/>
                <w:numId w:val="1"/>
              </w:numPr>
              <w:ind w:left="398" w:right="169" w:hanging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jednorazowa przejrzysta kopuła umożliwiająca obserwację ust pacjenta,</w:t>
            </w:r>
          </w:p>
          <w:p w:rsidR="00471D33" w:rsidRPr="00891DE6" w:rsidRDefault="00471D33" w:rsidP="00C12320">
            <w:pPr>
              <w:pStyle w:val="Akapitzlist"/>
              <w:numPr>
                <w:ilvl w:val="0"/>
                <w:numId w:val="1"/>
              </w:numPr>
              <w:ind w:left="398" w:right="169" w:hanging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mankiet ukształtowany zgodnie z budową anatomiczną twarzy, zapewniający doskonałą szczelność maski,</w:t>
            </w:r>
          </w:p>
          <w:p w:rsidR="00471D33" w:rsidRPr="00891DE6" w:rsidRDefault="00471D33" w:rsidP="00C12320">
            <w:pPr>
              <w:pStyle w:val="Akapitzlist"/>
              <w:numPr>
                <w:ilvl w:val="0"/>
                <w:numId w:val="1"/>
              </w:numPr>
              <w:ind w:left="398" w:right="169" w:hanging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nie zawiera lateksu.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Elastyczny łącznik karbowany, zespolony podwójnie obrotowym łącznikiem kątowym z portem do odsysania, jednorazowy 15 mm F/22 mm F, sterylny, dł. 13 cm + łącznik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7D146F">
        <w:trPr>
          <w:trHeight w:val="20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D71860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  <w:p w:rsidR="00D71860" w:rsidRPr="00891DE6" w:rsidRDefault="00D71860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1860" w:rsidRPr="00891DE6" w:rsidRDefault="00D71860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471D33" w:rsidRPr="000D7DE5" w:rsidRDefault="00471D33" w:rsidP="00C12320">
      <w:pPr>
        <w:pStyle w:val="Akapitzlist"/>
        <w:numPr>
          <w:ilvl w:val="0"/>
          <w:numId w:val="2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471D33" w:rsidRPr="000D7DE5" w:rsidRDefault="00471D33" w:rsidP="00471D33">
      <w:pPr>
        <w:pStyle w:val="Akapitzlist"/>
        <w:rPr>
          <w:rFonts w:ascii="Arial" w:hAnsi="Arial" w:cs="Arial"/>
          <w:bCs/>
        </w:rPr>
      </w:pPr>
    </w:p>
    <w:p w:rsidR="00471D33" w:rsidRPr="000D7DE5" w:rsidRDefault="00471D33" w:rsidP="00C12320">
      <w:pPr>
        <w:pStyle w:val="Akapitzlist"/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471D33" w:rsidRPr="000D7DE5" w:rsidRDefault="00471D33" w:rsidP="00471D33">
      <w:pPr>
        <w:pStyle w:val="Akapitzlist"/>
        <w:rPr>
          <w:rFonts w:ascii="Arial" w:hAnsi="Arial" w:cs="Arial"/>
          <w:sz w:val="14"/>
          <w:szCs w:val="16"/>
        </w:rPr>
      </w:pPr>
    </w:p>
    <w:p w:rsidR="00471D33" w:rsidRPr="000D7DE5" w:rsidRDefault="00471D33" w:rsidP="00471D33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471D33" w:rsidRPr="000D7DE5" w:rsidRDefault="00471D33" w:rsidP="00C12320">
      <w:pPr>
        <w:pStyle w:val="Akapitzlist"/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471D33" w:rsidRDefault="00471D33" w:rsidP="00471D33">
      <w:pPr>
        <w:jc w:val="center"/>
        <w:rPr>
          <w:rFonts w:ascii="Arial" w:hAnsi="Arial"/>
        </w:rPr>
      </w:pPr>
    </w:p>
    <w:p w:rsidR="00471D33" w:rsidRDefault="00471D33" w:rsidP="00471D33">
      <w:pPr>
        <w:jc w:val="center"/>
        <w:rPr>
          <w:rFonts w:ascii="Arial" w:hAnsi="Arial"/>
        </w:rPr>
      </w:pPr>
    </w:p>
    <w:p w:rsidR="00471D33" w:rsidRDefault="00471D33" w:rsidP="00471D33">
      <w:pPr>
        <w:ind w:left="-540"/>
        <w:rPr>
          <w:rFonts w:ascii="Arial" w:hAnsi="Arial" w:cs="Arial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 przez</w:t>
      </w:r>
      <w:r w:rsidRPr="00665107">
        <w:rPr>
          <w:rFonts w:ascii="Arial" w:hAnsi="Arial"/>
          <w:b/>
          <w:bCs/>
          <w:u w:val="single"/>
        </w:rPr>
        <w:t xml:space="preserve"> osobę upoważnioną do reprezentacji składającego oświadczenie</w:t>
      </w:r>
    </w:p>
    <w:p w:rsidR="0017152C" w:rsidRDefault="0017152C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17152C" w:rsidRPr="006E7280" w:rsidRDefault="0017152C" w:rsidP="0017152C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- </w:t>
      </w:r>
      <w:proofErr w:type="spellStart"/>
      <w:r w:rsidRPr="006E7280">
        <w:rPr>
          <w:rFonts w:ascii="Arial" w:hAnsi="Arial" w:cs="Arial"/>
          <w:b/>
          <w:sz w:val="24"/>
          <w:szCs w:val="24"/>
          <w:u w:val="single"/>
        </w:rPr>
        <w:t>Igły,kaniule</w:t>
      </w:r>
      <w:proofErr w:type="spellEnd"/>
      <w:r w:rsidRPr="006E72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7152C" w:rsidRDefault="0017152C" w:rsidP="0017152C">
      <w:pPr>
        <w:ind w:left="-540"/>
        <w:rPr>
          <w:rFonts w:ascii="Arial" w:hAnsi="Arial" w:cs="Arial"/>
          <w:b/>
          <w:u w:val="single"/>
        </w:rPr>
      </w:pPr>
    </w:p>
    <w:tbl>
      <w:tblPr>
        <w:tblW w:w="1365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</w:tblGrid>
      <w:tr w:rsidR="00D71860" w:rsidRPr="001B3557" w:rsidTr="00D71860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71860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do iniekcji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0,5 x 25 mm (op. -100 szt.)</w:t>
            </w:r>
          </w:p>
          <w:p w:rsidR="00673D56" w:rsidRPr="00891DE6" w:rsidRDefault="00673D56" w:rsidP="00B71A87">
            <w:pPr>
              <w:snapToGrid w:val="0"/>
              <w:ind w:left="142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do iniekcji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0,6 x 25-30 mm (op. -100 szt.)</w:t>
            </w:r>
          </w:p>
          <w:p w:rsidR="00673D56" w:rsidRPr="00891DE6" w:rsidRDefault="00673D56" w:rsidP="00B71A87">
            <w:pPr>
              <w:snapToGrid w:val="0"/>
              <w:ind w:left="142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do iniekcji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0,7 x 30-35 mm (op. -100 szt.)</w:t>
            </w:r>
          </w:p>
          <w:p w:rsidR="00673D56" w:rsidRPr="00891DE6" w:rsidRDefault="00673D56" w:rsidP="00B71A87">
            <w:pPr>
              <w:snapToGrid w:val="0"/>
              <w:ind w:left="142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do iniekcji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0,8 x 35-40 mm (op. -100 szt.)</w:t>
            </w:r>
          </w:p>
          <w:p w:rsidR="00673D56" w:rsidRPr="00891DE6" w:rsidRDefault="00673D56" w:rsidP="00B71A87">
            <w:pPr>
              <w:snapToGrid w:val="0"/>
              <w:ind w:left="142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do iniekcji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0,9 x 35-40 mm (op. -100 szt.)</w:t>
            </w:r>
          </w:p>
          <w:p w:rsidR="00673D56" w:rsidRPr="00891DE6" w:rsidRDefault="00673D56" w:rsidP="00B71A87">
            <w:pPr>
              <w:snapToGrid w:val="0"/>
              <w:ind w:left="142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do iniekcji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1,2 x 35-40 mm (op. -100 szt.)</w:t>
            </w:r>
          </w:p>
          <w:p w:rsidR="00673D56" w:rsidRPr="00891DE6" w:rsidRDefault="00673D56" w:rsidP="00B71A87">
            <w:pPr>
              <w:snapToGrid w:val="0"/>
              <w:ind w:left="142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„motylek” rozmiary 0,5-1,2 (± 1 mm) dren dł. minimum 30 cm </w:t>
            </w:r>
          </w:p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(op. - 50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Igła do penów insulinowych 0,33 x 12 mm i  0,33 x 6mm (op.- 100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  <w:color w:val="00B050"/>
              </w:rPr>
            </w:pPr>
            <w:r w:rsidRPr="00891DE6">
              <w:rPr>
                <w:rFonts w:ascii="Arial" w:hAnsi="Arial" w:cs="Arial"/>
              </w:rPr>
              <w:t>Igła tępa do bezpiecznego pobierania i rozpuszczania leków ze szlifem ołówkowym, z otworem bocznym, sterylna 18G 1,2x30mm lub 1,2x40mm (op. - 100 szt.)</w:t>
            </w:r>
            <w:r w:rsidRPr="00891DE6"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Kaniula dożylna 0,7 x 19 mm, 24 G przepływ 23ml/min wykonana z teflonu (FEP), z 2 paskami kontrastującymi w RTG, z zaworem  portu górnego, 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EA71E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0,9 x 25 mm, 22 G przepływ 36ml/min, wykonana z teflonu (FEP), z 2 paskami kontrastującymi w RTG, z zaworem  portu górnego, ze skrzydełkami, sterylizowane EO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11000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1,1 x 32 mm, 20 G przepływ 56ml/min, wykonana z teflonu (FEP), z 2 paskami kontrastującymi w RTG, z zaworem portu górnego, ze skrzydełkami, sterylizowane EO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12000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Kaniula dożylna 1,3 x 45 mm, 18 G przepływ 90ml/min, wykonana z teflonu (FEP), z 2 paskami kontrastującymi w RTG, z zaworem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1,7 x 45 mm, 16 G przepływ 200ml/min, wykonana z teflonu (FEP), z 2 paskami kontrastującymi w </w:t>
            </w:r>
            <w:proofErr w:type="spellStart"/>
            <w:r w:rsidRPr="00891DE6">
              <w:rPr>
                <w:rFonts w:ascii="Arial" w:hAnsi="Arial" w:cs="Arial"/>
              </w:rPr>
              <w:t>RTG,z</w:t>
            </w:r>
            <w:proofErr w:type="spellEnd"/>
            <w:r w:rsidRPr="00891DE6">
              <w:rPr>
                <w:rFonts w:ascii="Arial" w:hAnsi="Arial" w:cs="Arial"/>
              </w:rPr>
              <w:t xml:space="preserve"> zaworem  portu </w:t>
            </w:r>
            <w:r w:rsidRPr="00891DE6">
              <w:rPr>
                <w:rFonts w:ascii="Arial" w:hAnsi="Arial" w:cs="Arial"/>
              </w:rPr>
              <w:lastRenderedPageBreak/>
              <w:t>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lastRenderedPageBreak/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1,5 x 45 mm 17G przepływ 142ml/min, wykonana z teflonu (FEP), z 2 paskami kontrastującymi w </w:t>
            </w:r>
            <w:proofErr w:type="spellStart"/>
            <w:r w:rsidRPr="00891DE6">
              <w:rPr>
                <w:rFonts w:ascii="Arial" w:hAnsi="Arial" w:cs="Arial"/>
              </w:rPr>
              <w:t>RTG,z</w:t>
            </w:r>
            <w:proofErr w:type="spellEnd"/>
            <w:r w:rsidRPr="00891DE6">
              <w:rPr>
                <w:rFonts w:ascii="Arial" w:hAnsi="Arial" w:cs="Arial"/>
              </w:rPr>
              <w:t xml:space="preserve"> zaworem 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22G 0,9x25mm, przepływ 36ml/min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20G 1,1x 32mm przepływ 65ml/min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posiadająca automatyczne zabezpieczenie końca igły w postaci metalowego zatrzasku aktywowanego po wyjęciu igły z cewnika. Nazwa producenta bezpośrednio na kaniuli, sterylizowana EO.  </w:t>
            </w:r>
          </w:p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  <w:color w:val="00B050"/>
              </w:rPr>
            </w:pPr>
            <w:r w:rsidRPr="00891DE6">
              <w:rPr>
                <w:rFonts w:ascii="Arial" w:hAnsi="Arial" w:cs="Arial"/>
              </w:rPr>
              <w:t>18G 1,3x 45 mm przepływ 95ml/min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47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Kaniula dożylna 0,62 x 19 mm 26 G przepływ 17 ml/min wykonana z teflonu (FEP) , z dwoma paskami kontrastującymi w RTG , z zaworem portu górnego , ze skrzydełkami ,,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47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dotętnicza 20 G 1,1 x 45 mm, przepływ 49 ml/min., cewnik z PTFE, z zaworem odcinającym   - suwakowo-kulkowym typu </w:t>
            </w:r>
            <w:proofErr w:type="spellStart"/>
            <w:r w:rsidRPr="00891DE6">
              <w:rPr>
                <w:rFonts w:ascii="Arial" w:hAnsi="Arial" w:cs="Arial"/>
              </w:rPr>
              <w:t>Floswitch</w:t>
            </w:r>
            <w:proofErr w:type="spellEnd"/>
            <w:r w:rsidRPr="00891DE6">
              <w:rPr>
                <w:rFonts w:ascii="Arial" w:hAnsi="Arial" w:cs="Arial"/>
              </w:rPr>
              <w:t xml:space="preserve"> w kolorze czerwonym, ze skrzydełkami z otworami do przyszycia do skóry pacjenta, sterylne, jednorazowego użytku, pakowane  w TYVEK, </w:t>
            </w:r>
            <w:proofErr w:type="spellStart"/>
            <w:r w:rsidRPr="00891DE6">
              <w:rPr>
                <w:rFonts w:ascii="Arial" w:hAnsi="Arial" w:cs="Arial"/>
              </w:rPr>
              <w:t>opk</w:t>
            </w:r>
            <w:proofErr w:type="spellEnd"/>
            <w:r w:rsidRPr="00891DE6">
              <w:rPr>
                <w:rFonts w:ascii="Arial" w:hAnsi="Arial" w:cs="Arial"/>
              </w:rPr>
              <w:t xml:space="preserve">./25 szt. z nieinwazyjnym systemem mocowania, z okienkiem z folii </w:t>
            </w:r>
            <w:proofErr w:type="spellStart"/>
            <w:r w:rsidRPr="00891DE6">
              <w:rPr>
                <w:rFonts w:ascii="Arial" w:hAnsi="Arial" w:cs="Arial"/>
              </w:rPr>
              <w:t>paroprzepuszczalnej</w:t>
            </w:r>
            <w:proofErr w:type="spellEnd"/>
            <w:r w:rsidRPr="00891DE6">
              <w:rPr>
                <w:rFonts w:ascii="Arial" w:hAnsi="Arial" w:cs="Arial"/>
              </w:rPr>
              <w:t xml:space="preserve"> PU (MVTR – min. 1500g/</w:t>
            </w:r>
            <w:proofErr w:type="spellStart"/>
            <w:r w:rsidRPr="00891DE6">
              <w:rPr>
                <w:rFonts w:ascii="Arial" w:hAnsi="Arial" w:cs="Arial"/>
              </w:rPr>
              <w:t>m²</w:t>
            </w:r>
            <w:proofErr w:type="spellEnd"/>
            <w:r w:rsidRPr="00891DE6">
              <w:rPr>
                <w:rFonts w:ascii="Arial" w:hAnsi="Arial" w:cs="Arial"/>
              </w:rPr>
              <w:t xml:space="preserve">/24h), z wycięciem na zawór </w:t>
            </w:r>
            <w:proofErr w:type="spellStart"/>
            <w:r w:rsidRPr="00891DE6">
              <w:rPr>
                <w:rFonts w:ascii="Arial" w:hAnsi="Arial" w:cs="Arial"/>
              </w:rPr>
              <w:t>Floswitch</w:t>
            </w:r>
            <w:proofErr w:type="spellEnd"/>
            <w:r w:rsidRPr="00891DE6">
              <w:rPr>
                <w:rFonts w:ascii="Arial" w:hAnsi="Arial" w:cs="Arial"/>
              </w:rPr>
              <w:t xml:space="preserve"> 10 mm x 15 mm, z piankowymi podkładkami: pod skrzydełka kaniuli i z  piankowymi paskami do prowadzenia linii.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08325D" w:rsidTr="004C74A9">
        <w:trPr>
          <w:trHeight w:val="479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8479B9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D71860" w:rsidRDefault="00D71860" w:rsidP="00D71860">
      <w:pPr>
        <w:ind w:left="-540"/>
        <w:rPr>
          <w:rFonts w:ascii="Arial" w:hAnsi="Arial" w:cs="Arial"/>
          <w:u w:val="single"/>
        </w:rPr>
      </w:pPr>
    </w:p>
    <w:p w:rsidR="008479B9" w:rsidRDefault="008479B9" w:rsidP="00D71860">
      <w:pPr>
        <w:ind w:left="-540"/>
        <w:rPr>
          <w:rFonts w:ascii="Arial" w:hAnsi="Arial" w:cs="Arial"/>
          <w:u w:val="single"/>
        </w:rPr>
      </w:pPr>
    </w:p>
    <w:p w:rsidR="00D71860" w:rsidRPr="000D7DE5" w:rsidRDefault="00D71860" w:rsidP="00C12320">
      <w:pPr>
        <w:pStyle w:val="Akapitzlist"/>
        <w:numPr>
          <w:ilvl w:val="0"/>
          <w:numId w:val="2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D71860" w:rsidRPr="000D7DE5" w:rsidRDefault="00D71860" w:rsidP="00D71860">
      <w:pPr>
        <w:pStyle w:val="Akapitzlist"/>
        <w:rPr>
          <w:rFonts w:ascii="Arial" w:hAnsi="Arial" w:cs="Arial"/>
          <w:bCs/>
        </w:rPr>
      </w:pPr>
    </w:p>
    <w:p w:rsidR="00D71860" w:rsidRPr="000D7DE5" w:rsidRDefault="00D71860" w:rsidP="00C12320">
      <w:pPr>
        <w:pStyle w:val="Akapitzlist"/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D71860" w:rsidRPr="000D7DE5" w:rsidRDefault="00D71860" w:rsidP="00D71860">
      <w:pPr>
        <w:pStyle w:val="Akapitzlist"/>
        <w:rPr>
          <w:rFonts w:ascii="Arial" w:hAnsi="Arial" w:cs="Arial"/>
          <w:sz w:val="14"/>
          <w:szCs w:val="16"/>
        </w:rPr>
      </w:pPr>
    </w:p>
    <w:p w:rsidR="00D71860" w:rsidRPr="000D7DE5" w:rsidRDefault="00D71860" w:rsidP="00D71860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D71860" w:rsidRPr="000D7DE5" w:rsidRDefault="00D71860" w:rsidP="00C12320">
      <w:pPr>
        <w:pStyle w:val="Akapitzlist"/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D71860" w:rsidRDefault="00D71860" w:rsidP="00D71860">
      <w:pPr>
        <w:jc w:val="center"/>
        <w:rPr>
          <w:rFonts w:ascii="Arial" w:hAnsi="Arial"/>
        </w:rPr>
      </w:pPr>
    </w:p>
    <w:p w:rsidR="00D71860" w:rsidRDefault="00D71860" w:rsidP="00D71860">
      <w:pPr>
        <w:jc w:val="center"/>
        <w:rPr>
          <w:rFonts w:ascii="Arial" w:hAnsi="Arial"/>
        </w:rPr>
      </w:pPr>
    </w:p>
    <w:p w:rsidR="00E149F0" w:rsidRDefault="00D71860" w:rsidP="00D71860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</w:t>
      </w:r>
      <w:r w:rsidRPr="00EB6D7C">
        <w:rPr>
          <w:rFonts w:ascii="Arial" w:hAnsi="Arial"/>
          <w:b/>
          <w:bCs/>
          <w:u w:val="single"/>
        </w:rPr>
        <w:t>Rozdziałem XV SWZ przez</w:t>
      </w:r>
      <w:r w:rsidRPr="00665107">
        <w:rPr>
          <w:rFonts w:ascii="Arial" w:hAnsi="Arial"/>
          <w:b/>
          <w:bCs/>
          <w:u w:val="single"/>
        </w:rPr>
        <w:t xml:space="preserve"> osobę upoważnioną do reprezentacji składającego oświadczenie</w:t>
      </w:r>
    </w:p>
    <w:p w:rsidR="005D77A3" w:rsidRDefault="005D77A3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9A575E" w:rsidRDefault="009A575E" w:rsidP="009A575E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– Przyrządy do przetaczania, strzykawki dwuczęściowe i insulinowe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575E" w:rsidRPr="006E7280" w:rsidRDefault="009A575E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831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7058"/>
        <w:gridCol w:w="656"/>
        <w:gridCol w:w="1109"/>
        <w:gridCol w:w="930"/>
        <w:gridCol w:w="1388"/>
        <w:gridCol w:w="30"/>
        <w:gridCol w:w="679"/>
        <w:gridCol w:w="1475"/>
        <w:gridCol w:w="10"/>
      </w:tblGrid>
      <w:tr w:rsidR="008479B9" w:rsidRPr="001B3557" w:rsidTr="008479B9">
        <w:trPr>
          <w:gridAfter w:val="1"/>
          <w:wAfter w:w="10" w:type="dxa"/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79B9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Strzykawka </w:t>
            </w:r>
            <w:proofErr w:type="spellStart"/>
            <w:r w:rsidRPr="00891DE6">
              <w:rPr>
                <w:rFonts w:ascii="Arial" w:hAnsi="Arial" w:cs="Arial"/>
              </w:rPr>
              <w:t>Luer</w:t>
            </w:r>
            <w:proofErr w:type="spellEnd"/>
            <w:r w:rsidRPr="00891DE6">
              <w:rPr>
                <w:rFonts w:ascii="Arial" w:hAnsi="Arial" w:cs="Arial"/>
              </w:rPr>
              <w:t xml:space="preserve"> dwuczęściowa 2ml, tłok szczelny czytelna i niezmywalna skala, końcówka umieszczona koncentrycznie, zabezpieczenie przed wysunięciem się tłoka, przesuw tłoka elastyczny, skala co 0,1ml, rozszerzenie skali do 2,5ml, wolna od ftalanów, </w:t>
            </w:r>
            <w:proofErr w:type="spellStart"/>
            <w:r w:rsidRPr="00891DE6">
              <w:rPr>
                <w:rFonts w:ascii="Arial" w:hAnsi="Arial" w:cs="Arial"/>
              </w:rPr>
              <w:t>latexu</w:t>
            </w:r>
            <w:proofErr w:type="spellEnd"/>
            <w:r w:rsidRPr="00891DE6">
              <w:rPr>
                <w:rFonts w:ascii="Arial" w:hAnsi="Arial" w:cs="Arial"/>
              </w:rPr>
              <w:t xml:space="preserve"> i PVC, sterylizowana tlenkiem etylenu</w:t>
            </w:r>
          </w:p>
          <w:p w:rsidR="008479B9" w:rsidRPr="00891DE6" w:rsidRDefault="008479B9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nazwa lub logo producenta na strzykawce.</w:t>
            </w:r>
          </w:p>
          <w:p w:rsidR="008479B9" w:rsidRPr="00891DE6" w:rsidRDefault="008479B9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 = 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Strzykawka </w:t>
            </w:r>
            <w:proofErr w:type="spellStart"/>
            <w:r w:rsidRPr="00891DE6">
              <w:rPr>
                <w:rFonts w:ascii="Arial" w:hAnsi="Arial" w:cs="Arial"/>
              </w:rPr>
              <w:t>Luer</w:t>
            </w:r>
            <w:proofErr w:type="spellEnd"/>
            <w:r w:rsidRPr="00891DE6">
              <w:rPr>
                <w:rFonts w:ascii="Arial" w:hAnsi="Arial" w:cs="Arial"/>
              </w:rPr>
              <w:t xml:space="preserve"> dwuczęściowa 5ml, tłok szczelny czytelna i niezmywalna skala, końcówka umieszczona mimośrodkowo, zabezpieczenie przed wysunięciem się tłoka, przesuw tłoka elastyczny, skala co 0,2ml, rozszerzenie do 6ml, wolna od ftalanów, </w:t>
            </w:r>
            <w:proofErr w:type="spellStart"/>
            <w:r w:rsidRPr="00891DE6">
              <w:rPr>
                <w:rFonts w:ascii="Arial" w:hAnsi="Arial" w:cs="Arial"/>
              </w:rPr>
              <w:t>latexu</w:t>
            </w:r>
            <w:proofErr w:type="spellEnd"/>
            <w:r w:rsidRPr="00891DE6">
              <w:rPr>
                <w:rFonts w:ascii="Arial" w:hAnsi="Arial" w:cs="Arial"/>
              </w:rPr>
              <w:t xml:space="preserve"> i PVC;</w:t>
            </w:r>
          </w:p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sterylizowana tlenkiem etylenu</w:t>
            </w:r>
          </w:p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nazwa lub logo producenta na strzykawce</w:t>
            </w:r>
          </w:p>
          <w:p w:rsidR="008479B9" w:rsidRPr="00891DE6" w:rsidRDefault="008479B9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 = 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Strzykawka </w:t>
            </w:r>
            <w:proofErr w:type="spellStart"/>
            <w:r w:rsidRPr="00891DE6">
              <w:rPr>
                <w:rFonts w:ascii="Arial" w:hAnsi="Arial" w:cs="Arial"/>
              </w:rPr>
              <w:t>Luer</w:t>
            </w:r>
            <w:proofErr w:type="spellEnd"/>
            <w:r w:rsidRPr="00891DE6">
              <w:rPr>
                <w:rFonts w:ascii="Arial" w:hAnsi="Arial" w:cs="Arial"/>
              </w:rPr>
              <w:t xml:space="preserve"> dwuczęściowa 10ml, tłok szczelny, czytelna i niezmywalna skala, końcówka umieszczona mimośrodkowo, zabezpieczenie przed wysunięciem się tłoka, przesuw tłoka elastyczny, skala co 0,5ml, rozszerzenie skali do 12 ml, wolna od ftalanów, </w:t>
            </w:r>
            <w:proofErr w:type="spellStart"/>
            <w:r w:rsidRPr="00891DE6">
              <w:rPr>
                <w:rFonts w:ascii="Arial" w:hAnsi="Arial" w:cs="Arial"/>
              </w:rPr>
              <w:t>latexu</w:t>
            </w:r>
            <w:proofErr w:type="spellEnd"/>
            <w:r w:rsidRPr="00891DE6">
              <w:rPr>
                <w:rFonts w:ascii="Arial" w:hAnsi="Arial" w:cs="Arial"/>
              </w:rPr>
              <w:t xml:space="preserve"> i PVC, sterylizowana tlenkiem etylenu</w:t>
            </w:r>
          </w:p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nazwa lub logo producenta na strzykawce</w:t>
            </w:r>
          </w:p>
          <w:p w:rsidR="008479B9" w:rsidRPr="00891DE6" w:rsidRDefault="008479B9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 = 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Strzykawka </w:t>
            </w:r>
            <w:proofErr w:type="spellStart"/>
            <w:r w:rsidRPr="00891DE6">
              <w:rPr>
                <w:rFonts w:ascii="Arial" w:hAnsi="Arial" w:cs="Arial"/>
              </w:rPr>
              <w:t>Luer</w:t>
            </w:r>
            <w:proofErr w:type="spellEnd"/>
            <w:r w:rsidRPr="00891DE6">
              <w:rPr>
                <w:rFonts w:ascii="Arial" w:hAnsi="Arial" w:cs="Arial"/>
              </w:rPr>
              <w:t xml:space="preserve"> dwuczęściowa, 20ml, tłok szczelny, czytelna i niezmywalna skala, końcówka umieszczona mimośrodkowo, zabezpieczenie przed wysunięciem się tłoka, przesuw tłoka elastyczny, skala co 1 ml , rozszerzenie skali do 24 ml, wolna od ftalanów, </w:t>
            </w:r>
            <w:proofErr w:type="spellStart"/>
            <w:r w:rsidRPr="00891DE6">
              <w:rPr>
                <w:rFonts w:ascii="Arial" w:hAnsi="Arial" w:cs="Arial"/>
              </w:rPr>
              <w:t>latexu</w:t>
            </w:r>
            <w:proofErr w:type="spellEnd"/>
            <w:r w:rsidRPr="00891DE6">
              <w:rPr>
                <w:rFonts w:ascii="Arial" w:hAnsi="Arial" w:cs="Arial"/>
              </w:rPr>
              <w:t xml:space="preserve"> i PVC, sterylizowana tlenkiem etylenu</w:t>
            </w:r>
          </w:p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nazwa lub logo producenta na strzykawce</w:t>
            </w:r>
          </w:p>
          <w:p w:rsidR="008479B9" w:rsidRPr="00891DE6" w:rsidRDefault="008479B9" w:rsidP="00B71A87">
            <w:pPr>
              <w:ind w:left="109" w:right="118"/>
              <w:rPr>
                <w:rFonts w:ascii="Arial" w:hAnsi="Arial" w:cs="Arial"/>
                <w:color w:val="00B050"/>
              </w:rPr>
            </w:pPr>
            <w:r w:rsidRPr="00891DE6">
              <w:rPr>
                <w:rFonts w:ascii="Arial" w:hAnsi="Arial" w:cs="Arial"/>
              </w:rPr>
              <w:t>Op. = 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Cs/>
                <w:lang w:eastAsia="pl-PL"/>
              </w:rPr>
              <w:t xml:space="preserve">Strzykawka insulinowa </w:t>
            </w:r>
            <w:r w:rsidRPr="00891DE6">
              <w:rPr>
                <w:rFonts w:ascii="Arial" w:hAnsi="Arial" w:cs="Arial"/>
                <w:lang w:eastAsia="pl-PL"/>
              </w:rPr>
              <w:t xml:space="preserve">3-częściowa o pojemności 1 ml., przeznaczona do podawania insuliny, w komplecie z igłą (0,4 x 13mm). </w:t>
            </w:r>
            <w:r w:rsidRPr="00891DE6">
              <w:rPr>
                <w:rFonts w:ascii="Arial" w:hAnsi="Arial" w:cs="Arial"/>
              </w:rPr>
              <w:t>Sterylna, pakowana pojedynczo w  </w:t>
            </w:r>
            <w:proofErr w:type="spellStart"/>
            <w:r w:rsidRPr="00891DE6">
              <w:rPr>
                <w:rFonts w:ascii="Arial" w:hAnsi="Arial" w:cs="Arial"/>
              </w:rPr>
              <w:t>blister-pack</w:t>
            </w:r>
            <w:proofErr w:type="spellEnd"/>
            <w:r w:rsidRPr="00891DE6">
              <w:rPr>
                <w:rFonts w:ascii="Arial" w:hAnsi="Arial" w:cs="Arial"/>
              </w:rPr>
              <w:t xml:space="preserve">, nazwa lub logo producenta na strzykawce. Op. = </w:t>
            </w:r>
            <w:r w:rsidRPr="00891DE6">
              <w:rPr>
                <w:rFonts w:ascii="Arial" w:hAnsi="Arial" w:cs="Arial"/>
              </w:rPr>
              <w:lastRenderedPageBreak/>
              <w:t>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 w:rsidRPr="00891DE6">
              <w:rPr>
                <w:rFonts w:ascii="Arial" w:hAnsi="Arial" w:cs="Arial"/>
              </w:rPr>
              <w:t xml:space="preserve">Strzykawka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do pomp infuzyjnych – 50/60 ml posiadająca podwójną skalę pomiarową oraz podwójne uszczelnienie tłoka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4800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Strzykawka Janeta 100-150 ml posiadająca pojedynczą skale pomiarową oraz podwójne uszczelnienie tłoka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Strzykawka bursztynowa 50 ml – z końcówką </w:t>
            </w:r>
            <w:proofErr w:type="spellStart"/>
            <w:r w:rsidRPr="00891DE6">
              <w:rPr>
                <w:rFonts w:ascii="Arial" w:hAnsi="Arial" w:cs="Arial"/>
              </w:rPr>
              <w:t>luer-lock</w:t>
            </w:r>
            <w:proofErr w:type="spellEnd"/>
            <w:r w:rsidRPr="00891DE6">
              <w:rPr>
                <w:rFonts w:ascii="Arial" w:hAnsi="Arial" w:cs="Arial"/>
              </w:rPr>
              <w:t xml:space="preserve"> do pomp produkcji </w:t>
            </w:r>
            <w:proofErr w:type="spellStart"/>
            <w:r w:rsidRPr="00891DE6">
              <w:rPr>
                <w:rFonts w:ascii="Arial" w:hAnsi="Arial" w:cs="Arial"/>
              </w:rPr>
              <w:t>Ascor</w:t>
            </w:r>
            <w:proofErr w:type="spellEnd"/>
            <w:r w:rsidRPr="00891DE6">
              <w:rPr>
                <w:rFonts w:ascii="Arial" w:hAnsi="Arial" w:cs="Arial"/>
              </w:rPr>
              <w:t xml:space="preserve"> S.A. AP31, AP12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900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Przedłużacz do pomp infuzyjnych - 25cm </w:t>
            </w:r>
            <w:proofErr w:type="spellStart"/>
            <w:r w:rsidRPr="00891DE6">
              <w:rPr>
                <w:rFonts w:ascii="Arial" w:hAnsi="Arial" w:cs="Arial"/>
              </w:rPr>
              <w:t>Luer-Lock</w:t>
            </w:r>
            <w:proofErr w:type="spellEnd"/>
            <w:r w:rsidRPr="00891DE6">
              <w:rPr>
                <w:rFonts w:ascii="Arial" w:hAnsi="Arial" w:cs="Arial"/>
              </w:rPr>
              <w:t xml:space="preserve"> z kranikiem </w:t>
            </w:r>
            <w:r w:rsidRPr="00891DE6">
              <w:rPr>
                <w:rFonts w:ascii="Arial" w:hAnsi="Arial" w:cs="Arial"/>
              </w:rPr>
              <w:br/>
              <w:t>3-drożnym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1900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 w:rsidRPr="00891DE6">
              <w:rPr>
                <w:rFonts w:ascii="Arial" w:hAnsi="Arial" w:cs="Arial"/>
                <w:bCs/>
                <w:lang w:eastAsia="pl-PL"/>
              </w:rPr>
              <w:t xml:space="preserve">Przyrząd do wielokrotnego aspirowania płynów i leków, sterylny, jednorazowego użytku, z zatyczką oraz wbudowanym filtrem płynów 5 </w:t>
            </w:r>
            <w:proofErr w:type="spellStart"/>
            <w:r w:rsidRPr="00891DE6"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  <w:r w:rsidRPr="00891DE6">
              <w:rPr>
                <w:rFonts w:ascii="Arial" w:hAnsi="Arial" w:cs="Arial"/>
                <w:bCs/>
                <w:lang w:eastAsia="pl-PL"/>
              </w:rPr>
              <w:t xml:space="preserve">, z filtrem powietrza 0,1 </w:t>
            </w:r>
            <w:proofErr w:type="spellStart"/>
            <w:r w:rsidRPr="00891DE6"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14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Przyrząd do przetaczania płynów infuzyjnych, sterylny, komora kroplowa o długości minimum 62 mm w części przezroczystej, całość bez zawartości ftalanów, zacisk rolkowy wyposażony w uchwyt na dren oraz możliwość zabezpieczenia igły biorczej po użyciu. Opakowanie kolorystyczne folia-papier. Nazwa lub logo producenta oraz symbol o braku ftalanów na samym przedmiocie zamówienia lub opakowaniu jednostkowym.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56000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Przyrząd do przetaczania krwi, sterylny, komora kroplowa, całość bez zawartości ftalanów, zacisk rolkowy wyposażony w uchwyt na dren oraz możliwość zabezpieczenia igły biorczej po użyciu, opakowane kolorystyczne folia-papier.</w:t>
            </w:r>
            <w:r w:rsidRPr="00891DE6">
              <w:rPr>
                <w:rFonts w:ascii="Arial" w:hAnsi="Arial" w:cs="Arial"/>
                <w:color w:val="00B050"/>
              </w:rPr>
              <w:t xml:space="preserve"> </w:t>
            </w:r>
            <w:r w:rsidRPr="00891DE6">
              <w:rPr>
                <w:rFonts w:ascii="Arial" w:hAnsi="Arial" w:cs="Arial"/>
              </w:rPr>
              <w:t>Nazwa lub logo producenta oraz symbol o braku ftalanów na samym przedmiocie zamówienia lub opakowaniu jednostkowym.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Przedłużacz do pomp inf. z  zakończeniem </w:t>
            </w:r>
            <w:proofErr w:type="spellStart"/>
            <w:r w:rsidRPr="00891DE6">
              <w:rPr>
                <w:rFonts w:ascii="Arial" w:hAnsi="Arial" w:cs="Arial"/>
              </w:rPr>
              <w:t>luer-lock</w:t>
            </w:r>
            <w:proofErr w:type="spellEnd"/>
            <w:r w:rsidRPr="00891DE6">
              <w:rPr>
                <w:rFonts w:ascii="Arial" w:hAnsi="Arial" w:cs="Arial"/>
              </w:rPr>
              <w:t>, dł. 150 cm</w:t>
            </w:r>
          </w:p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5700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Przedłużacz do pomp inf. </w:t>
            </w:r>
            <w:proofErr w:type="spellStart"/>
            <w:r w:rsidRPr="00891DE6">
              <w:rPr>
                <w:rFonts w:ascii="Arial" w:hAnsi="Arial" w:cs="Arial"/>
              </w:rPr>
              <w:t>luer-lock</w:t>
            </w:r>
            <w:proofErr w:type="spellEnd"/>
            <w:r w:rsidRPr="00891DE6">
              <w:rPr>
                <w:rFonts w:ascii="Arial" w:hAnsi="Arial" w:cs="Arial"/>
              </w:rPr>
              <w:t xml:space="preserve"> bursztynowy, dł. 200 cm</w:t>
            </w:r>
          </w:p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4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Kranik trójdrożny </w:t>
            </w:r>
            <w:proofErr w:type="spellStart"/>
            <w:r w:rsidRPr="00891DE6">
              <w:rPr>
                <w:rFonts w:ascii="Arial" w:hAnsi="Arial" w:cs="Arial"/>
              </w:rPr>
              <w:t>luer</w:t>
            </w:r>
            <w:proofErr w:type="spellEnd"/>
            <w:r w:rsidRPr="00891DE6">
              <w:rPr>
                <w:rFonts w:ascii="Arial" w:hAnsi="Arial" w:cs="Arial"/>
              </w:rPr>
              <w:t>- lock biały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4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Korek do </w:t>
            </w:r>
            <w:proofErr w:type="spellStart"/>
            <w:r w:rsidRPr="00891DE6">
              <w:rPr>
                <w:rFonts w:ascii="Arial" w:hAnsi="Arial" w:cs="Arial"/>
              </w:rPr>
              <w:t>venflonów</w:t>
            </w:r>
            <w:proofErr w:type="spellEnd"/>
            <w:r w:rsidRPr="00891DE6">
              <w:rPr>
                <w:rFonts w:ascii="Arial" w:hAnsi="Arial" w:cs="Arial"/>
              </w:rPr>
              <w:t xml:space="preserve"> Op. 100 </w:t>
            </w: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932379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93237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4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7C5DA9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Nakłuwacz bezpieczny Op. 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7C5DA9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08325D" w:rsidTr="004C74A9">
        <w:trPr>
          <w:trHeight w:val="20"/>
        </w:trPr>
        <w:tc>
          <w:tcPr>
            <w:tcW w:w="102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9B9" w:rsidRPr="00891DE6" w:rsidRDefault="008479B9" w:rsidP="008479B9">
            <w:pPr>
              <w:suppressAutoHyphens w:val="0"/>
              <w:overflowPunct/>
              <w:autoSpaceDE/>
              <w:spacing w:after="200" w:line="276" w:lineRule="auto"/>
              <w:jc w:val="right"/>
              <w:textAlignment w:val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RAZEM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9" w:rsidRPr="00891DE6" w:rsidRDefault="008479B9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9" w:rsidRPr="00891DE6" w:rsidRDefault="008479B9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9" w:rsidRPr="00891DE6" w:rsidRDefault="008479B9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</w:tc>
      </w:tr>
    </w:tbl>
    <w:p w:rsidR="009A575E" w:rsidRDefault="009A575E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8479B9">
      <w:pPr>
        <w:ind w:left="-540"/>
        <w:rPr>
          <w:rFonts w:ascii="Arial" w:hAnsi="Arial" w:cs="Arial"/>
          <w:u w:val="single"/>
        </w:rPr>
      </w:pPr>
    </w:p>
    <w:p w:rsidR="008479B9" w:rsidRPr="000D7DE5" w:rsidRDefault="008479B9" w:rsidP="00C12320">
      <w:pPr>
        <w:pStyle w:val="Akapitzlist"/>
        <w:numPr>
          <w:ilvl w:val="0"/>
          <w:numId w:val="2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8479B9" w:rsidRPr="000D7DE5" w:rsidRDefault="008479B9" w:rsidP="008479B9">
      <w:pPr>
        <w:pStyle w:val="Akapitzlist"/>
        <w:rPr>
          <w:rFonts w:ascii="Arial" w:hAnsi="Arial" w:cs="Arial"/>
          <w:bCs/>
        </w:rPr>
      </w:pPr>
    </w:p>
    <w:p w:rsidR="008479B9" w:rsidRPr="000D7DE5" w:rsidRDefault="008479B9" w:rsidP="00C12320">
      <w:pPr>
        <w:pStyle w:val="Akapitzlist"/>
        <w:numPr>
          <w:ilvl w:val="0"/>
          <w:numId w:val="22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8479B9" w:rsidRPr="000D7DE5" w:rsidRDefault="008479B9" w:rsidP="008479B9">
      <w:pPr>
        <w:pStyle w:val="Akapitzlist"/>
        <w:rPr>
          <w:rFonts w:ascii="Arial" w:hAnsi="Arial" w:cs="Arial"/>
          <w:sz w:val="14"/>
          <w:szCs w:val="16"/>
        </w:rPr>
      </w:pPr>
    </w:p>
    <w:p w:rsidR="008479B9" w:rsidRPr="000D7DE5" w:rsidRDefault="008479B9" w:rsidP="008479B9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8479B9" w:rsidRPr="000D7DE5" w:rsidRDefault="008479B9" w:rsidP="00C12320">
      <w:pPr>
        <w:pStyle w:val="Akapitzlist"/>
        <w:numPr>
          <w:ilvl w:val="0"/>
          <w:numId w:val="22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8479B9" w:rsidRDefault="008479B9" w:rsidP="008479B9">
      <w:pPr>
        <w:jc w:val="center"/>
        <w:rPr>
          <w:rFonts w:ascii="Arial" w:hAnsi="Arial"/>
        </w:rPr>
      </w:pPr>
    </w:p>
    <w:p w:rsidR="008479B9" w:rsidRDefault="008479B9" w:rsidP="008479B9">
      <w:pPr>
        <w:jc w:val="center"/>
        <w:rPr>
          <w:rFonts w:ascii="Arial" w:hAnsi="Arial"/>
        </w:rPr>
      </w:pPr>
    </w:p>
    <w:p w:rsidR="008479B9" w:rsidRDefault="008479B9" w:rsidP="008479B9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8479B9" w:rsidRDefault="008479B9" w:rsidP="008479B9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5B4B66" w:rsidRDefault="005B4B66" w:rsidP="00705D1B">
      <w:pPr>
        <w:rPr>
          <w:rFonts w:ascii="Arial" w:hAnsi="Arial" w:cs="Arial"/>
          <w:b/>
          <w:u w:val="single"/>
        </w:rPr>
      </w:pPr>
    </w:p>
    <w:p w:rsidR="005B4B66" w:rsidRPr="00FC0A29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DF3708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8315A2" w:rsidRPr="00DF3708">
        <w:rPr>
          <w:rFonts w:ascii="Arial" w:hAnsi="Arial" w:cs="Arial"/>
          <w:b/>
          <w:sz w:val="24"/>
          <w:szCs w:val="24"/>
          <w:u w:val="single"/>
        </w:rPr>
        <w:t>4</w:t>
      </w:r>
      <w:r w:rsidRPr="00DF3708">
        <w:rPr>
          <w:rFonts w:ascii="Arial" w:hAnsi="Arial" w:cs="Arial"/>
          <w:b/>
          <w:sz w:val="24"/>
          <w:szCs w:val="24"/>
          <w:u w:val="single"/>
        </w:rPr>
        <w:t xml:space="preserve"> – Sprzęt medyczny jednorazowego użytku – różny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382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7057"/>
        <w:gridCol w:w="661"/>
        <w:gridCol w:w="1109"/>
        <w:gridCol w:w="928"/>
        <w:gridCol w:w="1387"/>
        <w:gridCol w:w="709"/>
        <w:gridCol w:w="1474"/>
      </w:tblGrid>
      <w:tr w:rsidR="004C74A9" w:rsidRPr="001B3557" w:rsidTr="004C74A9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C74A9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Opaski do identyfikacji dorosłych (białe)</w:t>
            </w:r>
          </w:p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DF370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Ostrza chirurgiczne sterylne, ze stali węglowej, typu </w:t>
            </w:r>
            <w:proofErr w:type="spellStart"/>
            <w:r w:rsidRPr="00891DE6">
              <w:rPr>
                <w:rFonts w:ascii="Arial" w:hAnsi="Arial" w:cs="Arial"/>
              </w:rPr>
              <w:t>SWANN-MORTON</w:t>
            </w:r>
            <w:proofErr w:type="spellEnd"/>
            <w:r w:rsidRPr="00891DE6">
              <w:rPr>
                <w:rFonts w:ascii="Arial" w:hAnsi="Arial" w:cs="Arial"/>
              </w:rPr>
              <w:t xml:space="preserve">, każde ostrze pojedynczo pakowane, w rozmiarach: 10, 11,15, 20, 22, 24, nazwa producenta i nr ostrza wygrawerowane bezpośrednio na ostrzu </w:t>
            </w:r>
          </w:p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>(op. – 100 szt.)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90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Drewniane szpatułki laryngologiczne jałowe pakowane pojedynczo </w:t>
            </w:r>
          </w:p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>(op. -100 szt.)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Butle „</w:t>
            </w:r>
            <w:proofErr w:type="spellStart"/>
            <w:r w:rsidRPr="00891DE6">
              <w:rPr>
                <w:rFonts w:ascii="Arial" w:hAnsi="Arial" w:cs="Arial"/>
              </w:rPr>
              <w:t>Redona</w:t>
            </w:r>
            <w:proofErr w:type="spellEnd"/>
            <w:r w:rsidRPr="00891DE6">
              <w:rPr>
                <w:rFonts w:ascii="Arial" w:hAnsi="Arial" w:cs="Arial"/>
              </w:rPr>
              <w:t xml:space="preserve">” </w:t>
            </w:r>
            <w:r w:rsidRPr="00891DE6">
              <w:rPr>
                <w:rFonts w:ascii="Arial" w:hAnsi="Arial" w:cs="Arial"/>
                <w:lang w:eastAsia="pl-PL"/>
              </w:rPr>
              <w:t xml:space="preserve">o pojemności </w:t>
            </w:r>
            <w:r w:rsidRPr="00891DE6">
              <w:rPr>
                <w:rFonts w:ascii="Arial" w:hAnsi="Arial" w:cs="Arial"/>
              </w:rPr>
              <w:t>600 ml (± 50 ml), sterylne, z uniwersalnym wejściem na dren, z drenem łączącym, z wytworzonym fabrycznie podciśnieniem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Dren perforowany do ran z PCV typu REDON, jałowy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16 dł. 150-170 cm</w:t>
            </w:r>
          </w:p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  <w:color w:val="FF0000"/>
              </w:rPr>
            </w:pPr>
            <w:r w:rsidRPr="00891DE6">
              <w:rPr>
                <w:rFonts w:ascii="Arial" w:hAnsi="Arial" w:cs="Arial"/>
              </w:rPr>
              <w:t>Opaski uciskowe do pobierania krwi, jednorazowe, perforowane, płaskie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(op. – rolka po 25 szt.)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>op</w:t>
            </w:r>
            <w:r w:rsidRPr="00891DE6"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Dren do jamy otrzewnej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 xml:space="preserve">. , przejrzysty, wykonany 100% </w:t>
            </w:r>
            <w:proofErr w:type="spellStart"/>
            <w:r w:rsidRPr="00891DE6">
              <w:rPr>
                <w:rFonts w:ascii="Arial" w:hAnsi="Arial" w:cs="Arial"/>
              </w:rPr>
              <w:t>biokompatybilnego</w:t>
            </w:r>
            <w:proofErr w:type="spellEnd"/>
            <w:r w:rsidRPr="00891DE6">
              <w:rPr>
                <w:rFonts w:ascii="Arial" w:hAnsi="Arial" w:cs="Arial"/>
              </w:rPr>
              <w:t xml:space="preserve"> i transparentnego silikonu, z 6 atraumatycznymi otworami drenującymi, długość 50 cm, rozmiar: </w:t>
            </w:r>
            <w:proofErr w:type="spellStart"/>
            <w:r w:rsidRPr="00891DE6">
              <w:rPr>
                <w:rFonts w:ascii="Arial" w:hAnsi="Arial" w:cs="Arial"/>
                <w:b/>
              </w:rPr>
              <w:t>Ch</w:t>
            </w:r>
            <w:proofErr w:type="spellEnd"/>
            <w:r w:rsidRPr="00891DE6">
              <w:rPr>
                <w:rFonts w:ascii="Arial" w:hAnsi="Arial" w:cs="Arial"/>
                <w:b/>
              </w:rPr>
              <w:t xml:space="preserve"> 20 - </w:t>
            </w:r>
            <w:proofErr w:type="spellStart"/>
            <w:r w:rsidRPr="00891DE6">
              <w:rPr>
                <w:rFonts w:ascii="Arial" w:hAnsi="Arial" w:cs="Arial"/>
                <w:b/>
              </w:rPr>
              <w:t>Ch</w:t>
            </w:r>
            <w:proofErr w:type="spellEnd"/>
            <w:r w:rsidRPr="00891DE6">
              <w:rPr>
                <w:rFonts w:ascii="Arial" w:hAnsi="Arial" w:cs="Arial"/>
                <w:b/>
              </w:rPr>
              <w:t xml:space="preserve"> 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1025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C74A9" w:rsidRPr="00891DE6" w:rsidRDefault="004C74A9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4C74A9" w:rsidRPr="00891DE6" w:rsidRDefault="004C74A9" w:rsidP="004C74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  <w:p w:rsidR="004C74A9" w:rsidRPr="00891DE6" w:rsidRDefault="004C74A9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4C74A9" w:rsidRDefault="004C74A9" w:rsidP="004C74A9">
      <w:pPr>
        <w:ind w:left="-540"/>
        <w:rPr>
          <w:rFonts w:ascii="Arial" w:hAnsi="Arial" w:cs="Arial"/>
          <w:u w:val="single"/>
        </w:rPr>
      </w:pPr>
    </w:p>
    <w:p w:rsidR="004C74A9" w:rsidRPr="000D7DE5" w:rsidRDefault="004C74A9" w:rsidP="00C12320">
      <w:pPr>
        <w:pStyle w:val="Akapitzlist"/>
        <w:numPr>
          <w:ilvl w:val="0"/>
          <w:numId w:val="23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4C74A9" w:rsidRPr="000D7DE5" w:rsidRDefault="004C74A9" w:rsidP="004C74A9">
      <w:pPr>
        <w:pStyle w:val="Akapitzlist"/>
        <w:rPr>
          <w:rFonts w:ascii="Arial" w:hAnsi="Arial" w:cs="Arial"/>
          <w:bCs/>
        </w:rPr>
      </w:pPr>
    </w:p>
    <w:p w:rsidR="004C74A9" w:rsidRPr="000D7DE5" w:rsidRDefault="004C74A9" w:rsidP="00C12320">
      <w:pPr>
        <w:pStyle w:val="Akapitzlist"/>
        <w:numPr>
          <w:ilvl w:val="0"/>
          <w:numId w:val="23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4C74A9" w:rsidRPr="000D7DE5" w:rsidRDefault="004C74A9" w:rsidP="004C74A9">
      <w:pPr>
        <w:pStyle w:val="Akapitzlist"/>
        <w:rPr>
          <w:rFonts w:ascii="Arial" w:hAnsi="Arial" w:cs="Arial"/>
          <w:sz w:val="14"/>
          <w:szCs w:val="16"/>
        </w:rPr>
      </w:pPr>
    </w:p>
    <w:p w:rsidR="004C74A9" w:rsidRPr="000D7DE5" w:rsidRDefault="004C74A9" w:rsidP="004C74A9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4C74A9" w:rsidRPr="000D7DE5" w:rsidRDefault="004C74A9" w:rsidP="00C12320">
      <w:pPr>
        <w:pStyle w:val="Akapitzlist"/>
        <w:numPr>
          <w:ilvl w:val="0"/>
          <w:numId w:val="23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4C74A9" w:rsidRDefault="004C74A9" w:rsidP="004C74A9">
      <w:pPr>
        <w:jc w:val="center"/>
        <w:rPr>
          <w:rFonts w:ascii="Arial" w:hAnsi="Arial"/>
        </w:rPr>
      </w:pPr>
    </w:p>
    <w:p w:rsidR="004C74A9" w:rsidRDefault="004C74A9" w:rsidP="004C74A9">
      <w:pPr>
        <w:jc w:val="center"/>
        <w:rPr>
          <w:rFonts w:ascii="Arial" w:hAnsi="Arial"/>
        </w:rPr>
      </w:pPr>
    </w:p>
    <w:p w:rsidR="004C74A9" w:rsidRDefault="004C74A9" w:rsidP="004C74A9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lastRenderedPageBreak/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 przez</w:t>
      </w:r>
      <w:r w:rsidRPr="00665107">
        <w:rPr>
          <w:rFonts w:ascii="Arial" w:hAnsi="Arial"/>
          <w:b/>
          <w:bCs/>
          <w:u w:val="single"/>
        </w:rPr>
        <w:t xml:space="preserve"> osobę upoważnioną do reprezentacji składającego oświadczenie</w:t>
      </w:r>
    </w:p>
    <w:p w:rsidR="00705D1B" w:rsidRDefault="00705D1B" w:rsidP="00705D1B">
      <w:pPr>
        <w:rPr>
          <w:rFonts w:ascii="Arial" w:hAnsi="Arial" w:cs="Arial"/>
          <w:b/>
          <w:u w:val="single"/>
        </w:rPr>
      </w:pPr>
    </w:p>
    <w:p w:rsidR="005B4B66" w:rsidRDefault="005B4B66" w:rsidP="00D27BDB">
      <w:pPr>
        <w:rPr>
          <w:rFonts w:ascii="Arial" w:hAnsi="Arial" w:cs="Arial"/>
          <w:b/>
          <w:u w:val="single"/>
        </w:rPr>
      </w:pPr>
    </w:p>
    <w:p w:rsidR="005B4B66" w:rsidRDefault="008315A2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D27BDB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D27BDB" w:rsidRPr="00D27BDB">
        <w:rPr>
          <w:rFonts w:ascii="Arial" w:hAnsi="Arial" w:cs="Arial"/>
          <w:b/>
          <w:sz w:val="24"/>
          <w:szCs w:val="24"/>
          <w:u w:val="single"/>
        </w:rPr>
        <w:t>5</w:t>
      </w:r>
      <w:r w:rsidR="005B4B66" w:rsidRPr="00D27BDB">
        <w:rPr>
          <w:rFonts w:ascii="Arial" w:hAnsi="Arial" w:cs="Arial"/>
          <w:b/>
          <w:sz w:val="24"/>
          <w:szCs w:val="24"/>
          <w:u w:val="single"/>
        </w:rPr>
        <w:t xml:space="preserve"> - Akcesoria na blok operacyjny</w:t>
      </w:r>
      <w:r w:rsidR="005B4B66" w:rsidRPr="00FC0A2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2970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6206"/>
        <w:gridCol w:w="660"/>
        <w:gridCol w:w="1109"/>
        <w:gridCol w:w="928"/>
        <w:gridCol w:w="1388"/>
        <w:gridCol w:w="709"/>
        <w:gridCol w:w="1475"/>
      </w:tblGrid>
      <w:tr w:rsidR="0078223D" w:rsidRPr="001B3557" w:rsidTr="0078223D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78223D" w:rsidRPr="00C63244" w:rsidTr="0078223D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C123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CD0CCD" w:rsidRDefault="0078223D" w:rsidP="005B4B66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Klipsy Medium </w:t>
            </w:r>
            <w:proofErr w:type="spellStart"/>
            <w:r w:rsidRPr="00CD0CCD">
              <w:rPr>
                <w:rFonts w:ascii="Arial" w:hAnsi="Arial" w:cs="Arial"/>
              </w:rPr>
              <w:t>Large</w:t>
            </w:r>
            <w:proofErr w:type="spellEnd"/>
            <w:r w:rsidRPr="00CD0CCD">
              <w:rPr>
                <w:rFonts w:ascii="Arial" w:hAnsi="Arial" w:cs="Arial"/>
              </w:rPr>
              <w:t xml:space="preserve"> (sterylne) - do </w:t>
            </w:r>
            <w:proofErr w:type="spellStart"/>
            <w:r w:rsidRPr="00CD0CCD">
              <w:rPr>
                <w:rFonts w:ascii="Arial" w:hAnsi="Arial" w:cs="Arial"/>
              </w:rPr>
              <w:t>klipsownicy</w:t>
            </w:r>
            <w:proofErr w:type="spellEnd"/>
            <w:r w:rsidRPr="00CD0CCD">
              <w:rPr>
                <w:rFonts w:ascii="Arial" w:hAnsi="Arial" w:cs="Arial"/>
              </w:rPr>
              <w:t xml:space="preserve"> PL 150 Firmy </w:t>
            </w:r>
            <w:proofErr w:type="spellStart"/>
            <w:r w:rsidRPr="00CD0CCD">
              <w:rPr>
                <w:rFonts w:ascii="Arial" w:hAnsi="Arial" w:cs="Arial"/>
              </w:rPr>
              <w:t>Aesculap</w:t>
            </w:r>
            <w:proofErr w:type="spellEnd"/>
            <w:r w:rsidRPr="00CD0CCD">
              <w:rPr>
                <w:rFonts w:ascii="Arial" w:hAnsi="Arial" w:cs="Arial"/>
              </w:rPr>
              <w:t xml:space="preserve"> </w:t>
            </w:r>
            <w:r w:rsidRPr="00CD0CCD">
              <w:rPr>
                <w:rFonts w:ascii="Arial" w:hAnsi="Arial" w:cs="Arial"/>
                <w:b/>
              </w:rPr>
              <w:t>(op. = 12 magazynków po 8 sztuk klipsów)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932175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932175" w:rsidRDefault="0078223D" w:rsidP="005B4B6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3B5DC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3B5DC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C123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CD0CCD" w:rsidRDefault="0078223D" w:rsidP="005B4B66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Worek do usunięcia z pola operacyjnego pęcherzyka żółciowego po zabiegu laparoskopowym, sterylny, pakowany pojedynczo, </w:t>
            </w:r>
            <w:r w:rsidRPr="00CD0CCD">
              <w:rPr>
                <w:rFonts w:ascii="Arial" w:hAnsi="Arial" w:cs="Arial"/>
              </w:rPr>
              <w:br/>
              <w:t>rozmiar 76x150 mm</w:t>
            </w:r>
            <w:r>
              <w:rPr>
                <w:rFonts w:ascii="Arial" w:hAnsi="Arial" w:cs="Arial"/>
              </w:rPr>
              <w:t xml:space="preserve"> Op. 20 szt.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23D" w:rsidRPr="00CD0CC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223D" w:rsidRPr="00932175" w:rsidRDefault="0078223D" w:rsidP="005B4B6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3B5DC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73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23D" w:rsidRDefault="0078223D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8223D" w:rsidRPr="00EE68AA" w:rsidRDefault="0078223D" w:rsidP="0078223D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3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8223D" w:rsidRDefault="0078223D" w:rsidP="0078223D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  <w:r w:rsidRPr="0078223D">
              <w:rPr>
                <w:rFonts w:ascii="Arial" w:hAnsi="Arial" w:cs="Arial"/>
                <w:b/>
              </w:rPr>
              <w:t>RAZEM</w:t>
            </w:r>
          </w:p>
          <w:p w:rsidR="0078223D" w:rsidRPr="00EE68AA" w:rsidRDefault="0078223D" w:rsidP="004C74A9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223D" w:rsidRPr="0008325D" w:rsidRDefault="0078223D" w:rsidP="004C74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4C74A9" w:rsidRDefault="004C74A9" w:rsidP="004C74A9">
      <w:pPr>
        <w:ind w:left="-540"/>
        <w:rPr>
          <w:rFonts w:ascii="Arial" w:hAnsi="Arial" w:cs="Arial"/>
          <w:u w:val="single"/>
        </w:rPr>
      </w:pPr>
    </w:p>
    <w:p w:rsidR="004C74A9" w:rsidRPr="000D7DE5" w:rsidRDefault="004C74A9" w:rsidP="00C12320">
      <w:pPr>
        <w:pStyle w:val="Akapitzlist"/>
        <w:numPr>
          <w:ilvl w:val="0"/>
          <w:numId w:val="24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4C74A9" w:rsidRPr="000D7DE5" w:rsidRDefault="004C74A9" w:rsidP="004C74A9">
      <w:pPr>
        <w:pStyle w:val="Akapitzlist"/>
        <w:rPr>
          <w:rFonts w:ascii="Arial" w:hAnsi="Arial" w:cs="Arial"/>
          <w:bCs/>
        </w:rPr>
      </w:pPr>
    </w:p>
    <w:p w:rsidR="004C74A9" w:rsidRPr="000D7DE5" w:rsidRDefault="004C74A9" w:rsidP="00C12320">
      <w:pPr>
        <w:pStyle w:val="Akapitzlist"/>
        <w:numPr>
          <w:ilvl w:val="0"/>
          <w:numId w:val="24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4C74A9" w:rsidRPr="000D7DE5" w:rsidRDefault="004C74A9" w:rsidP="004C74A9">
      <w:pPr>
        <w:pStyle w:val="Akapitzlist"/>
        <w:rPr>
          <w:rFonts w:ascii="Arial" w:hAnsi="Arial" w:cs="Arial"/>
          <w:sz w:val="14"/>
          <w:szCs w:val="16"/>
        </w:rPr>
      </w:pPr>
    </w:p>
    <w:p w:rsidR="004C74A9" w:rsidRPr="000D7DE5" w:rsidRDefault="004C74A9" w:rsidP="004C74A9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4C74A9" w:rsidRPr="000D7DE5" w:rsidRDefault="004C74A9" w:rsidP="00C12320">
      <w:pPr>
        <w:pStyle w:val="Akapitzlist"/>
        <w:numPr>
          <w:ilvl w:val="0"/>
          <w:numId w:val="24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4C74A9" w:rsidRDefault="004C74A9" w:rsidP="004C74A9">
      <w:pPr>
        <w:jc w:val="center"/>
        <w:rPr>
          <w:rFonts w:ascii="Arial" w:hAnsi="Arial"/>
        </w:rPr>
      </w:pPr>
    </w:p>
    <w:p w:rsidR="004C74A9" w:rsidRDefault="004C74A9" w:rsidP="004C74A9">
      <w:pPr>
        <w:jc w:val="center"/>
        <w:rPr>
          <w:rFonts w:ascii="Arial" w:hAnsi="Arial"/>
        </w:rPr>
      </w:pPr>
    </w:p>
    <w:p w:rsidR="004C74A9" w:rsidRDefault="004C74A9" w:rsidP="004C74A9">
      <w:pPr>
        <w:rPr>
          <w:rFonts w:ascii="Arial" w:hAnsi="Arial" w:cs="Arial"/>
          <w:b/>
          <w:sz w:val="24"/>
          <w:szCs w:val="24"/>
          <w:u w:val="single"/>
        </w:rPr>
      </w:pPr>
      <w:r w:rsidRPr="00EB6D7C">
        <w:rPr>
          <w:rFonts w:ascii="Arial" w:hAnsi="Arial"/>
          <w:b/>
          <w:bCs/>
          <w:u w:val="single"/>
        </w:rPr>
        <w:t>Podpis składany jest w formie elektronicznej zgodnie z Rozdziałem XV SWZ przez</w:t>
      </w:r>
      <w:r w:rsidRPr="00665107">
        <w:rPr>
          <w:rFonts w:ascii="Arial" w:hAnsi="Arial"/>
          <w:b/>
          <w:bCs/>
          <w:u w:val="single"/>
        </w:rPr>
        <w:t xml:space="preserve"> osobę upoważnioną do reprezentacji składającego oświadczenie</w:t>
      </w:r>
    </w:p>
    <w:p w:rsidR="004C74A9" w:rsidRDefault="004C74A9" w:rsidP="004C74A9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4C74A9" w:rsidRDefault="004C74A9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5D77A3" w:rsidRPr="00FC0A29" w:rsidRDefault="005D77A3" w:rsidP="00567F33">
      <w:pPr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5B4B66" w:rsidP="00D27BDB">
      <w:pPr>
        <w:rPr>
          <w:rFonts w:ascii="Arial" w:hAnsi="Arial" w:cs="Arial"/>
          <w:b/>
          <w:sz w:val="24"/>
          <w:szCs w:val="24"/>
          <w:u w:val="single"/>
        </w:rPr>
      </w:pPr>
    </w:p>
    <w:p w:rsidR="005B4B66" w:rsidRPr="00FC0A29" w:rsidRDefault="008315A2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D27BDB">
        <w:rPr>
          <w:rFonts w:ascii="Arial" w:hAnsi="Arial" w:cs="Arial"/>
          <w:b/>
          <w:sz w:val="24"/>
          <w:szCs w:val="24"/>
          <w:u w:val="single"/>
        </w:rPr>
        <w:t>6</w:t>
      </w:r>
      <w:r w:rsidR="005B4B66" w:rsidRPr="00FC0A29">
        <w:rPr>
          <w:rFonts w:ascii="Arial" w:hAnsi="Arial" w:cs="Arial"/>
          <w:b/>
          <w:sz w:val="24"/>
          <w:szCs w:val="24"/>
          <w:u w:val="single"/>
        </w:rPr>
        <w:t xml:space="preserve"> – Papiery medyczne i elektrody</w:t>
      </w:r>
      <w:r w:rsidR="000F2EC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297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210"/>
        <w:gridCol w:w="656"/>
        <w:gridCol w:w="1109"/>
        <w:gridCol w:w="913"/>
        <w:gridCol w:w="15"/>
        <w:gridCol w:w="1277"/>
        <w:gridCol w:w="850"/>
        <w:gridCol w:w="1430"/>
        <w:gridCol w:w="15"/>
      </w:tblGrid>
      <w:tr w:rsidR="0078223D" w:rsidRPr="001B3557" w:rsidTr="0078223D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78223D" w:rsidRPr="00C63244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35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Papier do EKG </w:t>
            </w:r>
            <w:proofErr w:type="spellStart"/>
            <w:r w:rsidRPr="00891DE6">
              <w:rPr>
                <w:rFonts w:ascii="Arial" w:hAnsi="Arial" w:cs="Arial"/>
              </w:rPr>
              <w:t>Ascard</w:t>
            </w:r>
            <w:proofErr w:type="spellEnd"/>
            <w:r w:rsidRPr="00891DE6">
              <w:rPr>
                <w:rFonts w:ascii="Arial" w:hAnsi="Arial" w:cs="Arial"/>
              </w:rPr>
              <w:t xml:space="preserve"> 4, 112 mm x 25 m z nadrukiem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450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35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Papier do EKG LIFEPAC 12 (defibrylator) 106 mm x 25m z nadrukiem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35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Papier do EKG </w:t>
            </w:r>
            <w:proofErr w:type="spellStart"/>
            <w:r w:rsidRPr="00891DE6">
              <w:rPr>
                <w:rFonts w:ascii="Arial" w:hAnsi="Arial" w:cs="Arial"/>
              </w:rPr>
              <w:t>Ascard</w:t>
            </w:r>
            <w:proofErr w:type="spellEnd"/>
            <w:r w:rsidRPr="00891DE6">
              <w:rPr>
                <w:rFonts w:ascii="Arial" w:hAnsi="Arial" w:cs="Arial"/>
              </w:rPr>
              <w:t xml:space="preserve"> B5 ECO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35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Papier do USG </w:t>
            </w:r>
            <w:proofErr w:type="spellStart"/>
            <w:r w:rsidRPr="00891DE6">
              <w:rPr>
                <w:rFonts w:ascii="Arial" w:hAnsi="Arial" w:cs="Arial"/>
              </w:rPr>
              <w:t>Videoprinter</w:t>
            </w:r>
            <w:proofErr w:type="spellEnd"/>
            <w:r w:rsidRPr="00891DE6">
              <w:rPr>
                <w:rFonts w:ascii="Arial" w:hAnsi="Arial" w:cs="Arial"/>
              </w:rPr>
              <w:t xml:space="preserve"> K 61 B, 110 mm x 20 m (</w:t>
            </w:r>
            <w:r w:rsidRPr="00891DE6">
              <w:rPr>
                <w:rFonts w:ascii="Arial" w:hAnsi="Arial" w:cs="Arial"/>
                <w:b/>
              </w:rPr>
              <w:t>oryginalny</w:t>
            </w:r>
            <w:r w:rsidRPr="00891DE6">
              <w:rPr>
                <w:rFonts w:ascii="Arial" w:hAnsi="Arial" w:cs="Arial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35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Żel do USG (biały) 500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  <w:r w:rsidRPr="00891DE6">
              <w:rPr>
                <w:rFonts w:ascii="Arial" w:hAnsi="Arial" w:cs="Arial"/>
              </w:rPr>
              <w:t>g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35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Żel do EKG 250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  <w:r w:rsidRPr="00891DE6">
              <w:rPr>
                <w:rFonts w:ascii="Arial" w:hAnsi="Arial" w:cs="Arial"/>
              </w:rPr>
              <w:t>g</w:t>
            </w:r>
            <w:r w:rsidRPr="00891DE6"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lang w:eastAsia="pl-PL"/>
              </w:rPr>
              <w:t xml:space="preserve">Elektroda EKG do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Holtera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 55 x 40 mm, prostokątna z podłużnym wycięciem, na piance polietylenowej, z żelem stałym, z centralnie umieszczonym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snapem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, </w:t>
            </w:r>
            <w:r w:rsidRPr="00891DE6">
              <w:rPr>
                <w:rFonts w:ascii="Arial" w:hAnsi="Arial" w:cs="Arial"/>
                <w:u w:val="single"/>
                <w:lang w:eastAsia="pl-PL"/>
              </w:rPr>
              <w:t>konfekcjonowana po 4 sztuki na pasku</w:t>
            </w:r>
            <w:r w:rsidRPr="00891DE6">
              <w:rPr>
                <w:rFonts w:ascii="Arial" w:hAnsi="Arial" w:cs="Arial"/>
                <w:lang w:eastAsia="pl-PL"/>
              </w:rPr>
              <w:t>. Op. 50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120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lang w:eastAsia="pl-PL"/>
              </w:rPr>
              <w:t xml:space="preserve">Elektroda EKG 50 mm, okrągła, na włókninie, z żelem stałym, </w:t>
            </w:r>
            <w:r w:rsidRPr="00891DE6">
              <w:rPr>
                <w:rFonts w:ascii="Arial" w:hAnsi="Arial" w:cs="Arial"/>
                <w:lang w:eastAsia="pl-PL"/>
              </w:rPr>
              <w:br/>
              <w:t xml:space="preserve">z centralnie umieszczonym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snapem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 Op. 50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gridAfter w:val="1"/>
          <w:wAfter w:w="15" w:type="dxa"/>
          <w:trHeight w:val="20"/>
        </w:trPr>
        <w:tc>
          <w:tcPr>
            <w:tcW w:w="93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8223D" w:rsidRPr="00891DE6" w:rsidRDefault="0078223D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8223D" w:rsidRPr="00891DE6" w:rsidRDefault="0078223D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AF75E2" w:rsidRDefault="00AF75E2" w:rsidP="00567F33">
      <w:pPr>
        <w:rPr>
          <w:rFonts w:ascii="Arial" w:hAnsi="Arial" w:cs="Arial"/>
          <w:b/>
          <w:u w:val="single"/>
        </w:rPr>
      </w:pPr>
    </w:p>
    <w:p w:rsidR="0078223D" w:rsidRDefault="0078223D" w:rsidP="0078223D">
      <w:pPr>
        <w:ind w:left="-540"/>
        <w:rPr>
          <w:rFonts w:ascii="Arial" w:hAnsi="Arial" w:cs="Arial"/>
          <w:u w:val="single"/>
        </w:rPr>
      </w:pPr>
    </w:p>
    <w:p w:rsidR="0078223D" w:rsidRPr="000D7DE5" w:rsidRDefault="0078223D" w:rsidP="00C12320">
      <w:pPr>
        <w:pStyle w:val="Akapitzlist"/>
        <w:numPr>
          <w:ilvl w:val="0"/>
          <w:numId w:val="25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78223D" w:rsidRPr="000D7DE5" w:rsidRDefault="0078223D" w:rsidP="0078223D">
      <w:pPr>
        <w:pStyle w:val="Akapitzlist"/>
        <w:rPr>
          <w:rFonts w:ascii="Arial" w:hAnsi="Arial" w:cs="Arial"/>
          <w:bCs/>
        </w:rPr>
      </w:pPr>
    </w:p>
    <w:p w:rsidR="0078223D" w:rsidRPr="000D7DE5" w:rsidRDefault="0078223D" w:rsidP="00C12320">
      <w:pPr>
        <w:pStyle w:val="Akapitzlist"/>
        <w:numPr>
          <w:ilvl w:val="0"/>
          <w:numId w:val="25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78223D" w:rsidRPr="000D7DE5" w:rsidRDefault="0078223D" w:rsidP="0078223D">
      <w:pPr>
        <w:pStyle w:val="Akapitzlist"/>
        <w:rPr>
          <w:rFonts w:ascii="Arial" w:hAnsi="Arial" w:cs="Arial"/>
          <w:sz w:val="14"/>
          <w:szCs w:val="16"/>
        </w:rPr>
      </w:pPr>
    </w:p>
    <w:p w:rsidR="0078223D" w:rsidRPr="000D7DE5" w:rsidRDefault="0078223D" w:rsidP="0078223D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78223D" w:rsidRPr="000D7DE5" w:rsidRDefault="0078223D" w:rsidP="00C12320">
      <w:pPr>
        <w:pStyle w:val="Akapitzlist"/>
        <w:numPr>
          <w:ilvl w:val="0"/>
          <w:numId w:val="25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78223D" w:rsidRDefault="0078223D" w:rsidP="0078223D">
      <w:pPr>
        <w:jc w:val="center"/>
        <w:rPr>
          <w:rFonts w:ascii="Arial" w:hAnsi="Arial"/>
        </w:rPr>
      </w:pPr>
    </w:p>
    <w:p w:rsidR="0078223D" w:rsidRDefault="0078223D" w:rsidP="0078223D">
      <w:pPr>
        <w:jc w:val="center"/>
        <w:rPr>
          <w:rFonts w:ascii="Arial" w:hAnsi="Arial"/>
        </w:rPr>
      </w:pPr>
    </w:p>
    <w:p w:rsidR="0078223D" w:rsidRDefault="0078223D" w:rsidP="0078223D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78223D" w:rsidRDefault="0078223D" w:rsidP="0078223D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78223D" w:rsidRDefault="0078223D" w:rsidP="0078223D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78223D">
      <w:pPr>
        <w:ind w:left="-540"/>
        <w:rPr>
          <w:rFonts w:ascii="Arial" w:hAnsi="Arial" w:cs="Arial"/>
          <w:b/>
          <w:sz w:val="22"/>
          <w:szCs w:val="22"/>
        </w:rPr>
      </w:pPr>
    </w:p>
    <w:p w:rsidR="00A771ED" w:rsidRDefault="00A771ED" w:rsidP="008315A2">
      <w:pPr>
        <w:rPr>
          <w:rFonts w:ascii="Arial" w:hAnsi="Arial" w:cs="Arial"/>
          <w:b/>
          <w:u w:val="single"/>
        </w:rPr>
      </w:pPr>
    </w:p>
    <w:p w:rsidR="0078223D" w:rsidRDefault="0078223D" w:rsidP="008315A2">
      <w:pPr>
        <w:rPr>
          <w:rFonts w:ascii="Arial" w:hAnsi="Arial" w:cs="Arial"/>
          <w:b/>
          <w:u w:val="single"/>
        </w:rPr>
      </w:pPr>
    </w:p>
    <w:p w:rsidR="005B4B66" w:rsidRPr="007C1014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D27BDB">
        <w:rPr>
          <w:rFonts w:ascii="Arial" w:hAnsi="Arial" w:cs="Arial"/>
          <w:b/>
          <w:sz w:val="24"/>
          <w:szCs w:val="24"/>
          <w:u w:val="single"/>
        </w:rPr>
        <w:t>7</w:t>
      </w:r>
      <w:r w:rsidRPr="007C1014">
        <w:rPr>
          <w:rFonts w:ascii="Arial" w:hAnsi="Arial" w:cs="Arial"/>
          <w:b/>
          <w:sz w:val="24"/>
          <w:szCs w:val="24"/>
          <w:u w:val="single"/>
        </w:rPr>
        <w:t xml:space="preserve"> - Siatka chirurgiczna do leczenia operacyjnego 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365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352"/>
        <w:gridCol w:w="709"/>
        <w:gridCol w:w="1134"/>
        <w:gridCol w:w="1276"/>
        <w:gridCol w:w="1276"/>
        <w:gridCol w:w="850"/>
        <w:gridCol w:w="1559"/>
      </w:tblGrid>
      <w:tr w:rsidR="0078223D" w:rsidRPr="001B3557" w:rsidTr="0078223D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78223D" w:rsidRPr="00C63244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1DE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Siatka </w:t>
            </w:r>
            <w:r w:rsidRPr="00891DE6">
              <w:rPr>
                <w:rFonts w:ascii="Arial" w:hAnsi="Arial" w:cs="Arial"/>
                <w:sz w:val="20"/>
                <w:szCs w:val="20"/>
              </w:rPr>
              <w:t>do zaopatrywania przepuklin pachwinowych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wykonana z polipropylenu </w:t>
            </w:r>
            <w:proofErr w:type="spellStart"/>
            <w:r w:rsidRPr="00891D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monofilamentowego</w:t>
            </w:r>
            <w:proofErr w:type="spellEnd"/>
            <w:r w:rsidRPr="00891D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docięta, </w:t>
            </w:r>
            <w:proofErr w:type="spellStart"/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>niewchłanialna</w:t>
            </w:r>
            <w:proofErr w:type="spellEnd"/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>makroporowata</w:t>
            </w:r>
            <w:proofErr w:type="spellEnd"/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891DE6">
              <w:rPr>
                <w:rFonts w:ascii="Arial" w:hAnsi="Arial" w:cs="Arial"/>
                <w:sz w:val="20"/>
                <w:szCs w:val="20"/>
              </w:rPr>
              <w:t>z otworem.</w:t>
            </w:r>
          </w:p>
          <w:p w:rsidR="0078223D" w:rsidRPr="00891DE6" w:rsidRDefault="0078223D" w:rsidP="005B4B66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1DE6">
              <w:rPr>
                <w:rFonts w:ascii="Arial" w:hAnsi="Arial" w:cs="Arial"/>
                <w:bCs/>
                <w:sz w:val="20"/>
                <w:szCs w:val="20"/>
              </w:rPr>
              <w:t>Gramatura implantu</w:t>
            </w:r>
            <w:r w:rsidRPr="00891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>48 g/m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 xml:space="preserve">2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(+/- 10%);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całkowita grubość siatki 0,56 mm (+/- 10%);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porowatość 91% (+/- 5%);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wielkość porów 2,76 mm;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nić o grubości 120 µm</w:t>
            </w:r>
          </w:p>
          <w:p w:rsidR="0078223D" w:rsidRPr="00891DE6" w:rsidRDefault="0078223D" w:rsidP="005B4B66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1D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rozmiarze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>6 x 12 cm</w:t>
            </w:r>
          </w:p>
          <w:p w:rsidR="0078223D" w:rsidRPr="00891DE6" w:rsidRDefault="0078223D" w:rsidP="005B4B66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1D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podwójnie pakowana - papier folia, trzy naklejki w komplecie.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/>
                <w:bCs/>
                <w:iCs/>
              </w:rPr>
              <w:t>Siatka</w:t>
            </w:r>
            <w:r w:rsidRPr="00891DE6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891DE6">
              <w:rPr>
                <w:rFonts w:ascii="Arial" w:hAnsi="Arial" w:cs="Arial"/>
              </w:rPr>
              <w:t xml:space="preserve"> w obrębie powłok jamy brzusznej i pachwin, </w:t>
            </w:r>
            <w:r w:rsidRPr="00891DE6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891DE6">
              <w:rPr>
                <w:rFonts w:ascii="Arial" w:hAnsi="Arial" w:cs="Arial"/>
              </w:rPr>
              <w:t>monofilamentowego</w:t>
            </w:r>
            <w:proofErr w:type="spellEnd"/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891DE6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891DE6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891DE6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</w:rPr>
              <w:t>Gramatura implantu</w:t>
            </w:r>
            <w:r w:rsidRPr="00891DE6">
              <w:rPr>
                <w:rFonts w:ascii="Arial" w:hAnsi="Arial" w:cs="Arial"/>
                <w:b/>
                <w:bCs/>
              </w:rPr>
              <w:t xml:space="preserve"> </w:t>
            </w:r>
            <w:r w:rsidRPr="00891DE6">
              <w:rPr>
                <w:rFonts w:ascii="Arial" w:hAnsi="Arial" w:cs="Arial"/>
                <w:bCs/>
                <w:iCs/>
              </w:rPr>
              <w:t>48 g/m</w:t>
            </w:r>
            <w:r w:rsidRPr="00891DE6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891DE6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</w:rPr>
              <w:t xml:space="preserve">o rozmiarze </w:t>
            </w:r>
            <w:r w:rsidRPr="00891DE6">
              <w:rPr>
                <w:rFonts w:ascii="Arial" w:hAnsi="Arial" w:cs="Arial"/>
                <w:bCs/>
                <w:iCs/>
              </w:rPr>
              <w:t>8 x 15 cm,</w:t>
            </w:r>
          </w:p>
          <w:p w:rsidR="0078223D" w:rsidRPr="00891DE6" w:rsidRDefault="0078223D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/>
                <w:bCs/>
                <w:iCs/>
              </w:rPr>
              <w:t>Siatka</w:t>
            </w:r>
            <w:r w:rsidRPr="00891DE6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891DE6">
              <w:rPr>
                <w:rFonts w:ascii="Arial" w:hAnsi="Arial" w:cs="Arial"/>
              </w:rPr>
              <w:t xml:space="preserve"> w obrębie powłok jamy brzusznej i </w:t>
            </w:r>
            <w:proofErr w:type="spellStart"/>
            <w:r w:rsidRPr="00891DE6">
              <w:rPr>
                <w:rFonts w:ascii="Arial" w:hAnsi="Arial" w:cs="Arial"/>
              </w:rPr>
              <w:t>pachwin,</w:t>
            </w:r>
            <w:r w:rsidRPr="00891DE6">
              <w:rPr>
                <w:rFonts w:ascii="Arial" w:hAnsi="Arial" w:cs="Arial"/>
                <w:bCs/>
                <w:iCs/>
              </w:rPr>
              <w:t>wykonana</w:t>
            </w:r>
            <w:proofErr w:type="spellEnd"/>
            <w:r w:rsidRPr="00891DE6">
              <w:rPr>
                <w:rFonts w:ascii="Arial" w:hAnsi="Arial" w:cs="Arial"/>
                <w:bCs/>
                <w:iCs/>
              </w:rPr>
              <w:t xml:space="preserve"> z polipropylenu </w:t>
            </w:r>
            <w:proofErr w:type="spellStart"/>
            <w:r w:rsidRPr="00891DE6">
              <w:rPr>
                <w:rFonts w:ascii="Arial" w:hAnsi="Arial" w:cs="Arial"/>
              </w:rPr>
              <w:t>monofilamentowego</w:t>
            </w:r>
            <w:proofErr w:type="spellEnd"/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891DE6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891DE6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891DE6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</w:rPr>
              <w:t>Gramatura implantu</w:t>
            </w:r>
            <w:r w:rsidRPr="00891DE6">
              <w:rPr>
                <w:rFonts w:ascii="Arial" w:hAnsi="Arial" w:cs="Arial"/>
                <w:b/>
                <w:bCs/>
              </w:rPr>
              <w:t xml:space="preserve"> </w:t>
            </w:r>
            <w:r w:rsidRPr="00891DE6">
              <w:rPr>
                <w:rFonts w:ascii="Arial" w:hAnsi="Arial" w:cs="Arial"/>
                <w:bCs/>
                <w:iCs/>
              </w:rPr>
              <w:t>48 g/m</w:t>
            </w:r>
            <w:r w:rsidRPr="00891DE6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891DE6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</w:rPr>
              <w:t xml:space="preserve">o rozmiarze </w:t>
            </w:r>
            <w:r w:rsidRPr="00891DE6">
              <w:rPr>
                <w:rFonts w:ascii="Arial" w:hAnsi="Arial" w:cs="Arial"/>
                <w:bCs/>
                <w:iCs/>
              </w:rPr>
              <w:t>30 x 30 cm</w:t>
            </w:r>
          </w:p>
          <w:p w:rsidR="0078223D" w:rsidRPr="00891DE6" w:rsidRDefault="0078223D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/>
                <w:bCs/>
                <w:iCs/>
              </w:rPr>
              <w:t>Siatka</w:t>
            </w:r>
            <w:r w:rsidRPr="00891DE6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891DE6">
              <w:rPr>
                <w:rFonts w:ascii="Arial" w:hAnsi="Arial" w:cs="Arial"/>
              </w:rPr>
              <w:t xml:space="preserve"> w obrębie powłok jamy </w:t>
            </w:r>
            <w:r w:rsidRPr="00891DE6">
              <w:rPr>
                <w:rFonts w:ascii="Arial" w:hAnsi="Arial" w:cs="Arial"/>
              </w:rPr>
              <w:lastRenderedPageBreak/>
              <w:t xml:space="preserve">brzusznej i pachwin, </w:t>
            </w:r>
            <w:r w:rsidRPr="00891DE6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891DE6">
              <w:rPr>
                <w:rFonts w:ascii="Arial" w:hAnsi="Arial" w:cs="Arial"/>
              </w:rPr>
              <w:t>monofilamentowego</w:t>
            </w:r>
            <w:proofErr w:type="spellEnd"/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891DE6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891DE6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891DE6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</w:rPr>
              <w:t>Gramatura implantu</w:t>
            </w:r>
            <w:r w:rsidRPr="00891DE6">
              <w:rPr>
                <w:rFonts w:ascii="Arial" w:hAnsi="Arial" w:cs="Arial"/>
                <w:b/>
                <w:bCs/>
              </w:rPr>
              <w:t xml:space="preserve"> </w:t>
            </w:r>
            <w:r w:rsidRPr="00891DE6">
              <w:rPr>
                <w:rFonts w:ascii="Arial" w:hAnsi="Arial" w:cs="Arial"/>
                <w:bCs/>
                <w:iCs/>
              </w:rPr>
              <w:t>48 g/m</w:t>
            </w:r>
            <w:r w:rsidRPr="00891DE6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891DE6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</w:rPr>
              <w:t xml:space="preserve">o rozmiarze 15 x 15 </w:t>
            </w:r>
            <w:proofErr w:type="spellStart"/>
            <w:r w:rsidRPr="00891DE6">
              <w:rPr>
                <w:rFonts w:ascii="Arial" w:hAnsi="Arial" w:cs="Arial"/>
              </w:rPr>
              <w:t>cm</w:t>
            </w:r>
            <w:proofErr w:type="spellEnd"/>
            <w:r w:rsidRPr="00891DE6">
              <w:rPr>
                <w:rFonts w:ascii="Arial" w:hAnsi="Arial" w:cs="Arial"/>
              </w:rPr>
              <w:t>.,</w:t>
            </w:r>
          </w:p>
          <w:p w:rsidR="0078223D" w:rsidRPr="00891DE6" w:rsidRDefault="0078223D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podwójnie pakowana - papier folia, trzy naklejki w komplecie.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>Siatka</w:t>
            </w:r>
            <w:r w:rsidRPr="00891DE6">
              <w:rPr>
                <w:rFonts w:ascii="Arial" w:hAnsi="Arial" w:cs="Arial"/>
              </w:rPr>
              <w:t xml:space="preserve"> z wycięciem na powrózek nasienny, </w:t>
            </w:r>
            <w:r w:rsidRPr="00891DE6">
              <w:rPr>
                <w:rFonts w:ascii="Arial" w:hAnsi="Arial" w:cs="Arial"/>
              </w:rPr>
              <w:br/>
              <w:t xml:space="preserve">wykonana z polipropylenu </w:t>
            </w:r>
            <w:proofErr w:type="spellStart"/>
            <w:r w:rsidRPr="00891DE6">
              <w:rPr>
                <w:rFonts w:ascii="Arial" w:hAnsi="Arial" w:cs="Arial"/>
              </w:rPr>
              <w:t>monofilamentowego</w:t>
            </w:r>
            <w:proofErr w:type="spellEnd"/>
            <w:r w:rsidRPr="00891DE6">
              <w:rPr>
                <w:rFonts w:ascii="Arial" w:hAnsi="Arial" w:cs="Arial"/>
              </w:rPr>
              <w:t xml:space="preserve"> powleczonego wchłanianym związkiem kwasu </w:t>
            </w:r>
            <w:proofErr w:type="spellStart"/>
            <w:r w:rsidRPr="00891DE6">
              <w:rPr>
                <w:rFonts w:ascii="Arial" w:hAnsi="Arial" w:cs="Arial"/>
              </w:rPr>
              <w:t>poliglikolowego</w:t>
            </w:r>
            <w:proofErr w:type="spellEnd"/>
            <w:r w:rsidRPr="00891DE6">
              <w:rPr>
                <w:rFonts w:ascii="Arial" w:hAnsi="Arial" w:cs="Arial"/>
              </w:rPr>
              <w:t xml:space="preserve"> i </w:t>
            </w:r>
            <w:proofErr w:type="spellStart"/>
            <w:r w:rsidRPr="00891DE6">
              <w:rPr>
                <w:rFonts w:ascii="Arial" w:hAnsi="Arial" w:cs="Arial"/>
              </w:rPr>
              <w:t>kaprolactonu</w:t>
            </w:r>
            <w:proofErr w:type="spellEnd"/>
            <w:r w:rsidRPr="00891DE6">
              <w:rPr>
                <w:rFonts w:ascii="Arial" w:hAnsi="Arial" w:cs="Arial"/>
              </w:rPr>
              <w:t xml:space="preserve">, </w:t>
            </w:r>
            <w:r w:rsidRPr="00891DE6">
              <w:rPr>
                <w:rFonts w:ascii="Arial" w:hAnsi="Arial" w:cs="Arial"/>
              </w:rPr>
              <w:br/>
              <w:t xml:space="preserve">czas absorpcji po 90-120 dniach, </w:t>
            </w:r>
            <w:r w:rsidRPr="00891DE6">
              <w:rPr>
                <w:rFonts w:ascii="Arial" w:hAnsi="Arial" w:cs="Arial"/>
              </w:rPr>
              <w:br/>
              <w:t xml:space="preserve">wielkość porów 2-4mm, </w:t>
            </w:r>
            <w:r w:rsidRPr="00891DE6">
              <w:rPr>
                <w:rFonts w:ascii="Arial" w:hAnsi="Arial" w:cs="Arial"/>
              </w:rPr>
              <w:br/>
              <w:t xml:space="preserve">grubość siatki 0,55mm, </w:t>
            </w:r>
            <w:r w:rsidRPr="00891DE6">
              <w:rPr>
                <w:rFonts w:ascii="Arial" w:hAnsi="Arial" w:cs="Arial"/>
              </w:rPr>
              <w:br/>
              <w:t xml:space="preserve">gramatura po wchłonięciu 28gm/2. </w:t>
            </w:r>
          </w:p>
          <w:p w:rsidR="0078223D" w:rsidRPr="00891DE6" w:rsidRDefault="0078223D" w:rsidP="005B4B66">
            <w:pPr>
              <w:spacing w:line="276" w:lineRule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 rozmiarze 8 x 13 </w:t>
            </w:r>
            <w:proofErr w:type="spellStart"/>
            <w:r w:rsidRPr="00891DE6">
              <w:rPr>
                <w:rFonts w:ascii="Arial" w:hAnsi="Arial" w:cs="Arial"/>
              </w:rPr>
              <w:t>cm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</w:p>
          <w:p w:rsidR="0078223D" w:rsidRPr="00891DE6" w:rsidRDefault="0078223D" w:rsidP="005B4B66">
            <w:pPr>
              <w:spacing w:line="276" w:lineRule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2E7ED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2E7EDE">
            <w:pPr>
              <w:autoSpaceDN w:val="0"/>
              <w:adjustRightInd w:val="0"/>
              <w:spacing w:before="120" w:after="120"/>
              <w:rPr>
                <w:rFonts w:ascii="Arial" w:eastAsia="HG Mincho Light J" w:hAnsi="Arial" w:cs="Arial"/>
              </w:rPr>
            </w:pPr>
            <w:proofErr w:type="spellStart"/>
            <w:r w:rsidRPr="00891DE6">
              <w:rPr>
                <w:rFonts w:ascii="Arial" w:eastAsia="HG Mincho Light J" w:hAnsi="Arial" w:cs="Arial"/>
              </w:rPr>
              <w:t>Ultracienki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śródotrzewnowo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przeznaczony do leczenia zaburzeń w obrębie powłok jamy brzusznej spowodowanych przez przepukliny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okołostomijne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i/lub przepukliny po operacjach laparoskopowych. Implant może być używany w operacjach z dostępem poprzez laparotomię i laparoskopowym. Implant może być dostosowany do leczonego zaburzenia i warunków anatomicznych pacjenta poprzez jego przycięcie wzdłuż szwów prowadzących. Jedna sztuka w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opakowaniu.Gramatura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siatki 48 g/m2 (+/- 10%); grubość siatki 0,56 mm; porowatość 91% (+/- 5%); wielkość porów 2,76 mm; bezbarwna nić o grubości 120 µ</w:t>
            </w:r>
            <w:proofErr w:type="spellStart"/>
            <w:r w:rsidRPr="00891DE6">
              <w:rPr>
                <w:rFonts w:ascii="Arial" w:eastAsia="HG Mincho Light J" w:hAnsi="Arial" w:cs="Arial"/>
              </w:rPr>
              <w:t>m.Gramatura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powłoki polipropylenowej 45 g/m2 (+/- 10%);  grubość powłoki polipropylenowej 0,05 mm (+/- 10%).Grubość całkowita implantu 0,61 mm (+/- 10%).</w:t>
            </w:r>
          </w:p>
          <w:p w:rsidR="0078223D" w:rsidRPr="00891DE6" w:rsidRDefault="0078223D" w:rsidP="002E7EDE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 xml:space="preserve">Roz 14 x 19 cm </w:t>
            </w:r>
            <m:oMath>
              <m:r>
                <m:rPr>
                  <m:sty m:val="bi"/>
                </m:rPr>
                <w:rPr>
                  <w:rFonts w:ascii="Arial" w:hAnsi="Cambria Math" w:cs="Arial"/>
                </w:rPr>
                <m:t>∅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5</m:t>
              </m:r>
            </m:oMath>
            <w:r w:rsidRPr="00891DE6">
              <w:rPr>
                <w:rFonts w:ascii="Arial" w:hAnsi="Arial" w:cs="Arial"/>
                <w:b/>
              </w:rPr>
              <w:t xml:space="preserve">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2E7ED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2E7EDE">
            <w:pPr>
              <w:autoSpaceDN w:val="0"/>
              <w:adjustRightInd w:val="0"/>
              <w:spacing w:before="120" w:after="120"/>
              <w:rPr>
                <w:rFonts w:ascii="Arial" w:eastAsia="HG Mincho Light J" w:hAnsi="Arial" w:cs="Arial"/>
              </w:rPr>
            </w:pPr>
            <w:proofErr w:type="spellStart"/>
            <w:r w:rsidRPr="00891DE6">
              <w:rPr>
                <w:rFonts w:ascii="Arial" w:eastAsia="HG Mincho Light J" w:hAnsi="Arial" w:cs="Arial"/>
              </w:rPr>
              <w:t>Ultracienki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śródotrzewnowo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przeznaczony do leczenia zaburzeń w obrębie powłok jamy brzusznej spowodowanych przez przepukliny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okołostomijne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i/lub przepukliny po operacjach laparoskopowych. Implant może być używany w operacjach </w:t>
            </w:r>
            <w:r w:rsidRPr="00891DE6">
              <w:rPr>
                <w:rFonts w:ascii="Arial" w:eastAsia="HG Mincho Light J" w:hAnsi="Arial" w:cs="Arial"/>
              </w:rPr>
              <w:lastRenderedPageBreak/>
              <w:t xml:space="preserve">z dostępem poprzez laparotomię i laparoskopowym. Implant może być dostosowany do leczonego zaburzenia i warunków anatomicznych pacjenta poprzez jego przycięcie wzdłuż szwów prowadzących. Jedna sztuka w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opakowaniu.Gramatura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siatki 48 g/m2 (+/- 10%); grubość siatki 0,56 mm; porowatość 91% (+/- 5%); wielkość porów 2,76 mm; bezbarwna nić o grubości 120 µ</w:t>
            </w:r>
            <w:proofErr w:type="spellStart"/>
            <w:r w:rsidRPr="00891DE6">
              <w:rPr>
                <w:rFonts w:ascii="Arial" w:eastAsia="HG Mincho Light J" w:hAnsi="Arial" w:cs="Arial"/>
              </w:rPr>
              <w:t>m.Gramatura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powłoki polipropylenowej 45 g/m2 (+/- 10%);  grubość powłoki polipropylenowej 0,05 mm (+/- 10%).Grubość całkowita implantu 0,61 mm (+/- 10%).</w:t>
            </w:r>
          </w:p>
          <w:p w:rsidR="0078223D" w:rsidRPr="00891DE6" w:rsidRDefault="0078223D" w:rsidP="002E7EDE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Roz 18 x 24 cm </w:t>
            </w:r>
            <m:oMath>
              <m:r>
                <w:rPr>
                  <w:rFonts w:ascii="Cambria Math" w:hAnsi="Cambria Math" w:cs="Arial"/>
                </w:rPr>
                <m:t>∅</m:t>
              </m:r>
              <m:r>
                <w:rPr>
                  <w:rFonts w:ascii="Cambria Math" w:hAnsi="Arial" w:cs="Arial"/>
                </w:rPr>
                <m:t xml:space="preserve">5 </m:t>
              </m:r>
            </m:oMath>
            <w:r w:rsidRPr="00891DE6">
              <w:rPr>
                <w:rFonts w:ascii="Arial" w:hAnsi="Arial" w:cs="Arial"/>
              </w:rPr>
              <w:t>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2E7ED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2E7EDE">
            <w:pPr>
              <w:autoSpaceDN w:val="0"/>
              <w:adjustRightInd w:val="0"/>
              <w:spacing w:before="120" w:after="120"/>
              <w:rPr>
                <w:rFonts w:ascii="Arial" w:eastAsia="HG Mincho Light J" w:hAnsi="Arial" w:cs="Arial"/>
              </w:rPr>
            </w:pPr>
            <w:proofErr w:type="spellStart"/>
            <w:r w:rsidRPr="00891DE6">
              <w:rPr>
                <w:rFonts w:ascii="Arial" w:eastAsia="HG Mincho Light J" w:hAnsi="Arial" w:cs="Arial"/>
              </w:rPr>
              <w:t>Ultracienki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,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niewchłanialny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śródotrzewnowo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w leczeniu zaburzeń w obrębie powłok jamy brzusznej, a w szczególności przepuklin pępkowych, w nadbrzuszu, małych przepuklin po trokarze po operacjach laparoskopowych. Wykonany z polipropylenowego włókna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monofilamentowego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, antyadhezyjnej powłoki polipropylenowej oraz systemu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pozycjonującego.Gramatura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siatki 48 g/m2 (+/- 10%); grubość siatki 0,56 mm (+/- 10%);  porowatość 91% (+/- 5%); wielkość p</w:t>
            </w:r>
            <w:bookmarkStart w:id="0" w:name="_GoBack"/>
            <w:bookmarkEnd w:id="0"/>
            <w:r w:rsidRPr="00891DE6">
              <w:rPr>
                <w:rFonts w:ascii="Arial" w:eastAsia="HG Mincho Light J" w:hAnsi="Arial" w:cs="Arial"/>
              </w:rPr>
              <w:t>orów 2,76 mm; bezbarwna i niebieska nić o grubości 120 µ</w:t>
            </w:r>
            <w:proofErr w:type="spellStart"/>
            <w:r w:rsidRPr="00891DE6">
              <w:rPr>
                <w:rFonts w:ascii="Arial" w:eastAsia="HG Mincho Light J" w:hAnsi="Arial" w:cs="Arial"/>
              </w:rPr>
              <w:t>m.Gramatura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powłoki polipropylenowej 67,5 g/m2 (+/- 10%);  grubość powłoki polipropylenowej 0,075 mm (+/- 10%).Grubość całkowita implantu 1,3 mm (+/- 10%).2 sztuki w opakowaniu.</w:t>
            </w:r>
          </w:p>
          <w:p w:rsidR="0078223D" w:rsidRPr="00891DE6" w:rsidRDefault="0078223D" w:rsidP="002E7EDE">
            <w:pPr>
              <w:autoSpaceDN w:val="0"/>
              <w:adjustRightInd w:val="0"/>
              <w:spacing w:before="120" w:after="120"/>
              <w:rPr>
                <w:rFonts w:ascii="Arial" w:eastAsia="HG Mincho Light J" w:hAnsi="Arial" w:cs="Arial"/>
              </w:rPr>
            </w:pPr>
            <w:r w:rsidRPr="00891DE6">
              <w:rPr>
                <w:rFonts w:ascii="Arial" w:eastAsia="HG Mincho Light J" w:hAnsi="Arial" w:cs="Arial"/>
              </w:rPr>
              <w:t xml:space="preserve">Roz </w:t>
            </w:r>
            <m:oMath>
              <m:r>
                <w:rPr>
                  <w:rFonts w:ascii="Arial" w:eastAsia="HG Mincho Light J" w:hAnsi="Cambria Math" w:cs="Arial"/>
                </w:rPr>
                <m:t>∅</m:t>
              </m:r>
            </m:oMath>
            <w:r w:rsidRPr="00891DE6">
              <w:rPr>
                <w:rFonts w:ascii="Arial" w:eastAsia="HG Mincho Light J" w:hAnsi="Arial" w:cs="Arial"/>
              </w:rPr>
              <w:t xml:space="preserve"> 6,4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7B2BE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2E7ED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2E7EDE">
            <w:pPr>
              <w:autoSpaceDN w:val="0"/>
              <w:adjustRightInd w:val="0"/>
              <w:spacing w:before="120" w:after="120"/>
              <w:rPr>
                <w:rFonts w:ascii="Arial" w:eastAsia="HG Mincho Light J" w:hAnsi="Arial" w:cs="Arial"/>
              </w:rPr>
            </w:pPr>
            <w:proofErr w:type="spellStart"/>
            <w:r w:rsidRPr="00891DE6">
              <w:rPr>
                <w:rFonts w:ascii="Arial" w:eastAsia="HG Mincho Light J" w:hAnsi="Arial" w:cs="Arial"/>
              </w:rPr>
              <w:t>Ultracienki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,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niewchłanialny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śródotrzewnowo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w leczeniu zaburzeń w obrębie powłok jamy brzusznej, a w szczególności przepuklin pępkowych, w nadbrzuszu, małych przepuklin po trokarze po operacjach laparoskopowych. Wykonany z polipropylenowego włókna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monofilamentowego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, antyadhezyjnej powłoki polipropylenowej oraz systemu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pozycjonującego.Gramatura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siatki 48 g/m2 (+/- 10%); grubość siatki 0,56 mm (+/- 10%);  porowatość 91% (+/- 5%); wielkość porów 2,76 mm; bezbarwna i niebieska nić o grubości 120 µ</w:t>
            </w:r>
            <w:proofErr w:type="spellStart"/>
            <w:r w:rsidRPr="00891DE6">
              <w:rPr>
                <w:rFonts w:ascii="Arial" w:eastAsia="HG Mincho Light J" w:hAnsi="Arial" w:cs="Arial"/>
              </w:rPr>
              <w:t>m.Gramatura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powłoki polipropylenowej 67,5 g/m2 (+/- 10%);  grubość powłoki polipropylenowej 0,075 mm (+/- 10%).Grubość całkowita implantu 1,3 mm (+/- 10%).2 sztuki w </w:t>
            </w:r>
            <w:r w:rsidRPr="00891DE6">
              <w:rPr>
                <w:rFonts w:ascii="Arial" w:eastAsia="HG Mincho Light J" w:hAnsi="Arial" w:cs="Arial"/>
              </w:rPr>
              <w:lastRenderedPageBreak/>
              <w:t>opakowaniu.</w:t>
            </w:r>
          </w:p>
          <w:p w:rsidR="0078223D" w:rsidRPr="00891DE6" w:rsidRDefault="0078223D" w:rsidP="002E7EDE">
            <w:pPr>
              <w:autoSpaceDN w:val="0"/>
              <w:adjustRightInd w:val="0"/>
              <w:spacing w:before="120" w:after="120"/>
              <w:rPr>
                <w:rFonts w:ascii="Arial" w:eastAsia="HG Mincho Light J" w:hAnsi="Arial" w:cs="Arial"/>
              </w:rPr>
            </w:pPr>
            <w:r w:rsidRPr="00891DE6">
              <w:rPr>
                <w:rFonts w:ascii="Arial" w:eastAsia="HG Mincho Light J" w:hAnsi="Arial" w:cs="Arial"/>
              </w:rPr>
              <w:t xml:space="preserve">Roz </w:t>
            </w:r>
            <m:oMath>
              <m:r>
                <w:rPr>
                  <w:rFonts w:ascii="Arial" w:eastAsia="HG Mincho Light J" w:hAnsi="Cambria Math" w:cs="Arial"/>
                </w:rPr>
                <m:t>∅</m:t>
              </m:r>
              <m:r>
                <w:rPr>
                  <w:rFonts w:ascii="Cambria Math" w:eastAsia="HG Mincho Light J" w:hAnsi="Arial" w:cs="Arial"/>
                </w:rPr>
                <m:t xml:space="preserve"> </m:t>
              </m:r>
            </m:oMath>
            <w:r w:rsidRPr="00891DE6">
              <w:rPr>
                <w:rFonts w:ascii="Arial" w:eastAsia="HG Mincho Light J" w:hAnsi="Arial" w:cs="Arial"/>
              </w:rPr>
              <w:t>8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7B2BE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996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8223D" w:rsidRPr="00891DE6" w:rsidRDefault="0078223D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8223D" w:rsidRPr="00891DE6" w:rsidRDefault="0078223D" w:rsidP="0078223D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  <w:p w:rsidR="0078223D" w:rsidRPr="00891DE6" w:rsidRDefault="0078223D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7B2BE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7B2BE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705D1B">
      <w:pPr>
        <w:rPr>
          <w:rFonts w:ascii="Arial" w:hAnsi="Arial" w:cs="Arial"/>
          <w:b/>
          <w:u w:val="single"/>
        </w:rPr>
      </w:pPr>
    </w:p>
    <w:p w:rsidR="002E7EDE" w:rsidRDefault="002E7EDE" w:rsidP="002E7EDE">
      <w:pPr>
        <w:ind w:left="-540"/>
        <w:rPr>
          <w:rFonts w:ascii="Arial" w:hAnsi="Arial" w:cs="Arial"/>
          <w:u w:val="single"/>
        </w:rPr>
      </w:pPr>
    </w:p>
    <w:p w:rsidR="002E7EDE" w:rsidRPr="000D7DE5" w:rsidRDefault="002E7EDE" w:rsidP="00C12320">
      <w:pPr>
        <w:pStyle w:val="Akapitzlist"/>
        <w:numPr>
          <w:ilvl w:val="0"/>
          <w:numId w:val="26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2E7EDE" w:rsidRPr="000D7DE5" w:rsidRDefault="002E7EDE" w:rsidP="002E7EDE">
      <w:pPr>
        <w:pStyle w:val="Akapitzlist"/>
        <w:rPr>
          <w:rFonts w:ascii="Arial" w:hAnsi="Arial" w:cs="Arial"/>
          <w:bCs/>
        </w:rPr>
      </w:pPr>
    </w:p>
    <w:p w:rsidR="002E7EDE" w:rsidRPr="000D7DE5" w:rsidRDefault="002E7EDE" w:rsidP="00C12320">
      <w:pPr>
        <w:pStyle w:val="Akapitzlist"/>
        <w:numPr>
          <w:ilvl w:val="0"/>
          <w:numId w:val="26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2E7EDE" w:rsidRPr="000D7DE5" w:rsidRDefault="002E7EDE" w:rsidP="002E7EDE">
      <w:pPr>
        <w:pStyle w:val="Akapitzlist"/>
        <w:rPr>
          <w:rFonts w:ascii="Arial" w:hAnsi="Arial" w:cs="Arial"/>
          <w:sz w:val="14"/>
          <w:szCs w:val="16"/>
        </w:rPr>
      </w:pPr>
    </w:p>
    <w:p w:rsidR="002E7EDE" w:rsidRPr="000D7DE5" w:rsidRDefault="002E7EDE" w:rsidP="002E7EDE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2E7EDE" w:rsidRPr="000D7DE5" w:rsidRDefault="002E7EDE" w:rsidP="00C12320">
      <w:pPr>
        <w:pStyle w:val="Akapitzlist"/>
        <w:numPr>
          <w:ilvl w:val="0"/>
          <w:numId w:val="26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2E7EDE" w:rsidRDefault="002E7EDE" w:rsidP="002E7EDE">
      <w:pPr>
        <w:jc w:val="center"/>
        <w:rPr>
          <w:rFonts w:ascii="Arial" w:hAnsi="Arial"/>
        </w:rPr>
      </w:pPr>
    </w:p>
    <w:p w:rsidR="002E7EDE" w:rsidRDefault="002E7EDE" w:rsidP="002E7EDE">
      <w:pPr>
        <w:jc w:val="center"/>
        <w:rPr>
          <w:rFonts w:ascii="Arial" w:hAnsi="Arial"/>
        </w:rPr>
      </w:pPr>
    </w:p>
    <w:p w:rsidR="002E7EDE" w:rsidRDefault="002E7EDE" w:rsidP="002E7EDE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 przez</w:t>
      </w:r>
      <w:r w:rsidRPr="00665107">
        <w:rPr>
          <w:rFonts w:ascii="Arial" w:hAnsi="Arial"/>
          <w:b/>
          <w:bCs/>
          <w:u w:val="single"/>
        </w:rPr>
        <w:t xml:space="preserve"> osobę upoważnioną do reprezentacji składającego oświadczenie</w:t>
      </w:r>
    </w:p>
    <w:p w:rsidR="002E7EDE" w:rsidRDefault="002E7EDE" w:rsidP="002E7ED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E7EDE" w:rsidRDefault="002E7EDE" w:rsidP="002E7EDE">
      <w:pPr>
        <w:ind w:left="-540"/>
        <w:rPr>
          <w:rFonts w:ascii="Arial" w:hAnsi="Arial" w:cs="Arial"/>
          <w:b/>
          <w:sz w:val="22"/>
          <w:szCs w:val="22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5B4B66" w:rsidRPr="000D5360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705D1B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220A3C" w:rsidRPr="00705D1B">
        <w:rPr>
          <w:rFonts w:ascii="Arial" w:hAnsi="Arial" w:cs="Arial"/>
          <w:b/>
          <w:sz w:val="24"/>
          <w:szCs w:val="24"/>
          <w:u w:val="single"/>
        </w:rPr>
        <w:t>8</w:t>
      </w:r>
      <w:r w:rsidRPr="00705D1B">
        <w:rPr>
          <w:rFonts w:ascii="Arial" w:hAnsi="Arial" w:cs="Arial"/>
          <w:b/>
          <w:sz w:val="24"/>
          <w:szCs w:val="24"/>
          <w:u w:val="single"/>
        </w:rPr>
        <w:t xml:space="preserve"> – Wkłady i dreny do ssaka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450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210"/>
        <w:gridCol w:w="657"/>
        <w:gridCol w:w="1109"/>
        <w:gridCol w:w="1354"/>
        <w:gridCol w:w="1559"/>
        <w:gridCol w:w="993"/>
        <w:gridCol w:w="2126"/>
      </w:tblGrid>
      <w:tr w:rsidR="00796487" w:rsidRPr="001B3557" w:rsidTr="00796487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796487" w:rsidRPr="00C63244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ind w:left="177" w:hanging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Wkłady jednorazowe do ssaka - pojemność </w:t>
            </w:r>
            <w:r w:rsidRPr="00891DE6">
              <w:rPr>
                <w:rFonts w:ascii="Arial" w:hAnsi="Arial" w:cs="Arial"/>
                <w:b/>
              </w:rPr>
              <w:t>2000 ml</w:t>
            </w:r>
            <w:r w:rsidRPr="00891DE6">
              <w:rPr>
                <w:rFonts w:ascii="Arial" w:hAnsi="Arial" w:cs="Arial"/>
              </w:rPr>
              <w:t>: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z funkcją </w:t>
            </w:r>
            <w:proofErr w:type="spellStart"/>
            <w:r w:rsidRPr="00891DE6">
              <w:rPr>
                <w:rFonts w:ascii="Arial" w:hAnsi="Arial" w:cs="Arial"/>
              </w:rPr>
              <w:t>samozasysania</w:t>
            </w:r>
            <w:proofErr w:type="spellEnd"/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każdy wkład wyprodukowany w opatentowanej technologii antybakteryjnej 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numer seryjny i data ważności nadrukowana fabrycznie na każdym wkładzie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1800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Wkłady jednorazowe do ssaka - pojemność </w:t>
            </w:r>
            <w:r w:rsidRPr="00891DE6">
              <w:rPr>
                <w:rFonts w:ascii="Arial" w:hAnsi="Arial" w:cs="Arial"/>
                <w:b/>
              </w:rPr>
              <w:t>1000 ml</w:t>
            </w:r>
            <w:r w:rsidRPr="00891DE6">
              <w:rPr>
                <w:rFonts w:ascii="Arial" w:hAnsi="Arial" w:cs="Arial"/>
              </w:rPr>
              <w:t>: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z  funkcją </w:t>
            </w:r>
            <w:proofErr w:type="spellStart"/>
            <w:r w:rsidRPr="00891DE6">
              <w:rPr>
                <w:rFonts w:ascii="Arial" w:hAnsi="Arial" w:cs="Arial"/>
              </w:rPr>
              <w:t>samozasysania</w:t>
            </w:r>
            <w:proofErr w:type="spellEnd"/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każdy wkład wyprodukowany w opatentowanej technologii antybakteryjnej 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B050"/>
              </w:rPr>
            </w:pPr>
            <w:r w:rsidRPr="00891DE6">
              <w:rPr>
                <w:rFonts w:ascii="Arial" w:hAnsi="Arial" w:cs="Arial"/>
              </w:rPr>
              <w:t xml:space="preserve">numer seryjny i data ważności nadrukowana fabrycznie na każdym wkładzie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Dren do ssaka 100% silikonowy,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 xml:space="preserve">. wew. 8 mm, zew. 12 mm, dostosowany do sterylizacji w parze wodnej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Cs/>
                <w:lang w:eastAsia="pl-PL"/>
              </w:rPr>
              <w:t xml:space="preserve">Dren łączący - </w:t>
            </w:r>
            <w:r w:rsidRPr="00891DE6">
              <w:rPr>
                <w:rFonts w:ascii="Arial" w:hAnsi="Arial" w:cs="Arial"/>
                <w:lang w:eastAsia="pl-PL"/>
              </w:rPr>
              <w:t>długość min. 300 cm - do połączenia końcówki do odsysania z urządzeniem ssącym, wykonany z PCV o Ch24, wzdłuż drenu specjalne wzmocnienia zapobiegające zaginaniu i zasysaniu drenu, zakończenie drenu lejek-lejek z pierścieniami ułatwiającymi mocny docisk do zakończeń ssaka. 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1300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 w:rsidRPr="00891DE6">
              <w:rPr>
                <w:rFonts w:ascii="Arial" w:hAnsi="Arial" w:cs="Arial"/>
                <w:lang w:eastAsia="pl-PL"/>
              </w:rPr>
              <w:t>Łącznik sterylny, gładki, dwustronnie zwężający się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1400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b/>
                <w:lang w:eastAsia="pl-PL"/>
              </w:rPr>
            </w:pPr>
            <w:r w:rsidRPr="00891DE6">
              <w:rPr>
                <w:rFonts w:ascii="Arial" w:hAnsi="Arial" w:cs="Arial"/>
                <w:lang w:eastAsia="pl-PL"/>
              </w:rPr>
              <w:t>Rozbieralna końcówka ortopedyczna (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Paco-Flow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) do odsysania pola operacyjnego, dł.15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cm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 w:rsidRPr="00891DE6">
              <w:rPr>
                <w:rFonts w:ascii="Arial" w:hAnsi="Arial" w:cs="Arial"/>
              </w:rPr>
              <w:t>Zestaw do odsysania pola operacyjnego: końcówka perforowana, zgięta 8 x 250mm + przewód łączący 8 x 2100 mm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16366E">
        <w:trPr>
          <w:trHeight w:val="20"/>
        </w:trPr>
        <w:tc>
          <w:tcPr>
            <w:tcW w:w="982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6487" w:rsidRPr="00891DE6" w:rsidRDefault="00796487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96487" w:rsidRPr="00891DE6" w:rsidRDefault="00796487" w:rsidP="00796487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796487">
      <w:pPr>
        <w:rPr>
          <w:rFonts w:ascii="Arial" w:hAnsi="Arial" w:cs="Arial"/>
          <w:b/>
          <w:u w:val="single"/>
        </w:rPr>
      </w:pPr>
    </w:p>
    <w:p w:rsidR="00796487" w:rsidRDefault="00796487" w:rsidP="00796487">
      <w:pPr>
        <w:ind w:left="-540"/>
        <w:rPr>
          <w:rFonts w:ascii="Arial" w:hAnsi="Arial" w:cs="Arial"/>
          <w:u w:val="single"/>
        </w:rPr>
      </w:pPr>
    </w:p>
    <w:p w:rsidR="00796487" w:rsidRPr="000D7DE5" w:rsidRDefault="00796487" w:rsidP="00C12320">
      <w:pPr>
        <w:pStyle w:val="Akapitzlist"/>
        <w:numPr>
          <w:ilvl w:val="0"/>
          <w:numId w:val="27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796487" w:rsidRPr="000D7DE5" w:rsidRDefault="00796487" w:rsidP="00796487">
      <w:pPr>
        <w:pStyle w:val="Akapitzlist"/>
        <w:rPr>
          <w:rFonts w:ascii="Arial" w:hAnsi="Arial" w:cs="Arial"/>
          <w:bCs/>
        </w:rPr>
      </w:pPr>
    </w:p>
    <w:p w:rsidR="00796487" w:rsidRPr="000D7DE5" w:rsidRDefault="00796487" w:rsidP="00C12320">
      <w:pPr>
        <w:pStyle w:val="Akapitzlist"/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796487" w:rsidRPr="000D7DE5" w:rsidRDefault="00796487" w:rsidP="00796487">
      <w:pPr>
        <w:pStyle w:val="Akapitzlist"/>
        <w:rPr>
          <w:rFonts w:ascii="Arial" w:hAnsi="Arial" w:cs="Arial"/>
          <w:sz w:val="14"/>
          <w:szCs w:val="16"/>
        </w:rPr>
      </w:pPr>
    </w:p>
    <w:p w:rsidR="00796487" w:rsidRPr="000D7DE5" w:rsidRDefault="00796487" w:rsidP="00796487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796487" w:rsidRPr="000D7DE5" w:rsidRDefault="00796487" w:rsidP="00C12320">
      <w:pPr>
        <w:pStyle w:val="Akapitzlist"/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796487" w:rsidRDefault="00796487" w:rsidP="00796487">
      <w:pPr>
        <w:jc w:val="center"/>
        <w:rPr>
          <w:rFonts w:ascii="Arial" w:hAnsi="Arial"/>
        </w:rPr>
      </w:pPr>
    </w:p>
    <w:p w:rsidR="00796487" w:rsidRDefault="00796487" w:rsidP="00796487">
      <w:pPr>
        <w:jc w:val="center"/>
        <w:rPr>
          <w:rFonts w:ascii="Arial" w:hAnsi="Arial"/>
        </w:rPr>
      </w:pPr>
    </w:p>
    <w:p w:rsidR="00796487" w:rsidRDefault="00796487" w:rsidP="00796487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</w:t>
      </w:r>
      <w:r w:rsidRPr="00EB6D7C">
        <w:rPr>
          <w:rFonts w:ascii="Arial" w:hAnsi="Arial"/>
          <w:b/>
          <w:bCs/>
          <w:u w:val="single"/>
        </w:rPr>
        <w:t>Rozdziałem 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796487" w:rsidRDefault="00796487" w:rsidP="007964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796487" w:rsidRDefault="00796487" w:rsidP="00796487">
      <w:pPr>
        <w:ind w:left="-540"/>
        <w:rPr>
          <w:rFonts w:ascii="Arial" w:hAnsi="Arial" w:cs="Arial"/>
          <w:b/>
          <w:sz w:val="22"/>
          <w:szCs w:val="22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Pr="008D1091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5B4B66" w:rsidRDefault="005B4B66" w:rsidP="00705D1B">
      <w:pPr>
        <w:rPr>
          <w:rFonts w:ascii="Arial" w:hAnsi="Arial" w:cs="Arial"/>
          <w:b/>
          <w:u w:val="single"/>
        </w:rPr>
      </w:pPr>
    </w:p>
    <w:p w:rsidR="005B4B66" w:rsidRPr="000D5360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220A3C">
        <w:rPr>
          <w:rFonts w:ascii="Arial" w:hAnsi="Arial" w:cs="Arial"/>
          <w:b/>
          <w:sz w:val="24"/>
          <w:szCs w:val="24"/>
          <w:u w:val="single"/>
        </w:rPr>
        <w:t>9</w:t>
      </w:r>
      <w:r w:rsidRPr="000D5360">
        <w:rPr>
          <w:rFonts w:ascii="Arial" w:hAnsi="Arial" w:cs="Arial"/>
          <w:b/>
          <w:sz w:val="24"/>
          <w:szCs w:val="24"/>
          <w:u w:val="single"/>
        </w:rPr>
        <w:t xml:space="preserve"> – Rurki</w:t>
      </w:r>
      <w:r>
        <w:rPr>
          <w:rFonts w:ascii="Arial" w:hAnsi="Arial" w:cs="Arial"/>
          <w:b/>
          <w:sz w:val="24"/>
          <w:szCs w:val="24"/>
          <w:u w:val="single"/>
        </w:rPr>
        <w:t>, cewniki</w:t>
      </w:r>
      <w:r w:rsidRPr="000D5360">
        <w:rPr>
          <w:rFonts w:ascii="Arial" w:hAnsi="Arial" w:cs="Arial"/>
          <w:b/>
          <w:sz w:val="24"/>
          <w:szCs w:val="24"/>
          <w:u w:val="single"/>
        </w:rPr>
        <w:t>, worki do moczu, maski</w:t>
      </w:r>
      <w:r w:rsidR="000F2EC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4220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210"/>
        <w:gridCol w:w="656"/>
        <w:gridCol w:w="1109"/>
        <w:gridCol w:w="1354"/>
        <w:gridCol w:w="1559"/>
        <w:gridCol w:w="993"/>
        <w:gridCol w:w="1842"/>
      </w:tblGrid>
      <w:tr w:rsidR="00796487" w:rsidRPr="001B3557" w:rsidTr="00796487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796487" w:rsidRPr="00C63244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Rurka intubacyjna z mankietem, jałowa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 w:rsidRPr="00891DE6">
              <w:rPr>
                <w:rFonts w:ascii="Arial" w:hAnsi="Arial" w:cs="Arial"/>
              </w:rPr>
              <w:t>– rozmiar od 3,0 – 9,0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Rurka </w:t>
            </w:r>
            <w:proofErr w:type="spellStart"/>
            <w:r w:rsidRPr="00891DE6">
              <w:rPr>
                <w:rFonts w:ascii="Arial" w:hAnsi="Arial" w:cs="Arial"/>
              </w:rPr>
              <w:t>tracheostomijna</w:t>
            </w:r>
            <w:proofErr w:type="spellEnd"/>
            <w:r w:rsidRPr="00891DE6">
              <w:rPr>
                <w:rFonts w:ascii="Arial" w:hAnsi="Arial" w:cs="Arial"/>
              </w:rPr>
              <w:t xml:space="preserve"> z mankietem wykonanym z medycznego PCV, linia widoczna w promieniach RTG, prowadnica, opaska mocująca, jałowa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 rozmiar: 6; 6,5; 7; 7,5; 8; 8,5.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 w:rsidRPr="00891DE6">
              <w:rPr>
                <w:rFonts w:ascii="Arial" w:hAnsi="Arial" w:cs="Arial"/>
              </w:rPr>
              <w:t xml:space="preserve">Rurki ustno-gardłowe </w:t>
            </w:r>
            <w:proofErr w:type="spellStart"/>
            <w:r w:rsidRPr="00891DE6">
              <w:rPr>
                <w:rFonts w:ascii="Arial" w:hAnsi="Arial" w:cs="Arial"/>
              </w:rPr>
              <w:t>Guedela</w:t>
            </w:r>
            <w:proofErr w:type="spellEnd"/>
            <w:r w:rsidRPr="00891DE6">
              <w:rPr>
                <w:rFonts w:ascii="Arial" w:hAnsi="Arial" w:cs="Arial"/>
              </w:rPr>
              <w:t xml:space="preserve"> wykonana z medycznego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  <w:r w:rsidRPr="00891DE6">
              <w:rPr>
                <w:rFonts w:ascii="Arial" w:hAnsi="Arial" w:cs="Arial"/>
              </w:rPr>
              <w:t xml:space="preserve">termoplastycznego PE, pozbawionego </w:t>
            </w:r>
            <w:proofErr w:type="spellStart"/>
            <w:r w:rsidRPr="00891DE6">
              <w:rPr>
                <w:rFonts w:ascii="Arial" w:hAnsi="Arial" w:cs="Arial"/>
              </w:rPr>
              <w:t>ftalanow</w:t>
            </w:r>
            <w:proofErr w:type="spellEnd"/>
            <w:r w:rsidRPr="00891DE6">
              <w:rPr>
                <w:rFonts w:ascii="Arial" w:hAnsi="Arial" w:cs="Arial"/>
              </w:rPr>
              <w:t>,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  <w:r w:rsidRPr="00891DE6">
              <w:rPr>
                <w:rFonts w:ascii="Arial" w:hAnsi="Arial" w:cs="Arial"/>
              </w:rPr>
              <w:t xml:space="preserve"> jałowa, pojedynczo pakowana,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rozmiar: 2, 3, 4.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Prowadnica do rurek intubacyjnych, jałowa - rozmiar  6, 10, 14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Cewnik do odsysania górnych dróg oddechowych – sterylny, </w:t>
            </w:r>
          </w:p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 xml:space="preserve">.: 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6/40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8/40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10/40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12/60</w:t>
            </w:r>
            <w:r w:rsidRPr="00891DE6">
              <w:rPr>
                <w:rFonts w:ascii="Arial" w:hAnsi="Arial" w:cs="Arial"/>
              </w:rPr>
              <w:t xml:space="preserve"> cm, 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14/60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16/60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18/60</w:t>
            </w:r>
            <w:r w:rsidRPr="00891DE6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8000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Cewnik </w:t>
            </w:r>
            <w:proofErr w:type="spellStart"/>
            <w:r w:rsidRPr="00891DE6">
              <w:rPr>
                <w:rFonts w:ascii="Arial" w:hAnsi="Arial" w:cs="Arial"/>
              </w:rPr>
              <w:t>Foley</w:t>
            </w:r>
            <w:proofErr w:type="spellEnd"/>
            <w:r w:rsidRPr="00891DE6">
              <w:rPr>
                <w:rFonts w:ascii="Arial" w:hAnsi="Arial" w:cs="Arial"/>
              </w:rPr>
              <w:t xml:space="preserve">, </w:t>
            </w:r>
            <w:proofErr w:type="spellStart"/>
            <w:r w:rsidRPr="00891DE6">
              <w:rPr>
                <w:rFonts w:ascii="Arial" w:hAnsi="Arial" w:cs="Arial"/>
              </w:rPr>
              <w:t>silikonowany</w:t>
            </w:r>
            <w:proofErr w:type="spellEnd"/>
            <w:r w:rsidRPr="00891DE6">
              <w:rPr>
                <w:rFonts w:ascii="Arial" w:hAnsi="Arial" w:cs="Arial"/>
              </w:rPr>
              <w:t xml:space="preserve">, sterylny, </w:t>
            </w:r>
          </w:p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.:</w:t>
            </w:r>
            <w:r w:rsidRPr="00891D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91DE6">
              <w:rPr>
                <w:rFonts w:ascii="Arial" w:hAnsi="Arial" w:cs="Arial"/>
                <w:b/>
              </w:rPr>
              <w:t>Ch</w:t>
            </w:r>
            <w:proofErr w:type="spellEnd"/>
            <w:r w:rsidRPr="00891DE6">
              <w:rPr>
                <w:rFonts w:ascii="Arial" w:hAnsi="Arial" w:cs="Arial"/>
                <w:b/>
              </w:rPr>
              <w:t xml:space="preserve"> 12, 14, 16, 18, 20, 22, 24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Cewnik do podawania tlenu przez nos dla dorosłych w wersji standard dł. 210-230 cm, sterylny</w:t>
            </w:r>
          </w:p>
          <w:p w:rsidR="00796487" w:rsidRPr="00891DE6" w:rsidRDefault="00796487" w:rsidP="005B4B66">
            <w:pPr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wykonany z elastycznego PCV</w:t>
            </w:r>
          </w:p>
          <w:p w:rsidR="00796487" w:rsidRPr="00891DE6" w:rsidRDefault="00796487" w:rsidP="005B4B66">
            <w:pPr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posiadający bardzo miękkie końcówki</w:t>
            </w:r>
          </w:p>
          <w:p w:rsidR="00796487" w:rsidRPr="00891DE6" w:rsidRDefault="00796487" w:rsidP="005B4B66">
            <w:pPr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odporny na załamania</w:t>
            </w:r>
          </w:p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- opakowanie folia- papier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3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Worek do moczu z odpływem, zastawką </w:t>
            </w:r>
            <w:proofErr w:type="spellStart"/>
            <w:r w:rsidRPr="00891DE6">
              <w:rPr>
                <w:rFonts w:ascii="Arial" w:hAnsi="Arial" w:cs="Arial"/>
              </w:rPr>
              <w:t>antyrefluksową</w:t>
            </w:r>
            <w:proofErr w:type="spellEnd"/>
            <w:r w:rsidRPr="00891DE6">
              <w:rPr>
                <w:rFonts w:ascii="Arial" w:hAnsi="Arial" w:cs="Arial"/>
              </w:rPr>
              <w:t>, polem do opisywania, dren - 120 cm, pojemność 2 litry, zawór spustowy T. Worek przeznaczony do minimum 3-dniowej zbiórki moczu z nadrukowaną informacją na opakowaniu pojedynczym. Sterylny.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3" w:right="193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Worek do moczu z odpływem, zastawką </w:t>
            </w:r>
            <w:proofErr w:type="spellStart"/>
            <w:r w:rsidRPr="00891DE6">
              <w:rPr>
                <w:rFonts w:ascii="Arial" w:hAnsi="Arial" w:cs="Arial"/>
              </w:rPr>
              <w:t>antyrefluksową</w:t>
            </w:r>
            <w:proofErr w:type="spellEnd"/>
            <w:r w:rsidRPr="00891DE6">
              <w:rPr>
                <w:rFonts w:ascii="Arial" w:hAnsi="Arial" w:cs="Arial"/>
              </w:rPr>
              <w:t xml:space="preserve">, polem do opisywania, dren - 120cm, pojemność 2 litry, port igłowy i bezigłowy do pobierania próbek. Worek wzmocniony na całym </w:t>
            </w:r>
            <w:r w:rsidRPr="00891DE6">
              <w:rPr>
                <w:rFonts w:ascii="Arial" w:hAnsi="Arial" w:cs="Arial"/>
              </w:rPr>
              <w:lastRenderedPageBreak/>
              <w:t xml:space="preserve">obwodzie podwójnym </w:t>
            </w:r>
            <w:proofErr w:type="spellStart"/>
            <w:r w:rsidRPr="00891DE6">
              <w:rPr>
                <w:rFonts w:ascii="Arial" w:hAnsi="Arial" w:cs="Arial"/>
              </w:rPr>
              <w:t>zgrzewem</w:t>
            </w:r>
            <w:proofErr w:type="spellEnd"/>
            <w:r w:rsidRPr="00891DE6">
              <w:rPr>
                <w:rFonts w:ascii="Arial" w:hAnsi="Arial" w:cs="Arial"/>
              </w:rPr>
              <w:t>. System zamknięty, długoterminowy, minimum 7 - dniowy z nadrukowaną informacją na opakowaniu pojedynczym, sterylny.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Maska do podawania tlenu, z drenem,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. S, M,  L,  XL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  <w:color w:val="00B05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Maska tlenowa z nebulizatorem,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: S, M,  L,  XL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Maska tlenowa z workiem, 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: S, M,  L, XL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Zgłębnik żołądkowy z medycznego PCV  o powierzchni zmrożonej z zatyczką i z linią RTG na całej długości .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Rozmiary CH 14 ,16 ,18 ,20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180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5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Przedłużacz do tlenu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 xml:space="preserve">   CH16 x 2100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5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6959B6">
            <w:pPr>
              <w:widowControl w:val="0"/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Wieszak plastikowy do worków na mocz, niebieski, dwuramienny, niełączony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16366E">
        <w:trPr>
          <w:trHeight w:val="20"/>
        </w:trPr>
        <w:tc>
          <w:tcPr>
            <w:tcW w:w="982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6487" w:rsidRPr="00891DE6" w:rsidRDefault="00796487" w:rsidP="00796487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96487" w:rsidRPr="00891DE6" w:rsidRDefault="00796487" w:rsidP="00796487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16366E">
      <w:pPr>
        <w:rPr>
          <w:rFonts w:ascii="Arial" w:hAnsi="Arial" w:cs="Arial"/>
          <w:b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u w:val="single"/>
        </w:rPr>
      </w:pPr>
    </w:p>
    <w:p w:rsidR="0016366E" w:rsidRPr="000D7DE5" w:rsidRDefault="0016366E" w:rsidP="00C12320">
      <w:pPr>
        <w:pStyle w:val="Akapitzlist"/>
        <w:numPr>
          <w:ilvl w:val="0"/>
          <w:numId w:val="28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16366E" w:rsidRPr="000D7DE5" w:rsidRDefault="0016366E" w:rsidP="0016366E">
      <w:pPr>
        <w:pStyle w:val="Akapitzlist"/>
        <w:rPr>
          <w:rFonts w:ascii="Arial" w:hAnsi="Arial" w:cs="Arial"/>
          <w:bCs/>
        </w:rPr>
      </w:pPr>
    </w:p>
    <w:p w:rsidR="0016366E" w:rsidRPr="000D7DE5" w:rsidRDefault="0016366E" w:rsidP="00C12320">
      <w:pPr>
        <w:pStyle w:val="Akapitzlist"/>
        <w:numPr>
          <w:ilvl w:val="0"/>
          <w:numId w:val="28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16366E" w:rsidRPr="000D7DE5" w:rsidRDefault="0016366E" w:rsidP="0016366E">
      <w:pPr>
        <w:pStyle w:val="Akapitzlist"/>
        <w:rPr>
          <w:rFonts w:ascii="Arial" w:hAnsi="Arial" w:cs="Arial"/>
          <w:sz w:val="14"/>
          <w:szCs w:val="16"/>
        </w:rPr>
      </w:pPr>
    </w:p>
    <w:p w:rsidR="0016366E" w:rsidRPr="000D7DE5" w:rsidRDefault="0016366E" w:rsidP="0016366E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16366E" w:rsidRPr="000D7DE5" w:rsidRDefault="0016366E" w:rsidP="00C12320">
      <w:pPr>
        <w:pStyle w:val="Akapitzlist"/>
        <w:numPr>
          <w:ilvl w:val="0"/>
          <w:numId w:val="28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16366E" w:rsidRDefault="0016366E" w:rsidP="0016366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16366E" w:rsidRDefault="0016366E" w:rsidP="0016366E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EA71E5" w:rsidRDefault="00EA71E5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705D1B">
      <w:pPr>
        <w:rPr>
          <w:rFonts w:ascii="Arial" w:hAnsi="Arial" w:cs="Arial"/>
          <w:b/>
          <w:u w:val="single"/>
        </w:rPr>
      </w:pPr>
    </w:p>
    <w:p w:rsidR="005B4B66" w:rsidRDefault="00C65638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705D1B">
        <w:rPr>
          <w:rFonts w:ascii="Arial" w:hAnsi="Arial" w:cs="Arial"/>
          <w:b/>
          <w:sz w:val="24"/>
          <w:szCs w:val="24"/>
          <w:u w:val="single"/>
        </w:rPr>
        <w:t>Grupa 10</w:t>
      </w:r>
      <w:r w:rsidR="005B4B66" w:rsidRPr="00705D1B">
        <w:rPr>
          <w:rFonts w:ascii="Arial" w:hAnsi="Arial" w:cs="Arial"/>
          <w:b/>
          <w:sz w:val="24"/>
          <w:szCs w:val="24"/>
          <w:u w:val="single"/>
        </w:rPr>
        <w:t xml:space="preserve"> – Zamknięty system bezigłowy</w:t>
      </w: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297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210"/>
        <w:gridCol w:w="657"/>
        <w:gridCol w:w="1109"/>
        <w:gridCol w:w="928"/>
        <w:gridCol w:w="1388"/>
        <w:gridCol w:w="709"/>
        <w:gridCol w:w="1475"/>
      </w:tblGrid>
      <w:tr w:rsidR="0016366E" w:rsidRPr="001B3557" w:rsidTr="0016366E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</w:t>
            </w:r>
          </w:p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cena</w:t>
            </w:r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1B3557">
              <w:rPr>
                <w:rFonts w:ascii="Arial" w:hAnsi="Arial" w:cs="Arial"/>
                <w:b/>
              </w:rPr>
              <w:t>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16366E" w:rsidRPr="00C63244" w:rsidTr="0016366E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C12320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4F4240" w:rsidRDefault="0016366E" w:rsidP="005B4B66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 w:rsidRPr="006E7209">
              <w:rPr>
                <w:rFonts w:ascii="Arial" w:hAnsi="Arial" w:cs="Arial"/>
                <w:lang w:eastAsia="pl-PL"/>
              </w:rPr>
              <w:t xml:space="preserve">System rampa (długość systemu 116 cm) z drenem o długości 100 cm na stałe połączonym z rampą, z trzema kranikami i  czterema łącznikami bezigłowymi o parametrach: pojemność 5-6 ml, szybkość przepływu 160ml/min,  ilość aktywacji 600 w okresie 7 dni.  Do wielokrotnego kontaktu z krwią, lipidami, chemioterapeutykami,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chlohexydyną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 xml:space="preserve"> i alkoholami, podłączenie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 xml:space="preserve"> i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luer-lock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>, nie zawiera DEHP, lateksu i części metalowych, produkt sterylny, pakowany pojedynczo.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366E" w:rsidRDefault="0016366E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C63244" w:rsidTr="0016366E">
        <w:trPr>
          <w:trHeight w:val="20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16366E">
            <w:pPr>
              <w:snapToGrid w:val="0"/>
              <w:ind w:left="2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16366E" w:rsidRDefault="0016366E" w:rsidP="0016366E">
      <w:pPr>
        <w:rPr>
          <w:rFonts w:ascii="Arial" w:hAnsi="Arial" w:cs="Arial"/>
          <w:b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u w:val="single"/>
        </w:rPr>
      </w:pPr>
    </w:p>
    <w:p w:rsidR="0016366E" w:rsidRPr="000D7DE5" w:rsidRDefault="0016366E" w:rsidP="00C12320">
      <w:pPr>
        <w:pStyle w:val="Akapitzlist"/>
        <w:numPr>
          <w:ilvl w:val="0"/>
          <w:numId w:val="29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16366E" w:rsidRPr="000D7DE5" w:rsidRDefault="0016366E" w:rsidP="0016366E">
      <w:pPr>
        <w:pStyle w:val="Akapitzlist"/>
        <w:rPr>
          <w:rFonts w:ascii="Arial" w:hAnsi="Arial" w:cs="Arial"/>
          <w:bCs/>
        </w:rPr>
      </w:pPr>
    </w:p>
    <w:p w:rsidR="0016366E" w:rsidRPr="000D7DE5" w:rsidRDefault="0016366E" w:rsidP="00C12320">
      <w:pPr>
        <w:pStyle w:val="Akapitzlist"/>
        <w:numPr>
          <w:ilvl w:val="0"/>
          <w:numId w:val="29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16366E" w:rsidRPr="000D7DE5" w:rsidRDefault="0016366E" w:rsidP="0016366E">
      <w:pPr>
        <w:pStyle w:val="Akapitzlist"/>
        <w:rPr>
          <w:rFonts w:ascii="Arial" w:hAnsi="Arial" w:cs="Arial"/>
          <w:sz w:val="14"/>
          <w:szCs w:val="16"/>
        </w:rPr>
      </w:pPr>
    </w:p>
    <w:p w:rsidR="0016366E" w:rsidRPr="000D7DE5" w:rsidRDefault="0016366E" w:rsidP="0016366E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16366E" w:rsidRPr="000D7DE5" w:rsidRDefault="0016366E" w:rsidP="00C12320">
      <w:pPr>
        <w:pStyle w:val="Akapitzlist"/>
        <w:numPr>
          <w:ilvl w:val="0"/>
          <w:numId w:val="29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16366E" w:rsidRDefault="0016366E" w:rsidP="0016366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C65638" w:rsidRDefault="00C65638" w:rsidP="00705D1B">
      <w:pPr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C65638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11</w:t>
      </w:r>
      <w:r w:rsidR="005B4B66" w:rsidRPr="00A749C4">
        <w:rPr>
          <w:rFonts w:ascii="Arial" w:hAnsi="Arial" w:cs="Arial"/>
          <w:b/>
          <w:sz w:val="24"/>
          <w:szCs w:val="24"/>
          <w:u w:val="single"/>
        </w:rPr>
        <w:t xml:space="preserve"> – Asortyment do diatermii chirurgicznych</w:t>
      </w:r>
      <w:r w:rsidR="006B68E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4B66" w:rsidRDefault="005B4B66" w:rsidP="00705D1B">
      <w:pPr>
        <w:rPr>
          <w:rFonts w:ascii="Arial" w:hAnsi="Arial" w:cs="Arial"/>
          <w:b/>
          <w:u w:val="single"/>
        </w:rPr>
      </w:pPr>
    </w:p>
    <w:tbl>
      <w:tblPr>
        <w:tblW w:w="1297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11"/>
        <w:gridCol w:w="5599"/>
        <w:gridCol w:w="656"/>
        <w:gridCol w:w="1109"/>
        <w:gridCol w:w="928"/>
        <w:gridCol w:w="1388"/>
        <w:gridCol w:w="709"/>
        <w:gridCol w:w="1475"/>
      </w:tblGrid>
      <w:tr w:rsidR="0016366E" w:rsidRPr="001B3557" w:rsidTr="0016366E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16366E" w:rsidRPr="00C63244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7179F3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Elektrody bierne uniwersalne dla dorosłych i dzieci, owalne, jednorazowe, żelowe, dzielone symetrycznie na dwie równe części, powierzchnia ogólna </w:t>
            </w:r>
            <w:r w:rsidRPr="00891DE6">
              <w:rPr>
                <w:rFonts w:ascii="Arial" w:hAnsi="Arial" w:cs="Arial"/>
                <w:color w:val="000000"/>
              </w:rPr>
              <w:t xml:space="preserve">168 </w:t>
            </w:r>
            <w:proofErr w:type="spellStart"/>
            <w:r w:rsidRPr="00891DE6">
              <w:rPr>
                <w:rFonts w:ascii="Arial" w:hAnsi="Arial" w:cs="Arial"/>
                <w:color w:val="000000"/>
              </w:rPr>
              <w:t>cm²</w:t>
            </w:r>
            <w:proofErr w:type="spellEnd"/>
            <w:r w:rsidRPr="00891DE6">
              <w:rPr>
                <w:rFonts w:ascii="Arial" w:hAnsi="Arial" w:cs="Arial"/>
              </w:rPr>
              <w:t xml:space="preserve">, powierzchnia aktywna </w:t>
            </w:r>
            <w:r w:rsidRPr="00891DE6">
              <w:rPr>
                <w:rFonts w:ascii="Arial" w:hAnsi="Arial" w:cs="Arial"/>
                <w:color w:val="000000"/>
              </w:rPr>
              <w:t>103-104</w:t>
            </w:r>
            <w:r w:rsidRPr="00891DE6">
              <w:rPr>
                <w:rFonts w:ascii="Arial" w:hAnsi="Arial" w:cs="Arial"/>
                <w:color w:val="993300"/>
              </w:rPr>
              <w:t xml:space="preserve"> </w:t>
            </w:r>
            <w:proofErr w:type="spellStart"/>
            <w:r w:rsidRPr="00891DE6">
              <w:rPr>
                <w:rFonts w:ascii="Arial" w:hAnsi="Arial" w:cs="Arial"/>
                <w:color w:val="000000"/>
              </w:rPr>
              <w:t>cm²</w:t>
            </w:r>
            <w:proofErr w:type="spellEnd"/>
            <w:r w:rsidRPr="00891DE6">
              <w:rPr>
                <w:rFonts w:ascii="Arial" w:hAnsi="Arial" w:cs="Arial"/>
              </w:rPr>
              <w:t>, grubość 1,65- 1,70 mm, pakowane pojedynczo z systemem ścisłego przylegania zapobiegającym przedostawaniu się płynów pomiędzy elektrodę i pacjenta.</w:t>
            </w:r>
          </w:p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D647A4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Uchwyt </w:t>
            </w:r>
            <w:proofErr w:type="spellStart"/>
            <w:r w:rsidRPr="00891DE6">
              <w:rPr>
                <w:rFonts w:ascii="Arial" w:hAnsi="Arial" w:cs="Arial"/>
              </w:rPr>
              <w:t>monopolarny</w:t>
            </w:r>
            <w:proofErr w:type="spellEnd"/>
            <w:r w:rsidRPr="00891DE6">
              <w:rPr>
                <w:rFonts w:ascii="Arial" w:hAnsi="Arial" w:cs="Arial"/>
              </w:rPr>
              <w:t xml:space="preserve"> jednorazowego użytku, wtyk do diatermii 3-pin, długość kabla z uchwytem 285-315 cm, z wymiennym nożykiem dł. 70 mm wtyk 2,35 ± 0,03 mm z blokadą heksagonalną zapobiegającą obracaniu się nożyka, sterylny, materiał uchwytu – polipropylen z ABS, maksymalne dopuszczalne natężenie prądu 1A, maksymalna dopuszczalna częstotliwość 1 </w:t>
            </w:r>
            <w:proofErr w:type="spellStart"/>
            <w:r w:rsidRPr="00891DE6">
              <w:rPr>
                <w:rFonts w:ascii="Arial" w:hAnsi="Arial" w:cs="Arial"/>
              </w:rPr>
              <w:t>MHz</w:t>
            </w:r>
            <w:proofErr w:type="spellEnd"/>
            <w:r w:rsidRPr="00891DE6">
              <w:rPr>
                <w:rFonts w:ascii="Arial" w:hAnsi="Arial" w:cs="Arial"/>
              </w:rPr>
              <w:t xml:space="preserve">, hipoalergiczny, </w:t>
            </w:r>
            <w:proofErr w:type="spellStart"/>
            <w:r w:rsidRPr="00891DE6">
              <w:rPr>
                <w:rFonts w:ascii="Arial" w:hAnsi="Arial" w:cs="Arial"/>
              </w:rPr>
              <w:t>biokompatybilny</w:t>
            </w:r>
            <w:proofErr w:type="spellEnd"/>
            <w:r w:rsidRPr="00891DE6">
              <w:rPr>
                <w:rFonts w:ascii="Arial" w:hAnsi="Arial" w:cs="Arial"/>
              </w:rPr>
              <w:t xml:space="preserve"> oraz bez pirogenów</w:t>
            </w:r>
          </w:p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Uchwyt </w:t>
            </w:r>
            <w:proofErr w:type="spellStart"/>
            <w:r w:rsidRPr="00891DE6">
              <w:rPr>
                <w:rFonts w:ascii="Arial" w:hAnsi="Arial" w:cs="Arial"/>
              </w:rPr>
              <w:t>monopolarny</w:t>
            </w:r>
            <w:proofErr w:type="spellEnd"/>
            <w:r w:rsidRPr="00891DE6">
              <w:rPr>
                <w:rFonts w:ascii="Arial" w:hAnsi="Arial" w:cs="Arial"/>
              </w:rPr>
              <w:t xml:space="preserve"> wielorazowy, wąski ,z dwoma przyciskami do cięcia i koagulacji i kablem 3 m , wtyk do diatermii 3-pin ,wtyk elektrod śr.4 mm, przeznaczony do min.100 cykli sterylizacji w autoklawie + elektroda monopol arna wielorazowa typu nożyk , wtyk śr.4 mm , dł. całkowita 50-55 mm , </w:t>
            </w:r>
            <w:proofErr w:type="spellStart"/>
            <w:r w:rsidRPr="00891DE6">
              <w:rPr>
                <w:rFonts w:ascii="Arial" w:hAnsi="Arial" w:cs="Arial"/>
              </w:rPr>
              <w:t>częśc</w:t>
            </w:r>
            <w:proofErr w:type="spellEnd"/>
            <w:r w:rsidRPr="00891DE6">
              <w:rPr>
                <w:rFonts w:ascii="Arial" w:hAnsi="Arial" w:cs="Arial"/>
              </w:rPr>
              <w:t xml:space="preserve"> robocza 25-30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773173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color w:val="000000"/>
              </w:rPr>
              <w:t>Kabel do elektrod biernych jednorazowych o dł. 4,5-5,0 m , wtyk typu Jack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773173">
            <w:pPr>
              <w:snapToGrid w:val="0"/>
              <w:ind w:left="139" w:right="284"/>
              <w:rPr>
                <w:rFonts w:ascii="Arial" w:hAnsi="Arial" w:cs="Arial"/>
                <w:color w:val="000000"/>
              </w:rPr>
            </w:pPr>
            <w:r w:rsidRPr="00891DE6">
              <w:rPr>
                <w:rFonts w:ascii="Arial" w:hAnsi="Arial" w:cs="Arial"/>
                <w:color w:val="000000"/>
              </w:rPr>
              <w:t xml:space="preserve">Kabel do elektrod biernych, neutralnych , jednorazowych , dzielonych </w:t>
            </w:r>
            <w:proofErr w:type="spellStart"/>
            <w:r w:rsidRPr="00891DE6">
              <w:rPr>
                <w:rFonts w:ascii="Arial" w:hAnsi="Arial" w:cs="Arial"/>
                <w:color w:val="000000"/>
              </w:rPr>
              <w:t>dł</w:t>
            </w:r>
            <w:proofErr w:type="spellEnd"/>
            <w:r w:rsidRPr="00891DE6">
              <w:rPr>
                <w:rFonts w:ascii="Arial" w:hAnsi="Arial" w:cs="Arial"/>
                <w:color w:val="000000"/>
              </w:rPr>
              <w:t xml:space="preserve"> 4,5-5,0m m z wtykiem do diatermii typu </w:t>
            </w:r>
            <w:proofErr w:type="spellStart"/>
            <w:r w:rsidRPr="00891DE6">
              <w:rPr>
                <w:rFonts w:ascii="Arial" w:hAnsi="Arial" w:cs="Arial"/>
                <w:color w:val="000000"/>
              </w:rPr>
              <w:t>Valleylab</w:t>
            </w:r>
            <w:proofErr w:type="spellEnd"/>
            <w:r w:rsidRPr="00891DE6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773173">
            <w:pPr>
              <w:snapToGrid w:val="0"/>
              <w:ind w:left="139" w:right="284"/>
              <w:rPr>
                <w:rFonts w:ascii="Arial" w:hAnsi="Arial" w:cs="Arial"/>
                <w:color w:val="000000"/>
              </w:rPr>
            </w:pPr>
            <w:proofErr w:type="spellStart"/>
            <w:r w:rsidRPr="00891DE6">
              <w:rPr>
                <w:rFonts w:ascii="Arial" w:hAnsi="Arial" w:cs="Arial"/>
                <w:color w:val="000000"/>
              </w:rPr>
              <w:t>Czyściki</w:t>
            </w:r>
            <w:proofErr w:type="spellEnd"/>
            <w:r w:rsidRPr="00891DE6">
              <w:rPr>
                <w:rFonts w:ascii="Arial" w:hAnsi="Arial" w:cs="Arial"/>
                <w:color w:val="000000"/>
              </w:rPr>
              <w:t xml:space="preserve">  do narzędzi </w:t>
            </w:r>
            <w:proofErr w:type="spellStart"/>
            <w:r w:rsidRPr="00891DE6">
              <w:rPr>
                <w:rFonts w:ascii="Arial" w:hAnsi="Arial" w:cs="Arial"/>
                <w:color w:val="000000"/>
              </w:rPr>
              <w:t>monopolarnych</w:t>
            </w:r>
            <w:proofErr w:type="spellEnd"/>
            <w:r w:rsidRPr="00891DE6">
              <w:rPr>
                <w:rFonts w:ascii="Arial" w:hAnsi="Arial" w:cs="Arial"/>
                <w:color w:val="000000"/>
              </w:rPr>
              <w:t xml:space="preserve"> , jednorazowe, jałowe z drutem barowym dla identyfikacji w RTG </w:t>
            </w:r>
          </w:p>
          <w:p w:rsidR="0016366E" w:rsidRPr="00891DE6" w:rsidRDefault="0016366E" w:rsidP="00773173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color w:val="000000"/>
              </w:rPr>
              <w:t>Wymiary 50x 50x6 mm , pakowany pojedynczo, przyklejany , waga do 3 g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Elektroda </w:t>
            </w:r>
            <w:proofErr w:type="spellStart"/>
            <w:r w:rsidRPr="00891DE6">
              <w:rPr>
                <w:rFonts w:ascii="Arial" w:hAnsi="Arial" w:cs="Arial"/>
              </w:rPr>
              <w:t>monopolarna</w:t>
            </w:r>
            <w:proofErr w:type="spellEnd"/>
            <w:r w:rsidRPr="00891DE6">
              <w:rPr>
                <w:rFonts w:ascii="Arial" w:hAnsi="Arial" w:cs="Arial"/>
              </w:rPr>
              <w:t xml:space="preserve"> typ haczyk L </w:t>
            </w:r>
          </w:p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>dł. 360mm, średnica: 5mm, wtyk do kabla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Elektroda </w:t>
            </w:r>
            <w:proofErr w:type="spellStart"/>
            <w:r w:rsidRPr="00891DE6">
              <w:rPr>
                <w:rFonts w:ascii="Arial" w:hAnsi="Arial" w:cs="Arial"/>
              </w:rPr>
              <w:t>monopolarna</w:t>
            </w:r>
            <w:proofErr w:type="spellEnd"/>
            <w:r w:rsidRPr="00891DE6">
              <w:rPr>
                <w:rFonts w:ascii="Arial" w:hAnsi="Arial" w:cs="Arial"/>
              </w:rPr>
              <w:t xml:space="preserve"> typ </w:t>
            </w:r>
            <w:r w:rsidRPr="00891DE6">
              <w:rPr>
                <w:rFonts w:ascii="Arial" w:hAnsi="Arial" w:cs="Arial"/>
                <w:b/>
              </w:rPr>
              <w:t xml:space="preserve">kulka </w:t>
            </w:r>
            <w:r w:rsidRPr="00891DE6">
              <w:rPr>
                <w:rFonts w:ascii="Arial" w:hAnsi="Arial" w:cs="Arial"/>
              </w:rPr>
              <w:t xml:space="preserve"> </w:t>
            </w:r>
          </w:p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dł. całkowita 125-130mm, wtyk do uchwytu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Elektroda </w:t>
            </w:r>
            <w:proofErr w:type="spellStart"/>
            <w:r w:rsidRPr="00891DE6">
              <w:rPr>
                <w:rFonts w:ascii="Arial" w:hAnsi="Arial" w:cs="Arial"/>
              </w:rPr>
              <w:t>monopolarna</w:t>
            </w:r>
            <w:proofErr w:type="spellEnd"/>
            <w:r w:rsidRPr="00891DE6">
              <w:rPr>
                <w:rFonts w:ascii="Arial" w:hAnsi="Arial" w:cs="Arial"/>
              </w:rPr>
              <w:t xml:space="preserve"> typ kulka z otworami do ssania i płukania, </w:t>
            </w:r>
          </w:p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dł. 340mm, średnica: 5mm, z uchwytem z dwoma króćcami do drenów i wejściem do kabla 4mm, regulacja ssania i płukania przyciskiem obrotowym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DE5633">
            <w:pPr>
              <w:snapToGrid w:val="0"/>
              <w:ind w:left="13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Osłona na uchwyt lamp operacyjnych, jałowa, jednorazowa, pakowana pojedynczo, do uchwytów 20-40mm, średnica dysku 11,6 – 11,8cm, </w:t>
            </w:r>
            <w:proofErr w:type="spellStart"/>
            <w:r w:rsidRPr="00891DE6">
              <w:rPr>
                <w:rFonts w:ascii="Arial" w:hAnsi="Arial" w:cs="Arial"/>
              </w:rPr>
              <w:t>biokompatybilna</w:t>
            </w:r>
            <w:proofErr w:type="spellEnd"/>
            <w:r w:rsidRPr="00891DE6">
              <w:rPr>
                <w:rFonts w:ascii="Arial" w:hAnsi="Arial" w:cs="Arial"/>
              </w:rPr>
              <w:t>, woreczek z polietylenu, wymiary woreczka 9,5x12cm, wolna od lateksu, zgodny z Rozporządzeniem UE 2017/745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3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Marker medyczny do skóry, jednorazowy, jałowy z linijką 15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157D96">
            <w:pPr>
              <w:snapToGrid w:val="0"/>
              <w:ind w:left="13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Elektroda </w:t>
            </w:r>
            <w:proofErr w:type="spellStart"/>
            <w:r w:rsidRPr="00891DE6">
              <w:rPr>
                <w:rFonts w:ascii="Arial" w:hAnsi="Arial" w:cs="Arial"/>
              </w:rPr>
              <w:t>monopolarna</w:t>
            </w:r>
            <w:proofErr w:type="spellEnd"/>
            <w:r w:rsidRPr="00891DE6">
              <w:rPr>
                <w:rFonts w:ascii="Arial" w:hAnsi="Arial" w:cs="Arial"/>
              </w:rPr>
              <w:t xml:space="preserve"> wielorazowa do artroskopii , typ igła ,wymiary 4,0 x 0,6 mm , pod kątem 90</w:t>
            </w:r>
            <m:oMath>
              <m:r>
                <w:rPr>
                  <w:rFonts w:ascii="Cambria Math" w:hAnsi="Arial" w:cs="Arial"/>
                </w:rPr>
                <m:t>°</m:t>
              </m:r>
            </m:oMath>
            <w:r w:rsidRPr="00891D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901872">
            <w:pPr>
              <w:snapToGrid w:val="0"/>
              <w:ind w:left="13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Kabel </w:t>
            </w:r>
            <w:proofErr w:type="spellStart"/>
            <w:r w:rsidRPr="00891DE6">
              <w:rPr>
                <w:rFonts w:ascii="Arial" w:hAnsi="Arial" w:cs="Arial"/>
              </w:rPr>
              <w:t>monopolarny</w:t>
            </w:r>
            <w:proofErr w:type="spellEnd"/>
            <w:r w:rsidRPr="00891DE6">
              <w:rPr>
                <w:rFonts w:ascii="Arial" w:hAnsi="Arial" w:cs="Arial"/>
              </w:rPr>
              <w:t xml:space="preserve"> laparoskopowy , wtyk o </w:t>
            </w:r>
            <w:proofErr w:type="spellStart"/>
            <w:r w:rsidRPr="00891DE6">
              <w:rPr>
                <w:rFonts w:ascii="Arial" w:hAnsi="Arial" w:cs="Arial"/>
              </w:rPr>
              <w:t>śr</w:t>
            </w:r>
            <w:proofErr w:type="spellEnd"/>
            <w:r w:rsidRPr="00891DE6">
              <w:rPr>
                <w:rFonts w:ascii="Arial" w:hAnsi="Arial" w:cs="Arial"/>
              </w:rPr>
              <w:t>. 4 mm , wtyk do diatermii 3-pinowy , dł. całkowita 3,0-3,5 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B6568">
            <w:pPr>
              <w:snapToGrid w:val="0"/>
              <w:ind w:left="13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Elektroda </w:t>
            </w:r>
            <w:proofErr w:type="spellStart"/>
            <w:r w:rsidRPr="00891DE6">
              <w:rPr>
                <w:rFonts w:ascii="Arial" w:hAnsi="Arial" w:cs="Arial"/>
              </w:rPr>
              <w:t>monopolarna</w:t>
            </w:r>
            <w:proofErr w:type="spellEnd"/>
            <w:r w:rsidRPr="00891DE6">
              <w:rPr>
                <w:rFonts w:ascii="Arial" w:hAnsi="Arial" w:cs="Arial"/>
              </w:rPr>
              <w:t xml:space="preserve"> wielorazowa typu nożyk , długa , do wtyku o </w:t>
            </w:r>
            <w:proofErr w:type="spellStart"/>
            <w:r w:rsidRPr="00891DE6">
              <w:rPr>
                <w:rFonts w:ascii="Arial" w:hAnsi="Arial" w:cs="Arial"/>
              </w:rPr>
              <w:t>śr</w:t>
            </w:r>
            <w:proofErr w:type="spellEnd"/>
            <w:r w:rsidRPr="00891DE6">
              <w:rPr>
                <w:rFonts w:ascii="Arial" w:hAnsi="Arial" w:cs="Arial"/>
              </w:rPr>
              <w:t>. 4 mm, część robocza 2,5 x 20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66E" w:rsidRPr="00891DE6" w:rsidRDefault="0016366E" w:rsidP="005B4B66">
            <w:pPr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F44A22">
        <w:trPr>
          <w:trHeight w:val="20"/>
        </w:trPr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366E" w:rsidRPr="00891DE6" w:rsidRDefault="0016366E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16366E" w:rsidRPr="00891DE6" w:rsidRDefault="0016366E" w:rsidP="0016366E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Pr="00705D1B" w:rsidRDefault="005B4B66" w:rsidP="00705D1B">
      <w:pPr>
        <w:rPr>
          <w:rFonts w:ascii="Arial" w:hAnsi="Arial" w:cs="Arial"/>
          <w:b/>
          <w:sz w:val="8"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u w:val="single"/>
        </w:rPr>
      </w:pPr>
    </w:p>
    <w:p w:rsidR="0016366E" w:rsidRPr="000D7DE5" w:rsidRDefault="0016366E" w:rsidP="00C12320">
      <w:pPr>
        <w:pStyle w:val="Akapitzlist"/>
        <w:numPr>
          <w:ilvl w:val="0"/>
          <w:numId w:val="3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16366E" w:rsidRPr="000D7DE5" w:rsidRDefault="0016366E" w:rsidP="0016366E">
      <w:pPr>
        <w:pStyle w:val="Akapitzlist"/>
        <w:rPr>
          <w:rFonts w:ascii="Arial" w:hAnsi="Arial" w:cs="Arial"/>
          <w:bCs/>
        </w:rPr>
      </w:pPr>
    </w:p>
    <w:p w:rsidR="0016366E" w:rsidRPr="000D7DE5" w:rsidRDefault="0016366E" w:rsidP="00C12320">
      <w:pPr>
        <w:pStyle w:val="Akapitzlist"/>
        <w:numPr>
          <w:ilvl w:val="0"/>
          <w:numId w:val="3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16366E" w:rsidRPr="000D7DE5" w:rsidRDefault="0016366E" w:rsidP="0016366E">
      <w:pPr>
        <w:pStyle w:val="Akapitzlist"/>
        <w:rPr>
          <w:rFonts w:ascii="Arial" w:hAnsi="Arial" w:cs="Arial"/>
          <w:sz w:val="14"/>
          <w:szCs w:val="16"/>
        </w:rPr>
      </w:pPr>
    </w:p>
    <w:p w:rsidR="0016366E" w:rsidRPr="000D7DE5" w:rsidRDefault="0016366E" w:rsidP="0016366E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16366E" w:rsidRPr="000D7DE5" w:rsidRDefault="0016366E" w:rsidP="00C12320">
      <w:pPr>
        <w:pStyle w:val="Akapitzlist"/>
        <w:numPr>
          <w:ilvl w:val="0"/>
          <w:numId w:val="3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</w:t>
      </w:r>
      <w:r w:rsidRPr="00EB6D7C">
        <w:rPr>
          <w:rFonts w:ascii="Arial" w:hAnsi="Arial"/>
          <w:b/>
          <w:bCs/>
          <w:u w:val="single"/>
        </w:rPr>
        <w:t>Rozdziałem XV SWZ przez osobę upoważnioną do reprezentacji składającego oświadczenie</w:t>
      </w:r>
    </w:p>
    <w:p w:rsidR="0016366E" w:rsidRDefault="0016366E" w:rsidP="0016366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16366E" w:rsidRDefault="0016366E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strike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</w:t>
      </w:r>
      <w:r w:rsidR="00513500">
        <w:rPr>
          <w:rFonts w:ascii="Arial" w:hAnsi="Arial" w:cs="Arial"/>
          <w:b/>
          <w:sz w:val="24"/>
          <w:szCs w:val="24"/>
          <w:u w:val="single"/>
        </w:rPr>
        <w:t>2</w:t>
      </w:r>
      <w:r w:rsidRPr="00AE4399">
        <w:rPr>
          <w:rFonts w:ascii="Arial" w:hAnsi="Arial" w:cs="Arial"/>
          <w:b/>
          <w:sz w:val="24"/>
          <w:szCs w:val="24"/>
          <w:u w:val="single"/>
        </w:rPr>
        <w:t xml:space="preserve"> – Prześcieradła ochronne, pokrowce i inne </w:t>
      </w:r>
    </w:p>
    <w:tbl>
      <w:tblPr>
        <w:tblW w:w="1450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209"/>
        <w:gridCol w:w="658"/>
        <w:gridCol w:w="1109"/>
        <w:gridCol w:w="1212"/>
        <w:gridCol w:w="1701"/>
        <w:gridCol w:w="1276"/>
        <w:gridCol w:w="1843"/>
      </w:tblGrid>
      <w:tr w:rsidR="00F44A22" w:rsidRPr="001B3557" w:rsidTr="00F44A22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F44A22" w:rsidRPr="00C63244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9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Prześcieradło ochronne, jednorazowe na stół operacyjny, nieprzemakalne, absorpcyjna warstwa środkowa o wym. min 60 x 80 cm,  </w:t>
            </w:r>
            <w:proofErr w:type="spellStart"/>
            <w:r w:rsidRPr="00891DE6">
              <w:rPr>
                <w:rFonts w:ascii="Arial" w:hAnsi="Arial" w:cs="Arial"/>
              </w:rPr>
              <w:t>wysokochłonna</w:t>
            </w:r>
            <w:proofErr w:type="spellEnd"/>
            <w:r w:rsidRPr="00891DE6">
              <w:rPr>
                <w:rFonts w:ascii="Arial" w:hAnsi="Arial" w:cs="Arial"/>
              </w:rPr>
              <w:t xml:space="preserve"> (chłonność min. 1750 ml.). </w:t>
            </w:r>
            <w:r w:rsidRPr="00891DE6">
              <w:rPr>
                <w:rFonts w:ascii="Arial" w:hAnsi="Arial" w:cs="Arial"/>
              </w:rPr>
              <w:br/>
              <w:t xml:space="preserve">Warstwa spodnia </w:t>
            </w:r>
            <w:proofErr w:type="spellStart"/>
            <w:r w:rsidRPr="00891DE6">
              <w:rPr>
                <w:rFonts w:ascii="Arial" w:hAnsi="Arial" w:cs="Arial"/>
              </w:rPr>
              <w:t>pełnobarierowa</w:t>
            </w:r>
            <w:proofErr w:type="spellEnd"/>
            <w:r w:rsidRPr="00891DE6">
              <w:rPr>
                <w:rFonts w:ascii="Arial" w:hAnsi="Arial" w:cs="Arial"/>
              </w:rPr>
              <w:t xml:space="preserve">. Rozmiar min 70 x 180 </w:t>
            </w:r>
            <w:proofErr w:type="spellStart"/>
            <w:r w:rsidRPr="00891DE6">
              <w:rPr>
                <w:rFonts w:ascii="Arial" w:hAnsi="Arial" w:cs="Arial"/>
              </w:rPr>
              <w:t>cm</w:t>
            </w:r>
            <w:proofErr w:type="spellEnd"/>
            <w:r w:rsidRPr="00891DE6">
              <w:rPr>
                <w:rFonts w:ascii="Arial" w:hAnsi="Arial" w:cs="Arial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lang w:eastAsia="pl-PL"/>
              </w:rPr>
              <w:t xml:space="preserve">Prześcieradła jednorazowego użytku do ochrony łóżka o rozmiarze min. 79 x 210 cm i chłonności min. 300 ml, składane, dwuwarstwowe,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podfoliowane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 na całej powierzchni folią PE. Wzmocnione nitkami z poliestru, paski boczne laminowane, zapobiegające wyciekom.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  New Roman" w:hAnsi="Arial" w:cs="Arial"/>
                <w:color w:val="FF0000"/>
              </w:rPr>
            </w:pPr>
            <w:r w:rsidRPr="00891DE6">
              <w:rPr>
                <w:rFonts w:ascii="Arial" w:eastAsia="Times         New Roman" w:hAnsi="Arial" w:cs="Arial"/>
                <w:color w:val="000000"/>
              </w:rPr>
              <w:t xml:space="preserve">Spodenki do </w:t>
            </w:r>
            <w:proofErr w:type="spellStart"/>
            <w:r w:rsidRPr="00891DE6">
              <w:rPr>
                <w:rFonts w:ascii="Arial" w:eastAsia="Times         New Roman" w:hAnsi="Arial" w:cs="Arial"/>
                <w:color w:val="000000"/>
              </w:rPr>
              <w:t>kolonoskopii</w:t>
            </w:r>
            <w:proofErr w:type="spellEnd"/>
            <w:r w:rsidRPr="00891DE6">
              <w:rPr>
                <w:rFonts w:ascii="Arial" w:eastAsia="Times         New Roman" w:hAnsi="Arial" w:cs="Arial"/>
                <w:color w:val="000000"/>
              </w:rPr>
              <w:t xml:space="preserve"> z otworem w tylnej części, w pasie gumka pozbawiona lateksu, nogawki krótkie - do kolan, spodenki wykonane z nieprześwitującej włókniny typu SMS o gramaturze min. 28 g/m kw. Kolor niebieski, </w:t>
            </w:r>
            <w:r w:rsidRPr="00891DE6">
              <w:rPr>
                <w:rFonts w:ascii="Arial" w:eastAsia="Times         New Roman" w:hAnsi="Arial" w:cs="Arial"/>
              </w:rPr>
              <w:t>rozmiar  uniwersalny.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  <w:color w:val="FF0000"/>
              </w:rPr>
            </w:pPr>
            <w:r w:rsidRPr="00891DE6">
              <w:rPr>
                <w:rFonts w:ascii="Arial" w:eastAsia="Times         New Roman" w:hAnsi="Arial" w:cs="Arial"/>
                <w:color w:val="000000"/>
              </w:rPr>
              <w:t xml:space="preserve">Koc do okrycia pacjenta jednorazowy złożony z minimum trzech warstw. Pakowany pojedynczo. Rozmiar: 110x 210 </w:t>
            </w:r>
            <w:proofErr w:type="spellStart"/>
            <w:r w:rsidRPr="00891DE6">
              <w:rPr>
                <w:rFonts w:ascii="Arial" w:eastAsia="Times         New Roman" w:hAnsi="Arial" w:cs="Arial"/>
                <w:color w:val="000000"/>
              </w:rPr>
              <w:t>cm</w:t>
            </w:r>
            <w:proofErr w:type="spellEnd"/>
            <w:r w:rsidRPr="00891DE6">
              <w:rPr>
                <w:rFonts w:ascii="Arial" w:eastAsia="Times         New Roman" w:hAnsi="Arial" w:cs="Arial"/>
                <w:color w:val="000000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1600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72737A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</w:rPr>
            </w:pPr>
            <w:r w:rsidRPr="00891DE6">
              <w:rPr>
                <w:rFonts w:ascii="Arial" w:hAnsi="Arial" w:cs="Arial"/>
              </w:rPr>
              <w:t xml:space="preserve">Rolka celulozowa, </w:t>
            </w:r>
            <w:proofErr w:type="spellStart"/>
            <w:r w:rsidRPr="00891DE6">
              <w:rPr>
                <w:rFonts w:ascii="Arial" w:hAnsi="Arial" w:cs="Arial"/>
              </w:rPr>
              <w:t>niepodfoliowana</w:t>
            </w:r>
            <w:proofErr w:type="spellEnd"/>
            <w:r w:rsidRPr="00891DE6">
              <w:rPr>
                <w:rFonts w:ascii="Arial" w:hAnsi="Arial" w:cs="Arial"/>
              </w:rPr>
              <w:t xml:space="preserve">, 2-warstwowa, 50 cm x 50 m, perforowana co 38 cm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F44A22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72737A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 w:rsidRPr="00891DE6">
              <w:rPr>
                <w:rFonts w:ascii="Arial" w:hAnsi="Arial" w:cs="Arial"/>
              </w:rPr>
              <w:t xml:space="preserve">Zestaw pościeli jednorazowej, włókninowej, min. 20 g,  zawierający; poszwę 160x 200cm, poszewkę 70x80cm, prześcieradło 160x210 cm, kolor zielony, zawierający nie więcej niż 5 kompletów w zestawie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4919D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 w:rsidRPr="00891DE6">
              <w:rPr>
                <w:rFonts w:ascii="Arial" w:hAnsi="Arial" w:cs="Arial"/>
              </w:rPr>
              <w:t xml:space="preserve">Prześcieradło jednorazowe, włókninowe, min 25g/m2, </w:t>
            </w:r>
            <w:proofErr w:type="spellStart"/>
            <w:r w:rsidRPr="00891DE6">
              <w:rPr>
                <w:rFonts w:ascii="Arial" w:hAnsi="Arial" w:cs="Arial"/>
              </w:rPr>
              <w:t>roz</w:t>
            </w:r>
            <w:proofErr w:type="spellEnd"/>
            <w:r w:rsidRPr="00891DE6">
              <w:rPr>
                <w:rFonts w:ascii="Arial" w:hAnsi="Arial" w:cs="Arial"/>
              </w:rPr>
              <w:t xml:space="preserve">  150x240 cm,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4919D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 w:rsidRPr="00891DE6">
              <w:rPr>
                <w:rFonts w:ascii="Arial" w:hAnsi="Arial" w:cs="Arial"/>
              </w:rPr>
              <w:t>Koszula dla pacjenta z rozcięciem z przodu , SMS min 35g/m2, niebieska, długość 120 cm +/- 2 cm, szer. 70 cm+/- 2 cm, sklasyfikowana jako wyrób medyczny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1800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4919D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  <w:b/>
                <w:bCs/>
              </w:rPr>
            </w:pPr>
            <w:r w:rsidRPr="00891DE6">
              <w:rPr>
                <w:rFonts w:ascii="Arial" w:hAnsi="Arial" w:cs="Arial"/>
              </w:rPr>
              <w:t xml:space="preserve">Ubranie operacyjne, jednorazowe, </w:t>
            </w:r>
            <w:proofErr w:type="spellStart"/>
            <w:r w:rsidRPr="00891DE6">
              <w:rPr>
                <w:rFonts w:ascii="Arial" w:hAnsi="Arial" w:cs="Arial"/>
              </w:rPr>
              <w:t>niestrylne</w:t>
            </w:r>
            <w:proofErr w:type="spellEnd"/>
            <w:r w:rsidRPr="00891DE6">
              <w:rPr>
                <w:rFonts w:ascii="Arial" w:hAnsi="Arial" w:cs="Arial"/>
              </w:rPr>
              <w:t>, włóknina SMS min 30 g/m2, nieprzejrzyste, antystatyczne, dekolt V, 1 kieszeń, spodnie na gumce, , klasyfikowane jako wyrób. Medyczny  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  <w:proofErr w:type="spellStart"/>
            <w:r w:rsidRPr="00891DE6">
              <w:rPr>
                <w:rFonts w:ascii="Arial" w:hAnsi="Arial" w:cs="Arial"/>
              </w:rPr>
              <w:t>S-XXL</w:t>
            </w:r>
            <w:proofErr w:type="spellEnd"/>
            <w:r w:rsidRPr="00891DE6">
              <w:rPr>
                <w:rFonts w:ascii="Arial" w:hAnsi="Arial" w:cs="Arial"/>
              </w:rPr>
              <w:t xml:space="preserve"> 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968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44A22" w:rsidRPr="00891DE6" w:rsidRDefault="00F44A22" w:rsidP="00F44A22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F44A22" w:rsidRPr="00891DE6" w:rsidRDefault="00F44A22" w:rsidP="00F44A22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4A22" w:rsidRPr="00891DE6" w:rsidRDefault="00F44A22" w:rsidP="00F44A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16366E" w:rsidRDefault="0016366E" w:rsidP="00C40121">
      <w:pPr>
        <w:ind w:left="-540" w:right="-1008"/>
        <w:jc w:val="both"/>
        <w:rPr>
          <w:rFonts w:ascii="Arial" w:hAnsi="Arial" w:cs="Arial"/>
          <w:b/>
        </w:rPr>
      </w:pPr>
    </w:p>
    <w:p w:rsidR="00F44A22" w:rsidRDefault="00F44A22" w:rsidP="00C40121">
      <w:pPr>
        <w:ind w:left="-540" w:right="-1008"/>
        <w:jc w:val="both"/>
        <w:rPr>
          <w:rFonts w:ascii="Arial" w:hAnsi="Arial" w:cs="Arial"/>
          <w:b/>
        </w:rPr>
      </w:pPr>
    </w:p>
    <w:p w:rsidR="00C40121" w:rsidRPr="003E1FDE" w:rsidRDefault="00C40121" w:rsidP="00C40121">
      <w:pPr>
        <w:ind w:left="-540" w:right="-1008"/>
        <w:jc w:val="both"/>
        <w:rPr>
          <w:rFonts w:ascii="Arial" w:hAnsi="Arial" w:cs="Arial"/>
          <w:b/>
        </w:rPr>
      </w:pPr>
      <w:r w:rsidRPr="003E1FDE">
        <w:rPr>
          <w:rFonts w:ascii="Arial" w:hAnsi="Arial" w:cs="Arial"/>
          <w:b/>
        </w:rPr>
        <w:t>Uwaga!</w:t>
      </w:r>
    </w:p>
    <w:p w:rsidR="00C40121" w:rsidRPr="009628B4" w:rsidRDefault="00C40121" w:rsidP="00C40121">
      <w:pPr>
        <w:ind w:left="-539" w:right="59"/>
        <w:jc w:val="both"/>
        <w:rPr>
          <w:rFonts w:ascii="Arial" w:hAnsi="Arial" w:cs="Arial"/>
        </w:rPr>
      </w:pPr>
      <w:r w:rsidRPr="009628B4">
        <w:rPr>
          <w:rFonts w:ascii="Arial" w:hAnsi="Arial" w:cs="Arial"/>
        </w:rPr>
        <w:t xml:space="preserve">W/w asortyment (Gr. </w:t>
      </w:r>
      <w:r>
        <w:rPr>
          <w:rFonts w:ascii="Arial" w:hAnsi="Arial" w:cs="Arial"/>
        </w:rPr>
        <w:t>1</w:t>
      </w:r>
      <w:r w:rsidRPr="009628B4">
        <w:rPr>
          <w:rFonts w:ascii="Arial" w:hAnsi="Arial" w:cs="Arial"/>
        </w:rPr>
        <w:t xml:space="preserve">2 poz. </w:t>
      </w:r>
      <w:r>
        <w:rPr>
          <w:rFonts w:ascii="Arial" w:hAnsi="Arial" w:cs="Arial"/>
        </w:rPr>
        <w:t>6-9</w:t>
      </w:r>
      <w:r w:rsidRPr="009628B4">
        <w:rPr>
          <w:rFonts w:ascii="Arial" w:hAnsi="Arial" w:cs="Arial"/>
        </w:rPr>
        <w:t xml:space="preserve">), na opakowaniu jednostkowym i zbiorczym musi posiadać opis dotyczący rodzaju asortymentu (np.: koszula dla pacjenta, </w:t>
      </w:r>
    </w:p>
    <w:p w:rsidR="005B4B66" w:rsidRDefault="00C40121" w:rsidP="00C40121">
      <w:pPr>
        <w:ind w:left="-540"/>
        <w:rPr>
          <w:rFonts w:ascii="Arial" w:hAnsi="Arial" w:cs="Arial"/>
          <w:b/>
          <w:u w:val="single"/>
        </w:rPr>
      </w:pPr>
      <w:proofErr w:type="spellStart"/>
      <w:r w:rsidRPr="009628B4">
        <w:rPr>
          <w:rFonts w:ascii="Arial" w:hAnsi="Arial" w:cs="Arial"/>
        </w:rPr>
        <w:t>kpl</w:t>
      </w:r>
      <w:proofErr w:type="spellEnd"/>
      <w:r w:rsidRPr="009628B4">
        <w:rPr>
          <w:rFonts w:ascii="Arial" w:hAnsi="Arial" w:cs="Arial"/>
        </w:rPr>
        <w:t xml:space="preserve">. odzieży, </w:t>
      </w:r>
      <w:proofErr w:type="spellStart"/>
      <w:r w:rsidRPr="009628B4">
        <w:rPr>
          <w:rFonts w:ascii="Arial" w:hAnsi="Arial" w:cs="Arial"/>
        </w:rPr>
        <w:t>kpl</w:t>
      </w:r>
      <w:proofErr w:type="spellEnd"/>
      <w:r w:rsidRPr="009628B4">
        <w:rPr>
          <w:rFonts w:ascii="Arial" w:hAnsi="Arial" w:cs="Arial"/>
        </w:rPr>
        <w:t>. pościeli, …), rozmiaru i ilości sztuk w opakowaniu.</w:t>
      </w:r>
    </w:p>
    <w:p w:rsidR="005B4B66" w:rsidRDefault="005B4B66" w:rsidP="00705D1B">
      <w:pPr>
        <w:ind w:right="-1009"/>
        <w:rPr>
          <w:rFonts w:ascii="Arial" w:hAnsi="Arial" w:cs="Arial"/>
          <w:b/>
        </w:rPr>
      </w:pPr>
    </w:p>
    <w:p w:rsidR="0016366E" w:rsidRDefault="0016366E" w:rsidP="0016366E">
      <w:pPr>
        <w:ind w:left="-540"/>
        <w:rPr>
          <w:rFonts w:ascii="Arial" w:hAnsi="Arial" w:cs="Arial"/>
          <w:u w:val="single"/>
        </w:rPr>
      </w:pPr>
    </w:p>
    <w:p w:rsidR="0016366E" w:rsidRPr="000D7DE5" w:rsidRDefault="0016366E" w:rsidP="00C12320">
      <w:pPr>
        <w:pStyle w:val="Akapitzlist"/>
        <w:numPr>
          <w:ilvl w:val="0"/>
          <w:numId w:val="3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16366E" w:rsidRPr="000D7DE5" w:rsidRDefault="0016366E" w:rsidP="0016366E">
      <w:pPr>
        <w:pStyle w:val="Akapitzlist"/>
        <w:rPr>
          <w:rFonts w:ascii="Arial" w:hAnsi="Arial" w:cs="Arial"/>
          <w:bCs/>
        </w:rPr>
      </w:pPr>
    </w:p>
    <w:p w:rsidR="0016366E" w:rsidRPr="000D7DE5" w:rsidRDefault="0016366E" w:rsidP="00C12320">
      <w:pPr>
        <w:pStyle w:val="Akapitzlist"/>
        <w:numPr>
          <w:ilvl w:val="0"/>
          <w:numId w:val="31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16366E" w:rsidRPr="000D7DE5" w:rsidRDefault="0016366E" w:rsidP="0016366E">
      <w:pPr>
        <w:pStyle w:val="Akapitzlist"/>
        <w:rPr>
          <w:rFonts w:ascii="Arial" w:hAnsi="Arial" w:cs="Arial"/>
          <w:sz w:val="14"/>
          <w:szCs w:val="16"/>
        </w:rPr>
      </w:pPr>
    </w:p>
    <w:p w:rsidR="0016366E" w:rsidRPr="000D7DE5" w:rsidRDefault="0016366E" w:rsidP="0016366E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16366E" w:rsidRPr="000D7DE5" w:rsidRDefault="0016366E" w:rsidP="00C12320">
      <w:pPr>
        <w:pStyle w:val="Akapitzlist"/>
        <w:numPr>
          <w:ilvl w:val="0"/>
          <w:numId w:val="31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</w:t>
      </w:r>
      <w:r w:rsidRPr="00EB6D7C">
        <w:rPr>
          <w:rFonts w:ascii="Arial" w:hAnsi="Arial"/>
          <w:b/>
          <w:bCs/>
          <w:u w:val="single"/>
        </w:rPr>
        <w:t>Rozdziałem 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16366E" w:rsidRDefault="0016366E" w:rsidP="0016366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16366E" w:rsidRPr="00FA311E" w:rsidRDefault="0016366E" w:rsidP="00705D1B">
      <w:pPr>
        <w:ind w:right="-1009"/>
        <w:rPr>
          <w:rFonts w:ascii="Arial" w:hAnsi="Arial" w:cs="Arial"/>
          <w:b/>
        </w:rPr>
      </w:pPr>
    </w:p>
    <w:p w:rsidR="003F4DC1" w:rsidRDefault="007212BB" w:rsidP="003F4DC1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B94778">
        <w:rPr>
          <w:rFonts w:ascii="Arial" w:hAnsi="Arial" w:cs="Arial"/>
          <w:b/>
          <w:sz w:val="24"/>
          <w:szCs w:val="24"/>
          <w:u w:val="single"/>
        </w:rPr>
        <w:t>Grupa 13</w:t>
      </w:r>
      <w:r w:rsidR="005B4B66" w:rsidRPr="00B94778">
        <w:rPr>
          <w:rFonts w:ascii="Arial" w:hAnsi="Arial" w:cs="Arial"/>
          <w:b/>
          <w:sz w:val="24"/>
          <w:szCs w:val="24"/>
          <w:u w:val="single"/>
        </w:rPr>
        <w:t xml:space="preserve"> – Obłożenia i fartuchy jednorazowe</w:t>
      </w:r>
      <w:r w:rsidR="005B4B66" w:rsidRPr="00AE4399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5B4B66" w:rsidRDefault="005B4B66" w:rsidP="005B4B66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210"/>
        <w:gridCol w:w="656"/>
        <w:gridCol w:w="1109"/>
        <w:gridCol w:w="1212"/>
        <w:gridCol w:w="1418"/>
        <w:gridCol w:w="1134"/>
        <w:gridCol w:w="2126"/>
      </w:tblGrid>
      <w:tr w:rsidR="00F44A22" w:rsidRPr="001B3557" w:rsidTr="00F44A22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F44A22" w:rsidRPr="00C63244" w:rsidTr="00F44A22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Zestaw do cięcia cesarskiego.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Sterylny zestaw, do cięcia cesarskiego w ułożeniu na plecach, z torbą na płyny z zaworem do podłączenia drenu. Zestaw wykonany z minimum dwuwarstwowego materiału </w:t>
            </w:r>
            <w:proofErr w:type="spellStart"/>
            <w:r w:rsidRPr="00891DE6">
              <w:rPr>
                <w:rFonts w:ascii="Arial" w:hAnsi="Arial" w:cs="Arial"/>
              </w:rPr>
              <w:t>PE+PP</w:t>
            </w:r>
            <w:proofErr w:type="spellEnd"/>
            <w:r w:rsidRPr="00891DE6">
              <w:rPr>
                <w:rFonts w:ascii="Arial" w:hAnsi="Arial" w:cs="Arial"/>
              </w:rPr>
              <w:t xml:space="preserve">(polietylen, polipropylen) na całej powierzchni (grubość folii 33μm) o gramaturze min. 60g/m2. Odporność na rozerwanie na mokro/sucho w obszarze krytycznym minimum 168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>. Odporność na penetrację płynów (chłonność) min.165 cm H2O.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Skład zestawu: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1. Obłożenie do zabiegów – serweta 230x330 cm ±20cm  z torbą na płyny min. 72x72 cm, 2 porty do ssaka, folia operacyjna min. 36x36 cm na całej powierzchni otworu, organizatory przewodów – 1 szt.,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2.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 - 1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3. Owinięcie noworodka - serweta min. 75cm -90 cm x 110cm -160cm, wykonana z materiału bawełniano podobnego - szt. 1.,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4. Ręczniki do osuszania rąk – minimum 2 szt.,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5. Serweta o wym. 150 cm x 180cm -200 cm (owinięcie obłożenia), może służyć jako przykrycie stolika narzędziowego - 1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6. Taśma przylepna 9x50cm – 1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Zestaw do artroskopii.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Materiał serwet głównych 3 warstwowy na całej powierzchni </w:t>
            </w:r>
            <w:proofErr w:type="spellStart"/>
            <w:r w:rsidRPr="00891DE6">
              <w:rPr>
                <w:rFonts w:ascii="Arial" w:hAnsi="Arial" w:cs="Arial"/>
              </w:rPr>
              <w:t>PP+PE+PP</w:t>
            </w:r>
            <w:proofErr w:type="spellEnd"/>
            <w:r w:rsidRPr="00891DE6">
              <w:rPr>
                <w:rFonts w:ascii="Arial" w:hAnsi="Arial" w:cs="Arial"/>
              </w:rPr>
              <w:t>(grubość folii 33μm) o gramaturze min 70 g/m2 w części podstawowej + łata chłonna o gramaturze min 80g/m2.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rozerwanie na mokro i sucho w obszarze krytycznym min 250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 xml:space="preserve">.  Odporność na penetrację płynów (chłonność) min 160 cm H2O. 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 xml:space="preserve">Minimalny skład i wymiary zestawu: 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1) Serweta na stolik narzędziowy 150cm x190cm.±10cm, wzmocnienie min. 75x190 cm   –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2) Serweta na kończynę z elastycznym, samouszczelniającym się otworem (minimum 7 cm) z padem chłonnym 50x100 cm ± 2 cm i organizatorami przewodów, wymiary 245 cm x 320 cm ± 20cm –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3) Serwet operacyjna 150cm -160cm x 180cm -250cm –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4)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obwodowo. Sposób założenia osłony ma umożliwiać aseptyczne nakrycie stolika - 1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5) Elastyczna osłona na kończynę 20cm x 75 cm ±5 cm – 1szt.,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6) Taśmy samoprzylepne 10cm x 50cm ±1cm – minimum 2 szt. wykonane z włókniny (poliester) + warstwa kleju,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7) Ręczniki do rąk - 4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Zestaw do operacji biodra.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Materiał serwet głównych 3 warstwowy na całej powierzchni </w:t>
            </w:r>
            <w:proofErr w:type="spellStart"/>
            <w:r w:rsidRPr="00891DE6">
              <w:rPr>
                <w:rFonts w:ascii="Arial" w:hAnsi="Arial" w:cs="Arial"/>
              </w:rPr>
              <w:t>PP+PE+PP</w:t>
            </w:r>
            <w:proofErr w:type="spellEnd"/>
            <w:r w:rsidRPr="00891DE6">
              <w:rPr>
                <w:rFonts w:ascii="Arial" w:hAnsi="Arial" w:cs="Arial"/>
              </w:rPr>
              <w:t xml:space="preserve"> (grubość folii 33μm) o gramaturze min 70 g/m2 w części podstawowej + łata chłonna o gramaturze min 80g/m2.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rozerwanie na mokro i sucho w obszarze krytycznym min. 250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 xml:space="preserve">. Odporność na penetrację płynów (chłonność) min 160 cm H2O. Produkt sterylny, pakowany w sposób gwarantujący aseptyczny sposób aplikacji zawartości pakietu.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Minimalny skład i wymiary zestawu: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1) Serweta 260 cm x 230cm ±20 cm z wycięciem U, z padem chłonnym min. 75x140 cm i organizatorami przewodów – 1 szt.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2) Serweta 170cm x 250cm ±20 cm z przylepcem, z padem chłonnym 25x60 cm ±5 cm i organizatorami przewodów – 1 szt.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3) Pokrowiec na kończynę pacjenta min.115 cm x 35 cm ±5 cm – 1 szt.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4) Taśma przylepna,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 xml:space="preserve">. 50 cm x 10 cm ± 1 cm - 3 szt. 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5)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obwodowo–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6) Serweta na stół instrumentalny min.180 -200cm x 150 cm, </w:t>
            </w:r>
            <w:r w:rsidRPr="00891DE6">
              <w:rPr>
                <w:rFonts w:ascii="Arial" w:hAnsi="Arial" w:cs="Arial"/>
              </w:rPr>
              <w:lastRenderedPageBreak/>
              <w:t xml:space="preserve">wzmocnienie 75x190cm±5 cm –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7) ręczniki do osuszania rąk – 4 sztuki.,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8) Serweta 150-180cm x 180-250cm, z padem chłonnym 25x60 cm ±5 cm i organizatorami przewodów - 1szt. 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9) Elastyczny bandaż –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10) Serweta 75 x 90 cm ± 5 cm z przylepcem, z padem chłonnym 25x60 cm ±5 cm i organizatorami przewodów- 2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Zestaw do operacji kolana.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Materiał serwet głównych 3 warstwowy na całej powierzchni </w:t>
            </w:r>
            <w:proofErr w:type="spellStart"/>
            <w:r w:rsidRPr="00891DE6">
              <w:rPr>
                <w:rFonts w:ascii="Arial" w:hAnsi="Arial" w:cs="Arial"/>
              </w:rPr>
              <w:t>PP+PE+PP</w:t>
            </w:r>
            <w:proofErr w:type="spellEnd"/>
            <w:r w:rsidRPr="00891DE6">
              <w:rPr>
                <w:rFonts w:ascii="Arial" w:hAnsi="Arial" w:cs="Arial"/>
              </w:rPr>
              <w:t xml:space="preserve"> (grubość folii 33μm) o gramaturze min 70 g/m2 w części podstawowej + łata chłonna o gramaturze min 80g/m2.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rozerwanie na mokro i sucho w obszarze krytycznym min 250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penetrację płynów (chłonność) min 160 cm H2O. Minimalny skład i wymiary zestawu: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1) Serweta na stolik narzędziowy 150cm x 190 cm ± 10 cm, wzmocnienie min. 75x190 cm – 1 szt.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2) Serweta na kończynę z elastycznym otworem (minimum 7 cm) z padem chłonnym min. 50x100 i organizatorami przewodów, 250 cm x 320 cm ±20 cm – 1 szt.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3)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 – 1 szt.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4) Taśmy samoprzylepne 10 cm x 50 ±5 cm- 2 szt.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5) Ręczniki do rąk - 4 szt.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6) Serweta 150cm-160cm x 180-250cm -  1 szt., 1 przylepna serweta min. 75x90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294027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 xml:space="preserve">Fartuch  jałowy </w:t>
            </w:r>
            <w:r w:rsidRPr="00891DE6">
              <w:rPr>
                <w:rFonts w:ascii="Arial" w:hAnsi="Arial" w:cs="Arial"/>
              </w:rPr>
              <w:t>Sterylny wykonany z miękkiej, bezwonnej przewiewnej włókniny SMMMS o gramaturze min 35 g/m2. Rękawy typu reglan zakończone miękkimi mankietami poliestrowymi o długości min. 6cm, niepowodującymi ucisku na skórę.</w:t>
            </w:r>
          </w:p>
          <w:p w:rsidR="00F44A22" w:rsidRPr="00891DE6" w:rsidRDefault="00F44A22" w:rsidP="00294027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Fartuch wyposażony w 2 troki zewnętrzne i 2 wewnętrzne, troki zewnętrzne połączone kartonikiem. Fartuch złożony w sposób zapewniający zachowanie sterylności z przodu i z tyłu operatora, w okolicy szyi zapięcie na rzep.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Opakowanie papier-folia. Odporność na przenikanie cieczy &gt;40cm H2O. Odporność na rozerwanie na sucho i mokro min. 200kPa. </w:t>
            </w:r>
            <w:r w:rsidRPr="00891DE6">
              <w:rPr>
                <w:rFonts w:ascii="Arial" w:hAnsi="Arial" w:cs="Arial"/>
                <w:color w:val="000000"/>
              </w:rPr>
              <w:lastRenderedPageBreak/>
              <w:t xml:space="preserve">Rozmiar oznaczony literowo: M, L, XL, 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891DE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294027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 xml:space="preserve">Fartuch chirurgiczny </w:t>
            </w:r>
            <w:r w:rsidRPr="00891DE6">
              <w:rPr>
                <w:rFonts w:ascii="Arial" w:hAnsi="Arial" w:cs="Arial"/>
              </w:rPr>
              <w:t>Sterylny wzmocniony wykonany z miękkiej, bezwonnej przewiewnej włókniny SMMMS o gramaturze min. 35 g/m2. Fartuch posiada nieprzemakalne wzmocnienia wykonane z laminatu dwuwarstwowego (włóknina + folia PE) o gramaturze min. 50g/m2. Wzmocnienia znajdują się w części przedniej i na rękawach. Rękawy typu reglan zakończone miękkimi mankietami poliestrowymi o długości min. 6cm, niepowodującymi ucisku na skórę.</w:t>
            </w:r>
          </w:p>
          <w:p w:rsidR="00F44A22" w:rsidRPr="00891DE6" w:rsidRDefault="00F44A22" w:rsidP="00294027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Fartuch wyposażony w 2 troki zewnętrzne i 2 wewnętrzne, troki zewnętrzne połączone kartonikiem.</w:t>
            </w:r>
          </w:p>
          <w:p w:rsidR="00F44A22" w:rsidRPr="00891DE6" w:rsidRDefault="00F44A22" w:rsidP="00294027">
            <w:pPr>
              <w:rPr>
                <w:rFonts w:ascii="Arial" w:hAnsi="Arial" w:cs="Arial"/>
                <w:lang w:eastAsia="pl-PL"/>
              </w:rPr>
            </w:pPr>
            <w:r w:rsidRPr="00891DE6">
              <w:rPr>
                <w:rFonts w:ascii="Arial" w:hAnsi="Arial" w:cs="Arial"/>
              </w:rPr>
              <w:t>Fartuch złożony w sposób zapewniający zachowanie sterylności z przodu i z tyłu operatora, w okolicy szyi zapięcie na rzep.</w:t>
            </w:r>
          </w:p>
          <w:p w:rsidR="00F44A22" w:rsidRPr="00891DE6" w:rsidRDefault="00F44A22" w:rsidP="005B4B66">
            <w:pPr>
              <w:snapToGrid w:val="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color w:val="000000"/>
              </w:rPr>
              <w:t xml:space="preserve">  Rozmiar: M, L, XL, 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A22" w:rsidRPr="00891DE6" w:rsidRDefault="00891DE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968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44A22" w:rsidRPr="00891DE6" w:rsidRDefault="00F44A22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F44A22" w:rsidRPr="00891DE6" w:rsidRDefault="00F44A22" w:rsidP="00F44A22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651BA8">
      <w:pPr>
        <w:tabs>
          <w:tab w:val="left" w:pos="13680"/>
        </w:tabs>
        <w:ind w:right="502"/>
        <w:rPr>
          <w:rFonts w:ascii="Arial" w:hAnsi="Arial" w:cs="Arial"/>
          <w:b/>
        </w:rPr>
      </w:pPr>
    </w:p>
    <w:p w:rsidR="00651BA8" w:rsidRDefault="00651BA8" w:rsidP="00651BA8">
      <w:pPr>
        <w:tabs>
          <w:tab w:val="left" w:pos="13680"/>
        </w:tabs>
        <w:ind w:right="502"/>
        <w:rPr>
          <w:rFonts w:ascii="Arial" w:hAnsi="Arial" w:cs="Arial"/>
          <w:b/>
        </w:rPr>
      </w:pPr>
    </w:p>
    <w:p w:rsidR="005B4B66" w:rsidRPr="00651BA8" w:rsidRDefault="005B4B66" w:rsidP="00651BA8">
      <w:pPr>
        <w:tabs>
          <w:tab w:val="left" w:pos="13680"/>
        </w:tabs>
        <w:ind w:left="-567" w:right="502"/>
        <w:rPr>
          <w:rFonts w:ascii="Arial" w:hAnsi="Arial" w:cs="Arial"/>
          <w:b/>
        </w:rPr>
      </w:pPr>
      <w:r w:rsidRPr="00651BA8">
        <w:rPr>
          <w:rFonts w:ascii="Arial" w:hAnsi="Arial" w:cs="Arial"/>
          <w:b/>
        </w:rPr>
        <w:t xml:space="preserve">Uwaga! </w:t>
      </w:r>
    </w:p>
    <w:p w:rsidR="005B4B66" w:rsidRDefault="005B4B66" w:rsidP="00651BA8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  <w:r w:rsidRPr="00651BA8">
        <w:rPr>
          <w:rFonts w:ascii="Arial" w:hAnsi="Arial" w:cs="Arial"/>
          <w:b/>
        </w:rPr>
        <w:t>Artykuły wykonane z włókniny muszą spełniać normę EN 13795</w:t>
      </w:r>
      <w:r w:rsidR="00651BA8" w:rsidRPr="00651BA8">
        <w:rPr>
          <w:rFonts w:ascii="Arial" w:hAnsi="Arial" w:cs="Arial"/>
          <w:b/>
        </w:rPr>
        <w:t>-1:2019. P</w:t>
      </w:r>
      <w:r w:rsidRPr="00651BA8">
        <w:rPr>
          <w:rFonts w:ascii="Arial" w:hAnsi="Arial" w:cs="Arial"/>
          <w:b/>
        </w:rPr>
        <w:t xml:space="preserve">arametry potwierdzone kartą techniczną. Każdy zestaw </w:t>
      </w:r>
      <w:proofErr w:type="spellStart"/>
      <w:r w:rsidRPr="00651BA8">
        <w:rPr>
          <w:rFonts w:ascii="Arial" w:hAnsi="Arial" w:cs="Arial"/>
          <w:b/>
        </w:rPr>
        <w:t>obłożeniowy</w:t>
      </w:r>
      <w:proofErr w:type="spellEnd"/>
      <w:r w:rsidRPr="00651BA8">
        <w:rPr>
          <w:rFonts w:ascii="Arial" w:hAnsi="Arial" w:cs="Arial"/>
          <w:b/>
        </w:rPr>
        <w:t xml:space="preserve"> powinien być zaopatrzony w etykietę w języku polskim, umieszczoną na zewnątrz opakowania oraz minimum dwie etykiety samoprzylepne z możliwością wklejenia zawierające: serię, datę ważności i symbol artykułu.</w:t>
      </w:r>
      <w:r w:rsidR="00651BA8" w:rsidRPr="00651BA8">
        <w:rPr>
          <w:rFonts w:ascii="Arial" w:hAnsi="Arial" w:cs="Arial"/>
          <w:b/>
        </w:rPr>
        <w:t xml:space="preserve"> Wyraźne oznaczenie na serwetach kierunek rozkładania (system strzałek) oraz miejsce lokalizacji na polu operacyjnym np. głowa, stopa.</w:t>
      </w:r>
    </w:p>
    <w:p w:rsidR="003F4DC1" w:rsidRDefault="003F4DC1" w:rsidP="00333F17">
      <w:pPr>
        <w:rPr>
          <w:rFonts w:ascii="Arial" w:hAnsi="Arial" w:cs="Arial"/>
          <w:b/>
          <w:sz w:val="24"/>
          <w:szCs w:val="24"/>
          <w:u w:val="single"/>
        </w:rPr>
      </w:pPr>
    </w:p>
    <w:p w:rsidR="00F44A22" w:rsidRDefault="00F44A22" w:rsidP="00F44A22">
      <w:pPr>
        <w:ind w:right="-1009"/>
        <w:rPr>
          <w:rFonts w:ascii="Arial" w:hAnsi="Arial" w:cs="Arial"/>
          <w:b/>
        </w:rPr>
      </w:pPr>
    </w:p>
    <w:p w:rsidR="00F44A22" w:rsidRDefault="00F44A22" w:rsidP="00F44A22">
      <w:pPr>
        <w:ind w:left="-540"/>
        <w:rPr>
          <w:rFonts w:ascii="Arial" w:hAnsi="Arial" w:cs="Arial"/>
          <w:u w:val="single"/>
        </w:rPr>
      </w:pPr>
    </w:p>
    <w:p w:rsidR="00F44A22" w:rsidRPr="000D7DE5" w:rsidRDefault="00F44A22" w:rsidP="00C12320">
      <w:pPr>
        <w:pStyle w:val="Akapitzlist"/>
        <w:numPr>
          <w:ilvl w:val="0"/>
          <w:numId w:val="3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F44A22" w:rsidRPr="000D7DE5" w:rsidRDefault="00F44A22" w:rsidP="00F44A22">
      <w:pPr>
        <w:pStyle w:val="Akapitzlist"/>
        <w:rPr>
          <w:rFonts w:ascii="Arial" w:hAnsi="Arial" w:cs="Arial"/>
          <w:bCs/>
        </w:rPr>
      </w:pPr>
    </w:p>
    <w:p w:rsidR="00F44A22" w:rsidRPr="000D7DE5" w:rsidRDefault="00F44A22" w:rsidP="00C12320">
      <w:pPr>
        <w:pStyle w:val="Akapitzlist"/>
        <w:numPr>
          <w:ilvl w:val="0"/>
          <w:numId w:val="32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F44A22" w:rsidRPr="000D7DE5" w:rsidRDefault="00F44A22" w:rsidP="00F44A22">
      <w:pPr>
        <w:pStyle w:val="Akapitzlist"/>
        <w:rPr>
          <w:rFonts w:ascii="Arial" w:hAnsi="Arial" w:cs="Arial"/>
          <w:sz w:val="14"/>
          <w:szCs w:val="16"/>
        </w:rPr>
      </w:pPr>
    </w:p>
    <w:p w:rsidR="00F44A22" w:rsidRPr="000D7DE5" w:rsidRDefault="00F44A22" w:rsidP="00F44A22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F44A22" w:rsidRPr="000D7DE5" w:rsidRDefault="00F44A22" w:rsidP="00C12320">
      <w:pPr>
        <w:pStyle w:val="Akapitzlist"/>
        <w:numPr>
          <w:ilvl w:val="0"/>
          <w:numId w:val="32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F44A22" w:rsidRDefault="00F44A22" w:rsidP="00F44A22">
      <w:pPr>
        <w:jc w:val="center"/>
        <w:rPr>
          <w:rFonts w:ascii="Arial" w:hAnsi="Arial"/>
        </w:rPr>
      </w:pPr>
    </w:p>
    <w:p w:rsidR="00F44A22" w:rsidRDefault="00F44A22" w:rsidP="00F44A22">
      <w:pPr>
        <w:jc w:val="center"/>
        <w:rPr>
          <w:rFonts w:ascii="Arial" w:hAnsi="Arial"/>
        </w:rPr>
      </w:pPr>
    </w:p>
    <w:p w:rsidR="00F44A22" w:rsidRDefault="00F44A22" w:rsidP="00F44A22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</w:t>
      </w:r>
      <w:r w:rsidRPr="00EB6D7C">
        <w:rPr>
          <w:rFonts w:ascii="Arial" w:hAnsi="Arial"/>
          <w:b/>
          <w:bCs/>
          <w:u w:val="single"/>
        </w:rPr>
        <w:t>Rozdziałem 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F44A22" w:rsidRDefault="00F44A22" w:rsidP="00F44A2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44A22" w:rsidRDefault="00F44A22" w:rsidP="00F44A22">
      <w:pPr>
        <w:ind w:left="-540"/>
        <w:rPr>
          <w:rFonts w:ascii="Arial" w:hAnsi="Arial" w:cs="Arial"/>
          <w:b/>
          <w:sz w:val="22"/>
          <w:szCs w:val="22"/>
        </w:rPr>
      </w:pPr>
    </w:p>
    <w:p w:rsidR="003F4DC1" w:rsidRDefault="003F4DC1" w:rsidP="005B4B66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F44A22" w:rsidRDefault="00F44A22" w:rsidP="005B4B66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3F4DC1" w:rsidP="005B4B6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B94778">
        <w:rPr>
          <w:rFonts w:ascii="Arial" w:hAnsi="Arial" w:cs="Arial"/>
          <w:b/>
          <w:sz w:val="24"/>
          <w:szCs w:val="24"/>
          <w:u w:val="single"/>
        </w:rPr>
        <w:t>Grupa 14</w:t>
      </w:r>
      <w:r w:rsidR="005B4B66" w:rsidRPr="00B94778">
        <w:rPr>
          <w:rFonts w:ascii="Arial" w:hAnsi="Arial" w:cs="Arial"/>
          <w:b/>
          <w:sz w:val="24"/>
          <w:szCs w:val="24"/>
          <w:u w:val="single"/>
        </w:rPr>
        <w:t xml:space="preserve"> – Asortyment do żywienia dojelitowego</w:t>
      </w:r>
    </w:p>
    <w:p w:rsidR="005B4B66" w:rsidRPr="00B23397" w:rsidRDefault="005B4B66" w:rsidP="005B4B66">
      <w:pPr>
        <w:ind w:left="395"/>
        <w:rPr>
          <w:rFonts w:ascii="Arial" w:hAnsi="Arial" w:cs="Arial"/>
          <w:b/>
          <w:color w:val="FF0000"/>
          <w:u w:val="single"/>
        </w:rPr>
      </w:pPr>
    </w:p>
    <w:tbl>
      <w:tblPr>
        <w:tblW w:w="13255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492"/>
        <w:gridCol w:w="658"/>
        <w:gridCol w:w="1109"/>
        <w:gridCol w:w="928"/>
        <w:gridCol w:w="1388"/>
        <w:gridCol w:w="709"/>
        <w:gridCol w:w="1475"/>
      </w:tblGrid>
      <w:tr w:rsidR="00F44A22" w:rsidRPr="001B3557" w:rsidTr="00F44A22"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F44A22" w:rsidRPr="00C63244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C12320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B57955" w:rsidRDefault="00F44A22" w:rsidP="005B4B66">
            <w:pPr>
              <w:ind w:left="11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Uniwersalny zestaw do żywienia dojelitowego w wersji grawitacyjnej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Default="00F44A22" w:rsidP="005B4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C370AE">
              <w:rPr>
                <w:rFonts w:ascii="Arial" w:hAnsi="Arial" w:cs="Arial"/>
              </w:rPr>
              <w:t>.</w:t>
            </w:r>
          </w:p>
          <w:p w:rsidR="00F44A22" w:rsidRPr="00C370AE" w:rsidRDefault="00F44A22" w:rsidP="005B4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4B15BB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B94778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C63244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C12320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B57955" w:rsidRDefault="00F44A22" w:rsidP="005B4B66">
            <w:pPr>
              <w:ind w:left="11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Uniwersalny zestaw do żywienia dojelitowego w wersji przy użyciu pompy </w:t>
            </w:r>
            <w:proofErr w:type="spellStart"/>
            <w:r w:rsidRPr="00B57955">
              <w:rPr>
                <w:rFonts w:ascii="Arial" w:hAnsi="Arial" w:cs="Arial"/>
              </w:rPr>
              <w:t>Amika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C370AE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C370AE"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4B15BB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B94778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C63244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C12320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Default="00F44A22" w:rsidP="005B4B66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</w:t>
            </w:r>
            <w:proofErr w:type="spellStart"/>
            <w:r>
              <w:rPr>
                <w:rFonts w:ascii="Arial" w:hAnsi="Arial" w:cs="Arial"/>
              </w:rPr>
              <w:t>enteralnego</w:t>
            </w:r>
            <w:proofErr w:type="spellEnd"/>
            <w:r>
              <w:rPr>
                <w:rFonts w:ascii="Arial" w:hAnsi="Arial" w:cs="Arial"/>
              </w:rPr>
              <w:t>. Pojemność 10 ml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C370AE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C370AE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4B15BB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B94778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C12320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Default="00F44A22" w:rsidP="005B4B66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</w:t>
            </w:r>
            <w:proofErr w:type="spellStart"/>
            <w:r>
              <w:rPr>
                <w:rFonts w:ascii="Arial" w:hAnsi="Arial" w:cs="Arial"/>
              </w:rPr>
              <w:t>enteralnego</w:t>
            </w:r>
            <w:proofErr w:type="spellEnd"/>
            <w:r>
              <w:rPr>
                <w:rFonts w:ascii="Arial" w:hAnsi="Arial" w:cs="Arial"/>
              </w:rPr>
              <w:t>. Pojemność 60 ml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A22" w:rsidRPr="00C370AE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C370AE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4A22" w:rsidRPr="004B15BB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B94778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968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44A22" w:rsidRDefault="00F44A22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F44A22" w:rsidRPr="00EE68AA" w:rsidRDefault="00F44A22" w:rsidP="00F44A22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44A22" w:rsidRPr="0008325D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Pr="00EA71E5" w:rsidRDefault="005B4B66" w:rsidP="005B4B66">
      <w:pPr>
        <w:rPr>
          <w:rFonts w:ascii="Arial" w:hAnsi="Arial" w:cs="Arial"/>
          <w:b/>
        </w:rPr>
      </w:pPr>
      <w:r w:rsidRPr="00455082">
        <w:rPr>
          <w:rFonts w:ascii="Arial" w:hAnsi="Arial" w:cs="Arial"/>
          <w:b/>
        </w:rPr>
        <w:t xml:space="preserve">Uwaga:   </w:t>
      </w:r>
      <w:r w:rsidRPr="00F85BDF">
        <w:rPr>
          <w:rFonts w:ascii="Arial" w:hAnsi="Arial" w:cs="Arial"/>
          <w:b/>
        </w:rPr>
        <w:t>Zamawiający wymaga bezpłatnego użyczenia 4 pomp.</w:t>
      </w:r>
    </w:p>
    <w:p w:rsidR="0016646D" w:rsidRDefault="0016646D" w:rsidP="00705D1B">
      <w:pPr>
        <w:ind w:right="59"/>
        <w:jc w:val="both"/>
        <w:rPr>
          <w:rFonts w:ascii="Arial" w:hAnsi="Arial" w:cs="Arial"/>
        </w:rPr>
      </w:pPr>
    </w:p>
    <w:p w:rsidR="00F44A22" w:rsidRDefault="00F44A22" w:rsidP="00F44A22">
      <w:pPr>
        <w:ind w:right="-1009"/>
        <w:rPr>
          <w:rFonts w:ascii="Arial" w:hAnsi="Arial" w:cs="Arial"/>
          <w:b/>
        </w:rPr>
      </w:pPr>
    </w:p>
    <w:p w:rsidR="00F44A22" w:rsidRDefault="00F44A22" w:rsidP="00F44A22">
      <w:pPr>
        <w:ind w:left="-540"/>
        <w:rPr>
          <w:rFonts w:ascii="Arial" w:hAnsi="Arial" w:cs="Arial"/>
          <w:u w:val="single"/>
        </w:rPr>
      </w:pPr>
    </w:p>
    <w:p w:rsidR="00F44A22" w:rsidRPr="000D7DE5" w:rsidRDefault="00F44A22" w:rsidP="00C12320">
      <w:pPr>
        <w:pStyle w:val="Akapitzlist"/>
        <w:numPr>
          <w:ilvl w:val="0"/>
          <w:numId w:val="33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F44A22" w:rsidRPr="000D7DE5" w:rsidRDefault="00F44A22" w:rsidP="00F44A22">
      <w:pPr>
        <w:pStyle w:val="Akapitzlist"/>
        <w:rPr>
          <w:rFonts w:ascii="Arial" w:hAnsi="Arial" w:cs="Arial"/>
          <w:bCs/>
        </w:rPr>
      </w:pPr>
    </w:p>
    <w:p w:rsidR="00F44A22" w:rsidRPr="000D7DE5" w:rsidRDefault="00F44A22" w:rsidP="00C12320">
      <w:pPr>
        <w:pStyle w:val="Akapitzlist"/>
        <w:numPr>
          <w:ilvl w:val="0"/>
          <w:numId w:val="33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F44A22" w:rsidRPr="000D7DE5" w:rsidRDefault="00F44A22" w:rsidP="00F44A22">
      <w:pPr>
        <w:pStyle w:val="Akapitzlist"/>
        <w:rPr>
          <w:rFonts w:ascii="Arial" w:hAnsi="Arial" w:cs="Arial"/>
          <w:sz w:val="14"/>
          <w:szCs w:val="16"/>
        </w:rPr>
      </w:pPr>
    </w:p>
    <w:p w:rsidR="00F44A22" w:rsidRPr="000D7DE5" w:rsidRDefault="00F44A22" w:rsidP="00F44A22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F44A22" w:rsidRPr="000D7DE5" w:rsidRDefault="00F44A22" w:rsidP="00C12320">
      <w:pPr>
        <w:pStyle w:val="Akapitzlist"/>
        <w:numPr>
          <w:ilvl w:val="0"/>
          <w:numId w:val="33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F44A22" w:rsidRDefault="00F44A22" w:rsidP="00F44A22">
      <w:pPr>
        <w:jc w:val="center"/>
        <w:rPr>
          <w:rFonts w:ascii="Arial" w:hAnsi="Arial"/>
        </w:rPr>
      </w:pPr>
    </w:p>
    <w:p w:rsidR="00F44A22" w:rsidRDefault="00F44A22" w:rsidP="00F44A22">
      <w:pPr>
        <w:jc w:val="center"/>
        <w:rPr>
          <w:rFonts w:ascii="Arial" w:hAnsi="Arial"/>
        </w:rPr>
      </w:pPr>
    </w:p>
    <w:p w:rsidR="00F44A22" w:rsidRDefault="00F44A22" w:rsidP="00F44A22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F44A22" w:rsidRDefault="00F44A22" w:rsidP="00F44A2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44A22" w:rsidRDefault="00F44A22" w:rsidP="00F44A22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705D1B">
      <w:pPr>
        <w:ind w:right="59"/>
        <w:jc w:val="both"/>
        <w:rPr>
          <w:rFonts w:ascii="Arial" w:hAnsi="Arial" w:cs="Arial"/>
        </w:rPr>
      </w:pPr>
    </w:p>
    <w:p w:rsidR="00F44A22" w:rsidRDefault="00F44A22" w:rsidP="00705D1B">
      <w:pPr>
        <w:ind w:right="59"/>
        <w:jc w:val="both"/>
        <w:rPr>
          <w:rFonts w:ascii="Arial" w:hAnsi="Arial" w:cs="Arial"/>
        </w:rPr>
      </w:pPr>
    </w:p>
    <w:p w:rsidR="00F44A22" w:rsidRDefault="00F44A22" w:rsidP="00705D1B">
      <w:pPr>
        <w:ind w:right="59"/>
        <w:jc w:val="both"/>
        <w:rPr>
          <w:rFonts w:ascii="Arial" w:hAnsi="Arial" w:cs="Arial"/>
        </w:rPr>
      </w:pPr>
    </w:p>
    <w:p w:rsidR="00F44A22" w:rsidRDefault="00F44A22" w:rsidP="00705D1B">
      <w:pPr>
        <w:ind w:right="59"/>
        <w:jc w:val="both"/>
        <w:rPr>
          <w:rFonts w:ascii="Arial" w:hAnsi="Arial" w:cs="Arial"/>
        </w:rPr>
      </w:pPr>
    </w:p>
    <w:p w:rsidR="0016646D" w:rsidRPr="006E7280" w:rsidRDefault="0016646D" w:rsidP="0016646D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C95DC7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>
        <w:rPr>
          <w:rFonts w:ascii="Arial" w:hAnsi="Arial" w:cs="Arial"/>
          <w:b/>
          <w:sz w:val="24"/>
          <w:szCs w:val="24"/>
          <w:u w:val="single"/>
        </w:rPr>
        <w:t>15</w:t>
      </w:r>
      <w:r w:rsidRPr="00C95DC7">
        <w:rPr>
          <w:rFonts w:ascii="Arial" w:hAnsi="Arial" w:cs="Arial"/>
          <w:b/>
          <w:sz w:val="24"/>
          <w:szCs w:val="24"/>
          <w:u w:val="single"/>
        </w:rPr>
        <w:t xml:space="preserve"> – Czepek</w:t>
      </w:r>
      <w:r>
        <w:rPr>
          <w:rFonts w:ascii="Arial" w:hAnsi="Arial" w:cs="Arial"/>
          <w:b/>
          <w:sz w:val="24"/>
          <w:szCs w:val="24"/>
          <w:u w:val="single"/>
        </w:rPr>
        <w:t xml:space="preserve"> chirurgiczny</w:t>
      </w:r>
    </w:p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tbl>
      <w:tblPr>
        <w:tblW w:w="1365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775"/>
        <w:gridCol w:w="659"/>
        <w:gridCol w:w="1109"/>
        <w:gridCol w:w="1041"/>
        <w:gridCol w:w="1388"/>
        <w:gridCol w:w="709"/>
        <w:gridCol w:w="1475"/>
      </w:tblGrid>
      <w:tr w:rsidR="00673D56" w:rsidRPr="001B3557" w:rsidTr="00673D56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C1232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5751A3" w:rsidRDefault="00673D56" w:rsidP="00891DE6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 xml:space="preserve">Czepek chirurgiczny głęboki w formie furażerki z trokami do umocowania. Wykonany w całości z perforowanej włókniny wiskozowej o gramaturze 25g/m2 zapewniającej doskonałą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oddychalność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 xml:space="preserve"> i komfort noszenia,  wysokość czepka z przodu 20,5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cm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>. Głębokość części przedniej umożliwiająca wywinięcie i utworzenie dodatkowej warstwy stanowiącej zabezpieczenie przed potem. Dostępny w czterech kolorach</w:t>
            </w:r>
            <w:r>
              <w:rPr>
                <w:rFonts w:ascii="Arial" w:hAnsi="Arial" w:cs="Arial"/>
                <w:color w:val="000000"/>
              </w:rPr>
              <w:t xml:space="preserve">.  </w:t>
            </w:r>
            <w:r w:rsidR="00891DE6">
              <w:rPr>
                <w:rFonts w:ascii="Arial" w:hAnsi="Arial" w:cs="Arial"/>
                <w:color w:val="000000"/>
              </w:rPr>
              <w:t>K</w:t>
            </w:r>
            <w:r w:rsidRPr="005751A3">
              <w:rPr>
                <w:rFonts w:ascii="Arial" w:hAnsi="Arial" w:cs="Arial"/>
                <w:color w:val="000000"/>
              </w:rPr>
              <w:t xml:space="preserve">artonik </w:t>
            </w:r>
            <w:r w:rsidR="00891DE6">
              <w:rPr>
                <w:rFonts w:ascii="Arial" w:hAnsi="Arial" w:cs="Arial"/>
                <w:color w:val="000000"/>
              </w:rPr>
              <w:t>(</w:t>
            </w:r>
            <w:proofErr w:type="spellStart"/>
            <w:r w:rsidR="00891DE6">
              <w:rPr>
                <w:rFonts w:ascii="Arial" w:hAnsi="Arial" w:cs="Arial"/>
                <w:color w:val="000000"/>
              </w:rPr>
              <w:t>max</w:t>
            </w:r>
            <w:proofErr w:type="spellEnd"/>
            <w:r w:rsidR="00891DE6">
              <w:rPr>
                <w:rFonts w:ascii="Arial" w:hAnsi="Arial" w:cs="Arial"/>
                <w:color w:val="000000"/>
              </w:rPr>
              <w:t xml:space="preserve">. 100 szt.) </w:t>
            </w:r>
            <w:r w:rsidRPr="005751A3">
              <w:rPr>
                <w:rFonts w:ascii="Arial" w:hAnsi="Arial" w:cs="Arial"/>
                <w:color w:val="000000"/>
              </w:rPr>
              <w:t>umożliwiając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5751A3">
              <w:rPr>
                <w:rFonts w:ascii="Arial" w:hAnsi="Arial" w:cs="Arial"/>
                <w:color w:val="000000"/>
              </w:rPr>
              <w:t xml:space="preserve"> wyjmowanie pojedynczych </w:t>
            </w:r>
            <w:r w:rsidR="00891DE6">
              <w:rPr>
                <w:rFonts w:ascii="Arial" w:hAnsi="Arial" w:cs="Arial"/>
                <w:color w:val="000000"/>
              </w:rPr>
              <w:t>czepków</w:t>
            </w:r>
            <w:r w:rsidRPr="005751A3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5751A3" w:rsidRDefault="00673D56" w:rsidP="0016646D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73D56" w:rsidRDefault="00673D56" w:rsidP="0016646D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673D56" w:rsidRPr="00EE68AA" w:rsidRDefault="00673D56" w:rsidP="00673D5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p w:rsidR="00F44A22" w:rsidRDefault="00F44A22" w:rsidP="00F44A22">
      <w:pPr>
        <w:ind w:right="-1009"/>
        <w:rPr>
          <w:rFonts w:ascii="Arial" w:hAnsi="Arial" w:cs="Arial"/>
          <w:b/>
        </w:rPr>
      </w:pPr>
    </w:p>
    <w:p w:rsidR="00F44A22" w:rsidRDefault="00F44A22" w:rsidP="00F44A22">
      <w:pPr>
        <w:ind w:left="-540"/>
        <w:rPr>
          <w:rFonts w:ascii="Arial" w:hAnsi="Arial" w:cs="Arial"/>
          <w:u w:val="single"/>
        </w:rPr>
      </w:pPr>
    </w:p>
    <w:p w:rsidR="00F44A22" w:rsidRPr="000D7DE5" w:rsidRDefault="00F44A22" w:rsidP="00C12320">
      <w:pPr>
        <w:pStyle w:val="Akapitzlist"/>
        <w:numPr>
          <w:ilvl w:val="0"/>
          <w:numId w:val="34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F44A22" w:rsidRPr="000D7DE5" w:rsidRDefault="00F44A22" w:rsidP="00F44A22">
      <w:pPr>
        <w:pStyle w:val="Akapitzlist"/>
        <w:rPr>
          <w:rFonts w:ascii="Arial" w:hAnsi="Arial" w:cs="Arial"/>
          <w:bCs/>
        </w:rPr>
      </w:pPr>
    </w:p>
    <w:p w:rsidR="00F44A22" w:rsidRPr="000D7DE5" w:rsidRDefault="00F44A22" w:rsidP="00C12320">
      <w:pPr>
        <w:pStyle w:val="Akapitzlist"/>
        <w:numPr>
          <w:ilvl w:val="0"/>
          <w:numId w:val="34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F44A22" w:rsidRPr="000D7DE5" w:rsidRDefault="00F44A22" w:rsidP="00F44A22">
      <w:pPr>
        <w:pStyle w:val="Akapitzlist"/>
        <w:rPr>
          <w:rFonts w:ascii="Arial" w:hAnsi="Arial" w:cs="Arial"/>
          <w:sz w:val="14"/>
          <w:szCs w:val="16"/>
        </w:rPr>
      </w:pPr>
    </w:p>
    <w:p w:rsidR="00F44A22" w:rsidRPr="000D7DE5" w:rsidRDefault="00F44A22" w:rsidP="00F44A22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F44A22" w:rsidRPr="000D7DE5" w:rsidRDefault="00F44A22" w:rsidP="00C12320">
      <w:pPr>
        <w:pStyle w:val="Akapitzlist"/>
        <w:numPr>
          <w:ilvl w:val="0"/>
          <w:numId w:val="34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F44A22" w:rsidRDefault="00F44A22" w:rsidP="00F44A22">
      <w:pPr>
        <w:jc w:val="center"/>
        <w:rPr>
          <w:rFonts w:ascii="Arial" w:hAnsi="Arial"/>
        </w:rPr>
      </w:pPr>
    </w:p>
    <w:p w:rsidR="00F44A22" w:rsidRDefault="00F44A22" w:rsidP="00F44A22">
      <w:pPr>
        <w:jc w:val="center"/>
        <w:rPr>
          <w:rFonts w:ascii="Arial" w:hAnsi="Arial"/>
        </w:rPr>
      </w:pPr>
    </w:p>
    <w:p w:rsidR="00F44A22" w:rsidRDefault="00F44A22" w:rsidP="00F44A22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</w:t>
      </w:r>
      <w:r w:rsidR="00EB6D7C" w:rsidRPr="00EB6D7C">
        <w:rPr>
          <w:rFonts w:ascii="Arial" w:hAnsi="Arial"/>
          <w:b/>
          <w:bCs/>
          <w:u w:val="single"/>
        </w:rPr>
        <w:t xml:space="preserve"> składany jest w formie elektronicznej zgodnie z Rozdziałem XV SWZ przez osobę upoważnioną do reprezentacji składającego oświadczenie</w:t>
      </w:r>
    </w:p>
    <w:p w:rsidR="00F44A22" w:rsidRDefault="00F44A22" w:rsidP="00F44A2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44A22" w:rsidRDefault="00F44A22" w:rsidP="00F44A22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16646D" w:rsidRDefault="0016646D" w:rsidP="00705D1B">
      <w:pPr>
        <w:rPr>
          <w:rFonts w:ascii="Arial" w:hAnsi="Arial" w:cs="Arial"/>
          <w:b/>
          <w:u w:val="single"/>
        </w:rPr>
      </w:pPr>
    </w:p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16</w:t>
      </w:r>
      <w:r w:rsidRPr="00C95DC7">
        <w:rPr>
          <w:rFonts w:ascii="Arial" w:hAnsi="Arial" w:cs="Arial"/>
          <w:b/>
          <w:sz w:val="24"/>
          <w:szCs w:val="24"/>
          <w:u w:val="single"/>
        </w:rPr>
        <w:t xml:space="preserve"> – Czepek</w:t>
      </w:r>
      <w:r>
        <w:rPr>
          <w:rFonts w:ascii="Arial" w:hAnsi="Arial" w:cs="Arial"/>
          <w:b/>
          <w:sz w:val="24"/>
          <w:szCs w:val="24"/>
          <w:u w:val="single"/>
        </w:rPr>
        <w:t xml:space="preserve"> pielęgniarski</w:t>
      </w:r>
    </w:p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tbl>
      <w:tblPr>
        <w:tblW w:w="1436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774"/>
        <w:gridCol w:w="656"/>
        <w:gridCol w:w="1109"/>
        <w:gridCol w:w="1215"/>
        <w:gridCol w:w="1276"/>
        <w:gridCol w:w="992"/>
        <w:gridCol w:w="1843"/>
      </w:tblGrid>
      <w:tr w:rsidR="00673D56" w:rsidRPr="001B3557" w:rsidTr="00673D56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08325D" w:rsidTr="00673D56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5751A3" w:rsidRDefault="00673D56" w:rsidP="0016646D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 w:rsidRPr="00720B00">
              <w:rPr>
                <w:rFonts w:ascii="Arial" w:hAnsi="Arial" w:cs="Arial"/>
              </w:rPr>
              <w:t>Czepek pielęgniarski jednorazowego użytku, niejałowy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typu rondo – wykonany z przewiewnej włókniny polipropylenowej ściągany gumką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średnic</w:t>
            </w:r>
            <w:r>
              <w:rPr>
                <w:rFonts w:ascii="Arial" w:hAnsi="Arial" w:cs="Arial"/>
              </w:rPr>
              <w:t>a</w:t>
            </w:r>
            <w:r w:rsidRPr="00720B00">
              <w:rPr>
                <w:rFonts w:ascii="Arial" w:hAnsi="Arial" w:cs="Arial"/>
              </w:rPr>
              <w:t xml:space="preserve"> ok. 53 cm</w:t>
            </w:r>
            <w:r>
              <w:rPr>
                <w:rFonts w:ascii="Arial" w:hAnsi="Arial" w:cs="Arial"/>
              </w:rPr>
              <w:t>, o</w:t>
            </w:r>
            <w:r w:rsidRPr="00720B00">
              <w:rPr>
                <w:rFonts w:ascii="Arial" w:hAnsi="Arial" w:cs="Arial"/>
              </w:rPr>
              <w:t>pakowan</w:t>
            </w:r>
            <w:r>
              <w:rPr>
                <w:rFonts w:ascii="Arial" w:hAnsi="Arial" w:cs="Arial"/>
              </w:rPr>
              <w:t xml:space="preserve">ie - </w:t>
            </w:r>
            <w:r w:rsidRPr="00720B00">
              <w:rPr>
                <w:rFonts w:ascii="Arial" w:hAnsi="Arial" w:cs="Arial"/>
              </w:rPr>
              <w:t>wygodny w użytkowaniu kartonik umożliwiający wyjmowanie pojedynczych sztuk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73D56" w:rsidRDefault="00673D56" w:rsidP="0016646D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673D56" w:rsidRPr="00EE68AA" w:rsidRDefault="00673D56" w:rsidP="00673D5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p w:rsidR="00094763" w:rsidRDefault="00094763"/>
    <w:p w:rsidR="00673D56" w:rsidRDefault="00673D56" w:rsidP="00673D56">
      <w:pPr>
        <w:ind w:right="-1009"/>
        <w:rPr>
          <w:rFonts w:ascii="Arial" w:hAnsi="Arial" w:cs="Arial"/>
          <w:b/>
        </w:rPr>
      </w:pPr>
    </w:p>
    <w:p w:rsidR="00673D56" w:rsidRDefault="00673D56" w:rsidP="00673D56">
      <w:pPr>
        <w:ind w:left="-540"/>
        <w:rPr>
          <w:rFonts w:ascii="Arial" w:hAnsi="Arial" w:cs="Arial"/>
          <w:u w:val="single"/>
        </w:rPr>
      </w:pPr>
    </w:p>
    <w:p w:rsidR="00673D56" w:rsidRPr="000D7DE5" w:rsidRDefault="00673D56" w:rsidP="00C12320">
      <w:pPr>
        <w:pStyle w:val="Akapitzlist"/>
        <w:numPr>
          <w:ilvl w:val="0"/>
          <w:numId w:val="35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673D56" w:rsidRPr="000D7DE5" w:rsidRDefault="00673D56" w:rsidP="00673D56">
      <w:pPr>
        <w:pStyle w:val="Akapitzlist"/>
        <w:rPr>
          <w:rFonts w:ascii="Arial" w:hAnsi="Arial" w:cs="Arial"/>
          <w:bCs/>
        </w:rPr>
      </w:pPr>
    </w:p>
    <w:p w:rsidR="00673D56" w:rsidRPr="000D7DE5" w:rsidRDefault="00673D56" w:rsidP="00C12320">
      <w:pPr>
        <w:pStyle w:val="Akapitzlist"/>
        <w:numPr>
          <w:ilvl w:val="0"/>
          <w:numId w:val="35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673D56" w:rsidRPr="000D7DE5" w:rsidRDefault="00673D56" w:rsidP="00673D56">
      <w:pPr>
        <w:pStyle w:val="Akapitzlist"/>
        <w:rPr>
          <w:rFonts w:ascii="Arial" w:hAnsi="Arial" w:cs="Arial"/>
          <w:sz w:val="14"/>
          <w:szCs w:val="16"/>
        </w:rPr>
      </w:pPr>
    </w:p>
    <w:p w:rsidR="00673D56" w:rsidRPr="000D7DE5" w:rsidRDefault="00673D56" w:rsidP="00673D56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673D56" w:rsidRPr="000D7DE5" w:rsidRDefault="00673D56" w:rsidP="00C12320">
      <w:pPr>
        <w:pStyle w:val="Akapitzlist"/>
        <w:numPr>
          <w:ilvl w:val="0"/>
          <w:numId w:val="35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673D56">
      <w:pPr>
        <w:ind w:left="-540"/>
        <w:rPr>
          <w:rFonts w:ascii="Arial" w:hAnsi="Arial" w:cs="Arial"/>
          <w:b/>
          <w:sz w:val="22"/>
          <w:szCs w:val="22"/>
        </w:rPr>
      </w:pPr>
    </w:p>
    <w:p w:rsidR="0016646D" w:rsidRDefault="0016646D" w:rsidP="00705D1B"/>
    <w:p w:rsidR="00673D56" w:rsidRDefault="00673D56" w:rsidP="00705D1B"/>
    <w:p w:rsidR="00673D56" w:rsidRDefault="00673D56" w:rsidP="00705D1B"/>
    <w:p w:rsidR="00673D56" w:rsidRDefault="00673D56" w:rsidP="00705D1B"/>
    <w:p w:rsidR="00673D56" w:rsidRDefault="00673D56" w:rsidP="00705D1B"/>
    <w:p w:rsidR="00673D56" w:rsidRDefault="00673D56" w:rsidP="00705D1B"/>
    <w:p w:rsidR="00673D56" w:rsidRDefault="00673D56" w:rsidP="00705D1B"/>
    <w:p w:rsidR="00673D56" w:rsidRDefault="00673D56" w:rsidP="00705D1B"/>
    <w:p w:rsidR="00673D56" w:rsidRDefault="00673D56" w:rsidP="00705D1B"/>
    <w:p w:rsidR="00EA71E5" w:rsidRDefault="00EA71E5" w:rsidP="00705D1B"/>
    <w:p w:rsidR="00705D1B" w:rsidRDefault="00705D1B" w:rsidP="00705D1B">
      <w:pPr>
        <w:rPr>
          <w:rFonts w:ascii="Arial" w:hAnsi="Arial" w:cs="Arial"/>
          <w:b/>
          <w:u w:val="single"/>
        </w:rPr>
      </w:pPr>
    </w:p>
    <w:p w:rsidR="0016646D" w:rsidRDefault="0016646D" w:rsidP="0016646D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C95DC7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>
        <w:rPr>
          <w:rFonts w:ascii="Arial" w:hAnsi="Arial" w:cs="Arial"/>
          <w:b/>
          <w:sz w:val="24"/>
          <w:szCs w:val="24"/>
          <w:u w:val="single"/>
        </w:rPr>
        <w:t>17</w:t>
      </w:r>
      <w:r w:rsidRPr="00C95DC7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Osłony</w:t>
      </w:r>
    </w:p>
    <w:p w:rsidR="0016646D" w:rsidRDefault="0016646D" w:rsidP="0016646D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tbl>
      <w:tblPr>
        <w:tblW w:w="1365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775"/>
        <w:gridCol w:w="659"/>
        <w:gridCol w:w="1109"/>
        <w:gridCol w:w="1041"/>
        <w:gridCol w:w="1388"/>
        <w:gridCol w:w="709"/>
        <w:gridCol w:w="1475"/>
      </w:tblGrid>
      <w:tr w:rsidR="00673D56" w:rsidRPr="001B3557" w:rsidTr="00673D56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08325D" w:rsidTr="00673D56">
        <w:trPr>
          <w:trHeight w:val="16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16BC7" w:rsidRDefault="00673D56" w:rsidP="0016646D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816BC7">
              <w:rPr>
                <w:rFonts w:ascii="Arial" w:hAnsi="Arial" w:cs="Arial"/>
              </w:rPr>
              <w:t xml:space="preserve">Osłona na przewody laparoskopowe o wymiarach 16 x 250 cm, </w:t>
            </w:r>
          </w:p>
          <w:p w:rsidR="00673D56" w:rsidRPr="005751A3" w:rsidRDefault="00673D56" w:rsidP="0016646D">
            <w:pPr>
              <w:pStyle w:val="Tekstpodstawowy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816BC7">
              <w:rPr>
                <w:rFonts w:ascii="Arial" w:hAnsi="Arial" w:cs="Arial"/>
              </w:rPr>
              <w:t xml:space="preserve"> z przezroczystej folii polietylenowej, o gramaturze</w:t>
            </w:r>
            <w:r w:rsidRPr="005751A3">
              <w:rPr>
                <w:rFonts w:ascii="Arial" w:hAnsi="Arial" w:cs="Arial"/>
                <w:color w:val="000000"/>
              </w:rPr>
              <w:t xml:space="preserve"> 50 g/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m²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>, złożona teleskopowo. Na jednym końcu posiada kartonowy sztywnik wokół otworu osłony z oznaczeniem kierunku rozwijania osłony, na drugim końcu perforację umożliwiającą wysunięcie przewodu.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751A3">
              <w:rPr>
                <w:rFonts w:ascii="Arial" w:hAnsi="Arial" w:cs="Arial"/>
                <w:color w:val="000000"/>
              </w:rPr>
              <w:t xml:space="preserve">Na obu końcach osłony po jednym przylepcu umożliwiającym fiksację folii o wym. 20 cm x 2,5 cm </w:t>
            </w:r>
          </w:p>
          <w:p w:rsidR="00673D56" w:rsidRPr="005751A3" w:rsidRDefault="00673D56" w:rsidP="0016646D">
            <w:pPr>
              <w:pStyle w:val="Tekstpodstawowy"/>
              <w:spacing w:after="0"/>
              <w:ind w:left="116"/>
              <w:rPr>
                <w:rFonts w:ascii="Arial" w:hAnsi="Arial" w:cs="Arial"/>
                <w:color w:val="FF0000"/>
              </w:rPr>
            </w:pPr>
            <w:r w:rsidRPr="005751A3">
              <w:rPr>
                <w:rFonts w:ascii="Arial" w:hAnsi="Arial" w:cs="Arial"/>
                <w:color w:val="000000"/>
              </w:rPr>
              <w:t>Opakowanie zewnętrzne PAPIER - FOLIA. Sterylizowana radiacyjnie.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5751A3" w:rsidRDefault="00673D56" w:rsidP="0016646D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4E4EA4" w:rsidRDefault="00673D56" w:rsidP="0016646D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>Osłona na urządzenia - typu "beret" o wymiarach</w:t>
            </w:r>
            <w:r>
              <w:rPr>
                <w:rFonts w:ascii="Arial" w:hAnsi="Arial" w:cs="Arial"/>
              </w:rPr>
              <w:t xml:space="preserve"> </w:t>
            </w:r>
            <w:r w:rsidRPr="004E4EA4">
              <w:rPr>
                <w:rFonts w:ascii="Arial" w:hAnsi="Arial" w:cs="Arial"/>
              </w:rPr>
              <w:t>105 cm x 105 cm  z przezroczystej folii polietylenowej, o gramaturze 35 g/</w:t>
            </w:r>
            <w:proofErr w:type="spellStart"/>
            <w:r w:rsidRPr="004E4EA4">
              <w:rPr>
                <w:rFonts w:ascii="Arial" w:hAnsi="Arial" w:cs="Arial"/>
              </w:rPr>
              <w:t>m²</w:t>
            </w:r>
            <w:proofErr w:type="spellEnd"/>
            <w:r w:rsidRPr="004E4EA4">
              <w:rPr>
                <w:rFonts w:ascii="Arial" w:hAnsi="Arial" w:cs="Arial"/>
              </w:rPr>
              <w:t>.  Posiada gumkę ściągającą umożliwiającą st</w:t>
            </w:r>
            <w:r>
              <w:rPr>
                <w:rFonts w:ascii="Arial" w:hAnsi="Arial" w:cs="Arial"/>
              </w:rPr>
              <w:t>abilizację osłony na urządzeniu.</w:t>
            </w:r>
            <w:r w:rsidRPr="004E4E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D56" w:rsidRPr="004E4EA4" w:rsidRDefault="00673D56" w:rsidP="0016646D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73D56" w:rsidRDefault="00673D56" w:rsidP="0016646D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673D56" w:rsidRPr="00EE68AA" w:rsidRDefault="00673D56" w:rsidP="00673D5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673D56">
      <w:pPr>
        <w:ind w:left="-540"/>
        <w:rPr>
          <w:rFonts w:ascii="Arial" w:hAnsi="Arial" w:cs="Arial"/>
          <w:u w:val="single"/>
        </w:rPr>
      </w:pPr>
    </w:p>
    <w:p w:rsidR="00673D56" w:rsidRPr="000D7DE5" w:rsidRDefault="00673D56" w:rsidP="00C12320">
      <w:pPr>
        <w:pStyle w:val="Akapitzlist"/>
        <w:numPr>
          <w:ilvl w:val="0"/>
          <w:numId w:val="36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673D56" w:rsidRPr="000D7DE5" w:rsidRDefault="00673D56" w:rsidP="00673D56">
      <w:pPr>
        <w:pStyle w:val="Akapitzlist"/>
        <w:rPr>
          <w:rFonts w:ascii="Arial" w:hAnsi="Arial" w:cs="Arial"/>
          <w:bCs/>
        </w:rPr>
      </w:pPr>
    </w:p>
    <w:p w:rsidR="00673D56" w:rsidRPr="000D7DE5" w:rsidRDefault="00673D56" w:rsidP="00C12320">
      <w:pPr>
        <w:pStyle w:val="Akapitzlist"/>
        <w:numPr>
          <w:ilvl w:val="0"/>
          <w:numId w:val="36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673D56" w:rsidRPr="000D7DE5" w:rsidRDefault="00673D56" w:rsidP="00673D56">
      <w:pPr>
        <w:pStyle w:val="Akapitzlist"/>
        <w:rPr>
          <w:rFonts w:ascii="Arial" w:hAnsi="Arial" w:cs="Arial"/>
          <w:sz w:val="14"/>
          <w:szCs w:val="16"/>
        </w:rPr>
      </w:pPr>
    </w:p>
    <w:p w:rsidR="00673D56" w:rsidRPr="000D7DE5" w:rsidRDefault="00673D56" w:rsidP="00673D56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673D56" w:rsidRPr="000D7DE5" w:rsidRDefault="00673D56" w:rsidP="00C12320">
      <w:pPr>
        <w:pStyle w:val="Akapitzlist"/>
        <w:numPr>
          <w:ilvl w:val="0"/>
          <w:numId w:val="36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</w:t>
      </w:r>
      <w:r w:rsidRPr="00EB6D7C">
        <w:rPr>
          <w:rFonts w:ascii="Arial" w:hAnsi="Arial"/>
          <w:b/>
          <w:bCs/>
          <w:u w:val="single"/>
        </w:rPr>
        <w:t>Rozdziałem 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646D" w:rsidRDefault="0016646D"/>
    <w:p w:rsidR="00673D56" w:rsidRDefault="00673D56"/>
    <w:p w:rsidR="00673D56" w:rsidRDefault="00673D56"/>
    <w:p w:rsidR="00673D56" w:rsidRDefault="00673D56"/>
    <w:p w:rsidR="00673D56" w:rsidRDefault="00673D56"/>
    <w:p w:rsidR="00673D56" w:rsidRDefault="00673D56"/>
    <w:p w:rsidR="00094763" w:rsidRDefault="00094763" w:rsidP="00094763">
      <w:pPr>
        <w:ind w:left="-540"/>
        <w:rPr>
          <w:rFonts w:ascii="Arial" w:hAnsi="Arial" w:cs="Arial"/>
          <w:b/>
          <w:u w:val="single"/>
        </w:rPr>
      </w:pPr>
    </w:p>
    <w:p w:rsidR="00094763" w:rsidRPr="005B4B66" w:rsidRDefault="0016646D" w:rsidP="00094763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18</w:t>
      </w:r>
      <w:r w:rsidR="00094763" w:rsidRPr="005B4B66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094763" w:rsidRPr="00094763">
        <w:rPr>
          <w:rFonts w:ascii="Arial" w:hAnsi="Arial" w:cs="Arial"/>
          <w:b/>
          <w:sz w:val="24"/>
          <w:szCs w:val="24"/>
          <w:u w:val="single"/>
        </w:rPr>
        <w:t>Pojemnik na próbki histopatologiczne</w:t>
      </w:r>
      <w:r w:rsidR="0009476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94763" w:rsidRDefault="00094763" w:rsidP="00094763">
      <w:pPr>
        <w:ind w:left="-540"/>
        <w:rPr>
          <w:rFonts w:ascii="Arial" w:hAnsi="Arial" w:cs="Arial"/>
          <w:b/>
          <w:u w:val="single"/>
        </w:rPr>
      </w:pPr>
    </w:p>
    <w:tbl>
      <w:tblPr>
        <w:tblW w:w="1297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</w:tblGrid>
      <w:tr w:rsidR="00673D56" w:rsidRPr="001B3557" w:rsidTr="00673D5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C63244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414FE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891DE6">
              <w:rPr>
                <w:rFonts w:ascii="Arial" w:hAnsi="Arial" w:cs="Arial"/>
              </w:rPr>
              <w:t xml:space="preserve">Pojemnik histopatologiczny, zakręcany, 15 ml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414FE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Pojemnik histopatologiczny, zakręcany, 30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414FE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Pojemnik histopatologiczny, zakręcany, 100 -150 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Pojemnik histopatologiczny, zakręcany, 500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414FE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Pojemnik histopatologiczny, zakręcany, 1000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290F7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414FE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Pojemnik histopatologiczny, zakręcany, 3000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290F7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414FE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Pojemnik histopatologiczny, zakręcany, 5000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290F7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673D56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094763" w:rsidRDefault="00094763" w:rsidP="00094763">
      <w:pPr>
        <w:rPr>
          <w:rFonts w:ascii="Arial" w:hAnsi="Arial" w:cs="Arial"/>
          <w:b/>
          <w:u w:val="single"/>
        </w:rPr>
      </w:pPr>
    </w:p>
    <w:p w:rsidR="00673D56" w:rsidRDefault="00673D56" w:rsidP="00673D56">
      <w:pPr>
        <w:ind w:left="-540"/>
        <w:rPr>
          <w:rFonts w:ascii="Arial" w:hAnsi="Arial" w:cs="Arial"/>
          <w:u w:val="single"/>
        </w:rPr>
      </w:pPr>
    </w:p>
    <w:p w:rsidR="00673D56" w:rsidRPr="000D7DE5" w:rsidRDefault="00673D56" w:rsidP="00C12320">
      <w:pPr>
        <w:pStyle w:val="Akapitzlist"/>
        <w:numPr>
          <w:ilvl w:val="0"/>
          <w:numId w:val="37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673D56" w:rsidRPr="000D7DE5" w:rsidRDefault="00673D56" w:rsidP="00673D56">
      <w:pPr>
        <w:pStyle w:val="Akapitzlist"/>
        <w:rPr>
          <w:rFonts w:ascii="Arial" w:hAnsi="Arial" w:cs="Arial"/>
          <w:bCs/>
        </w:rPr>
      </w:pPr>
    </w:p>
    <w:p w:rsidR="00673D56" w:rsidRPr="000D7DE5" w:rsidRDefault="00673D56" w:rsidP="00C12320">
      <w:pPr>
        <w:pStyle w:val="Akapitzlist"/>
        <w:numPr>
          <w:ilvl w:val="0"/>
          <w:numId w:val="37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673D56" w:rsidRPr="000D7DE5" w:rsidRDefault="00673D56" w:rsidP="00673D56">
      <w:pPr>
        <w:pStyle w:val="Akapitzlist"/>
        <w:rPr>
          <w:rFonts w:ascii="Arial" w:hAnsi="Arial" w:cs="Arial"/>
          <w:sz w:val="14"/>
          <w:szCs w:val="16"/>
        </w:rPr>
      </w:pPr>
    </w:p>
    <w:p w:rsidR="00673D56" w:rsidRPr="000D7DE5" w:rsidRDefault="00673D56" w:rsidP="00673D56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673D56" w:rsidRPr="000D7DE5" w:rsidRDefault="00673D56" w:rsidP="00C12320">
      <w:pPr>
        <w:pStyle w:val="Akapitzlist"/>
        <w:numPr>
          <w:ilvl w:val="0"/>
          <w:numId w:val="37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 przez osobę upoważnioną do reprezentacji składającego oświadczenie</w:t>
      </w: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094763" w:rsidRDefault="00094763"/>
    <w:p w:rsidR="0016646D" w:rsidRDefault="0016646D"/>
    <w:p w:rsidR="00673D56" w:rsidRDefault="00673D56"/>
    <w:p w:rsidR="00673D56" w:rsidRDefault="00673D56"/>
    <w:p w:rsidR="00673D56" w:rsidRDefault="00673D56"/>
    <w:p w:rsidR="00673D56" w:rsidRDefault="00673D56"/>
    <w:p w:rsidR="00673D56" w:rsidRDefault="00673D56"/>
    <w:p w:rsidR="00673D56" w:rsidRDefault="00673D56"/>
    <w:p w:rsidR="00673D56" w:rsidRDefault="00673D56"/>
    <w:p w:rsidR="00673D56" w:rsidRDefault="00673D56"/>
    <w:p w:rsidR="00F85BDF" w:rsidRDefault="00F85BDF" w:rsidP="00F85BDF">
      <w:pPr>
        <w:ind w:left="-540"/>
        <w:rPr>
          <w:rFonts w:ascii="Arial" w:hAnsi="Arial" w:cs="Arial"/>
          <w:b/>
          <w:u w:val="single"/>
        </w:rPr>
      </w:pPr>
    </w:p>
    <w:p w:rsidR="00F85BDF" w:rsidRPr="005B4B66" w:rsidRDefault="0016646D" w:rsidP="00F85BDF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19</w:t>
      </w:r>
      <w:r w:rsidR="00F85BDF" w:rsidRPr="005B4B66">
        <w:rPr>
          <w:rFonts w:ascii="Arial" w:hAnsi="Arial" w:cs="Arial"/>
          <w:b/>
          <w:sz w:val="24"/>
          <w:szCs w:val="24"/>
          <w:u w:val="single"/>
        </w:rPr>
        <w:t xml:space="preserve"> – Pojemn</w:t>
      </w:r>
      <w:r w:rsidR="00F85BDF">
        <w:rPr>
          <w:rFonts w:ascii="Arial" w:hAnsi="Arial" w:cs="Arial"/>
          <w:b/>
          <w:sz w:val="24"/>
          <w:szCs w:val="24"/>
          <w:u w:val="single"/>
        </w:rPr>
        <w:t xml:space="preserve">iki na zużyty sprzęt medyczny </w:t>
      </w:r>
    </w:p>
    <w:p w:rsidR="00F85BDF" w:rsidRDefault="00F85BDF" w:rsidP="00F85BDF">
      <w:pPr>
        <w:ind w:left="-540"/>
        <w:rPr>
          <w:rFonts w:ascii="Arial" w:hAnsi="Arial" w:cs="Arial"/>
          <w:b/>
          <w:u w:val="single"/>
        </w:rPr>
      </w:pPr>
    </w:p>
    <w:tbl>
      <w:tblPr>
        <w:tblW w:w="1297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</w:tblGrid>
      <w:tr w:rsidR="00673D56" w:rsidRPr="001B3557" w:rsidTr="00673D5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C63244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4934B0" w:rsidRDefault="00673D56" w:rsidP="0016646D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 xml:space="preserve">Pojemnik na zużyty sprzęt medyczny 0,7 l </w:t>
            </w:r>
            <w:r>
              <w:rPr>
                <w:rFonts w:ascii="Arial" w:hAnsi="Arial" w:cs="Arial"/>
              </w:rPr>
              <w:t xml:space="preserve"> (kształt </w:t>
            </w:r>
            <w:r w:rsidRPr="00BE1CFE">
              <w:rPr>
                <w:rFonts w:ascii="Arial" w:hAnsi="Arial" w:cs="Arial"/>
                <w:b/>
              </w:rPr>
              <w:t>owalny)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</w:t>
            </w:r>
            <w:r w:rsidRPr="00932175">
              <w:rPr>
                <w:rFonts w:ascii="Arial" w:hAnsi="Arial" w:cs="Arial"/>
              </w:rPr>
              <w:t xml:space="preserve"> na zużyty sprzęt medyczny 1,0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</w:t>
            </w:r>
            <w:r w:rsidRPr="00932175">
              <w:rPr>
                <w:rFonts w:ascii="Arial" w:hAnsi="Arial" w:cs="Arial"/>
              </w:rPr>
              <w:t xml:space="preserve">na zużyty sprzęt medyczny 2,0 </w:t>
            </w:r>
            <w:r w:rsidRPr="00D96286">
              <w:rPr>
                <w:rFonts w:ascii="Arial" w:hAnsi="Arial" w:cs="Arial"/>
              </w:rPr>
              <w:t xml:space="preserve">l </w:t>
            </w:r>
            <w:r w:rsidRPr="0067224D">
              <w:rPr>
                <w:rFonts w:ascii="Arial" w:hAnsi="Arial" w:cs="Arial"/>
                <w:b/>
              </w:rPr>
              <w:t xml:space="preserve">(wys. </w:t>
            </w:r>
            <w:r>
              <w:rPr>
                <w:rFonts w:ascii="Arial" w:hAnsi="Arial" w:cs="Arial"/>
                <w:b/>
              </w:rPr>
              <w:t>m</w:t>
            </w:r>
            <w:r w:rsidRPr="0067224D">
              <w:rPr>
                <w:rFonts w:ascii="Arial" w:hAnsi="Arial" w:cs="Arial"/>
                <w:b/>
              </w:rPr>
              <w:t>in. 20 cm)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na zużyty sprzęt medyczny 10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673D56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C95DC7" w:rsidRDefault="00C95DC7" w:rsidP="00C95DC7">
      <w:pPr>
        <w:widowControl w:val="0"/>
        <w:overflowPunct/>
        <w:autoSpaceDE/>
        <w:textAlignment w:val="auto"/>
      </w:pPr>
    </w:p>
    <w:p w:rsidR="00673D56" w:rsidRDefault="00673D56" w:rsidP="00673D56">
      <w:pPr>
        <w:ind w:left="-540"/>
        <w:rPr>
          <w:rFonts w:ascii="Arial" w:hAnsi="Arial" w:cs="Arial"/>
          <w:u w:val="single"/>
        </w:rPr>
      </w:pPr>
    </w:p>
    <w:p w:rsidR="00673D56" w:rsidRPr="000D7DE5" w:rsidRDefault="00673D56" w:rsidP="00C12320">
      <w:pPr>
        <w:pStyle w:val="Akapitzlist"/>
        <w:numPr>
          <w:ilvl w:val="0"/>
          <w:numId w:val="38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673D56" w:rsidRPr="000D7DE5" w:rsidRDefault="00673D56" w:rsidP="00673D56">
      <w:pPr>
        <w:pStyle w:val="Akapitzlist"/>
        <w:rPr>
          <w:rFonts w:ascii="Arial" w:hAnsi="Arial" w:cs="Arial"/>
          <w:bCs/>
        </w:rPr>
      </w:pPr>
    </w:p>
    <w:p w:rsidR="00673D56" w:rsidRPr="000D7DE5" w:rsidRDefault="00673D56" w:rsidP="00C12320">
      <w:pPr>
        <w:pStyle w:val="Akapitzlist"/>
        <w:numPr>
          <w:ilvl w:val="0"/>
          <w:numId w:val="38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673D56" w:rsidRPr="000D7DE5" w:rsidRDefault="00673D56" w:rsidP="00673D56">
      <w:pPr>
        <w:pStyle w:val="Akapitzlist"/>
        <w:rPr>
          <w:rFonts w:ascii="Arial" w:hAnsi="Arial" w:cs="Arial"/>
          <w:sz w:val="14"/>
          <w:szCs w:val="16"/>
        </w:rPr>
      </w:pPr>
    </w:p>
    <w:p w:rsidR="00673D56" w:rsidRPr="000D7DE5" w:rsidRDefault="00673D56" w:rsidP="00673D56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673D56" w:rsidRPr="000D7DE5" w:rsidRDefault="00673D56" w:rsidP="00C12320">
      <w:pPr>
        <w:pStyle w:val="Akapitzlist"/>
        <w:numPr>
          <w:ilvl w:val="0"/>
          <w:numId w:val="38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</w:t>
      </w:r>
      <w:r w:rsidR="00EB6D7C" w:rsidRPr="00EB6D7C">
        <w:rPr>
          <w:rFonts w:ascii="Arial" w:hAnsi="Arial"/>
          <w:b/>
          <w:bCs/>
          <w:u w:val="single"/>
        </w:rPr>
        <w:t xml:space="preserve"> Podpis składany jest w formie elektronicznej zgodnie z Rozdziałem XV SWZ przez osobę upoważnioną do reprezentacji składającego oświadczenie</w:t>
      </w: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C95DC7" w:rsidRDefault="00C95DC7" w:rsidP="00C95DC7">
      <w:pPr>
        <w:widowControl w:val="0"/>
        <w:overflowPunct/>
        <w:autoSpaceDE/>
        <w:textAlignment w:val="auto"/>
      </w:pPr>
    </w:p>
    <w:p w:rsidR="00C95DC7" w:rsidRDefault="00C95DC7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C95DC7" w:rsidRPr="00C95DC7" w:rsidRDefault="00C95DC7" w:rsidP="00C95DC7">
      <w:pPr>
        <w:widowControl w:val="0"/>
        <w:overflowPunct/>
        <w:autoSpaceDE/>
        <w:ind w:left="-567"/>
        <w:textAlignment w:val="auto"/>
        <w:rPr>
          <w:rFonts w:ascii="Arial" w:eastAsia="Arial Unicode MS" w:hAnsi="Arial"/>
          <w:b/>
          <w:kern w:val="1"/>
          <w:sz w:val="22"/>
          <w:szCs w:val="22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16646D">
        <w:rPr>
          <w:rFonts w:ascii="Arial" w:hAnsi="Arial" w:cs="Arial"/>
          <w:b/>
          <w:sz w:val="24"/>
          <w:szCs w:val="24"/>
          <w:u w:val="single"/>
        </w:rPr>
        <w:t>20</w:t>
      </w:r>
      <w:r w:rsidRPr="005B4B66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EA71E5">
        <w:rPr>
          <w:rFonts w:ascii="Arial" w:eastAsia="Arial Unicode MS" w:hAnsi="Arial"/>
          <w:b/>
          <w:kern w:val="1"/>
          <w:sz w:val="24"/>
          <w:szCs w:val="22"/>
          <w:u w:val="single"/>
        </w:rPr>
        <w:t>Worki do zwłok</w:t>
      </w:r>
    </w:p>
    <w:p w:rsidR="00C95DC7" w:rsidRPr="00C95DC7" w:rsidRDefault="00C95DC7" w:rsidP="00C95DC7">
      <w:pPr>
        <w:widowControl w:val="0"/>
        <w:overflowPunct/>
        <w:autoSpaceDE/>
        <w:ind w:left="-567"/>
        <w:textAlignment w:val="auto"/>
        <w:rPr>
          <w:rFonts w:ascii="Arial" w:eastAsia="Arial Unicode MS" w:hAnsi="Arial"/>
          <w:b/>
          <w:kern w:val="1"/>
        </w:rPr>
      </w:pPr>
    </w:p>
    <w:p w:rsidR="00C95DC7" w:rsidRPr="00C95DC7" w:rsidRDefault="00C95DC7" w:rsidP="00C95DC7">
      <w:pPr>
        <w:widowControl w:val="0"/>
        <w:overflowPunct/>
        <w:autoSpaceDE/>
        <w:textAlignment w:val="auto"/>
        <w:rPr>
          <w:rFonts w:ascii="Arial" w:eastAsia="Arial Unicode MS" w:hAnsi="Arial"/>
          <w:b/>
          <w:kern w:val="1"/>
        </w:rPr>
      </w:pPr>
    </w:p>
    <w:tbl>
      <w:tblPr>
        <w:tblW w:w="1297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</w:tblGrid>
      <w:tr w:rsidR="00673D56" w:rsidRPr="001B3557" w:rsidTr="00673D5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C63244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4934B0" w:rsidRDefault="00673D56" w:rsidP="0016646D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</w:rPr>
              <w:t>Worek do zwłok dla dorosłych zapinany na taśmę klejącą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673D56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673D5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EA71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EA71E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C95DC7" w:rsidRDefault="00C95DC7" w:rsidP="00C95DC7">
      <w:pPr>
        <w:widowControl w:val="0"/>
        <w:overflowPunct/>
        <w:autoSpaceDE/>
        <w:textAlignment w:val="auto"/>
      </w:pPr>
    </w:p>
    <w:p w:rsidR="00333F17" w:rsidRDefault="00333F17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673D56">
      <w:pPr>
        <w:ind w:left="-540"/>
        <w:rPr>
          <w:rFonts w:ascii="Arial" w:hAnsi="Arial" w:cs="Arial"/>
          <w:u w:val="single"/>
        </w:rPr>
      </w:pPr>
    </w:p>
    <w:p w:rsidR="00673D56" w:rsidRPr="000D7DE5" w:rsidRDefault="00673D56" w:rsidP="00C12320">
      <w:pPr>
        <w:pStyle w:val="Akapitzlist"/>
        <w:numPr>
          <w:ilvl w:val="0"/>
          <w:numId w:val="39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673D56" w:rsidRPr="000D7DE5" w:rsidRDefault="00673D56" w:rsidP="00673D56">
      <w:pPr>
        <w:pStyle w:val="Akapitzlist"/>
        <w:rPr>
          <w:rFonts w:ascii="Arial" w:hAnsi="Arial" w:cs="Arial"/>
          <w:bCs/>
        </w:rPr>
      </w:pPr>
    </w:p>
    <w:p w:rsidR="00673D56" w:rsidRPr="000D7DE5" w:rsidRDefault="00673D56" w:rsidP="00C12320">
      <w:pPr>
        <w:pStyle w:val="Akapitzlist"/>
        <w:numPr>
          <w:ilvl w:val="0"/>
          <w:numId w:val="39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673D56" w:rsidRPr="000D7DE5" w:rsidRDefault="00673D56" w:rsidP="00673D56">
      <w:pPr>
        <w:pStyle w:val="Akapitzlist"/>
        <w:rPr>
          <w:rFonts w:ascii="Arial" w:hAnsi="Arial" w:cs="Arial"/>
          <w:sz w:val="14"/>
          <w:szCs w:val="16"/>
        </w:rPr>
      </w:pPr>
    </w:p>
    <w:p w:rsidR="00673D56" w:rsidRPr="000D7DE5" w:rsidRDefault="00673D56" w:rsidP="00673D56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673D56" w:rsidRPr="000D7DE5" w:rsidRDefault="00673D56" w:rsidP="00C12320">
      <w:pPr>
        <w:pStyle w:val="Akapitzlist"/>
        <w:numPr>
          <w:ilvl w:val="0"/>
          <w:numId w:val="39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EB6D7C" w:rsidP="00673D56">
      <w:pPr>
        <w:rPr>
          <w:rFonts w:ascii="Arial" w:hAnsi="Arial" w:cs="Arial"/>
          <w:b/>
          <w:sz w:val="24"/>
          <w:szCs w:val="24"/>
          <w:u w:val="single"/>
        </w:rPr>
      </w:pPr>
      <w:r w:rsidRPr="00EB6D7C">
        <w:rPr>
          <w:rFonts w:ascii="Arial" w:hAnsi="Arial"/>
          <w:b/>
          <w:bCs/>
          <w:u w:val="single"/>
        </w:rPr>
        <w:t>Podpis składany jest w formie elektronicznej zgodnie z Rozdziałem XV SWZ przez osobę upoważnioną do reprezentacji składającego oświadczenie</w:t>
      </w: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333F17" w:rsidRDefault="00333F17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333F17" w:rsidRDefault="00333F17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333F17" w:rsidRDefault="00333F17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AF0268" w:rsidRPr="00AF0268" w:rsidRDefault="00AF0268" w:rsidP="00AF0268">
      <w:pPr>
        <w:ind w:left="-5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F0268">
        <w:rPr>
          <w:rFonts w:ascii="Arial" w:hAnsi="Arial" w:cs="Arial"/>
          <w:b/>
          <w:color w:val="FF0000"/>
          <w:u w:val="single"/>
        </w:rPr>
        <w:t>Zamawiający dopuszcza składanie ofert na wybrane pozycje w Grupie 21</w:t>
      </w:r>
    </w:p>
    <w:p w:rsidR="009A575E" w:rsidRDefault="009A575E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DD31EB">
        <w:rPr>
          <w:rFonts w:ascii="Arial" w:hAnsi="Arial" w:cs="Arial"/>
          <w:b/>
          <w:sz w:val="24"/>
          <w:szCs w:val="24"/>
          <w:u w:val="single"/>
        </w:rPr>
        <w:t>21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DD31EB">
        <w:rPr>
          <w:rFonts w:ascii="Arial" w:hAnsi="Arial" w:cs="Arial"/>
          <w:b/>
          <w:sz w:val="24"/>
          <w:szCs w:val="24"/>
          <w:u w:val="single"/>
        </w:rPr>
        <w:t>Higiena pacjenta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575E" w:rsidRDefault="009A575E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65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775"/>
        <w:gridCol w:w="659"/>
        <w:gridCol w:w="1109"/>
        <w:gridCol w:w="1041"/>
        <w:gridCol w:w="1388"/>
        <w:gridCol w:w="709"/>
        <w:gridCol w:w="1475"/>
      </w:tblGrid>
      <w:tr w:rsidR="00673D56" w:rsidRPr="001B3557" w:rsidTr="00673D56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684DDC">
            <w:pPr>
              <w:snapToGrid w:val="0"/>
              <w:ind w:left="120" w:right="17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Myjka rękawica o wymiarach: 24 x 17 cm (+/- 0,5 cm) i grubości nie mniej niż 0,3 cm, zaokrąglony ergonomiczny kształt, zwężana w nadgarstku, co zapobiega zsuwaniu się, zgrzewana termicznie, a nie zszywana, wykonana z obu stron z podkładów watolinowych , każda strona 50g/m2, nasączona środkiem myjącym o neutralnym </w:t>
            </w:r>
            <w:proofErr w:type="spellStart"/>
            <w:r w:rsidRPr="00891DE6">
              <w:rPr>
                <w:rFonts w:ascii="Arial" w:hAnsi="Arial" w:cs="Arial"/>
              </w:rPr>
              <w:t>pH</w:t>
            </w:r>
            <w:proofErr w:type="spellEnd"/>
            <w:r w:rsidRPr="00891DE6">
              <w:rPr>
                <w:rFonts w:ascii="Arial" w:hAnsi="Arial" w:cs="Arial"/>
              </w:rPr>
              <w:t xml:space="preserve"> 5,5 aktywowanym pod wpływem wody, w opakowaniu = 50 sztuk.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80000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D54DE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A71E5">
            <w:pPr>
              <w:suppressAutoHyphens w:val="0"/>
              <w:overflowPunct/>
              <w:autoSpaceDE/>
              <w:spacing w:before="100" w:beforeAutospacing="1" w:after="100" w:afterAutospacing="1"/>
              <w:ind w:left="114"/>
              <w:textAlignment w:val="auto"/>
              <w:rPr>
                <w:rFonts w:ascii="Arial" w:hAnsi="Arial" w:cs="Arial"/>
                <w:lang w:eastAsia="pl-PL"/>
              </w:rPr>
            </w:pPr>
            <w:proofErr w:type="spellStart"/>
            <w:r w:rsidRPr="00891DE6">
              <w:rPr>
                <w:rFonts w:ascii="Arial" w:hAnsi="Arial" w:cs="Arial"/>
                <w:lang w:eastAsia="pl-PL"/>
              </w:rPr>
              <w:t>Pieluchomajtki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 obwód 100-150cm, podwójny, celulozowy wkład chłonny, wielowarstwowy materiał paro przepuszczalny (tzw. oddychający) i nieprzepuszczający cieczy materiał, jednolity na całej powierzchni zewnętrzne, dwie pary dwuczęściowych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przylepcorzepów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>: odcinek z klejem i odcinek z klejem i rzepami umożliwiający wielokrotne zapinanie i odpinanie, chłonność min.  2600 ml. Rozmiar L.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DD31E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ind w:left="120" w:right="17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Szampon </w:t>
            </w:r>
            <w:r w:rsidRPr="00891DE6">
              <w:rPr>
                <w:rFonts w:ascii="Arial" w:hAnsi="Arial" w:cs="Arial"/>
                <w:color w:val="000000"/>
              </w:rPr>
              <w:t xml:space="preserve">przeznaczony do wszystkich rodzajów włosów, łagodny, do częstego stosowania, zapach charakterystyczny dla użytej kompozycji zapachowej, opakowanie: butelka z tworzywa sztucznego o </w:t>
            </w:r>
            <w:proofErr w:type="spellStart"/>
            <w:r w:rsidRPr="00891DE6">
              <w:rPr>
                <w:rFonts w:ascii="Arial" w:hAnsi="Arial" w:cs="Arial"/>
                <w:color w:val="000000"/>
              </w:rPr>
              <w:t>poj</w:t>
            </w:r>
            <w:proofErr w:type="spellEnd"/>
            <w:r w:rsidRPr="00891DE6">
              <w:rPr>
                <w:rFonts w:ascii="Arial" w:hAnsi="Arial" w:cs="Arial"/>
                <w:color w:val="000000"/>
              </w:rPr>
              <w:t xml:space="preserve">. 500 ml </w:t>
            </w:r>
          </w:p>
          <w:p w:rsidR="00673D56" w:rsidRPr="00891DE6" w:rsidRDefault="00673D56" w:rsidP="00B71A87">
            <w:pPr>
              <w:ind w:left="120" w:right="172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ind w:left="120" w:right="17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Krem z argininą - Krem ochronny z argininą przeznaczony do pielęgnacji i </w:t>
            </w:r>
            <w:r w:rsidRPr="00891DE6">
              <w:rPr>
                <w:rFonts w:ascii="Arial" w:hAnsi="Arial" w:cs="Arial"/>
                <w:bCs/>
              </w:rPr>
              <w:t>ochrony skóry</w:t>
            </w:r>
            <w:r w:rsidRPr="00891DE6">
              <w:rPr>
                <w:rFonts w:ascii="Arial" w:hAnsi="Arial" w:cs="Arial"/>
              </w:rPr>
              <w:t> w miejscach narażonych na powstawanie odparzeń i odleżyn. Bogaty w składniki aktywne, wspierający regenerację naskórka.</w:t>
            </w:r>
            <w:r w:rsidR="00CF660E">
              <w:rPr>
                <w:rFonts w:ascii="Arial" w:hAnsi="Arial" w:cs="Arial"/>
              </w:rPr>
              <w:t xml:space="preserve"> </w:t>
            </w:r>
            <w:r w:rsidR="00CF660E" w:rsidRPr="00CF660E">
              <w:rPr>
                <w:rFonts w:ascii="Arial" w:hAnsi="Arial" w:cs="Arial"/>
                <w:b/>
                <w:color w:val="FF0000"/>
                <w:u w:val="single"/>
              </w:rPr>
              <w:t>Op. 200 ml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ind w:left="120" w:right="17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Krem z tlenkiem cynku </w:t>
            </w:r>
            <w:r w:rsidRPr="00891DE6">
              <w:rPr>
                <w:rFonts w:ascii="Arial" w:hAnsi="Arial" w:cs="Arial"/>
                <w:bCs/>
              </w:rPr>
              <w:t>do specjalistycznej pielęgnacji skóry.</w:t>
            </w:r>
            <w:r w:rsidRPr="00891DE6">
              <w:rPr>
                <w:rFonts w:ascii="Arial" w:hAnsi="Arial" w:cs="Arial"/>
              </w:rPr>
              <w:t xml:space="preserve"> Zabezpiecza skórę przed działaniem czynników zewnętrznych.</w:t>
            </w:r>
          </w:p>
          <w:p w:rsidR="00673D56" w:rsidRPr="00891DE6" w:rsidRDefault="00673D56" w:rsidP="00B71A87">
            <w:pPr>
              <w:ind w:left="120" w:right="17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Wspomaga proces regeneracji naskórka.</w:t>
            </w:r>
            <w:r w:rsidR="00CF660E">
              <w:rPr>
                <w:rFonts w:ascii="Arial" w:hAnsi="Arial" w:cs="Arial"/>
              </w:rPr>
              <w:t xml:space="preserve"> </w:t>
            </w:r>
            <w:r w:rsidR="00CF660E" w:rsidRPr="00CF660E">
              <w:rPr>
                <w:rFonts w:ascii="Arial" w:hAnsi="Arial" w:cs="Arial"/>
                <w:b/>
                <w:color w:val="FF0000"/>
                <w:u w:val="single"/>
              </w:rPr>
              <w:t>Op. 200 ml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A71E5">
            <w:pPr>
              <w:ind w:left="114"/>
              <w:rPr>
                <w:rFonts w:ascii="Arial" w:hAnsi="Arial" w:cs="Arial"/>
                <w:color w:val="000000"/>
              </w:rPr>
            </w:pPr>
            <w:r w:rsidRPr="00891DE6">
              <w:rPr>
                <w:rFonts w:ascii="Arial" w:hAnsi="Arial" w:cs="Arial"/>
                <w:color w:val="000000"/>
              </w:rPr>
              <w:t xml:space="preserve"> Pianka myjąco pielęgnująca do skóry, nawilżająca, łagodnie oczyszczająca bez użycia wody i mydła, opakowanie 500 ml. </w:t>
            </w:r>
          </w:p>
          <w:p w:rsidR="00673D56" w:rsidRPr="00891DE6" w:rsidRDefault="00673D56" w:rsidP="00B71A87">
            <w:pPr>
              <w:ind w:left="120" w:right="172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73D56" w:rsidRPr="00891DE6" w:rsidRDefault="00673D56" w:rsidP="00B71A87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C95DC7" w:rsidRPr="00684DDC" w:rsidRDefault="00EA71E5" w:rsidP="00313B23">
      <w:pPr>
        <w:ind w:left="-540"/>
        <w:rPr>
          <w:rFonts w:ascii="Arial" w:hAnsi="Arial" w:cs="Arial"/>
          <w:b/>
        </w:rPr>
      </w:pPr>
      <w:r w:rsidRPr="00684DDC">
        <w:rPr>
          <w:rFonts w:ascii="Arial" w:hAnsi="Arial" w:cs="Arial"/>
          <w:b/>
        </w:rPr>
        <w:t>Uwaga!!!</w:t>
      </w:r>
    </w:p>
    <w:p w:rsidR="00EA71E5" w:rsidRDefault="00EA71E5" w:rsidP="00313B23">
      <w:pPr>
        <w:ind w:left="-540"/>
        <w:rPr>
          <w:rFonts w:ascii="Arial" w:hAnsi="Arial" w:cs="Arial"/>
          <w:b/>
        </w:rPr>
      </w:pPr>
      <w:r w:rsidRPr="00684DDC">
        <w:rPr>
          <w:rFonts w:ascii="Arial" w:hAnsi="Arial" w:cs="Arial"/>
          <w:b/>
        </w:rPr>
        <w:t xml:space="preserve">Dotyczy poz. 1  - Możliwość stosowania myjek dla niemowląt. </w:t>
      </w:r>
      <w:r w:rsidR="00684DDC" w:rsidRPr="00684DDC">
        <w:rPr>
          <w:rFonts w:ascii="Arial" w:hAnsi="Arial" w:cs="Arial"/>
          <w:b/>
        </w:rPr>
        <w:t>Myjka z</w:t>
      </w:r>
      <w:r w:rsidRPr="00684DDC">
        <w:rPr>
          <w:rFonts w:ascii="Arial" w:hAnsi="Arial" w:cs="Arial"/>
          <w:b/>
        </w:rPr>
        <w:t>arejestrowana w ogólnoeuropejskim rejestrze produktów kosmetycznych CPNP (</w:t>
      </w:r>
      <w:proofErr w:type="spellStart"/>
      <w:r w:rsidRPr="00684DDC">
        <w:rPr>
          <w:rFonts w:ascii="Arial" w:hAnsi="Arial" w:cs="Arial"/>
          <w:b/>
        </w:rPr>
        <w:t>Cosmetic</w:t>
      </w:r>
      <w:proofErr w:type="spellEnd"/>
      <w:r w:rsidRPr="00684DDC">
        <w:rPr>
          <w:rFonts w:ascii="Arial" w:hAnsi="Arial" w:cs="Arial"/>
          <w:b/>
        </w:rPr>
        <w:t xml:space="preserve"> Products </w:t>
      </w:r>
      <w:proofErr w:type="spellStart"/>
      <w:r w:rsidRPr="00684DDC">
        <w:rPr>
          <w:rFonts w:ascii="Arial" w:hAnsi="Arial" w:cs="Arial"/>
          <w:b/>
        </w:rPr>
        <w:t>Notification</w:t>
      </w:r>
      <w:proofErr w:type="spellEnd"/>
      <w:r w:rsidRPr="00684DDC">
        <w:rPr>
          <w:rFonts w:ascii="Arial" w:hAnsi="Arial" w:cs="Arial"/>
          <w:b/>
        </w:rPr>
        <w:t xml:space="preserve"> Portal).</w:t>
      </w:r>
    </w:p>
    <w:p w:rsidR="00673D56" w:rsidRDefault="00673D56" w:rsidP="00313B23">
      <w:pPr>
        <w:ind w:left="-540"/>
        <w:rPr>
          <w:rFonts w:ascii="Arial" w:hAnsi="Arial" w:cs="Arial"/>
          <w:b/>
        </w:rPr>
      </w:pP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673D56">
      <w:pPr>
        <w:ind w:left="-540"/>
        <w:rPr>
          <w:rFonts w:ascii="Arial" w:hAnsi="Arial" w:cs="Arial"/>
          <w:u w:val="single"/>
        </w:rPr>
      </w:pPr>
    </w:p>
    <w:p w:rsidR="00673D56" w:rsidRPr="000D7DE5" w:rsidRDefault="00673D56" w:rsidP="00C12320">
      <w:pPr>
        <w:pStyle w:val="Akapitzlist"/>
        <w:numPr>
          <w:ilvl w:val="0"/>
          <w:numId w:val="4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673D56" w:rsidRPr="000D7DE5" w:rsidRDefault="00673D56" w:rsidP="00673D56">
      <w:pPr>
        <w:pStyle w:val="Akapitzlist"/>
        <w:rPr>
          <w:rFonts w:ascii="Arial" w:hAnsi="Arial" w:cs="Arial"/>
          <w:bCs/>
        </w:rPr>
      </w:pPr>
    </w:p>
    <w:p w:rsidR="00673D56" w:rsidRPr="000D7DE5" w:rsidRDefault="00673D56" w:rsidP="00C12320">
      <w:pPr>
        <w:pStyle w:val="Akapitzlist"/>
        <w:numPr>
          <w:ilvl w:val="0"/>
          <w:numId w:val="4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673D56" w:rsidRPr="000D7DE5" w:rsidRDefault="00673D56" w:rsidP="00673D56">
      <w:pPr>
        <w:pStyle w:val="Akapitzlist"/>
        <w:rPr>
          <w:rFonts w:ascii="Arial" w:hAnsi="Arial" w:cs="Arial"/>
          <w:sz w:val="14"/>
          <w:szCs w:val="16"/>
        </w:rPr>
      </w:pPr>
    </w:p>
    <w:p w:rsidR="00673D56" w:rsidRPr="000D7DE5" w:rsidRDefault="00673D56" w:rsidP="00673D56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673D56" w:rsidRPr="000D7DE5" w:rsidRDefault="00673D56" w:rsidP="00C12320">
      <w:pPr>
        <w:pStyle w:val="Akapitzlist"/>
        <w:numPr>
          <w:ilvl w:val="0"/>
          <w:numId w:val="4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EB6D7C" w:rsidP="00673D56">
      <w:pPr>
        <w:rPr>
          <w:rFonts w:ascii="Arial" w:hAnsi="Arial" w:cs="Arial"/>
          <w:b/>
          <w:sz w:val="24"/>
          <w:szCs w:val="24"/>
          <w:u w:val="single"/>
        </w:rPr>
      </w:pPr>
      <w:r w:rsidRPr="00EB6D7C">
        <w:rPr>
          <w:rFonts w:ascii="Arial" w:hAnsi="Arial"/>
          <w:b/>
          <w:bCs/>
          <w:u w:val="single"/>
        </w:rPr>
        <w:t>Podpis składany jest w formie elektronicznej zgodnie z Rozdziałem XV SWZ przez osobę upoważnioną do reprezentacji składającego oświadczenie</w:t>
      </w: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313B23">
      <w:pPr>
        <w:ind w:left="-540"/>
      </w:pPr>
    </w:p>
    <w:sectPr w:rsidR="00673D56" w:rsidSect="005B4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760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F8" w:rsidRDefault="002274F8" w:rsidP="005B4B66">
      <w:r>
        <w:separator/>
      </w:r>
    </w:p>
  </w:endnote>
  <w:endnote w:type="continuationSeparator" w:id="0">
    <w:p w:rsidR="002274F8" w:rsidRDefault="002274F8" w:rsidP="005B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0E" w:rsidRDefault="00CF66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6" w:rsidRDefault="007719AA">
    <w:pPr>
      <w:pStyle w:val="Stopka"/>
      <w:jc w:val="right"/>
    </w:pPr>
    <w:fldSimple w:instr=" PAGE ">
      <w:r w:rsidR="00CF660E">
        <w:rPr>
          <w:noProof/>
        </w:rPr>
        <w:t>1</w:t>
      </w:r>
    </w:fldSimple>
  </w:p>
  <w:p w:rsidR="00891DE6" w:rsidRDefault="00891D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0E" w:rsidRDefault="00CF66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F8" w:rsidRDefault="002274F8" w:rsidP="005B4B66">
      <w:r>
        <w:separator/>
      </w:r>
    </w:p>
  </w:footnote>
  <w:footnote w:type="continuationSeparator" w:id="0">
    <w:p w:rsidR="002274F8" w:rsidRDefault="002274F8" w:rsidP="005B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0E" w:rsidRDefault="00CF66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6" w:rsidRDefault="00891DE6" w:rsidP="00471D33">
    <w:pPr>
      <w:pStyle w:val="Header"/>
      <w:rPr>
        <w:rFonts w:ascii="Arial" w:hAnsi="Arial" w:cs="Arial"/>
        <w:b/>
        <w:sz w:val="24"/>
        <w:u w:val="single"/>
      </w:rPr>
    </w:pPr>
    <w:r>
      <w:rPr>
        <w:rFonts w:ascii="Arial" w:hAnsi="Arial" w:cs="Arial"/>
        <w:b/>
        <w:u w:val="single"/>
      </w:rPr>
      <w:t>PCZ/</w:t>
    </w:r>
    <w:proofErr w:type="spellStart"/>
    <w:r>
      <w:rPr>
        <w:rFonts w:ascii="Arial" w:hAnsi="Arial" w:cs="Arial"/>
        <w:b/>
        <w:u w:val="single"/>
      </w:rPr>
      <w:t>II-ZP</w:t>
    </w:r>
    <w:proofErr w:type="spellEnd"/>
    <w:r>
      <w:rPr>
        <w:rFonts w:ascii="Arial" w:hAnsi="Arial" w:cs="Arial"/>
        <w:b/>
        <w:u w:val="single"/>
      </w:rPr>
      <w:t>/08</w:t>
    </w:r>
    <w:r w:rsidRPr="000D7DE5">
      <w:rPr>
        <w:rFonts w:ascii="Arial" w:hAnsi="Arial" w:cs="Arial"/>
        <w:b/>
        <w:u w:val="single"/>
      </w:rPr>
      <w:t>/2022</w:t>
    </w: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u w:val="single"/>
      </w:rPr>
      <w:t xml:space="preserve"> </w:t>
    </w:r>
    <w:r w:rsidRPr="000D7DE5">
      <w:rPr>
        <w:rFonts w:ascii="Arial" w:hAnsi="Arial" w:cs="Arial"/>
        <w:b/>
        <w:u w:val="single"/>
      </w:rPr>
      <w:t>Załącznik nr 2 do SWZ</w:t>
    </w:r>
  </w:p>
  <w:p w:rsidR="00891DE6" w:rsidRPr="00081691" w:rsidRDefault="00891DE6" w:rsidP="00471D33">
    <w:pPr>
      <w:pStyle w:val="Header"/>
      <w:jc w:val="center"/>
      <w:rPr>
        <w:b/>
        <w:sz w:val="24"/>
      </w:rPr>
    </w:pPr>
    <w:r w:rsidRPr="000D7DE5">
      <w:rPr>
        <w:rFonts w:ascii="Arial" w:hAnsi="Arial" w:cs="Arial"/>
        <w:b/>
        <w:sz w:val="24"/>
        <w:u w:val="single"/>
      </w:rPr>
      <w:t>FORMULARZ ASORTYMENTOWO-CENOWY</w:t>
    </w:r>
    <w:r w:rsidRPr="000D7DE5">
      <w:rPr>
        <w:b/>
        <w:sz w:val="28"/>
      </w:rPr>
      <w:t xml:space="preserve"> </w:t>
    </w:r>
    <w:r>
      <w:rPr>
        <w:b/>
        <w:sz w:val="24"/>
      </w:rPr>
      <w:t xml:space="preserve">                                 </w:t>
    </w:r>
  </w:p>
  <w:p w:rsidR="00891DE6" w:rsidRPr="00CF660E" w:rsidRDefault="00CF660E" w:rsidP="00CF660E">
    <w:pPr>
      <w:pStyle w:val="Nagwek"/>
      <w:jc w:val="center"/>
      <w:rPr>
        <w:rFonts w:ascii="Arial" w:hAnsi="Arial" w:cs="Arial"/>
        <w:b/>
        <w:color w:val="FF0000"/>
        <w:sz w:val="18"/>
        <w:szCs w:val="18"/>
        <w:u w:val="single"/>
      </w:rPr>
    </w:pPr>
    <w:r w:rsidRPr="00CF660E">
      <w:rPr>
        <w:rFonts w:ascii="Arial" w:hAnsi="Arial" w:cs="Arial"/>
        <w:b/>
        <w:color w:val="FF0000"/>
        <w:kern w:val="1"/>
        <w:u w:val="single"/>
        <w:lang w:eastAsia="pl-PL"/>
      </w:rPr>
      <w:t>Załącznik nr 2 do SWZ -formularz asortymentowo – cenowy po zmianach z dnia 13.06.2022 r.</w:t>
    </w:r>
  </w:p>
  <w:p w:rsidR="00891DE6" w:rsidRDefault="00891DE6">
    <w:pPr>
      <w:pStyle w:val="Nagwek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0E" w:rsidRDefault="00CF66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453F1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3717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14C6B"/>
    <w:multiLevelType w:val="hybridMultilevel"/>
    <w:tmpl w:val="E8DCCF4C"/>
    <w:name w:val="WW8Num322222232222"/>
    <w:lvl w:ilvl="0" w:tplc="C074A1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71181"/>
    <w:multiLevelType w:val="hybridMultilevel"/>
    <w:tmpl w:val="5E684780"/>
    <w:name w:val="WW8Num322"/>
    <w:lvl w:ilvl="0" w:tplc="4948B2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600D9"/>
    <w:multiLevelType w:val="hybridMultilevel"/>
    <w:tmpl w:val="52F62B06"/>
    <w:name w:val="WW8Num32222"/>
    <w:lvl w:ilvl="0" w:tplc="DEBC5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402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9358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A69F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90518"/>
    <w:multiLevelType w:val="hybridMultilevel"/>
    <w:tmpl w:val="28E8A5C0"/>
    <w:name w:val="WW8Num3222222322223232"/>
    <w:lvl w:ilvl="0" w:tplc="1500F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C20D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E43C2"/>
    <w:multiLevelType w:val="hybridMultilevel"/>
    <w:tmpl w:val="609E2968"/>
    <w:name w:val="WW8Num322222232222323"/>
    <w:lvl w:ilvl="0" w:tplc="8DDC9A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87F84"/>
    <w:multiLevelType w:val="hybridMultilevel"/>
    <w:tmpl w:val="6510A212"/>
    <w:name w:val="WW8Num3222222"/>
    <w:lvl w:ilvl="0" w:tplc="B73648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456C"/>
    <w:multiLevelType w:val="hybridMultilevel"/>
    <w:tmpl w:val="09C2D940"/>
    <w:name w:val="WW8Num32222223222"/>
    <w:lvl w:ilvl="0" w:tplc="E60846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C5A8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E096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D2345"/>
    <w:multiLevelType w:val="hybridMultilevel"/>
    <w:tmpl w:val="9D7E96B0"/>
    <w:name w:val="WW8Num32222223"/>
    <w:lvl w:ilvl="0" w:tplc="937A293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E78D4"/>
    <w:multiLevelType w:val="hybridMultilevel"/>
    <w:tmpl w:val="4230A9DE"/>
    <w:name w:val="WW8Num32"/>
    <w:lvl w:ilvl="0" w:tplc="172C51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D066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651E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53A7F"/>
    <w:multiLevelType w:val="hybridMultilevel"/>
    <w:tmpl w:val="9DD0B7AE"/>
    <w:name w:val="WW8Num322222232222322"/>
    <w:lvl w:ilvl="0" w:tplc="C928A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4483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41548"/>
    <w:multiLevelType w:val="hybridMultilevel"/>
    <w:tmpl w:val="600866C8"/>
    <w:name w:val="WW8Num3222222322222"/>
    <w:lvl w:ilvl="0" w:tplc="5F6884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005"/>
    <w:multiLevelType w:val="hybridMultilevel"/>
    <w:tmpl w:val="03948FFA"/>
    <w:name w:val="WW8Num3222222322"/>
    <w:lvl w:ilvl="0" w:tplc="D21290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04A0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4387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E488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A7BF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E13D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207DE"/>
    <w:multiLevelType w:val="hybridMultilevel"/>
    <w:tmpl w:val="25CC8DFE"/>
    <w:name w:val="WW8Num322222"/>
    <w:lvl w:ilvl="0" w:tplc="DD86E36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C114C0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0577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26DD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B43D1"/>
    <w:multiLevelType w:val="hybridMultilevel"/>
    <w:tmpl w:val="E2A696C8"/>
    <w:name w:val="WW8Num32222222"/>
    <w:lvl w:ilvl="0" w:tplc="E99A61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024F2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C36B2"/>
    <w:multiLevelType w:val="hybridMultilevel"/>
    <w:tmpl w:val="20BC52AA"/>
    <w:name w:val="WW8Num3222"/>
    <w:lvl w:ilvl="0" w:tplc="52A053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677FD"/>
    <w:multiLevelType w:val="hybridMultilevel"/>
    <w:tmpl w:val="0D3C2F4A"/>
    <w:name w:val="WW8Num322222232"/>
    <w:lvl w:ilvl="0" w:tplc="313AED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64FCE"/>
    <w:multiLevelType w:val="hybridMultilevel"/>
    <w:tmpl w:val="A03A64E0"/>
    <w:name w:val="WW8Num3222222322223"/>
    <w:lvl w:ilvl="0" w:tplc="CD8E74F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56166"/>
    <w:multiLevelType w:val="hybridMultilevel"/>
    <w:tmpl w:val="B6A20480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6">
    <w:nsid w:val="78982DBA"/>
    <w:multiLevelType w:val="hybridMultilevel"/>
    <w:tmpl w:val="F4FC0386"/>
    <w:name w:val="WW8Num32222223222232"/>
    <w:lvl w:ilvl="0" w:tplc="84F4F0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C4789"/>
    <w:multiLevelType w:val="hybridMultilevel"/>
    <w:tmpl w:val="B8F63DA8"/>
    <w:lvl w:ilvl="0" w:tplc="B5D4055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0"/>
  </w:num>
  <w:num w:numId="4">
    <w:abstractNumId w:val="23"/>
  </w:num>
  <w:num w:numId="5">
    <w:abstractNumId w:val="10"/>
  </w:num>
  <w:num w:numId="6">
    <w:abstractNumId w:val="42"/>
  </w:num>
  <w:num w:numId="7">
    <w:abstractNumId w:val="11"/>
  </w:num>
  <w:num w:numId="8">
    <w:abstractNumId w:val="36"/>
  </w:num>
  <w:num w:numId="9">
    <w:abstractNumId w:val="18"/>
  </w:num>
  <w:num w:numId="10">
    <w:abstractNumId w:val="40"/>
  </w:num>
  <w:num w:numId="11">
    <w:abstractNumId w:val="22"/>
  </w:num>
  <w:num w:numId="12">
    <w:abstractNumId w:val="29"/>
  </w:num>
  <w:num w:numId="13">
    <w:abstractNumId w:val="19"/>
  </w:num>
  <w:num w:numId="14">
    <w:abstractNumId w:val="9"/>
  </w:num>
  <w:num w:numId="15">
    <w:abstractNumId w:val="28"/>
  </w:num>
  <w:num w:numId="16">
    <w:abstractNumId w:val="44"/>
  </w:num>
  <w:num w:numId="17">
    <w:abstractNumId w:val="46"/>
  </w:num>
  <w:num w:numId="18">
    <w:abstractNumId w:val="26"/>
  </w:num>
  <w:num w:numId="19">
    <w:abstractNumId w:val="15"/>
  </w:num>
  <w:num w:numId="20">
    <w:abstractNumId w:val="31"/>
  </w:num>
  <w:num w:numId="21">
    <w:abstractNumId w:val="34"/>
  </w:num>
  <w:num w:numId="22">
    <w:abstractNumId w:val="21"/>
  </w:num>
  <w:num w:numId="23">
    <w:abstractNumId w:val="16"/>
  </w:num>
  <w:num w:numId="24">
    <w:abstractNumId w:val="13"/>
  </w:num>
  <w:num w:numId="25">
    <w:abstractNumId w:val="35"/>
  </w:num>
  <w:num w:numId="26">
    <w:abstractNumId w:val="32"/>
  </w:num>
  <w:num w:numId="27">
    <w:abstractNumId w:val="41"/>
  </w:num>
  <w:num w:numId="28">
    <w:abstractNumId w:val="24"/>
  </w:num>
  <w:num w:numId="29">
    <w:abstractNumId w:val="33"/>
  </w:num>
  <w:num w:numId="30">
    <w:abstractNumId w:val="12"/>
  </w:num>
  <w:num w:numId="31">
    <w:abstractNumId w:val="39"/>
  </w:num>
  <w:num w:numId="32">
    <w:abstractNumId w:val="38"/>
  </w:num>
  <w:num w:numId="33">
    <w:abstractNumId w:val="25"/>
  </w:num>
  <w:num w:numId="34">
    <w:abstractNumId w:val="37"/>
  </w:num>
  <w:num w:numId="35">
    <w:abstractNumId w:val="14"/>
  </w:num>
  <w:num w:numId="36">
    <w:abstractNumId w:val="20"/>
  </w:num>
  <w:num w:numId="37">
    <w:abstractNumId w:val="27"/>
  </w:num>
  <w:num w:numId="38">
    <w:abstractNumId w:val="8"/>
  </w:num>
  <w:num w:numId="39">
    <w:abstractNumId w:val="30"/>
  </w:num>
  <w:num w:numId="40">
    <w:abstractNumId w:val="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66"/>
    <w:rsid w:val="000006B0"/>
    <w:rsid w:val="00015FD9"/>
    <w:rsid w:val="00017CEB"/>
    <w:rsid w:val="00026785"/>
    <w:rsid w:val="00036084"/>
    <w:rsid w:val="00073CD3"/>
    <w:rsid w:val="00074353"/>
    <w:rsid w:val="000828DF"/>
    <w:rsid w:val="000872FF"/>
    <w:rsid w:val="00094763"/>
    <w:rsid w:val="000A1D30"/>
    <w:rsid w:val="000C1671"/>
    <w:rsid w:val="000D5B57"/>
    <w:rsid w:val="000F2EC6"/>
    <w:rsid w:val="00112934"/>
    <w:rsid w:val="00133D28"/>
    <w:rsid w:val="00147B2B"/>
    <w:rsid w:val="001523C0"/>
    <w:rsid w:val="00157D96"/>
    <w:rsid w:val="0016366E"/>
    <w:rsid w:val="0016646D"/>
    <w:rsid w:val="0017152C"/>
    <w:rsid w:val="00171EA2"/>
    <w:rsid w:val="00175BC1"/>
    <w:rsid w:val="00190B4F"/>
    <w:rsid w:val="001A1CAA"/>
    <w:rsid w:val="001B0734"/>
    <w:rsid w:val="001C4C4F"/>
    <w:rsid w:val="001C5A89"/>
    <w:rsid w:val="001D2A98"/>
    <w:rsid w:val="001D6612"/>
    <w:rsid w:val="001E05F8"/>
    <w:rsid w:val="001E44BB"/>
    <w:rsid w:val="001E5205"/>
    <w:rsid w:val="001E65A6"/>
    <w:rsid w:val="001F42CA"/>
    <w:rsid w:val="00220A3C"/>
    <w:rsid w:val="002274F8"/>
    <w:rsid w:val="0024555D"/>
    <w:rsid w:val="0024631D"/>
    <w:rsid w:val="00252A1F"/>
    <w:rsid w:val="00255EE7"/>
    <w:rsid w:val="00260877"/>
    <w:rsid w:val="00263BEC"/>
    <w:rsid w:val="00271DD9"/>
    <w:rsid w:val="00290F77"/>
    <w:rsid w:val="00294027"/>
    <w:rsid w:val="002A1A1F"/>
    <w:rsid w:val="002A37AC"/>
    <w:rsid w:val="002C2FB6"/>
    <w:rsid w:val="002D0DA6"/>
    <w:rsid w:val="002E128F"/>
    <w:rsid w:val="002E7EDE"/>
    <w:rsid w:val="002F664E"/>
    <w:rsid w:val="0031232C"/>
    <w:rsid w:val="00313B23"/>
    <w:rsid w:val="003254B2"/>
    <w:rsid w:val="00332E2C"/>
    <w:rsid w:val="00333F17"/>
    <w:rsid w:val="00337657"/>
    <w:rsid w:val="00345210"/>
    <w:rsid w:val="003642A8"/>
    <w:rsid w:val="00365A9F"/>
    <w:rsid w:val="00397587"/>
    <w:rsid w:val="003A7E47"/>
    <w:rsid w:val="003B0384"/>
    <w:rsid w:val="003B5DC6"/>
    <w:rsid w:val="003C2D90"/>
    <w:rsid w:val="003C35DB"/>
    <w:rsid w:val="003D34E9"/>
    <w:rsid w:val="003D5734"/>
    <w:rsid w:val="003E4DE2"/>
    <w:rsid w:val="003F1C89"/>
    <w:rsid w:val="003F4DC1"/>
    <w:rsid w:val="003F5F4E"/>
    <w:rsid w:val="00407A3A"/>
    <w:rsid w:val="004113BD"/>
    <w:rsid w:val="00417A0B"/>
    <w:rsid w:val="00421016"/>
    <w:rsid w:val="00452E4C"/>
    <w:rsid w:val="0046405F"/>
    <w:rsid w:val="00471D33"/>
    <w:rsid w:val="00484884"/>
    <w:rsid w:val="004919D6"/>
    <w:rsid w:val="0049285D"/>
    <w:rsid w:val="00494480"/>
    <w:rsid w:val="004A14E8"/>
    <w:rsid w:val="004A27B7"/>
    <w:rsid w:val="004A62B3"/>
    <w:rsid w:val="004C74A9"/>
    <w:rsid w:val="004D42DE"/>
    <w:rsid w:val="004E6462"/>
    <w:rsid w:val="00506BD7"/>
    <w:rsid w:val="00513500"/>
    <w:rsid w:val="0051367A"/>
    <w:rsid w:val="00530C4A"/>
    <w:rsid w:val="00544BF6"/>
    <w:rsid w:val="00567BAE"/>
    <w:rsid w:val="00567F33"/>
    <w:rsid w:val="00572CAE"/>
    <w:rsid w:val="0058278F"/>
    <w:rsid w:val="0058310E"/>
    <w:rsid w:val="00596763"/>
    <w:rsid w:val="005A735D"/>
    <w:rsid w:val="005B2429"/>
    <w:rsid w:val="005B2DE1"/>
    <w:rsid w:val="005B4826"/>
    <w:rsid w:val="005B4B66"/>
    <w:rsid w:val="005C16A7"/>
    <w:rsid w:val="005C3079"/>
    <w:rsid w:val="005C3A0B"/>
    <w:rsid w:val="005C68F0"/>
    <w:rsid w:val="005C6A11"/>
    <w:rsid w:val="005C7D97"/>
    <w:rsid w:val="005D77A3"/>
    <w:rsid w:val="005E49B4"/>
    <w:rsid w:val="005F0675"/>
    <w:rsid w:val="006032A9"/>
    <w:rsid w:val="0061117D"/>
    <w:rsid w:val="00637EF1"/>
    <w:rsid w:val="006513B3"/>
    <w:rsid w:val="00651BA8"/>
    <w:rsid w:val="00663DA0"/>
    <w:rsid w:val="00673D56"/>
    <w:rsid w:val="006749A2"/>
    <w:rsid w:val="00684DDC"/>
    <w:rsid w:val="00690CE9"/>
    <w:rsid w:val="00694296"/>
    <w:rsid w:val="006959B6"/>
    <w:rsid w:val="00696C37"/>
    <w:rsid w:val="006B1DF7"/>
    <w:rsid w:val="006B251A"/>
    <w:rsid w:val="006B68E0"/>
    <w:rsid w:val="006C2401"/>
    <w:rsid w:val="006C2731"/>
    <w:rsid w:val="006C7B60"/>
    <w:rsid w:val="006D1C69"/>
    <w:rsid w:val="006E257B"/>
    <w:rsid w:val="006E7959"/>
    <w:rsid w:val="006F641B"/>
    <w:rsid w:val="006F6915"/>
    <w:rsid w:val="0070179E"/>
    <w:rsid w:val="007030C3"/>
    <w:rsid w:val="007055F2"/>
    <w:rsid w:val="00705D1B"/>
    <w:rsid w:val="00707FBF"/>
    <w:rsid w:val="00713BF4"/>
    <w:rsid w:val="007179F3"/>
    <w:rsid w:val="007212BB"/>
    <w:rsid w:val="0072737A"/>
    <w:rsid w:val="007358F4"/>
    <w:rsid w:val="007468A6"/>
    <w:rsid w:val="0076228F"/>
    <w:rsid w:val="007655C2"/>
    <w:rsid w:val="007719AA"/>
    <w:rsid w:val="00773173"/>
    <w:rsid w:val="00777719"/>
    <w:rsid w:val="0078223D"/>
    <w:rsid w:val="00783624"/>
    <w:rsid w:val="00796487"/>
    <w:rsid w:val="007A1067"/>
    <w:rsid w:val="007B2BE6"/>
    <w:rsid w:val="007B3FF9"/>
    <w:rsid w:val="007B433C"/>
    <w:rsid w:val="007C22A8"/>
    <w:rsid w:val="007C5DA9"/>
    <w:rsid w:val="007C665D"/>
    <w:rsid w:val="007D146F"/>
    <w:rsid w:val="007D329E"/>
    <w:rsid w:val="007D5256"/>
    <w:rsid w:val="007D724F"/>
    <w:rsid w:val="007D7362"/>
    <w:rsid w:val="007E6E1A"/>
    <w:rsid w:val="007F0233"/>
    <w:rsid w:val="00806305"/>
    <w:rsid w:val="0081687D"/>
    <w:rsid w:val="008170A6"/>
    <w:rsid w:val="00822C04"/>
    <w:rsid w:val="008315A2"/>
    <w:rsid w:val="008323AD"/>
    <w:rsid w:val="0084416D"/>
    <w:rsid w:val="00845582"/>
    <w:rsid w:val="008479B9"/>
    <w:rsid w:val="008514C2"/>
    <w:rsid w:val="0085463D"/>
    <w:rsid w:val="008706D7"/>
    <w:rsid w:val="00891DE6"/>
    <w:rsid w:val="00896F5D"/>
    <w:rsid w:val="008B03B7"/>
    <w:rsid w:val="008D1091"/>
    <w:rsid w:val="008D1528"/>
    <w:rsid w:val="008D720E"/>
    <w:rsid w:val="008D7939"/>
    <w:rsid w:val="008D7AE0"/>
    <w:rsid w:val="008E04A3"/>
    <w:rsid w:val="008E4B5D"/>
    <w:rsid w:val="008E516B"/>
    <w:rsid w:val="00901653"/>
    <w:rsid w:val="00901872"/>
    <w:rsid w:val="00925330"/>
    <w:rsid w:val="0092685C"/>
    <w:rsid w:val="00932379"/>
    <w:rsid w:val="00942316"/>
    <w:rsid w:val="0094739C"/>
    <w:rsid w:val="00964BCA"/>
    <w:rsid w:val="00966213"/>
    <w:rsid w:val="00971C77"/>
    <w:rsid w:val="009811A4"/>
    <w:rsid w:val="00981768"/>
    <w:rsid w:val="00987984"/>
    <w:rsid w:val="00993958"/>
    <w:rsid w:val="009A575E"/>
    <w:rsid w:val="009B7B4C"/>
    <w:rsid w:val="009C2951"/>
    <w:rsid w:val="009C72E1"/>
    <w:rsid w:val="009F6ABF"/>
    <w:rsid w:val="00A11476"/>
    <w:rsid w:val="00A134B3"/>
    <w:rsid w:val="00A21B62"/>
    <w:rsid w:val="00A2271C"/>
    <w:rsid w:val="00A305C3"/>
    <w:rsid w:val="00A37302"/>
    <w:rsid w:val="00A45FB9"/>
    <w:rsid w:val="00A50418"/>
    <w:rsid w:val="00A609A7"/>
    <w:rsid w:val="00A62696"/>
    <w:rsid w:val="00A75663"/>
    <w:rsid w:val="00A771ED"/>
    <w:rsid w:val="00AC7DD6"/>
    <w:rsid w:val="00AD2B73"/>
    <w:rsid w:val="00AE40C4"/>
    <w:rsid w:val="00AE41EA"/>
    <w:rsid w:val="00AE60E9"/>
    <w:rsid w:val="00AF0268"/>
    <w:rsid w:val="00AF5741"/>
    <w:rsid w:val="00AF6B74"/>
    <w:rsid w:val="00AF73BA"/>
    <w:rsid w:val="00AF75E2"/>
    <w:rsid w:val="00B0482B"/>
    <w:rsid w:val="00B10B60"/>
    <w:rsid w:val="00B14C31"/>
    <w:rsid w:val="00B33DD7"/>
    <w:rsid w:val="00B35C36"/>
    <w:rsid w:val="00B414FE"/>
    <w:rsid w:val="00B424F0"/>
    <w:rsid w:val="00B60637"/>
    <w:rsid w:val="00B71A87"/>
    <w:rsid w:val="00B7209E"/>
    <w:rsid w:val="00B75243"/>
    <w:rsid w:val="00B7544D"/>
    <w:rsid w:val="00B84ECB"/>
    <w:rsid w:val="00B94778"/>
    <w:rsid w:val="00BA0731"/>
    <w:rsid w:val="00BA0822"/>
    <w:rsid w:val="00BA0BCD"/>
    <w:rsid w:val="00BB778E"/>
    <w:rsid w:val="00BC6F53"/>
    <w:rsid w:val="00BD6981"/>
    <w:rsid w:val="00BE0BB1"/>
    <w:rsid w:val="00BE0D96"/>
    <w:rsid w:val="00C00B60"/>
    <w:rsid w:val="00C12320"/>
    <w:rsid w:val="00C14295"/>
    <w:rsid w:val="00C263A6"/>
    <w:rsid w:val="00C31324"/>
    <w:rsid w:val="00C354E9"/>
    <w:rsid w:val="00C40121"/>
    <w:rsid w:val="00C45679"/>
    <w:rsid w:val="00C47AEA"/>
    <w:rsid w:val="00C603F0"/>
    <w:rsid w:val="00C640FB"/>
    <w:rsid w:val="00C65638"/>
    <w:rsid w:val="00C94960"/>
    <w:rsid w:val="00C95DC7"/>
    <w:rsid w:val="00CA7225"/>
    <w:rsid w:val="00CB4423"/>
    <w:rsid w:val="00CB6568"/>
    <w:rsid w:val="00CB7059"/>
    <w:rsid w:val="00CD13FD"/>
    <w:rsid w:val="00CD255F"/>
    <w:rsid w:val="00CD54DE"/>
    <w:rsid w:val="00CE2D69"/>
    <w:rsid w:val="00CE59AB"/>
    <w:rsid w:val="00CF306E"/>
    <w:rsid w:val="00CF660E"/>
    <w:rsid w:val="00D01920"/>
    <w:rsid w:val="00D27BDB"/>
    <w:rsid w:val="00D314B4"/>
    <w:rsid w:val="00D3211E"/>
    <w:rsid w:val="00D52D8E"/>
    <w:rsid w:val="00D63D84"/>
    <w:rsid w:val="00D647A4"/>
    <w:rsid w:val="00D71860"/>
    <w:rsid w:val="00D729D1"/>
    <w:rsid w:val="00D84EF3"/>
    <w:rsid w:val="00D92BBD"/>
    <w:rsid w:val="00D967AC"/>
    <w:rsid w:val="00DA15E3"/>
    <w:rsid w:val="00DA74A6"/>
    <w:rsid w:val="00DB0AD9"/>
    <w:rsid w:val="00DB3AB2"/>
    <w:rsid w:val="00DB44DF"/>
    <w:rsid w:val="00DC3F34"/>
    <w:rsid w:val="00DC6F93"/>
    <w:rsid w:val="00DD0A45"/>
    <w:rsid w:val="00DD31EB"/>
    <w:rsid w:val="00DD6686"/>
    <w:rsid w:val="00DE1D8A"/>
    <w:rsid w:val="00DE5633"/>
    <w:rsid w:val="00DF228B"/>
    <w:rsid w:val="00DF3708"/>
    <w:rsid w:val="00DF7089"/>
    <w:rsid w:val="00E127D2"/>
    <w:rsid w:val="00E149F0"/>
    <w:rsid w:val="00E14EA9"/>
    <w:rsid w:val="00E2062C"/>
    <w:rsid w:val="00E23FE4"/>
    <w:rsid w:val="00E43AE3"/>
    <w:rsid w:val="00E55B3A"/>
    <w:rsid w:val="00E55E1C"/>
    <w:rsid w:val="00E629A9"/>
    <w:rsid w:val="00E6725B"/>
    <w:rsid w:val="00E74CBE"/>
    <w:rsid w:val="00E75DAD"/>
    <w:rsid w:val="00E8068D"/>
    <w:rsid w:val="00E82283"/>
    <w:rsid w:val="00E95C07"/>
    <w:rsid w:val="00E97872"/>
    <w:rsid w:val="00EA71E5"/>
    <w:rsid w:val="00EB5EDC"/>
    <w:rsid w:val="00EB6128"/>
    <w:rsid w:val="00EB6D7C"/>
    <w:rsid w:val="00EC1438"/>
    <w:rsid w:val="00EC3B67"/>
    <w:rsid w:val="00ED0012"/>
    <w:rsid w:val="00ED4E99"/>
    <w:rsid w:val="00EE1F37"/>
    <w:rsid w:val="00EE25C6"/>
    <w:rsid w:val="00EF2B57"/>
    <w:rsid w:val="00EF5A66"/>
    <w:rsid w:val="00F001AC"/>
    <w:rsid w:val="00F067C7"/>
    <w:rsid w:val="00F205A7"/>
    <w:rsid w:val="00F379C5"/>
    <w:rsid w:val="00F44A22"/>
    <w:rsid w:val="00F517E8"/>
    <w:rsid w:val="00F53E73"/>
    <w:rsid w:val="00F64F01"/>
    <w:rsid w:val="00F8056E"/>
    <w:rsid w:val="00F822E3"/>
    <w:rsid w:val="00F834F5"/>
    <w:rsid w:val="00F835B1"/>
    <w:rsid w:val="00F85BDF"/>
    <w:rsid w:val="00F87840"/>
    <w:rsid w:val="00F97AFB"/>
    <w:rsid w:val="00FC17C5"/>
    <w:rsid w:val="00FD1CF9"/>
    <w:rsid w:val="00FE0269"/>
    <w:rsid w:val="00FF52A9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agwek1"/>
    <w:next w:val="Tekstpodstawowy"/>
    <w:link w:val="Nagwek5Znak"/>
    <w:qFormat/>
    <w:rsid w:val="005B4B6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4B66"/>
    <w:rPr>
      <w:rFonts w:ascii="Arial" w:eastAsia="Lucida Sans Unicode" w:hAnsi="Arial" w:cs="Mangal"/>
      <w:b/>
      <w:b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B4B6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B4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rsid w:val="005B4B66"/>
    <w:rPr>
      <w:rFonts w:ascii="Wingdings" w:hAnsi="Wingdings"/>
    </w:rPr>
  </w:style>
  <w:style w:type="character" w:customStyle="1" w:styleId="WW8Num22z0">
    <w:name w:val="WW8Num22z0"/>
    <w:rsid w:val="005B4B66"/>
    <w:rPr>
      <w:rFonts w:ascii="Wingdings 2" w:hAnsi="Wingdings 2" w:cs="OpenSymbol"/>
    </w:rPr>
  </w:style>
  <w:style w:type="character" w:customStyle="1" w:styleId="WW8Num23z0">
    <w:name w:val="WW8Num23z0"/>
    <w:rsid w:val="005B4B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5B4B66"/>
  </w:style>
  <w:style w:type="character" w:customStyle="1" w:styleId="WW-Absatz-Standardschriftart">
    <w:name w:val="WW-Absatz-Standardschriftart"/>
    <w:rsid w:val="005B4B66"/>
  </w:style>
  <w:style w:type="character" w:customStyle="1" w:styleId="WW-Absatz-Standardschriftart1">
    <w:name w:val="WW-Absatz-Standardschriftart1"/>
    <w:rsid w:val="005B4B66"/>
  </w:style>
  <w:style w:type="character" w:customStyle="1" w:styleId="WW-Absatz-Standardschriftart11">
    <w:name w:val="WW-Absatz-Standardschriftart11"/>
    <w:rsid w:val="005B4B66"/>
  </w:style>
  <w:style w:type="character" w:customStyle="1" w:styleId="WW-Absatz-Standardschriftart111">
    <w:name w:val="WW-Absatz-Standardschriftart111"/>
    <w:rsid w:val="005B4B66"/>
  </w:style>
  <w:style w:type="character" w:customStyle="1" w:styleId="WW-Absatz-Standardschriftart1111">
    <w:name w:val="WW-Absatz-Standardschriftart1111"/>
    <w:rsid w:val="005B4B66"/>
  </w:style>
  <w:style w:type="character" w:customStyle="1" w:styleId="WW-Absatz-Standardschriftart11111">
    <w:name w:val="WW-Absatz-Standardschriftart11111"/>
    <w:rsid w:val="005B4B66"/>
  </w:style>
  <w:style w:type="character" w:customStyle="1" w:styleId="WW-Absatz-Standardschriftart111111">
    <w:name w:val="WW-Absatz-Standardschriftart111111"/>
    <w:rsid w:val="005B4B66"/>
  </w:style>
  <w:style w:type="character" w:customStyle="1" w:styleId="WW-Absatz-Standardschriftart1111111">
    <w:name w:val="WW-Absatz-Standardschriftart1111111"/>
    <w:rsid w:val="005B4B66"/>
  </w:style>
  <w:style w:type="character" w:customStyle="1" w:styleId="WW8Num14z0">
    <w:name w:val="WW8Num14z0"/>
    <w:rsid w:val="005B4B66"/>
    <w:rPr>
      <w:rFonts w:ascii="Wingdings" w:hAnsi="Wingdings"/>
    </w:rPr>
  </w:style>
  <w:style w:type="character" w:customStyle="1" w:styleId="WW8Num21z0">
    <w:name w:val="WW8Num21z0"/>
    <w:rsid w:val="005B4B66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5B4B66"/>
  </w:style>
  <w:style w:type="character" w:customStyle="1" w:styleId="WW-Absatz-Standardschriftart111111111">
    <w:name w:val="WW-Absatz-Standardschriftart111111111"/>
    <w:rsid w:val="005B4B66"/>
  </w:style>
  <w:style w:type="character" w:customStyle="1" w:styleId="WW-Absatz-Standardschriftart1111111111">
    <w:name w:val="WW-Absatz-Standardschriftart1111111111"/>
    <w:rsid w:val="005B4B66"/>
  </w:style>
  <w:style w:type="character" w:customStyle="1" w:styleId="WW8Num25z0">
    <w:name w:val="WW8Num25z0"/>
    <w:rsid w:val="005B4B66"/>
    <w:rPr>
      <w:rFonts w:ascii="Wingdings" w:hAnsi="Wingdings"/>
    </w:rPr>
  </w:style>
  <w:style w:type="character" w:customStyle="1" w:styleId="WW8Num25z1">
    <w:name w:val="WW8Num25z1"/>
    <w:rsid w:val="005B4B66"/>
    <w:rPr>
      <w:rFonts w:ascii="Courier New" w:hAnsi="Courier New" w:cs="Courier New"/>
    </w:rPr>
  </w:style>
  <w:style w:type="character" w:customStyle="1" w:styleId="WW8Num25z3">
    <w:name w:val="WW8Num25z3"/>
    <w:rsid w:val="005B4B66"/>
    <w:rPr>
      <w:rFonts w:ascii="Symbol" w:hAnsi="Symbol"/>
    </w:rPr>
  </w:style>
  <w:style w:type="character" w:customStyle="1" w:styleId="WW8Num31z0">
    <w:name w:val="WW8Num31z0"/>
    <w:rsid w:val="005B4B66"/>
    <w:rPr>
      <w:rFonts w:ascii="Wingdings" w:hAnsi="Wingdings"/>
    </w:rPr>
  </w:style>
  <w:style w:type="character" w:customStyle="1" w:styleId="WW8Num31z1">
    <w:name w:val="WW8Num31z1"/>
    <w:rsid w:val="005B4B66"/>
    <w:rPr>
      <w:rFonts w:ascii="Courier New" w:hAnsi="Courier New" w:cs="Courier New"/>
    </w:rPr>
  </w:style>
  <w:style w:type="character" w:customStyle="1" w:styleId="WW8Num31z3">
    <w:name w:val="WW8Num31z3"/>
    <w:rsid w:val="005B4B66"/>
    <w:rPr>
      <w:rFonts w:ascii="Symbol" w:hAnsi="Symbol"/>
    </w:rPr>
  </w:style>
  <w:style w:type="character" w:customStyle="1" w:styleId="Domylnaczcionkaakapitu1">
    <w:name w:val="Domyślna czcionka akapitu1"/>
    <w:rsid w:val="005B4B66"/>
  </w:style>
  <w:style w:type="character" w:customStyle="1" w:styleId="NagwekZnak">
    <w:name w:val="Nagłówek Znak"/>
    <w:basedOn w:val="Domylnaczcionkaakapitu1"/>
    <w:link w:val="Header"/>
    <w:uiPriority w:val="99"/>
    <w:qFormat/>
    <w:rsid w:val="005B4B66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5B4B6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rsid w:val="005B4B66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sid w:val="005B4B66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5B4B66"/>
    <w:rPr>
      <w:rFonts w:cs="Mangal"/>
    </w:rPr>
  </w:style>
  <w:style w:type="paragraph" w:customStyle="1" w:styleId="Podpis1">
    <w:name w:val="Podpis1"/>
    <w:basedOn w:val="Normalny"/>
    <w:rsid w:val="005B4B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B4B66"/>
    <w:pPr>
      <w:suppressLineNumbers/>
    </w:pPr>
    <w:rPr>
      <w:rFonts w:cs="Mangal"/>
    </w:rPr>
  </w:style>
  <w:style w:type="paragraph" w:customStyle="1" w:styleId="ZnakZnak1">
    <w:name w:val="Znak Znak1"/>
    <w:basedOn w:val="Normalny"/>
    <w:rsid w:val="005B4B66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paragraph" w:styleId="Adresnakopercie">
    <w:name w:val="envelope address"/>
    <w:basedOn w:val="Normalny"/>
    <w:rsid w:val="005B4B66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5B4B66"/>
    <w:rPr>
      <w:rFonts w:ascii="Arial" w:hAnsi="Arial" w:cs="Arial"/>
      <w:kern w:val="1"/>
    </w:rPr>
  </w:style>
  <w:style w:type="paragraph" w:styleId="NormalnyWeb">
    <w:name w:val="Normal (Web)"/>
    <w:basedOn w:val="Normalny"/>
    <w:uiPriority w:val="99"/>
    <w:rsid w:val="005B4B66"/>
    <w:pPr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1"/>
    <w:rsid w:val="005B4B6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5B4B6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5B4B6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B4B6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B4B66"/>
    <w:pPr>
      <w:ind w:left="720"/>
    </w:pPr>
  </w:style>
  <w:style w:type="paragraph" w:customStyle="1" w:styleId="Zawartotabeli">
    <w:name w:val="Zawartość tabeli"/>
    <w:basedOn w:val="Normalny"/>
    <w:rsid w:val="005B4B66"/>
    <w:pPr>
      <w:suppressLineNumbers/>
    </w:pPr>
  </w:style>
  <w:style w:type="paragraph" w:customStyle="1" w:styleId="Nagwektabeli">
    <w:name w:val="Nagłówek tabeli"/>
    <w:basedOn w:val="Zawartotabeli"/>
    <w:rsid w:val="005B4B66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5B4B6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6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6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5B4B6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4B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055F2"/>
    <w:rPr>
      <w:color w:val="808080"/>
    </w:rPr>
  </w:style>
  <w:style w:type="character" w:customStyle="1" w:styleId="markedcontent">
    <w:name w:val="markedcontent"/>
    <w:basedOn w:val="Domylnaczcionkaakapitu"/>
    <w:rsid w:val="009F6ABF"/>
  </w:style>
  <w:style w:type="table" w:styleId="Tabela-Siatka">
    <w:name w:val="Table Grid"/>
    <w:basedOn w:val="Standardowy"/>
    <w:rsid w:val="00C95D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ny"/>
    <w:link w:val="NagwekZnak"/>
    <w:uiPriority w:val="99"/>
    <w:semiHidden/>
    <w:unhideWhenUsed/>
    <w:rsid w:val="00471D33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40BE-A895-486A-AD60-BD7BD0BB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7187</Words>
  <Characters>43125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2</cp:revision>
  <cp:lastPrinted>2022-06-13T06:58:00Z</cp:lastPrinted>
  <dcterms:created xsi:type="dcterms:W3CDTF">2022-06-13T07:04:00Z</dcterms:created>
  <dcterms:modified xsi:type="dcterms:W3CDTF">2022-06-13T07:04:00Z</dcterms:modified>
</cp:coreProperties>
</file>