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BE9" w14:textId="77777777" w:rsidR="00B85FFF" w:rsidRPr="00F95358" w:rsidRDefault="00B85FFF" w:rsidP="002979B7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7659DFA" w14:textId="14C5026D" w:rsidR="00B85FFF" w:rsidRPr="00F95358" w:rsidRDefault="002979B7" w:rsidP="00B85FFF">
      <w:pPr>
        <w:ind w:left="426"/>
        <w:jc w:val="right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 xml:space="preserve">Warszawa, dnia </w:t>
      </w:r>
      <w:r w:rsidR="00406DAE" w:rsidRPr="00F95358">
        <w:rPr>
          <w:rFonts w:asciiTheme="minorHAnsi" w:hAnsiTheme="minorHAnsi" w:cstheme="minorHAnsi"/>
          <w:sz w:val="22"/>
          <w:szCs w:val="22"/>
        </w:rPr>
        <w:t>08</w:t>
      </w:r>
      <w:r w:rsidRPr="00F95358">
        <w:rPr>
          <w:rFonts w:asciiTheme="minorHAnsi" w:hAnsiTheme="minorHAnsi" w:cstheme="minorHAnsi"/>
          <w:sz w:val="22"/>
          <w:szCs w:val="22"/>
        </w:rPr>
        <w:t>.0</w:t>
      </w:r>
      <w:r w:rsidR="00406DAE" w:rsidRPr="00F95358">
        <w:rPr>
          <w:rFonts w:asciiTheme="minorHAnsi" w:hAnsiTheme="minorHAnsi" w:cstheme="minorHAnsi"/>
          <w:sz w:val="22"/>
          <w:szCs w:val="22"/>
        </w:rPr>
        <w:t>2</w:t>
      </w:r>
      <w:r w:rsidRPr="00F95358">
        <w:rPr>
          <w:rFonts w:asciiTheme="minorHAnsi" w:hAnsiTheme="minorHAnsi" w:cstheme="minorHAnsi"/>
          <w:sz w:val="22"/>
          <w:szCs w:val="22"/>
        </w:rPr>
        <w:t xml:space="preserve">.2022 r.                                                              </w:t>
      </w:r>
    </w:p>
    <w:p w14:paraId="0B539884" w14:textId="0950B56B" w:rsidR="002979B7" w:rsidRPr="00F95358" w:rsidRDefault="002979B7" w:rsidP="00B85FFF">
      <w:pPr>
        <w:ind w:left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 xml:space="preserve">  Dotyczy:</w:t>
      </w:r>
      <w:r w:rsidR="0080403F" w:rsidRPr="00F95358">
        <w:rPr>
          <w:rFonts w:asciiTheme="minorHAnsi" w:hAnsiTheme="minorHAnsi" w:cstheme="minorHAnsi"/>
          <w:sz w:val="22"/>
          <w:szCs w:val="22"/>
        </w:rPr>
        <w:t xml:space="preserve"> </w:t>
      </w:r>
      <w:r w:rsidR="0080403F" w:rsidRPr="00F95358">
        <w:rPr>
          <w:rFonts w:asciiTheme="minorHAnsi" w:hAnsiTheme="minorHAnsi" w:cstheme="minorHAnsi"/>
          <w:b/>
          <w:bCs/>
          <w:sz w:val="22"/>
          <w:szCs w:val="22"/>
        </w:rPr>
        <w:t>WIM/ZP/MW/1/2021</w:t>
      </w:r>
    </w:p>
    <w:p w14:paraId="784C8FED" w14:textId="2C3A70EF" w:rsidR="00D45E3D" w:rsidRPr="00F95358" w:rsidRDefault="00D45E3D" w:rsidP="00B85FFF">
      <w:pPr>
        <w:ind w:left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1DAE4" w14:textId="77777777" w:rsidR="00D45E3D" w:rsidRPr="00F95358" w:rsidRDefault="00D45E3D" w:rsidP="00D45E3D">
      <w:pPr>
        <w:ind w:left="426"/>
        <w:jc w:val="right"/>
        <w:rPr>
          <w:rFonts w:asciiTheme="minorHAnsi" w:hAnsiTheme="minorHAnsi" w:cstheme="minorHAnsi"/>
          <w:sz w:val="22"/>
          <w:szCs w:val="22"/>
        </w:rPr>
      </w:pPr>
    </w:p>
    <w:p w14:paraId="067525DA" w14:textId="77777777" w:rsidR="00406DAE" w:rsidRPr="00F95358" w:rsidRDefault="00406DAE" w:rsidP="00406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3BA67" w14:textId="0372DFFB" w:rsidR="00D45E3D" w:rsidRPr="00F95358" w:rsidRDefault="00D45E3D" w:rsidP="00D45E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7C1B9F" w14:textId="77777777" w:rsidR="00D45E3D" w:rsidRPr="00F95358" w:rsidRDefault="00D45E3D" w:rsidP="00D45E3D">
      <w:pPr>
        <w:tabs>
          <w:tab w:val="left" w:pos="3261"/>
        </w:tabs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53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  <w:r w:rsidRPr="00F953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>Politechnika Warszawska, 00-661 Warszawa, Plac Politechniki 1</w:t>
      </w:r>
    </w:p>
    <w:p w14:paraId="5D3C8032" w14:textId="598DABB9" w:rsidR="00D45E3D" w:rsidRPr="00F95358" w:rsidRDefault="00D45E3D" w:rsidP="00D45E3D">
      <w:pPr>
        <w:tabs>
          <w:tab w:val="left" w:pos="3261"/>
        </w:tabs>
        <w:spacing w:after="12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953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Nr postępowania:</w:t>
      </w:r>
      <w:r w:rsidRPr="00F953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>WIM/ZP/MW/1/2021</w:t>
      </w:r>
    </w:p>
    <w:p w14:paraId="5869EE8A" w14:textId="6E027801" w:rsidR="00D45E3D" w:rsidRPr="00F95358" w:rsidRDefault="00D45E3D" w:rsidP="00D45E3D">
      <w:pPr>
        <w:tabs>
          <w:tab w:val="left" w:pos="2410"/>
        </w:tabs>
        <w:ind w:left="3261" w:hanging="326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953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Nazwa postępowania: </w:t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Dostawę transmisyjnego wysokorozdzielczego mikroskopu elektronowego HR-TEM</w:t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72F1046A" w14:textId="77777777" w:rsidR="00D45E3D" w:rsidRPr="00F95358" w:rsidRDefault="00D45E3D" w:rsidP="00D45E3D">
      <w:pPr>
        <w:spacing w:after="120" w:line="276" w:lineRule="auto"/>
        <w:ind w:left="3261" w:hanging="326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53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udzielenia zamówienia:</w:t>
      </w:r>
      <w:r w:rsidRPr="00F953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F953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przetarg nieograniczony na podst. art. 132 ustawy  </w:t>
      </w:r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11 września 2019 r. – Prawo zamówień publicznych </w:t>
      </w:r>
      <w:proofErr w:type="spellStart"/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Pr="00F953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(Dz.U. z 2021 poz. 1129 ze zm.)</w:t>
      </w:r>
      <w:r w:rsidRPr="00F953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Prawo Zamówień Publicznych zwanej dalej „ustawą </w:t>
      </w:r>
      <w:proofErr w:type="spellStart"/>
      <w:r w:rsidRPr="00F953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Pzp</w:t>
      </w:r>
      <w:proofErr w:type="spellEnd"/>
      <w:r w:rsidRPr="00F953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”</w:t>
      </w:r>
    </w:p>
    <w:p w14:paraId="69075C80" w14:textId="77777777" w:rsidR="00D45E3D" w:rsidRPr="00F95358" w:rsidRDefault="00D45E3D" w:rsidP="00D45E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753E69" w14:textId="77777777" w:rsidR="00406DAE" w:rsidRPr="00F95358" w:rsidRDefault="00406DAE" w:rsidP="00406DAE">
      <w:pPr>
        <w:spacing w:before="240"/>
        <w:jc w:val="center"/>
        <w:rPr>
          <w:rFonts w:asciiTheme="minorHAnsi" w:hAnsiTheme="minorHAnsi" w:cstheme="minorHAnsi"/>
          <w:b/>
        </w:rPr>
      </w:pPr>
      <w:r w:rsidRPr="00F95358">
        <w:rPr>
          <w:rFonts w:asciiTheme="minorHAnsi" w:hAnsiTheme="minorHAnsi" w:cstheme="minorHAnsi"/>
          <w:b/>
        </w:rPr>
        <w:t>ZAWIADOMIENIE O WYBORZE NAJKORZYSTNIEJSZEJ OFERTY</w:t>
      </w:r>
    </w:p>
    <w:p w14:paraId="3CE815EA" w14:textId="77777777" w:rsidR="00406DAE" w:rsidRPr="00F95358" w:rsidRDefault="00406DAE" w:rsidP="00406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D8EB2" w14:textId="6EF5F8DA" w:rsidR="00406DAE" w:rsidRPr="00F95358" w:rsidRDefault="00406DAE" w:rsidP="00406DAE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ab/>
        <w:t xml:space="preserve">Na podstawie art. 253 ust. 2 ustawy </w:t>
      </w:r>
      <w:proofErr w:type="spellStart"/>
      <w:r w:rsidRPr="00F95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5358">
        <w:rPr>
          <w:rFonts w:asciiTheme="minorHAnsi" w:hAnsiTheme="minorHAnsi" w:cstheme="minorHAnsi"/>
          <w:sz w:val="22"/>
          <w:szCs w:val="22"/>
        </w:rPr>
        <w:t xml:space="preserve"> Wydział </w:t>
      </w:r>
      <w:r w:rsidR="00973CFA">
        <w:rPr>
          <w:rFonts w:asciiTheme="minorHAnsi" w:hAnsiTheme="minorHAnsi" w:cstheme="minorHAnsi"/>
          <w:sz w:val="22"/>
          <w:szCs w:val="22"/>
        </w:rPr>
        <w:t>Inżynierii Materiałowej</w:t>
      </w:r>
      <w:r w:rsidRPr="00F95358">
        <w:rPr>
          <w:rFonts w:asciiTheme="minorHAnsi" w:hAnsiTheme="minorHAnsi" w:cstheme="minorHAnsi"/>
          <w:sz w:val="22"/>
          <w:szCs w:val="22"/>
        </w:rPr>
        <w:t xml:space="preserve"> PW, działając  w imieniu Zamawiającego, informuje, że </w:t>
      </w:r>
      <w:r w:rsidRPr="00F95358">
        <w:rPr>
          <w:rFonts w:asciiTheme="minorHAnsi" w:eastAsia="Calibri" w:hAnsiTheme="minorHAnsi" w:cstheme="minorHAnsi"/>
          <w:sz w:val="22"/>
          <w:szCs w:val="22"/>
        </w:rPr>
        <w:t xml:space="preserve">dokonał wyboru oferty najkorzystniejszej. </w:t>
      </w:r>
    </w:p>
    <w:p w14:paraId="6D781096" w14:textId="77777777" w:rsidR="00406DAE" w:rsidRPr="00F95358" w:rsidRDefault="00406DAE" w:rsidP="00406DAE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214719" w14:textId="77777777" w:rsidR="00406DAE" w:rsidRPr="00F95358" w:rsidRDefault="00406DAE" w:rsidP="00406DAE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F95358">
        <w:rPr>
          <w:rFonts w:asciiTheme="minorHAnsi" w:eastAsia="Calibri" w:hAnsiTheme="minorHAnsi" w:cstheme="minorHAnsi"/>
          <w:bCs/>
          <w:sz w:val="22"/>
          <w:szCs w:val="22"/>
        </w:rPr>
        <w:t xml:space="preserve">Jako ofertę najkorzystniejszą uznano ofertę nr 1, złożoną przez Wykonawcę </w:t>
      </w:r>
      <w:proofErr w:type="spellStart"/>
      <w:r w:rsidRPr="00F95358">
        <w:rPr>
          <w:rFonts w:asciiTheme="minorHAnsi" w:eastAsia="Calibri" w:hAnsiTheme="minorHAnsi" w:cstheme="minorHAnsi"/>
          <w:b/>
          <w:sz w:val="22"/>
          <w:szCs w:val="22"/>
        </w:rPr>
        <w:t>Labsoft</w:t>
      </w:r>
      <w:proofErr w:type="spellEnd"/>
      <w:r w:rsidRPr="00F95358">
        <w:rPr>
          <w:rFonts w:asciiTheme="minorHAnsi" w:eastAsia="Calibri" w:hAnsiTheme="minorHAnsi" w:cstheme="minorHAnsi"/>
          <w:b/>
          <w:sz w:val="22"/>
          <w:szCs w:val="22"/>
        </w:rPr>
        <w:t xml:space="preserve"> Sp. z o.o. z siedzibą w Warszawie. </w:t>
      </w:r>
    </w:p>
    <w:p w14:paraId="41B1669E" w14:textId="77777777" w:rsidR="00406DAE" w:rsidRPr="00F95358" w:rsidRDefault="00406DAE" w:rsidP="00406DAE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DBAA1C0" w14:textId="77777777" w:rsidR="00406DAE" w:rsidRPr="00F95358" w:rsidRDefault="00406DAE" w:rsidP="00406DA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95358">
        <w:rPr>
          <w:rFonts w:asciiTheme="minorHAnsi" w:hAnsiTheme="minorHAnsi" w:cstheme="minorHAnsi"/>
          <w:b/>
          <w:bCs/>
          <w:sz w:val="22"/>
          <w:szCs w:val="22"/>
        </w:rPr>
        <w:t>podstawa prawna:</w:t>
      </w:r>
    </w:p>
    <w:p w14:paraId="0BDC213D" w14:textId="77777777" w:rsidR="00406DAE" w:rsidRPr="00F95358" w:rsidRDefault="00406DAE" w:rsidP="00406DA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 xml:space="preserve">art. 239 ust. 2 ustawy </w:t>
      </w:r>
      <w:proofErr w:type="spellStart"/>
      <w:r w:rsidRPr="00F95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5358">
        <w:rPr>
          <w:rFonts w:asciiTheme="minorHAnsi" w:hAnsiTheme="minorHAnsi" w:cstheme="minorHAnsi"/>
          <w:sz w:val="22"/>
          <w:szCs w:val="22"/>
        </w:rPr>
        <w:t>: „Najkorzystniejsza oferta to oferta przedstawiająca najkorzystniejszy stosunek jakości do ceny lub kosztu lub oferta z najniższą ceną lub kosztem.”</w:t>
      </w:r>
    </w:p>
    <w:p w14:paraId="16F3D683" w14:textId="77777777" w:rsidR="00406DAE" w:rsidRPr="00F95358" w:rsidRDefault="00406DAE" w:rsidP="00406DA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95358">
        <w:rPr>
          <w:rFonts w:asciiTheme="minorHAnsi" w:hAnsiTheme="minorHAnsi" w:cstheme="minorHAnsi"/>
          <w:b/>
          <w:bCs/>
          <w:sz w:val="22"/>
          <w:szCs w:val="22"/>
        </w:rPr>
        <w:t>podstawa faktyczna:</w:t>
      </w:r>
    </w:p>
    <w:p w14:paraId="23791FA8" w14:textId="77777777" w:rsidR="00406DAE" w:rsidRPr="00F95358" w:rsidRDefault="00406DAE" w:rsidP="00406DA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>Wykonawca jako jedyny złożył ofertę w ww. postępowaniu. Oferta spełnia wymagania określone w SWZ.</w:t>
      </w:r>
    </w:p>
    <w:p w14:paraId="78C02F1E" w14:textId="77777777" w:rsidR="00406DAE" w:rsidRPr="00F95358" w:rsidRDefault="00406DAE" w:rsidP="00406DA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95358">
        <w:rPr>
          <w:rFonts w:asciiTheme="minorHAnsi" w:hAnsiTheme="minorHAnsi" w:cstheme="minorHAnsi"/>
          <w:sz w:val="22"/>
          <w:szCs w:val="22"/>
          <w:lang w:eastAsia="zh-CN"/>
        </w:rPr>
        <w:t>Oferta złożona w ww. postępowaniu  uzyskała następującą ilość punktów:</w:t>
      </w:r>
    </w:p>
    <w:tbl>
      <w:tblPr>
        <w:tblW w:w="9705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654"/>
        <w:gridCol w:w="1702"/>
        <w:gridCol w:w="2142"/>
        <w:gridCol w:w="1227"/>
      </w:tblGrid>
      <w:tr w:rsidR="00406DAE" w:rsidRPr="00F95358" w14:paraId="2D779F74" w14:textId="77777777" w:rsidTr="00406DAE">
        <w:trPr>
          <w:cantSplit/>
          <w:trHeight w:val="5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8FD9" w14:textId="77777777" w:rsidR="00406DAE" w:rsidRPr="00F95358" w:rsidRDefault="00406DA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oferty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78512" w14:textId="77777777" w:rsidR="00406DAE" w:rsidRPr="00F95358" w:rsidRDefault="00406DA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(firma) i siedziba 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EC84" w14:textId="77777777" w:rsidR="00406DAE" w:rsidRPr="00F95358" w:rsidRDefault="00406DA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Cena oferty brutto w PLN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649C9" w14:textId="77777777" w:rsidR="00406DAE" w:rsidRPr="00F95358" w:rsidRDefault="00406D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Ocena techniczna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88F3" w14:textId="77777777" w:rsidR="00406DAE" w:rsidRPr="00F95358" w:rsidRDefault="00406DA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Suma pkt.</w:t>
            </w:r>
          </w:p>
        </w:tc>
      </w:tr>
      <w:tr w:rsidR="00406DAE" w:rsidRPr="00F95358" w14:paraId="6B3E5D12" w14:textId="77777777" w:rsidTr="00406DAE">
        <w:trPr>
          <w:cantSplit/>
          <w:trHeight w:val="44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D026D" w14:textId="77777777" w:rsidR="00406DAE" w:rsidRPr="00F95358" w:rsidRDefault="00406DA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2EEE9" w14:textId="77777777" w:rsidR="00406DAE" w:rsidRPr="00F95358" w:rsidRDefault="00406DA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spellStart"/>
            <w:r w:rsidRPr="00F9535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Labsoft</w:t>
            </w:r>
            <w:proofErr w:type="spellEnd"/>
            <w:r w:rsidRPr="00F9535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Sp. z o.o. z siedzibą w Warszawie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415EB" w14:textId="294A2B00" w:rsidR="00406DAE" w:rsidRPr="00F95358" w:rsidRDefault="00F9535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="00406DAE"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9B7D4" w14:textId="0AD8C2BC" w:rsidR="00406DAE" w:rsidRPr="00F95358" w:rsidRDefault="00F9535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50</w:t>
            </w:r>
            <w:r w:rsidR="00406DAE"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2997" w14:textId="2ADB2670" w:rsidR="00406DAE" w:rsidRPr="00F95358" w:rsidRDefault="00F9535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100</w:t>
            </w:r>
            <w:r w:rsidR="00406DAE" w:rsidRPr="00F95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</w:p>
        </w:tc>
      </w:tr>
    </w:tbl>
    <w:p w14:paraId="3F09C5F2" w14:textId="74FBBA84" w:rsidR="00406DAE" w:rsidRPr="00F95358" w:rsidRDefault="00406DAE">
      <w:pPr>
        <w:rPr>
          <w:rFonts w:asciiTheme="minorHAnsi" w:hAnsiTheme="minorHAnsi" w:cstheme="minorHAnsi"/>
          <w:sz w:val="22"/>
          <w:szCs w:val="22"/>
        </w:rPr>
      </w:pPr>
    </w:p>
    <w:p w14:paraId="455F4A29" w14:textId="73ACEB25" w:rsidR="00DE4A8C" w:rsidRPr="00F95358" w:rsidRDefault="00DE4A8C">
      <w:pPr>
        <w:rPr>
          <w:rFonts w:asciiTheme="minorHAnsi" w:hAnsiTheme="minorHAnsi" w:cstheme="minorHAnsi"/>
        </w:rPr>
      </w:pPr>
    </w:p>
    <w:p w14:paraId="053C8ECB" w14:textId="2730C56F" w:rsidR="00B85FFF" w:rsidRPr="00F95358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>Podpis w oryginale</w:t>
      </w:r>
    </w:p>
    <w:p w14:paraId="7F3EBB83" w14:textId="528EF34D" w:rsidR="00B85FFF" w:rsidRPr="00F95358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>Dziekan</w:t>
      </w:r>
    </w:p>
    <w:p w14:paraId="24AC9284" w14:textId="295FCDBB" w:rsidR="00B85FFF" w:rsidRPr="00F95358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>Wydziału Inżynierii Materiałowej</w:t>
      </w:r>
    </w:p>
    <w:p w14:paraId="6571F97F" w14:textId="77777777" w:rsidR="00B85FFF" w:rsidRPr="00F95358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95358">
        <w:rPr>
          <w:rFonts w:asciiTheme="minorHAnsi" w:hAnsiTheme="minorHAnsi" w:cstheme="minorHAnsi"/>
          <w:sz w:val="22"/>
          <w:szCs w:val="22"/>
        </w:rPr>
        <w:t xml:space="preserve">(-) </w:t>
      </w:r>
    </w:p>
    <w:p w14:paraId="3BFEC65E" w14:textId="0FF30245" w:rsidR="00DE4A8C" w:rsidRPr="00F95358" w:rsidRDefault="00B85FFF" w:rsidP="00973CFA">
      <w:pPr>
        <w:ind w:left="4248" w:firstLine="708"/>
        <w:jc w:val="center"/>
        <w:rPr>
          <w:rFonts w:asciiTheme="minorHAnsi" w:hAnsiTheme="minorHAnsi" w:cstheme="minorHAnsi"/>
        </w:rPr>
      </w:pPr>
      <w:r w:rsidRPr="00F95358">
        <w:rPr>
          <w:rFonts w:asciiTheme="minorHAnsi" w:hAnsiTheme="minorHAnsi" w:cstheme="minorHAnsi"/>
          <w:sz w:val="22"/>
          <w:szCs w:val="22"/>
        </w:rPr>
        <w:t>Prof. dr hab. inż. Jarosław Mizera</w:t>
      </w:r>
    </w:p>
    <w:sectPr w:rsidR="00DE4A8C" w:rsidRPr="00F95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47F4" w14:textId="77777777" w:rsidR="002979B7" w:rsidRDefault="002979B7" w:rsidP="002979B7">
      <w:r>
        <w:separator/>
      </w:r>
    </w:p>
  </w:endnote>
  <w:endnote w:type="continuationSeparator" w:id="0">
    <w:p w14:paraId="405CD4DE" w14:textId="77777777" w:rsidR="002979B7" w:rsidRDefault="002979B7" w:rsidP="002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8A6C" w14:textId="77777777" w:rsidR="002979B7" w:rsidRDefault="002979B7" w:rsidP="002979B7">
      <w:r>
        <w:separator/>
      </w:r>
    </w:p>
  </w:footnote>
  <w:footnote w:type="continuationSeparator" w:id="0">
    <w:p w14:paraId="60948E8C" w14:textId="77777777" w:rsidR="002979B7" w:rsidRDefault="002979B7" w:rsidP="0029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A7E" w14:textId="138D7F61" w:rsidR="002979B7" w:rsidRPr="000D38EE" w:rsidRDefault="002979B7" w:rsidP="002979B7">
    <w:pPr>
      <w:pStyle w:val="Stopka"/>
      <w:rPr>
        <w:rFonts w:ascii="Radikal WUT" w:hAnsi="Radikal WUT"/>
        <w:noProof/>
        <w:color w:val="965F77"/>
        <w:sz w:val="24"/>
        <w:szCs w:val="24"/>
      </w:rPr>
    </w:pPr>
    <w:bookmarkStart w:id="0" w:name="_Hlk90289115"/>
    <w:r>
      <w:rPr>
        <w:noProof/>
      </w:rPr>
      <w:drawing>
        <wp:anchor distT="0" distB="0" distL="114300" distR="114300" simplePos="0" relativeHeight="251660288" behindDoc="1" locked="0" layoutInCell="1" allowOverlap="1" wp14:anchorId="275D2509" wp14:editId="5994E7FA">
          <wp:simplePos x="0" y="0"/>
          <wp:positionH relativeFrom="column">
            <wp:posOffset>-261620</wp:posOffset>
          </wp:positionH>
          <wp:positionV relativeFrom="paragraph">
            <wp:posOffset>-297180</wp:posOffset>
          </wp:positionV>
          <wp:extent cx="5760720" cy="554929"/>
          <wp:effectExtent l="0" t="0" r="0" b="0"/>
          <wp:wrapTight wrapText="bothSides">
            <wp:wrapPolygon edited="0">
              <wp:start x="0" y="0"/>
              <wp:lineTo x="0" y="20784"/>
              <wp:lineTo x="21500" y="20784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FFF967" wp14:editId="49F320CD">
          <wp:simplePos x="0" y="0"/>
          <wp:positionH relativeFrom="page">
            <wp:posOffset>6035040</wp:posOffset>
          </wp:positionH>
          <wp:positionV relativeFrom="page">
            <wp:posOffset>719455</wp:posOffset>
          </wp:positionV>
          <wp:extent cx="514350" cy="5791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58575C4E" w14:textId="77777777" w:rsidR="002979B7" w:rsidRPr="000D38EE" w:rsidRDefault="002979B7" w:rsidP="002979B7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  <w:bookmarkEnd w:id="0"/>
  <w:p w14:paraId="40F3F064" w14:textId="2A7CEF95" w:rsidR="002979B7" w:rsidRDefault="002979B7" w:rsidP="002979B7">
    <w:pPr>
      <w:pStyle w:val="Nagwek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470"/>
    <w:multiLevelType w:val="hybridMultilevel"/>
    <w:tmpl w:val="AFE6BF0C"/>
    <w:lvl w:ilvl="0" w:tplc="A04621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953"/>
    <w:multiLevelType w:val="hybridMultilevel"/>
    <w:tmpl w:val="BE8220D4"/>
    <w:lvl w:ilvl="0" w:tplc="93DE0FD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4"/>
    <w:rsid w:val="002979B7"/>
    <w:rsid w:val="003F50EA"/>
    <w:rsid w:val="00406DAE"/>
    <w:rsid w:val="00787F73"/>
    <w:rsid w:val="0080403F"/>
    <w:rsid w:val="00973CFA"/>
    <w:rsid w:val="009C5610"/>
    <w:rsid w:val="00B85FFF"/>
    <w:rsid w:val="00CA286E"/>
    <w:rsid w:val="00D45E3D"/>
    <w:rsid w:val="00DE4A8C"/>
    <w:rsid w:val="00F26E04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084"/>
  <w15:chartTrackingRefBased/>
  <w15:docId w15:val="{538E4E83-0938-4CAF-9A8D-BB56EF94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Wróblewska Marianna</cp:lastModifiedBy>
  <cp:revision>2</cp:revision>
  <cp:lastPrinted>2022-02-07T11:10:00Z</cp:lastPrinted>
  <dcterms:created xsi:type="dcterms:W3CDTF">2022-02-07T11:29:00Z</dcterms:created>
  <dcterms:modified xsi:type="dcterms:W3CDTF">2022-02-07T11:29:00Z</dcterms:modified>
</cp:coreProperties>
</file>