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BB" w:rsidRPr="009B3BE6" w:rsidRDefault="008552BB" w:rsidP="00117749">
      <w:pPr>
        <w:widowControl w:val="0"/>
        <w:suppressAutoHyphens/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7.8pt;height:64.2pt">
            <v:imagedata r:id="rId7" r:href="rId8"/>
          </v:shape>
        </w:pict>
      </w:r>
    </w:p>
    <w:p w:rsidR="008552BB" w:rsidRDefault="008552BB" w:rsidP="00762109">
      <w:pPr>
        <w:widowControl w:val="0"/>
        <w:suppressAutoHyphens/>
        <w:autoSpaceDN w:val="0"/>
        <w:textAlignment w:val="baseline"/>
        <w:rPr>
          <w:rFonts w:ascii="Calibri" w:hAnsi="Calibri" w:cs="Calibri"/>
          <w:b/>
          <w:bCs/>
          <w:i/>
          <w:iCs/>
          <w:kern w:val="3"/>
        </w:rPr>
      </w:pPr>
      <w:r>
        <w:rPr>
          <w:rFonts w:ascii="Calibri" w:hAnsi="Calibri" w:cs="Calibri"/>
          <w:b/>
          <w:bCs/>
          <w:i/>
          <w:iCs/>
          <w:kern w:val="3"/>
        </w:rPr>
        <w:t>Zadanie współfinansowane z Rządowego Funduszu POLSKI ŁAD</w:t>
      </w:r>
    </w:p>
    <w:p w:rsidR="008552BB" w:rsidRPr="00762109" w:rsidRDefault="008552BB" w:rsidP="00762109">
      <w:pPr>
        <w:widowControl w:val="0"/>
        <w:suppressAutoHyphens/>
        <w:autoSpaceDN w:val="0"/>
        <w:textAlignment w:val="baseline"/>
        <w:rPr>
          <w:rFonts w:ascii="Calibri" w:hAnsi="Calibri" w:cs="Calibri"/>
          <w:b/>
          <w:bCs/>
          <w:i/>
          <w:iCs/>
          <w:kern w:val="3"/>
        </w:rPr>
      </w:pPr>
      <w:r>
        <w:rPr>
          <w:rFonts w:ascii="Calibri" w:hAnsi="Calibri" w:cs="Calibri"/>
          <w:b/>
          <w:bCs/>
          <w:i/>
          <w:iCs/>
          <w:kern w:val="3"/>
        </w:rPr>
        <w:t>Program Inwestycji Strategicznych</w:t>
      </w:r>
    </w:p>
    <w:p w:rsidR="008552BB" w:rsidRPr="004E2484" w:rsidRDefault="008552BB" w:rsidP="001670A5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  <w:r>
        <w:rPr>
          <w:rFonts w:ascii="Calibri" w:hAnsi="Calibri" w:cs="Calibri"/>
          <w:b/>
          <w:bCs/>
          <w:kern w:val="1"/>
          <w:lang w:eastAsia="hi-IN" w:bidi="hi-IN"/>
        </w:rPr>
        <w:t>Załącznik Nr 7</w:t>
      </w:r>
      <w:r w:rsidRPr="004E2484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:rsidR="008552BB" w:rsidRPr="00AC2970" w:rsidRDefault="008552BB" w:rsidP="00AC2970">
      <w:pPr>
        <w:spacing w:before="120" w:after="120" w:line="360" w:lineRule="auto"/>
        <w:ind w:right="-286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>Zamawiający:</w:t>
      </w:r>
    </w:p>
    <w:p w:rsidR="008552BB" w:rsidRPr="00AC2970" w:rsidRDefault="008552BB" w:rsidP="00AC2970">
      <w:pPr>
        <w:ind w:right="-284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>Gmina Kluczewsko</w:t>
      </w:r>
      <w:r w:rsidRPr="00AC2970">
        <w:rPr>
          <w:rFonts w:ascii="Calibri" w:hAnsi="Calibri" w:cs="Calibri"/>
          <w:b/>
          <w:bCs/>
        </w:rPr>
        <w:br/>
        <w:t>ul. Spółdzielcza 12</w:t>
      </w:r>
      <w:r w:rsidRPr="00AC2970">
        <w:rPr>
          <w:rFonts w:ascii="Calibri" w:hAnsi="Calibri" w:cs="Calibri"/>
          <w:b/>
          <w:bCs/>
        </w:rPr>
        <w:br/>
        <w:t>29 - 120 Kluczewsko</w:t>
      </w:r>
    </w:p>
    <w:p w:rsidR="008552BB" w:rsidRDefault="008552BB" w:rsidP="00AC2970">
      <w:pPr>
        <w:ind w:right="-284"/>
        <w:jc w:val="both"/>
        <w:rPr>
          <w:rFonts w:ascii="Calibri" w:hAnsi="Calibri" w:cs="Calibri"/>
          <w:i/>
          <w:iCs/>
        </w:rPr>
      </w:pPr>
    </w:p>
    <w:p w:rsidR="008552BB" w:rsidRDefault="008552BB" w:rsidP="002B449D">
      <w:pPr>
        <w:autoSpaceDE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</w:p>
    <w:p w:rsidR="008552BB" w:rsidRPr="0005786F" w:rsidRDefault="008552BB" w:rsidP="0005786F">
      <w:pPr>
        <w:pStyle w:val="BodyTextIndent"/>
        <w:spacing w:line="360" w:lineRule="auto"/>
        <w:ind w:left="0"/>
        <w:jc w:val="both"/>
        <w:rPr>
          <w:rFonts w:ascii="Calibri" w:hAnsi="Calibri" w:cs="Calibri"/>
          <w:b/>
          <w:bCs/>
          <w:i/>
          <w:iCs/>
        </w:rPr>
      </w:pPr>
      <w:bookmarkStart w:id="0" w:name="_Hlk56705352"/>
      <w:r w:rsidRPr="0005786F">
        <w:rPr>
          <w:rFonts w:ascii="Calibri" w:hAnsi="Calibri" w:cs="Calibri"/>
          <w:b/>
          <w:bCs/>
          <w:i/>
          <w:iCs/>
        </w:rPr>
        <w:t>Składany na wezwanie Zamawiającego przez wykonawcę, którego oferta zostanie oceniona najwyżej odrębnie dla Części I zamówienia oraz Części II zamówienia.</w:t>
      </w:r>
    </w:p>
    <w:p w:rsidR="008552BB" w:rsidRPr="0005786F" w:rsidRDefault="008552BB" w:rsidP="0005786F">
      <w:pPr>
        <w:pStyle w:val="BodyTextIndent"/>
        <w:spacing w:line="360" w:lineRule="auto"/>
        <w:ind w:left="0"/>
        <w:jc w:val="both"/>
        <w:rPr>
          <w:rFonts w:ascii="Calibri" w:hAnsi="Calibri" w:cs="Calibri"/>
        </w:rPr>
      </w:pPr>
    </w:p>
    <w:bookmarkEnd w:id="0"/>
    <w:p w:rsidR="008552BB" w:rsidRPr="002B449D" w:rsidRDefault="008552BB" w:rsidP="002B449D">
      <w:pPr>
        <w:autoSpaceDE w:val="0"/>
        <w:adjustRightInd w:val="0"/>
        <w:jc w:val="center"/>
        <w:rPr>
          <w:rFonts w:ascii="Calibri" w:hAnsi="Calibri" w:cs="Calibri"/>
          <w:b/>
          <w:bCs/>
          <w:u w:val="single"/>
          <w:lang w:eastAsia="en-US"/>
        </w:rPr>
      </w:pPr>
      <w:r>
        <w:rPr>
          <w:rFonts w:ascii="Calibri" w:hAnsi="Calibri" w:cs="Calibri"/>
          <w:b/>
          <w:bCs/>
          <w:u w:val="single"/>
          <w:lang w:eastAsia="en-US"/>
        </w:rPr>
        <w:t>W</w:t>
      </w:r>
      <w:r w:rsidRPr="002B449D">
        <w:rPr>
          <w:rFonts w:ascii="Calibri" w:hAnsi="Calibri" w:cs="Calibri"/>
          <w:b/>
          <w:bCs/>
          <w:u w:val="single"/>
          <w:lang w:eastAsia="en-US"/>
        </w:rPr>
        <w:t>ykaz wykonanych robót budowlanych przez Wykonawcę</w:t>
      </w:r>
    </w:p>
    <w:p w:rsidR="008552BB" w:rsidRDefault="008552BB" w:rsidP="002B449D">
      <w:pPr>
        <w:spacing w:line="360" w:lineRule="auto"/>
        <w:jc w:val="center"/>
        <w:rPr>
          <w:rFonts w:ascii="Calibri" w:hAnsi="Calibri" w:cs="Calibri"/>
          <w:b/>
          <w:bCs/>
          <w:u w:val="single"/>
          <w:lang w:eastAsia="en-US"/>
        </w:rPr>
      </w:pPr>
      <w:r w:rsidRPr="002B449D">
        <w:rPr>
          <w:rFonts w:ascii="Calibri" w:hAnsi="Calibri" w:cs="Calibri"/>
          <w:b/>
          <w:bCs/>
          <w:u w:val="single"/>
          <w:lang w:eastAsia="en-US"/>
        </w:rPr>
        <w:t>w okresie ostatnich pięciu lat przed terminem składania ofert</w:t>
      </w:r>
      <w:r w:rsidRPr="002B449D">
        <w:rPr>
          <w:rFonts w:ascii="Calibri" w:hAnsi="Calibri" w:cs="Calibri"/>
          <w:b/>
          <w:bCs/>
          <w:u w:val="single"/>
          <w:vertAlign w:val="superscript"/>
          <w:lang w:eastAsia="en-US"/>
        </w:rPr>
        <w:footnoteReference w:id="1"/>
      </w:r>
      <w:r>
        <w:rPr>
          <w:rFonts w:ascii="Calibri" w:hAnsi="Calibri" w:cs="Calibri"/>
          <w:b/>
          <w:bCs/>
          <w:u w:val="single"/>
          <w:lang w:eastAsia="en-US"/>
        </w:rPr>
        <w:t xml:space="preserve"> - Część ...... zamówienia</w:t>
      </w:r>
    </w:p>
    <w:p w:rsidR="008552BB" w:rsidRPr="002B449D" w:rsidRDefault="008552BB" w:rsidP="002B449D">
      <w:pPr>
        <w:spacing w:line="360" w:lineRule="auto"/>
        <w:jc w:val="center"/>
        <w:rPr>
          <w:rFonts w:ascii="Calibri" w:hAnsi="Calibri" w:cs="Calibri"/>
          <w:u w:val="single"/>
        </w:rPr>
      </w:pPr>
    </w:p>
    <w:p w:rsidR="008552BB" w:rsidRPr="002B449D" w:rsidRDefault="008552BB" w:rsidP="002B449D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składany n</w:t>
      </w:r>
      <w:r w:rsidRPr="00AC2970">
        <w:rPr>
          <w:rFonts w:ascii="Calibri" w:hAnsi="Calibri" w:cs="Calibri"/>
        </w:rPr>
        <w:t>a potrzeby postępowania o udzielenie zamówienia publicznego prowadzonego</w:t>
      </w:r>
      <w:r w:rsidRPr="00AC2970">
        <w:rPr>
          <w:rFonts w:ascii="Calibri" w:hAnsi="Calibri" w:cs="Calibri"/>
          <w:b/>
          <w:bCs/>
        </w:rPr>
        <w:t xml:space="preserve"> </w:t>
      </w:r>
      <w:r w:rsidRPr="00AC2970">
        <w:rPr>
          <w:rFonts w:ascii="Calibri" w:hAnsi="Calibri" w:cs="Calibri"/>
        </w:rPr>
        <w:t>w trybie podstawowym bez negocjacji na podstawie art. 275 pkt 1) ustawy z dnia 11 września 2019 roku (t. j. Dz. U. z 2021r., poz. 1129 ze zm.) pn.:</w:t>
      </w:r>
      <w:r w:rsidRPr="00AC2970">
        <w:rPr>
          <w:rFonts w:ascii="Calibri" w:hAnsi="Calibri" w:cs="Calibri"/>
          <w:b/>
          <w:bCs/>
          <w:i/>
          <w:iCs/>
        </w:rPr>
        <w:t xml:space="preserve"> „Przebudowa i modernizacja dróg na terenie Gminy Kluczewsko  – Etap I z podziałem na części”</w:t>
      </w:r>
      <w:r>
        <w:rPr>
          <w:rFonts w:ascii="Calibri" w:hAnsi="Calibri" w:cs="Calibri"/>
          <w:b/>
          <w:bCs/>
          <w:i/>
          <w:iCs/>
        </w:rPr>
        <w:t>, Znak sprawy: B.271.1.2.2022</w:t>
      </w:r>
      <w:r w:rsidRPr="00AC2970">
        <w:rPr>
          <w:rFonts w:ascii="Calibri" w:hAnsi="Calibri" w:cs="Calibri"/>
          <w:b/>
          <w:bCs/>
          <w:i/>
          <w:iCs/>
        </w:rPr>
        <w:t>,</w:t>
      </w:r>
      <w:r>
        <w:rPr>
          <w:rFonts w:ascii="Calibri" w:hAnsi="Calibri" w:cs="Calibri"/>
          <w:b/>
          <w:bCs/>
        </w:rPr>
        <w:t xml:space="preserve"> </w:t>
      </w:r>
      <w:r w:rsidRPr="009872F3">
        <w:rPr>
          <w:rFonts w:ascii="Calibri" w:hAnsi="Calibri" w:cs="Calibri"/>
          <w:lang w:eastAsia="en-US"/>
        </w:rPr>
        <w:t xml:space="preserve">spełniający wymogi wskazane w </w:t>
      </w:r>
      <w:r>
        <w:rPr>
          <w:rFonts w:ascii="Calibri" w:hAnsi="Calibri" w:cs="Calibri"/>
          <w:lang w:eastAsia="en-US"/>
        </w:rPr>
        <w:t>Rozdziale 6 pkt 6.1. I ppkt 4 lit b</w:t>
      </w:r>
      <w:r w:rsidRPr="009872F3">
        <w:rPr>
          <w:rFonts w:ascii="Calibri" w:hAnsi="Calibri" w:cs="Calibri"/>
          <w:lang w:eastAsia="en-US"/>
        </w:rPr>
        <w:t>)</w:t>
      </w:r>
      <w:r>
        <w:rPr>
          <w:rFonts w:ascii="Calibri" w:hAnsi="Calibri" w:cs="Calibri"/>
          <w:lang w:eastAsia="en-US"/>
        </w:rPr>
        <w:t xml:space="preserve"> i/lub Rozdziale 6 pkt 6.1 ppkt 4 II lit. b)</w:t>
      </w:r>
      <w:r w:rsidRPr="009872F3">
        <w:rPr>
          <w:rFonts w:ascii="Calibri" w:hAnsi="Calibri" w:cs="Calibri"/>
          <w:lang w:eastAsia="en-US"/>
        </w:rPr>
        <w:t xml:space="preserve"> SWZ</w:t>
      </w:r>
    </w:p>
    <w:p w:rsidR="008552BB" w:rsidRPr="009872F3" w:rsidRDefault="008552BB" w:rsidP="002B449D">
      <w:pPr>
        <w:autoSpaceDE w:val="0"/>
        <w:adjustRightInd w:val="0"/>
        <w:jc w:val="center"/>
        <w:rPr>
          <w:rFonts w:ascii="Calibri" w:hAnsi="Calibri" w:cs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1302"/>
        <w:gridCol w:w="1542"/>
        <w:gridCol w:w="2242"/>
        <w:gridCol w:w="1890"/>
        <w:gridCol w:w="1735"/>
      </w:tblGrid>
      <w:tr w:rsidR="008552BB" w:rsidRPr="009872F3">
        <w:tc>
          <w:tcPr>
            <w:tcW w:w="817" w:type="dxa"/>
            <w:shd w:val="clear" w:color="auto" w:fill="BFBFBF"/>
          </w:tcPr>
          <w:p w:rsidR="008552BB" w:rsidRPr="002B449D" w:rsidRDefault="008552BB" w:rsidP="002B449D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B449D">
              <w:rPr>
                <w:rFonts w:ascii="Calibri" w:hAnsi="Calibri" w:cs="Calibri"/>
                <w:b/>
                <w:bCs/>
                <w:lang w:eastAsia="en-US"/>
              </w:rPr>
              <w:t>Lp.</w:t>
            </w:r>
          </w:p>
        </w:tc>
        <w:tc>
          <w:tcPr>
            <w:tcW w:w="2835" w:type="dxa"/>
            <w:shd w:val="clear" w:color="auto" w:fill="BFBFBF"/>
          </w:tcPr>
          <w:p w:rsidR="008552BB" w:rsidRPr="002B449D" w:rsidRDefault="008552BB" w:rsidP="002B449D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B449D">
              <w:rPr>
                <w:rFonts w:ascii="Calibri" w:hAnsi="Calibri" w:cs="Calibri"/>
                <w:b/>
                <w:bCs/>
                <w:lang w:eastAsia="en-US"/>
              </w:rPr>
              <w:t>Nazwa i rodzaj robót</w:t>
            </w:r>
          </w:p>
        </w:tc>
        <w:tc>
          <w:tcPr>
            <w:tcW w:w="2410" w:type="dxa"/>
            <w:shd w:val="clear" w:color="auto" w:fill="BFBFBF"/>
          </w:tcPr>
          <w:p w:rsidR="008552BB" w:rsidRPr="002B449D" w:rsidRDefault="008552BB" w:rsidP="002B449D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B449D">
              <w:rPr>
                <w:rFonts w:ascii="Calibri" w:hAnsi="Calibri" w:cs="Calibri"/>
                <w:b/>
                <w:bCs/>
                <w:lang w:eastAsia="en-US"/>
              </w:rPr>
              <w:t>Miejsce wykonania</w:t>
            </w:r>
          </w:p>
        </w:tc>
        <w:tc>
          <w:tcPr>
            <w:tcW w:w="2693" w:type="dxa"/>
            <w:shd w:val="clear" w:color="auto" w:fill="BFBFBF"/>
          </w:tcPr>
          <w:p w:rsidR="008552BB" w:rsidRPr="002B449D" w:rsidRDefault="008552BB" w:rsidP="002B449D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B449D">
              <w:rPr>
                <w:rFonts w:ascii="Calibri" w:hAnsi="Calibri" w:cs="Calibri"/>
                <w:b/>
                <w:bCs/>
                <w:lang w:eastAsia="en-US"/>
              </w:rPr>
              <w:t>Data realizacji</w:t>
            </w:r>
          </w:p>
          <w:p w:rsidR="008552BB" w:rsidRPr="002B449D" w:rsidRDefault="008552BB" w:rsidP="002B449D">
            <w:pPr>
              <w:autoSpaceDE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 w:rsidRPr="002B449D">
              <w:rPr>
                <w:rFonts w:ascii="Calibri" w:hAnsi="Calibri" w:cs="Calibri"/>
                <w:lang w:eastAsia="en-US"/>
              </w:rPr>
              <w:t>od (dzień/miesiąc/rok)</w:t>
            </w:r>
          </w:p>
          <w:p w:rsidR="008552BB" w:rsidRPr="002B449D" w:rsidRDefault="008552BB" w:rsidP="002B449D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B449D">
              <w:rPr>
                <w:rFonts w:ascii="Calibri" w:hAnsi="Calibri" w:cs="Calibri"/>
                <w:lang w:eastAsia="en-US"/>
              </w:rPr>
              <w:t>do (dzień/miesiąc/rok)</w:t>
            </w:r>
          </w:p>
        </w:tc>
        <w:tc>
          <w:tcPr>
            <w:tcW w:w="2410" w:type="dxa"/>
            <w:shd w:val="clear" w:color="auto" w:fill="BFBFBF"/>
          </w:tcPr>
          <w:p w:rsidR="008552BB" w:rsidRPr="002B449D" w:rsidRDefault="008552BB" w:rsidP="002B449D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B449D">
              <w:rPr>
                <w:rFonts w:ascii="Calibri" w:hAnsi="Calibri" w:cs="Calibri"/>
                <w:b/>
                <w:bCs/>
                <w:lang w:eastAsia="en-US"/>
              </w:rPr>
              <w:t>Wartość robót</w:t>
            </w:r>
          </w:p>
          <w:p w:rsidR="008552BB" w:rsidRPr="002B449D" w:rsidRDefault="008552BB" w:rsidP="002B449D">
            <w:pPr>
              <w:autoSpaceDE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 w:rsidRPr="002B449D">
              <w:rPr>
                <w:rFonts w:ascii="Calibri" w:hAnsi="Calibri" w:cs="Calibri"/>
                <w:lang w:eastAsia="en-US"/>
              </w:rPr>
              <w:t>(z VAT) za które</w:t>
            </w:r>
          </w:p>
          <w:p w:rsidR="008552BB" w:rsidRPr="002B449D" w:rsidRDefault="008552BB" w:rsidP="002B449D">
            <w:pPr>
              <w:autoSpaceDE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 w:rsidRPr="002B449D">
              <w:rPr>
                <w:rFonts w:ascii="Calibri" w:hAnsi="Calibri" w:cs="Calibri"/>
                <w:lang w:eastAsia="en-US"/>
              </w:rPr>
              <w:t>Wykonawca był</w:t>
            </w:r>
          </w:p>
          <w:p w:rsidR="008552BB" w:rsidRPr="002B449D" w:rsidRDefault="008552BB" w:rsidP="002B449D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B449D">
              <w:rPr>
                <w:rFonts w:ascii="Calibri" w:hAnsi="Calibri" w:cs="Calibri"/>
                <w:lang w:eastAsia="en-US"/>
              </w:rPr>
              <w:t>odpowiedzialny</w:t>
            </w:r>
          </w:p>
        </w:tc>
        <w:tc>
          <w:tcPr>
            <w:tcW w:w="2979" w:type="dxa"/>
            <w:shd w:val="clear" w:color="auto" w:fill="BFBFBF"/>
          </w:tcPr>
          <w:p w:rsidR="008552BB" w:rsidRPr="002B449D" w:rsidRDefault="008552BB" w:rsidP="002B449D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B449D">
              <w:rPr>
                <w:rFonts w:ascii="Calibri" w:hAnsi="Calibri" w:cs="Calibri"/>
                <w:b/>
                <w:bCs/>
                <w:lang w:eastAsia="en-US"/>
              </w:rPr>
              <w:t>Podmiot,</w:t>
            </w:r>
          </w:p>
          <w:p w:rsidR="008552BB" w:rsidRPr="002B449D" w:rsidRDefault="008552BB" w:rsidP="002B449D">
            <w:pPr>
              <w:autoSpaceDE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 w:rsidRPr="002B449D">
              <w:rPr>
                <w:rFonts w:ascii="Calibri" w:hAnsi="Calibri" w:cs="Calibri"/>
                <w:lang w:eastAsia="en-US"/>
              </w:rPr>
              <w:t>dla którego</w:t>
            </w:r>
          </w:p>
          <w:p w:rsidR="008552BB" w:rsidRPr="002B449D" w:rsidRDefault="008552BB" w:rsidP="002B449D">
            <w:pPr>
              <w:autoSpaceDE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 w:rsidRPr="002B449D">
              <w:rPr>
                <w:rFonts w:ascii="Calibri" w:hAnsi="Calibri" w:cs="Calibri"/>
                <w:lang w:eastAsia="en-US"/>
              </w:rPr>
              <w:t>realizowane było</w:t>
            </w:r>
          </w:p>
          <w:p w:rsidR="008552BB" w:rsidRPr="002B449D" w:rsidRDefault="008552BB" w:rsidP="002B449D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B449D">
              <w:rPr>
                <w:rFonts w:ascii="Calibri" w:hAnsi="Calibri" w:cs="Calibri"/>
                <w:lang w:eastAsia="en-US"/>
              </w:rPr>
              <w:t>zamówienie</w:t>
            </w:r>
          </w:p>
        </w:tc>
      </w:tr>
      <w:tr w:rsidR="008552BB" w:rsidRPr="009872F3">
        <w:trPr>
          <w:trHeight w:val="580"/>
        </w:trPr>
        <w:tc>
          <w:tcPr>
            <w:tcW w:w="817" w:type="dxa"/>
          </w:tcPr>
          <w:p w:rsidR="008552BB" w:rsidRPr="009872F3" w:rsidRDefault="008552BB" w:rsidP="000D207C">
            <w:pPr>
              <w:autoSpaceDE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8552BB" w:rsidRPr="009872F3" w:rsidRDefault="008552BB" w:rsidP="000D207C">
            <w:pPr>
              <w:autoSpaceDE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410" w:type="dxa"/>
          </w:tcPr>
          <w:p w:rsidR="008552BB" w:rsidRPr="009872F3" w:rsidRDefault="008552BB" w:rsidP="000D207C">
            <w:pPr>
              <w:autoSpaceDE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:rsidR="008552BB" w:rsidRPr="009872F3" w:rsidRDefault="008552BB" w:rsidP="000D207C">
            <w:pPr>
              <w:autoSpaceDE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410" w:type="dxa"/>
          </w:tcPr>
          <w:p w:rsidR="008552BB" w:rsidRPr="009872F3" w:rsidRDefault="008552BB" w:rsidP="000D207C">
            <w:pPr>
              <w:autoSpaceDE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979" w:type="dxa"/>
          </w:tcPr>
          <w:p w:rsidR="008552BB" w:rsidRPr="009872F3" w:rsidRDefault="008552BB" w:rsidP="000D207C">
            <w:pPr>
              <w:autoSpaceDE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  <w:tr w:rsidR="008552BB" w:rsidRPr="009872F3">
        <w:trPr>
          <w:trHeight w:val="545"/>
        </w:trPr>
        <w:tc>
          <w:tcPr>
            <w:tcW w:w="817" w:type="dxa"/>
          </w:tcPr>
          <w:p w:rsidR="008552BB" w:rsidRPr="009872F3" w:rsidRDefault="008552BB" w:rsidP="000D207C">
            <w:pPr>
              <w:autoSpaceDE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8552BB" w:rsidRPr="009872F3" w:rsidRDefault="008552BB" w:rsidP="000D207C">
            <w:pPr>
              <w:autoSpaceDE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410" w:type="dxa"/>
          </w:tcPr>
          <w:p w:rsidR="008552BB" w:rsidRPr="009872F3" w:rsidRDefault="008552BB" w:rsidP="000D207C">
            <w:pPr>
              <w:autoSpaceDE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:rsidR="008552BB" w:rsidRPr="009872F3" w:rsidRDefault="008552BB" w:rsidP="000D207C">
            <w:pPr>
              <w:autoSpaceDE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410" w:type="dxa"/>
          </w:tcPr>
          <w:p w:rsidR="008552BB" w:rsidRPr="009872F3" w:rsidRDefault="008552BB" w:rsidP="000D207C">
            <w:pPr>
              <w:autoSpaceDE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979" w:type="dxa"/>
          </w:tcPr>
          <w:p w:rsidR="008552BB" w:rsidRPr="009872F3" w:rsidRDefault="008552BB" w:rsidP="000D207C">
            <w:pPr>
              <w:autoSpaceDE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</w:tbl>
    <w:p w:rsidR="008552BB" w:rsidRPr="009872F3" w:rsidRDefault="008552BB" w:rsidP="002B449D">
      <w:pPr>
        <w:autoSpaceDE w:val="0"/>
        <w:adjustRightInd w:val="0"/>
        <w:rPr>
          <w:rFonts w:ascii="Calibri" w:hAnsi="Calibri" w:cs="Calibri"/>
          <w:b/>
          <w:bCs/>
          <w:lang w:eastAsia="en-US"/>
        </w:rPr>
      </w:pPr>
    </w:p>
    <w:p w:rsidR="008552BB" w:rsidRPr="009872F3" w:rsidRDefault="008552BB" w:rsidP="002B449D">
      <w:pPr>
        <w:autoSpaceDE w:val="0"/>
        <w:adjustRightInd w:val="0"/>
        <w:rPr>
          <w:rFonts w:ascii="Calibri" w:hAnsi="Calibri" w:cs="Calibri"/>
          <w:b/>
          <w:bCs/>
          <w:lang w:eastAsia="en-US"/>
        </w:rPr>
      </w:pPr>
    </w:p>
    <w:p w:rsidR="008552BB" w:rsidRPr="002B449D" w:rsidRDefault="008552BB" w:rsidP="002B449D">
      <w:pPr>
        <w:autoSpaceDE w:val="0"/>
        <w:adjustRightInd w:val="0"/>
        <w:spacing w:line="360" w:lineRule="auto"/>
        <w:jc w:val="both"/>
        <w:rPr>
          <w:rFonts w:ascii="Calibri" w:hAnsi="Calibri" w:cs="Calibri"/>
          <w:b/>
          <w:bCs/>
          <w:i/>
          <w:iCs/>
          <w:lang w:eastAsia="en-US"/>
        </w:rPr>
      </w:pPr>
      <w:r w:rsidRPr="002B449D">
        <w:rPr>
          <w:rFonts w:ascii="Calibri" w:hAnsi="Calibri" w:cs="Calibri"/>
          <w:b/>
          <w:bCs/>
          <w:i/>
          <w:iCs/>
          <w:lang w:eastAsia="en-US"/>
        </w:rPr>
        <w:t>Do wykazu dołączono dokumenty od podmiotów, dla których wykonywane było zamówienie potwierdzające, że w/w roboty zostały wykonane zgodnie z zasadami sztuki budowlanej, prawidłowo ukończone.</w:t>
      </w:r>
    </w:p>
    <w:p w:rsidR="008552BB" w:rsidRPr="009872F3" w:rsidRDefault="008552BB" w:rsidP="002B449D">
      <w:pPr>
        <w:spacing w:after="200" w:line="276" w:lineRule="auto"/>
        <w:rPr>
          <w:rFonts w:ascii="Calibri" w:hAnsi="Calibri" w:cs="Calibri"/>
          <w:lang w:eastAsia="en-US"/>
        </w:rPr>
      </w:pPr>
    </w:p>
    <w:p w:rsidR="008552BB" w:rsidRPr="00AC2970" w:rsidRDefault="008552BB" w:rsidP="00AC2970">
      <w:pPr>
        <w:ind w:right="-284"/>
        <w:jc w:val="both"/>
        <w:rPr>
          <w:rFonts w:ascii="Calibri" w:hAnsi="Calibri" w:cs="Calibri"/>
          <w:i/>
          <w:iCs/>
        </w:rPr>
      </w:pPr>
    </w:p>
    <w:sectPr w:rsidR="008552BB" w:rsidRPr="00AC2970" w:rsidSect="009F02E4">
      <w:headerReference w:type="default" r:id="rId9"/>
      <w:footerReference w:type="default" r:id="rId10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BB" w:rsidRDefault="008552BB">
      <w:r>
        <w:separator/>
      </w:r>
    </w:p>
  </w:endnote>
  <w:endnote w:type="continuationSeparator" w:id="0">
    <w:p w:rsidR="008552BB" w:rsidRDefault="00855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BB" w:rsidRDefault="008552BB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8552BB" w:rsidRPr="00CE03B6" w:rsidRDefault="008552BB" w:rsidP="009F02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BB" w:rsidRDefault="008552BB">
      <w:r>
        <w:separator/>
      </w:r>
    </w:p>
  </w:footnote>
  <w:footnote w:type="continuationSeparator" w:id="0">
    <w:p w:rsidR="008552BB" w:rsidRDefault="008552BB">
      <w:r>
        <w:continuationSeparator/>
      </w:r>
    </w:p>
  </w:footnote>
  <w:footnote w:id="1">
    <w:p w:rsidR="008552BB" w:rsidRDefault="008552BB" w:rsidP="002B449D">
      <w:pPr>
        <w:pStyle w:val="FootnoteText"/>
      </w:pPr>
      <w:r w:rsidRPr="00F75D8B">
        <w:rPr>
          <w:rStyle w:val="FootnoteReference"/>
          <w:rFonts w:ascii="Calibri" w:hAnsi="Calibri" w:cs="Calibri"/>
        </w:rPr>
        <w:footnoteRef/>
      </w:r>
      <w:r w:rsidRPr="00F75D8B">
        <w:rPr>
          <w:rFonts w:ascii="Calibri" w:hAnsi="Calibri" w:cs="Calibri"/>
        </w:rPr>
        <w:t xml:space="preserve"> Lista ta, może być wydłużona, jeśli zachodzi taka potrzeba.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BB" w:rsidRPr="00094471" w:rsidRDefault="008552BB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:rsidR="008552BB" w:rsidRDefault="008552BB" w:rsidP="00EF3D0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941E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0251BBB"/>
    <w:multiLevelType w:val="hybridMultilevel"/>
    <w:tmpl w:val="11B2266C"/>
    <w:lvl w:ilvl="0" w:tplc="77965A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5"/>
  </w:num>
  <w:num w:numId="4">
    <w:abstractNumId w:val="4"/>
  </w:num>
  <w:num w:numId="5">
    <w:abstractNumId w:val="20"/>
  </w:num>
  <w:num w:numId="6">
    <w:abstractNumId w:val="21"/>
  </w:num>
  <w:num w:numId="7">
    <w:abstractNumId w:val="6"/>
  </w:num>
  <w:num w:numId="8">
    <w:abstractNumId w:val="33"/>
  </w:num>
  <w:num w:numId="9">
    <w:abstractNumId w:val="18"/>
  </w:num>
  <w:num w:numId="10">
    <w:abstractNumId w:val="29"/>
  </w:num>
  <w:num w:numId="11">
    <w:abstractNumId w:val="17"/>
  </w:num>
  <w:num w:numId="12">
    <w:abstractNumId w:val="22"/>
  </w:num>
  <w:num w:numId="13">
    <w:abstractNumId w:val="3"/>
    <w:lvlOverride w:ilvl="0">
      <w:startOverride w:val="1"/>
    </w:lvlOverride>
  </w:num>
  <w:num w:numId="14">
    <w:abstractNumId w:val="15"/>
  </w:num>
  <w:num w:numId="15">
    <w:abstractNumId w:val="12"/>
  </w:num>
  <w:num w:numId="16">
    <w:abstractNumId w:val="0"/>
  </w:num>
  <w:num w:numId="17">
    <w:abstractNumId w:val="36"/>
  </w:num>
  <w:num w:numId="18">
    <w:abstractNumId w:val="34"/>
  </w:num>
  <w:num w:numId="19">
    <w:abstractNumId w:val="24"/>
  </w:num>
  <w:num w:numId="20">
    <w:abstractNumId w:val="31"/>
  </w:num>
  <w:num w:numId="21">
    <w:abstractNumId w:val="23"/>
  </w:num>
  <w:num w:numId="22">
    <w:abstractNumId w:val="25"/>
  </w:num>
  <w:num w:numId="23">
    <w:abstractNumId w:val="37"/>
  </w:num>
  <w:num w:numId="24">
    <w:abstractNumId w:val="13"/>
  </w:num>
  <w:num w:numId="25">
    <w:abstractNumId w:val="11"/>
  </w:num>
  <w:num w:numId="26">
    <w:abstractNumId w:val="32"/>
  </w:num>
  <w:num w:numId="27">
    <w:abstractNumId w:val="5"/>
  </w:num>
  <w:num w:numId="28">
    <w:abstractNumId w:val="27"/>
  </w:num>
  <w:num w:numId="29">
    <w:abstractNumId w:val="19"/>
  </w:num>
  <w:num w:numId="30">
    <w:abstractNumId w:val="28"/>
  </w:num>
  <w:num w:numId="31">
    <w:abstractNumId w:val="16"/>
  </w:num>
  <w:num w:numId="32">
    <w:abstractNumId w:val="2"/>
  </w:num>
  <w:num w:numId="33">
    <w:abstractNumId w:val="7"/>
  </w:num>
  <w:num w:numId="34">
    <w:abstractNumId w:val="26"/>
  </w:num>
  <w:num w:numId="35">
    <w:abstractNumId w:val="10"/>
  </w:num>
  <w:num w:numId="36">
    <w:abstractNumId w:val="9"/>
  </w:num>
  <w:num w:numId="37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8">
    <w:abstractNumId w:val="14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9">
    <w:abstractNumId w:val="14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E4"/>
    <w:rsid w:val="00035D67"/>
    <w:rsid w:val="0005786F"/>
    <w:rsid w:val="00094471"/>
    <w:rsid w:val="000D207C"/>
    <w:rsid w:val="000E09D4"/>
    <w:rsid w:val="000F6F22"/>
    <w:rsid w:val="0010706C"/>
    <w:rsid w:val="00117749"/>
    <w:rsid w:val="001249B0"/>
    <w:rsid w:val="00126E29"/>
    <w:rsid w:val="00145C84"/>
    <w:rsid w:val="00156CF5"/>
    <w:rsid w:val="001670A5"/>
    <w:rsid w:val="00170443"/>
    <w:rsid w:val="00180DA8"/>
    <w:rsid w:val="002112A1"/>
    <w:rsid w:val="00220421"/>
    <w:rsid w:val="002815AE"/>
    <w:rsid w:val="00292797"/>
    <w:rsid w:val="002A3A70"/>
    <w:rsid w:val="002B449D"/>
    <w:rsid w:val="002C15E0"/>
    <w:rsid w:val="002C7B2D"/>
    <w:rsid w:val="0030171E"/>
    <w:rsid w:val="00307AC8"/>
    <w:rsid w:val="00310C1D"/>
    <w:rsid w:val="00312E87"/>
    <w:rsid w:val="00367CA7"/>
    <w:rsid w:val="00375A23"/>
    <w:rsid w:val="00392024"/>
    <w:rsid w:val="003B2233"/>
    <w:rsid w:val="00423C1F"/>
    <w:rsid w:val="00435919"/>
    <w:rsid w:val="00452A83"/>
    <w:rsid w:val="004A3DB5"/>
    <w:rsid w:val="004B5129"/>
    <w:rsid w:val="004E2484"/>
    <w:rsid w:val="005314FB"/>
    <w:rsid w:val="005322CC"/>
    <w:rsid w:val="00551933"/>
    <w:rsid w:val="00572D96"/>
    <w:rsid w:val="00576068"/>
    <w:rsid w:val="005A0BAB"/>
    <w:rsid w:val="005B45FA"/>
    <w:rsid w:val="005D0C9D"/>
    <w:rsid w:val="005E3BD7"/>
    <w:rsid w:val="00606B91"/>
    <w:rsid w:val="00613FF1"/>
    <w:rsid w:val="00632E91"/>
    <w:rsid w:val="00642228"/>
    <w:rsid w:val="006D0F1D"/>
    <w:rsid w:val="006D4752"/>
    <w:rsid w:val="00701039"/>
    <w:rsid w:val="00762109"/>
    <w:rsid w:val="00767159"/>
    <w:rsid w:val="00771062"/>
    <w:rsid w:val="00771863"/>
    <w:rsid w:val="007A2B0E"/>
    <w:rsid w:val="007E3C32"/>
    <w:rsid w:val="007E6AE4"/>
    <w:rsid w:val="007F1426"/>
    <w:rsid w:val="00807C52"/>
    <w:rsid w:val="0083510F"/>
    <w:rsid w:val="008552BB"/>
    <w:rsid w:val="00876B05"/>
    <w:rsid w:val="008A02FA"/>
    <w:rsid w:val="00921699"/>
    <w:rsid w:val="009442F9"/>
    <w:rsid w:val="00976EEE"/>
    <w:rsid w:val="009872F3"/>
    <w:rsid w:val="00987CF6"/>
    <w:rsid w:val="009A36BC"/>
    <w:rsid w:val="009A745A"/>
    <w:rsid w:val="009B0576"/>
    <w:rsid w:val="009B3BE6"/>
    <w:rsid w:val="009F02E4"/>
    <w:rsid w:val="009F7122"/>
    <w:rsid w:val="00A04780"/>
    <w:rsid w:val="00A366C9"/>
    <w:rsid w:val="00A85695"/>
    <w:rsid w:val="00A9304A"/>
    <w:rsid w:val="00A95C83"/>
    <w:rsid w:val="00AC2970"/>
    <w:rsid w:val="00AE05DF"/>
    <w:rsid w:val="00B23261"/>
    <w:rsid w:val="00B27FE4"/>
    <w:rsid w:val="00B831AB"/>
    <w:rsid w:val="00BA57EA"/>
    <w:rsid w:val="00BA700B"/>
    <w:rsid w:val="00BB0B11"/>
    <w:rsid w:val="00BB176C"/>
    <w:rsid w:val="00BE030E"/>
    <w:rsid w:val="00BE4CC8"/>
    <w:rsid w:val="00C00B5D"/>
    <w:rsid w:val="00C06388"/>
    <w:rsid w:val="00C352BF"/>
    <w:rsid w:val="00C44865"/>
    <w:rsid w:val="00C46941"/>
    <w:rsid w:val="00C632AD"/>
    <w:rsid w:val="00C70A83"/>
    <w:rsid w:val="00C75276"/>
    <w:rsid w:val="00CC30D5"/>
    <w:rsid w:val="00CD65CB"/>
    <w:rsid w:val="00CE03B6"/>
    <w:rsid w:val="00CE0F67"/>
    <w:rsid w:val="00CF294C"/>
    <w:rsid w:val="00D042ED"/>
    <w:rsid w:val="00D11FAC"/>
    <w:rsid w:val="00D3157F"/>
    <w:rsid w:val="00D96629"/>
    <w:rsid w:val="00DA76BA"/>
    <w:rsid w:val="00DF1B99"/>
    <w:rsid w:val="00E257F3"/>
    <w:rsid w:val="00E2737C"/>
    <w:rsid w:val="00E417AC"/>
    <w:rsid w:val="00E5136F"/>
    <w:rsid w:val="00E637E6"/>
    <w:rsid w:val="00EC06AF"/>
    <w:rsid w:val="00EF3D0B"/>
    <w:rsid w:val="00F0264C"/>
    <w:rsid w:val="00F02D89"/>
    <w:rsid w:val="00F75D8B"/>
    <w:rsid w:val="00FA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2E4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2E4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2E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9F02E4"/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uiPriority w:val="99"/>
    <w:qFormat/>
    <w:rsid w:val="009F02E4"/>
    <w:pPr>
      <w:ind w:left="720"/>
    </w:pPr>
  </w:style>
  <w:style w:type="paragraph" w:styleId="Header">
    <w:name w:val="header"/>
    <w:basedOn w:val="Normal"/>
    <w:link w:val="Head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9F02E4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C7B2D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9F02E4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9F02E4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9F02E4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2C7B2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9F02E4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9F02E4"/>
    <w:rPr>
      <w:b/>
      <w:bCs/>
    </w:rPr>
  </w:style>
  <w:style w:type="character" w:customStyle="1" w:styleId="mw-headline">
    <w:name w:val="mw-headline"/>
    <w:basedOn w:val="DefaultParagraphFont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9F02E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C7B2D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"/>
    <w:next w:val="BodyText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9F02E4"/>
  </w:style>
  <w:style w:type="paragraph" w:customStyle="1" w:styleId="Podpis3">
    <w:name w:val="Podpis3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9F02E4"/>
  </w:style>
  <w:style w:type="paragraph" w:customStyle="1" w:styleId="Akapitzlist1">
    <w:name w:val="Akapit z listą1"/>
    <w:basedOn w:val="Normal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9F02E4"/>
  </w:style>
  <w:style w:type="character" w:customStyle="1" w:styleId="alb-s">
    <w:name w:val="a_lb-s"/>
    <w:basedOn w:val="DefaultParagraphFont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ListParagraphChar">
    <w:name w:val="List Paragraph Char"/>
    <w:aliases w:val="wypunktowanie Char,lp1 Char,Preambułb3a Char,CP-UC Char,CP-Punkty Char,Bullet List Char,List - bullets Char,Equipment Char,Bullet 1 Char,List Paragraph Char Char Char,b1 Char,Figure_name Char,Numbered Indented Text Char,Ref Char"/>
    <w:uiPriority w:val="99"/>
    <w:locked/>
    <w:rsid w:val="00EF3D0B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1704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bgk.pl/files/public/Pliki/Fundusze_i_programy/Polski_Lad/logotypy/pl_lad_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2</Pages>
  <Words>215</Words>
  <Characters>1292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31</cp:revision>
  <dcterms:created xsi:type="dcterms:W3CDTF">2021-06-29T10:23:00Z</dcterms:created>
  <dcterms:modified xsi:type="dcterms:W3CDTF">2022-03-04T19:38:00Z</dcterms:modified>
</cp:coreProperties>
</file>