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2B" w:rsidRDefault="0064702B" w:rsidP="0064702B">
      <w:pPr>
        <w:jc w:val="both"/>
      </w:pPr>
    </w:p>
    <w:p w:rsidR="0064702B" w:rsidRPr="0064702B" w:rsidRDefault="0064702B" w:rsidP="0064702B">
      <w:pPr>
        <w:jc w:val="center"/>
        <w:rPr>
          <w:b/>
        </w:rPr>
      </w:pPr>
      <w:r w:rsidRPr="0064702B">
        <w:rPr>
          <w:b/>
        </w:rPr>
        <w:t>Dokumentacja wymagana przez zamawiającego</w:t>
      </w:r>
      <w:bookmarkStart w:id="0" w:name="_GoBack"/>
      <w:bookmarkEnd w:id="0"/>
    </w:p>
    <w:p w:rsidR="0064702B" w:rsidRDefault="0064702B" w:rsidP="0064702B">
      <w:pPr>
        <w:jc w:val="both"/>
      </w:pPr>
    </w:p>
    <w:p w:rsidR="0064702B" w:rsidRDefault="0064702B" w:rsidP="0064702B">
      <w:pPr>
        <w:jc w:val="both"/>
      </w:pPr>
      <w:r>
        <w:t>Potwierdzenie wdrożonego i stosowanego systemu HACCP w formie zaświadczenia wydanego przez Państwową Inspekcję Sanitarną lub Inspekcję Weterynaryjną o objęciu nadzorem funkcjonowania wdrożonego systemu HACCP - /podstawa prawna żądania dokumentu - art. 59 i 73 ustawy z dnia 25 sierpnia 2006 r. o bezpieczeństwie żywności i żywienia (Dz. U.2015. 594 j.t., wraz z póź.zm.)/.</w:t>
      </w:r>
    </w:p>
    <w:p w:rsidR="0064702B" w:rsidRDefault="0064702B" w:rsidP="0064702B">
      <w:pPr>
        <w:jc w:val="both"/>
      </w:pPr>
      <w:r>
        <w:t>-Zaświadczenie właściwego organu Państwowej Inspekcji Sanitarnej lub organu Inspekcji Weterynaryjnej o sprawowaniu nadzoru nad stosowaniem zasad wdrożonego i działającego sytemu HACCP- dotyczy wszystkich pomieszczeń, budynków, magazynów przeznaczonych przez Wykonawcę do zabezpieczenia realizacji umowy . Przedłożone zaświadczenie winno potwierdzać, że Wykonawca wdrożył oraz stosuje zasady systemu HACCP - /podstawa prawna żądania dokumentu - art. 59 i 73 ustawy z dnia 25 sierpnia 2006 r. o bezpieczeństwie żywności i żywienia (Dz. U.2015. 594 j.t., wraz z póź.zm.)/.</w:t>
      </w:r>
    </w:p>
    <w:p w:rsidR="0064702B" w:rsidRDefault="0064702B" w:rsidP="0064702B">
      <w:pPr>
        <w:jc w:val="both"/>
      </w:pPr>
      <w:r>
        <w:t>-Aktualna decyzja administracyjna: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Weterynaryjnej/podstawa prawna żądania dokumentu (Dz. U. 2015. 594 j.t., wraz z póź.zm.), tj.:</w:t>
      </w:r>
    </w:p>
    <w:p w:rsidR="0064702B" w:rsidRDefault="0064702B" w:rsidP="0064702B">
      <w:pPr>
        <w:jc w:val="both"/>
      </w:pPr>
      <w:r>
        <w:t>- Potwierdzenia o zgłoszeniu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 podstawa żądania dokumentów; Ustawa z dnia 21 grudnia 2000 r. o jakości handlowej artykułów rolno-spożywczych Dz.U. 2001 nr 5 poz. 44</w:t>
      </w:r>
    </w:p>
    <w:p w:rsidR="0064702B" w:rsidRPr="00546A52" w:rsidRDefault="0064702B" w:rsidP="0064702B">
      <w:pPr>
        <w:jc w:val="both"/>
        <w:rPr>
          <w:b/>
          <w:u w:val="single"/>
        </w:rPr>
      </w:pPr>
      <w:r w:rsidRPr="00546A52">
        <w:rPr>
          <w:b/>
          <w:u w:val="single"/>
        </w:rPr>
        <w:t>Podstawa dokumentów:</w:t>
      </w:r>
    </w:p>
    <w:p w:rsidR="0064702B" w:rsidRDefault="0064702B" w:rsidP="0064702B">
      <w:r>
        <w:t>-Rozporządzenie (WE) Nr 178/2002 Parlamentu Europejskiego i Rady Ministra dnia 28 stycznia 2002 r. ustalające ogólne zasady i wymagania prawa żywnościowego, powołujące Europejski Urząd ds. bezpieczeństwa żywności oraz ustanawiające procedury w zakresie bezpieczeństwa żywności,</w:t>
      </w:r>
    </w:p>
    <w:p w:rsidR="0064702B" w:rsidRDefault="0064702B" w:rsidP="0064702B">
      <w:r>
        <w:t>-Rozporządzenie (WE) Nr 852/2004 Parlamentu Europejskiego i Rady z dnia 29 kwietnia 2004r. w sprawie higieny środków spożywczych, i wydanych na jej podstawie przepisów wykonawczych,</w:t>
      </w:r>
    </w:p>
    <w:p w:rsidR="0064702B" w:rsidRDefault="0064702B" w:rsidP="0064702B">
      <w:r>
        <w:t xml:space="preserve">-Rozporządzenie (WE) Nr 1935/2004 Parlamentu Europejskiego i Rady z dnia 27 października 2004r., w sprawie materiałów i wyrobów przeznaczonych do kontaktu z żywnością </w:t>
      </w:r>
    </w:p>
    <w:p w:rsidR="0064702B" w:rsidRDefault="0064702B" w:rsidP="0064702B">
      <w:r>
        <w:t xml:space="preserve">-Rozporządzenie Ministra Rolnictwa i Rozwoju Wsi z dnia 23 grudnia 2014 r </w:t>
      </w:r>
      <w:proofErr w:type="spellStart"/>
      <w:r>
        <w:t>r</w:t>
      </w:r>
      <w:proofErr w:type="spellEnd"/>
      <w:r>
        <w:t xml:space="preserve">. w sprawie znakowania poszczególnych rodzajów środków spożywczych ( Dz. U. 2015 </w:t>
      </w:r>
      <w:proofErr w:type="spellStart"/>
      <w:r>
        <w:t>poz</w:t>
      </w:r>
      <w:proofErr w:type="spellEnd"/>
      <w:r>
        <w:t xml:space="preserve"> 29),</w:t>
      </w:r>
    </w:p>
    <w:p w:rsidR="0064702B" w:rsidRDefault="0064702B" w:rsidP="0064702B">
      <w:r>
        <w:t xml:space="preserve">-Ustawa z dnia 16 grudnia 2005 </w:t>
      </w:r>
      <w:proofErr w:type="spellStart"/>
      <w:r>
        <w:t>r.o</w:t>
      </w:r>
      <w:proofErr w:type="spellEnd"/>
      <w:r>
        <w:t xml:space="preserve"> produktach pochodzenia zwierzęcego ( Dz.U. z 2006r. Nr 17, poz. 127), </w:t>
      </w:r>
    </w:p>
    <w:p w:rsidR="0064702B" w:rsidRDefault="0064702B" w:rsidP="0064702B">
      <w:r>
        <w:t xml:space="preserve">-Ustawa  z dnia 29 stycznia 2004 r. o Inspekcji Weterynaryjnej (Dz.U. z 2010r. nr 112, poz. 744 </w:t>
      </w:r>
      <w:proofErr w:type="spellStart"/>
      <w:r>
        <w:t>poźn</w:t>
      </w:r>
      <w:proofErr w:type="spellEnd"/>
      <w:r>
        <w:t xml:space="preserve">. </w:t>
      </w:r>
      <w:proofErr w:type="spellStart"/>
      <w:r>
        <w:t>zm</w:t>
      </w:r>
      <w:proofErr w:type="spellEnd"/>
      <w:r>
        <w:t>) i wydanych na ich podstawie przepisów wykonawczych</w:t>
      </w:r>
    </w:p>
    <w:p w:rsidR="0064702B" w:rsidRDefault="0064702B" w:rsidP="0064702B">
      <w:r>
        <w:t>-ustawa z dnia 21 grudnia 2000 r. o jakości handlowej artykułów rolno - spożywczych  Dz.U. 2001 nr 5 poz. 44 ze zm. )</w:t>
      </w:r>
    </w:p>
    <w:p w:rsidR="0064702B" w:rsidRDefault="0064702B" w:rsidP="0064702B">
      <w:r>
        <w:t xml:space="preserve">-dyrektywy Rady 89/396/EWG z dnia 13 grudnia 2011 r. tekst jednolity  w sprawie wskazówek lub </w:t>
      </w:r>
      <w:proofErr w:type="spellStart"/>
      <w:r>
        <w:t>oznakowań</w:t>
      </w:r>
      <w:proofErr w:type="spellEnd"/>
    </w:p>
    <w:p w:rsidR="0064702B" w:rsidRDefault="0064702B" w:rsidP="0064702B">
      <w:r>
        <w:lastRenderedPageBreak/>
        <w:t>identyfikacyjnych partii towaru, do której należy dany środek spożywczy (</w:t>
      </w:r>
      <w:proofErr w:type="spellStart"/>
      <w:r>
        <w:t>Dz.Urz</w:t>
      </w:r>
      <w:proofErr w:type="spellEnd"/>
      <w:r>
        <w:t xml:space="preserve">. UE 2011/91/UE Dyrektywa Parlamentu Europejskiego, str. 21, z </w:t>
      </w:r>
      <w:proofErr w:type="spellStart"/>
      <w:r>
        <w:t>późn</w:t>
      </w:r>
      <w:proofErr w:type="spellEnd"/>
      <w:r>
        <w:t xml:space="preserve">. zm.; </w:t>
      </w:r>
      <w:proofErr w:type="spellStart"/>
      <w:r>
        <w:t>Dz.Urz</w:t>
      </w:r>
      <w:proofErr w:type="spellEnd"/>
      <w:r>
        <w:t xml:space="preserve">. UE Polskie wydanie specjalne, rozdz. 13, t. 10, str. 1, </w:t>
      </w:r>
      <w:proofErr w:type="spellStart"/>
      <w:r>
        <w:t>zpóźn</w:t>
      </w:r>
      <w:proofErr w:type="spellEnd"/>
      <w:r>
        <w:t>. zm.),</w:t>
      </w:r>
    </w:p>
    <w:p w:rsidR="0064702B" w:rsidRDefault="0064702B" w:rsidP="0064702B">
      <w:r>
        <w:t xml:space="preserve">-dyrektywa Rady 92/11/EWG z dnia 3 marca 1992 r. zmieniającej dyrektywę 89/396/EWG w sprawie wskazówek lub </w:t>
      </w:r>
      <w:proofErr w:type="spellStart"/>
      <w:r>
        <w:t>oznakowań</w:t>
      </w:r>
      <w:proofErr w:type="spellEnd"/>
      <w:r>
        <w:t xml:space="preserve"> identyfikacyjnych partii towaru, do której należy dany środek</w:t>
      </w:r>
    </w:p>
    <w:p w:rsidR="0064702B" w:rsidRDefault="0064702B" w:rsidP="0064702B">
      <w:r>
        <w:t>spożywczy (</w:t>
      </w:r>
      <w:proofErr w:type="spellStart"/>
      <w:r>
        <w:t>Dz.Urz</w:t>
      </w:r>
      <w:proofErr w:type="spellEnd"/>
      <w:r>
        <w:t xml:space="preserve">. WE L 65 z 11.03.1992, str. 32; </w:t>
      </w:r>
      <w:proofErr w:type="spellStart"/>
      <w:r>
        <w:t>Dz.Urz</w:t>
      </w:r>
      <w:proofErr w:type="spellEnd"/>
      <w:r>
        <w:t>. UE Polskie wydanie specjalne ,rozdz. 13, t. 11, str. 81),</w:t>
      </w:r>
    </w:p>
    <w:p w:rsidR="0064702B" w:rsidRDefault="0064702B" w:rsidP="0064702B">
      <w:r>
        <w:t>-dyrektywa 2000/13/WE Parlamentu Europejskiego i Rady z dnia 20 marca 2000 r. w sprawie zbliżenia ustawodawstw państw członkowskich w zakresie etykietowania, prezentacji i reklamy środków spożywczych (</w:t>
      </w:r>
      <w:proofErr w:type="spellStart"/>
      <w:r>
        <w:t>Dz.Urz</w:t>
      </w:r>
      <w:proofErr w:type="spellEnd"/>
      <w:r>
        <w:t xml:space="preserve">. WE L 109 z 6.05.2000, str. 29, z </w:t>
      </w:r>
      <w:proofErr w:type="spellStart"/>
      <w:r>
        <w:t>późn</w:t>
      </w:r>
      <w:proofErr w:type="spellEnd"/>
      <w:r>
        <w:t xml:space="preserve">. zm.; </w:t>
      </w:r>
      <w:proofErr w:type="spellStart"/>
      <w:r>
        <w:t>Dz.Urz</w:t>
      </w:r>
      <w:proofErr w:type="spellEnd"/>
      <w:r>
        <w:t xml:space="preserve">. UE Polskie wydanie specjalne, rozdz. 15, t. 5, str. 75, z </w:t>
      </w:r>
      <w:proofErr w:type="spellStart"/>
      <w:r>
        <w:t>późn</w:t>
      </w:r>
      <w:proofErr w:type="spellEnd"/>
      <w:r>
        <w:t>. zm.)..).</w:t>
      </w:r>
    </w:p>
    <w:p w:rsidR="0064702B" w:rsidRDefault="0064702B" w:rsidP="0064702B"/>
    <w:p w:rsidR="00454C0C" w:rsidRDefault="00454C0C"/>
    <w:sectPr w:rsidR="00454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2B"/>
    <w:rsid w:val="00454C0C"/>
    <w:rsid w:val="00647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CBD1E-0F76-45B1-9B02-BDC164A3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0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Paprocki Artur</dc:creator>
  <cp:keywords/>
  <dc:description/>
  <cp:lastModifiedBy>Paprocki Artur</cp:lastModifiedBy>
  <cp:revision>1</cp:revision>
  <dcterms:created xsi:type="dcterms:W3CDTF">2018-10-12T08:58:00Z</dcterms:created>
  <dcterms:modified xsi:type="dcterms:W3CDTF">2018-10-12T08:59:00Z</dcterms:modified>
</cp:coreProperties>
</file>