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27ADE910" w:rsidR="003413BA" w:rsidRPr="00B2377B" w:rsidRDefault="003413BA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 xml:space="preserve">Warszawa, dnia </w:t>
      </w:r>
      <w:r w:rsidR="00E24F6E">
        <w:rPr>
          <w:rFonts w:ascii="Times New Roman" w:hAnsi="Times New Roman" w:cs="Times New Roman"/>
          <w:sz w:val="18"/>
          <w:szCs w:val="18"/>
        </w:rPr>
        <w:t>.25.08</w:t>
      </w:r>
      <w:r w:rsidR="008A2A0C" w:rsidRPr="00B2377B">
        <w:rPr>
          <w:rFonts w:ascii="Times New Roman" w:hAnsi="Times New Roman" w:cs="Times New Roman"/>
          <w:sz w:val="18"/>
          <w:szCs w:val="18"/>
        </w:rPr>
        <w:t>.</w:t>
      </w:r>
      <w:r w:rsidRPr="00B2377B">
        <w:rPr>
          <w:rFonts w:ascii="Times New Roman" w:hAnsi="Times New Roman" w:cs="Times New Roman"/>
          <w:sz w:val="18"/>
          <w:szCs w:val="18"/>
        </w:rPr>
        <w:t>202</w:t>
      </w:r>
      <w:r w:rsidR="008A2A0C" w:rsidRPr="00B2377B">
        <w:rPr>
          <w:rFonts w:ascii="Times New Roman" w:hAnsi="Times New Roman" w:cs="Times New Roman"/>
          <w:sz w:val="18"/>
          <w:szCs w:val="18"/>
        </w:rPr>
        <w:t>2</w:t>
      </w:r>
      <w:r w:rsidRPr="00B2377B">
        <w:rPr>
          <w:rFonts w:ascii="Times New Roman" w:hAnsi="Times New Roman" w:cs="Times New Roman"/>
          <w:sz w:val="18"/>
          <w:szCs w:val="18"/>
        </w:rPr>
        <w:t xml:space="preserve"> r</w:t>
      </w:r>
    </w:p>
    <w:p w14:paraId="6F6249D6" w14:textId="48B945F8" w:rsidR="00396C25" w:rsidRPr="00B2377B" w:rsidRDefault="007230EB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311ADA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oznaczenie</w:t>
      </w:r>
      <w:r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sprawy 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MELBDZ.261.</w:t>
      </w:r>
      <w:r w:rsidR="00E117D1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3</w:t>
      </w:r>
      <w:r w:rsidR="008A2A0C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5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.202</w:t>
      </w:r>
      <w:r w:rsid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2</w:t>
      </w:r>
    </w:p>
    <w:p w14:paraId="7B560C6E" w14:textId="054F84AB" w:rsidR="00EA60AA" w:rsidRPr="00311ADA" w:rsidRDefault="00D36BE6" w:rsidP="00812F40">
      <w:pPr>
        <w:pStyle w:val="Tekstpodstawowy"/>
        <w:ind w:right="-1"/>
        <w:contextualSpacing/>
        <w:jc w:val="both"/>
        <w:rPr>
          <w:rFonts w:ascii="Times New Roman" w:hAnsi="Times New Roman" w:cs="Times New Roman"/>
          <w:bCs/>
          <w:color w:val="0000FF"/>
          <w:sz w:val="18"/>
          <w:szCs w:val="18"/>
        </w:rPr>
      </w:pPr>
      <w:bookmarkStart w:id="0" w:name="_Hlk56422856"/>
      <w:r w:rsidRPr="00B2377B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dotyczy postępowania na </w:t>
      </w:r>
      <w:bookmarkEnd w:id="0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Budowa hangaru oraz płyty postojowej na szybowce, motoszybowce i samoloty „General </w:t>
      </w:r>
      <w:proofErr w:type="spellStart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aviation</w:t>
      </w:r>
      <w:proofErr w:type="spellEnd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Pr="00B2377B" w:rsidRDefault="00FE3114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8210A2" w14:textId="7D4CFB77" w:rsidR="00311ADA" w:rsidRDefault="00D36BE6" w:rsidP="00311AD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377B">
        <w:rPr>
          <w:rFonts w:ascii="Times New Roman" w:hAnsi="Times New Roman" w:cs="Times New Roman"/>
          <w:b/>
          <w:sz w:val="18"/>
          <w:szCs w:val="18"/>
        </w:rPr>
        <w:t xml:space="preserve">Zapytanie </w:t>
      </w:r>
      <w:r w:rsidR="00E24F6E">
        <w:rPr>
          <w:rFonts w:ascii="Times New Roman" w:hAnsi="Times New Roman" w:cs="Times New Roman"/>
          <w:b/>
          <w:sz w:val="18"/>
          <w:szCs w:val="18"/>
        </w:rPr>
        <w:t>1</w:t>
      </w:r>
      <w:r w:rsidR="00311ADA">
        <w:rPr>
          <w:rFonts w:ascii="Times New Roman" w:hAnsi="Times New Roman" w:cs="Times New Roman"/>
          <w:b/>
          <w:sz w:val="18"/>
          <w:szCs w:val="18"/>
        </w:rPr>
        <w:t>4</w:t>
      </w:r>
    </w:p>
    <w:p w14:paraId="69F7E395" w14:textId="160D47A4" w:rsidR="00311ADA" w:rsidRPr="00311ADA" w:rsidRDefault="00311ADA" w:rsidP="00311AD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11ADA">
        <w:rPr>
          <w:rFonts w:ascii="Times New Roman" w:hAnsi="Times New Roman" w:cs="Times New Roman"/>
          <w:bCs/>
          <w:sz w:val="18"/>
          <w:szCs w:val="18"/>
        </w:rPr>
        <w:t>Nawiązując do pytania i odpowiedzi nr 10 z dnia 22.08.2022 r. odnośnie odwodnienia liniowego, proszę o</w:t>
      </w:r>
    </w:p>
    <w:p w14:paraId="65E2CB7B" w14:textId="77777777" w:rsidR="00311ADA" w:rsidRPr="00311ADA" w:rsidRDefault="00311ADA" w:rsidP="00311AD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11ADA">
        <w:rPr>
          <w:rFonts w:ascii="Times New Roman" w:hAnsi="Times New Roman" w:cs="Times New Roman"/>
          <w:bCs/>
          <w:sz w:val="18"/>
          <w:szCs w:val="18"/>
        </w:rPr>
        <w:t>potwierdzenie że instalacje sanitarne należy wycenić zgodnie z przedmiarem zamieszczonym w dniu</w:t>
      </w:r>
    </w:p>
    <w:p w14:paraId="48A50D4B" w14:textId="77777777" w:rsidR="00311ADA" w:rsidRPr="00311ADA" w:rsidRDefault="00311ADA" w:rsidP="00311AD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11ADA">
        <w:rPr>
          <w:rFonts w:ascii="Times New Roman" w:hAnsi="Times New Roman" w:cs="Times New Roman"/>
          <w:bCs/>
          <w:sz w:val="18"/>
          <w:szCs w:val="18"/>
        </w:rPr>
        <w:t>14.07.2022 r. gdzie odwodnienie liniowe znajduje się w poz. 22 przedmiaru robót a nie według</w:t>
      </w:r>
    </w:p>
    <w:p w14:paraId="7EFBC764" w14:textId="77777777" w:rsidR="00311ADA" w:rsidRPr="00311ADA" w:rsidRDefault="00311ADA" w:rsidP="00311AD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11ADA">
        <w:rPr>
          <w:rFonts w:ascii="Times New Roman" w:hAnsi="Times New Roman" w:cs="Times New Roman"/>
          <w:bCs/>
          <w:sz w:val="18"/>
          <w:szCs w:val="18"/>
        </w:rPr>
        <w:t>przedmiaru z Zal_2_5_STWiOR_aktulizacjaz_z_dn_01.08.2022.pdf gdzie w poz. 22 jest Próba wodna</w:t>
      </w:r>
    </w:p>
    <w:p w14:paraId="217AC976" w14:textId="1C1D3CAB" w:rsidR="00D36BE6" w:rsidRPr="00311ADA" w:rsidRDefault="00311ADA" w:rsidP="00311AD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11ADA">
        <w:rPr>
          <w:rFonts w:ascii="Times New Roman" w:hAnsi="Times New Roman" w:cs="Times New Roman"/>
          <w:bCs/>
          <w:sz w:val="18"/>
          <w:szCs w:val="18"/>
        </w:rPr>
        <w:t>szczelności kanałów rurowych o średnicy do 150mm z rur kamionkowych lub PCV - odcinek 10,000</w:t>
      </w:r>
    </w:p>
    <w:p w14:paraId="0497098A" w14:textId="3155A2B7" w:rsidR="00311ADA" w:rsidRDefault="00311ADA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8EDA22A" w14:textId="5F1A08D3" w:rsidR="00311ADA" w:rsidRDefault="00311ADA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4F6E">
        <w:rPr>
          <w:rFonts w:ascii="Times New Roman" w:hAnsi="Times New Roman" w:cs="Times New Roman"/>
          <w:b/>
          <w:bCs/>
          <w:sz w:val="18"/>
          <w:szCs w:val="18"/>
        </w:rPr>
        <w:t>Odp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owiedź </w:t>
      </w:r>
    </w:p>
    <w:p w14:paraId="0C498788" w14:textId="2213231C" w:rsidR="00311ADA" w:rsidRPr="00311ADA" w:rsidRDefault="00311ADA" w:rsidP="00311ADA">
      <w:pPr>
        <w:rPr>
          <w:rFonts w:ascii="Times New Roman" w:hAnsi="Times New Roman" w:cs="Times New Roman"/>
          <w:sz w:val="18"/>
          <w:szCs w:val="18"/>
        </w:rPr>
      </w:pPr>
      <w:r w:rsidRPr="00311ADA">
        <w:rPr>
          <w:rFonts w:ascii="Times New Roman" w:hAnsi="Times New Roman" w:cs="Times New Roman"/>
          <w:sz w:val="18"/>
          <w:szCs w:val="18"/>
        </w:rPr>
        <w:t>Instalacje sanitarne należy wycenić zgodnie z ST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311ADA">
        <w:rPr>
          <w:rFonts w:ascii="Times New Roman" w:hAnsi="Times New Roman" w:cs="Times New Roman"/>
          <w:sz w:val="18"/>
          <w:szCs w:val="18"/>
        </w:rPr>
        <w:t xml:space="preserve">IOR, projektem oraz przedmiarem sanitarnym zamieszczonym w dn. 25.08.2022 r. </w:t>
      </w:r>
    </w:p>
    <w:p w14:paraId="5380A839" w14:textId="76433B5E" w:rsidR="00FA165A" w:rsidRPr="00B2377B" w:rsidRDefault="00311ADA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11ADA">
        <w:rPr>
          <w:rFonts w:ascii="Times New Roman" w:hAnsi="Times New Roman" w:cs="Times New Roman"/>
          <w:sz w:val="18"/>
          <w:szCs w:val="18"/>
        </w:rPr>
        <w:t xml:space="preserve"> </w:t>
      </w:r>
      <w:r w:rsidR="00FA165A" w:rsidRPr="00B2377B">
        <w:rPr>
          <w:rFonts w:ascii="Times New Roman" w:hAnsi="Times New Roman" w:cs="Times New Roman"/>
          <w:bCs/>
          <w:sz w:val="18"/>
          <w:szCs w:val="18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B2377B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9A50F4B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8811F9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7C5912" w14:textId="6C486CF0" w:rsidR="007230EB" w:rsidRPr="00B2377B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>z  poważaniem</w:t>
      </w:r>
    </w:p>
    <w:p w14:paraId="7571C73A" w14:textId="77777777" w:rsidR="007230EB" w:rsidRPr="00801CD5" w:rsidRDefault="007230EB" w:rsidP="00812F40">
      <w:pPr>
        <w:pStyle w:val="Default"/>
        <w:ind w:left="6372" w:firstLine="708"/>
        <w:rPr>
          <w:rFonts w:ascii="Adagio_Slab Light" w:hAnsi="Adagio_Slab Light"/>
          <w:color w:val="auto"/>
          <w:sz w:val="20"/>
          <w:szCs w:val="20"/>
        </w:rPr>
      </w:pPr>
    </w:p>
    <w:p w14:paraId="4E788E94" w14:textId="71C49630" w:rsidR="000427DB" w:rsidRPr="00801CD5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Adagio_Slab Light" w:hAnsi="Adagio_Slab Light"/>
          <w:b/>
          <w:bCs/>
          <w:sz w:val="20"/>
          <w:szCs w:val="20"/>
          <w:lang w:eastAsia="en-US"/>
        </w:rPr>
      </w:pPr>
      <w:r w:rsidRPr="00801CD5">
        <w:rPr>
          <w:rFonts w:ascii="Adagio_Slab Light" w:hAnsi="Adagio_Slab Light"/>
          <w:b/>
          <w:bCs/>
          <w:sz w:val="20"/>
          <w:szCs w:val="20"/>
          <w:lang w:eastAsia="en-US"/>
        </w:rPr>
        <w:t xml:space="preserve"> </w:t>
      </w:r>
    </w:p>
    <w:p w14:paraId="4E09A0C2" w14:textId="74FA1225" w:rsidR="00EA60AA" w:rsidRPr="001B7D7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Adagio_Slab Light" w:hAnsi="Adagio_Slab Light"/>
          <w:sz w:val="20"/>
          <w:szCs w:val="20"/>
          <w:lang w:eastAsia="en-US"/>
        </w:rPr>
      </w:pPr>
    </w:p>
    <w:p w14:paraId="28F4E50C" w14:textId="3542DD0C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40FC" w14:textId="77777777" w:rsidR="00D2420C" w:rsidRDefault="00D2420C" w:rsidP="00300F57">
      <w:pPr>
        <w:spacing w:after="0" w:line="240" w:lineRule="auto"/>
      </w:pPr>
      <w:r>
        <w:separator/>
      </w:r>
    </w:p>
  </w:endnote>
  <w:endnote w:type="continuationSeparator" w:id="0">
    <w:p w14:paraId="66E3C205" w14:textId="77777777" w:rsidR="00D2420C" w:rsidRDefault="00D2420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764B" w14:textId="77777777" w:rsidR="00D2420C" w:rsidRDefault="00D2420C" w:rsidP="00300F57">
      <w:pPr>
        <w:spacing w:after="0" w:line="240" w:lineRule="auto"/>
      </w:pPr>
      <w:r>
        <w:separator/>
      </w:r>
    </w:p>
  </w:footnote>
  <w:footnote w:type="continuationSeparator" w:id="0">
    <w:p w14:paraId="58220903" w14:textId="77777777" w:rsidR="00D2420C" w:rsidRDefault="00D2420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26267"/>
    <w:rsid w:val="00265367"/>
    <w:rsid w:val="002B5F76"/>
    <w:rsid w:val="002F3851"/>
    <w:rsid w:val="00300F57"/>
    <w:rsid w:val="00311ADA"/>
    <w:rsid w:val="003413BA"/>
    <w:rsid w:val="003908F2"/>
    <w:rsid w:val="00396C25"/>
    <w:rsid w:val="003D414B"/>
    <w:rsid w:val="003E50CA"/>
    <w:rsid w:val="003E5362"/>
    <w:rsid w:val="003F1458"/>
    <w:rsid w:val="00400D60"/>
    <w:rsid w:val="004446F8"/>
    <w:rsid w:val="004457B6"/>
    <w:rsid w:val="00447DE3"/>
    <w:rsid w:val="0046364C"/>
    <w:rsid w:val="004C4559"/>
    <w:rsid w:val="004D5243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061A5"/>
    <w:rsid w:val="007230EB"/>
    <w:rsid w:val="00723D5A"/>
    <w:rsid w:val="00743E80"/>
    <w:rsid w:val="007448F7"/>
    <w:rsid w:val="007641C5"/>
    <w:rsid w:val="007A37E7"/>
    <w:rsid w:val="007D6BBA"/>
    <w:rsid w:val="007E098E"/>
    <w:rsid w:val="007F32FE"/>
    <w:rsid w:val="00801CD5"/>
    <w:rsid w:val="008036C6"/>
    <w:rsid w:val="00812F40"/>
    <w:rsid w:val="0083269A"/>
    <w:rsid w:val="00847ADE"/>
    <w:rsid w:val="00857E08"/>
    <w:rsid w:val="008822EF"/>
    <w:rsid w:val="00882498"/>
    <w:rsid w:val="0088687E"/>
    <w:rsid w:val="008A2A0C"/>
    <w:rsid w:val="008A542E"/>
    <w:rsid w:val="008C0F0C"/>
    <w:rsid w:val="008E062C"/>
    <w:rsid w:val="008E2102"/>
    <w:rsid w:val="00911C24"/>
    <w:rsid w:val="00921F05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5534B"/>
    <w:rsid w:val="00A60EF1"/>
    <w:rsid w:val="00A71B4A"/>
    <w:rsid w:val="00AA6C3A"/>
    <w:rsid w:val="00AC72EE"/>
    <w:rsid w:val="00AC7302"/>
    <w:rsid w:val="00AD1397"/>
    <w:rsid w:val="00AD1B83"/>
    <w:rsid w:val="00B06194"/>
    <w:rsid w:val="00B2377B"/>
    <w:rsid w:val="00B4119A"/>
    <w:rsid w:val="00B42D5F"/>
    <w:rsid w:val="00B656D9"/>
    <w:rsid w:val="00B86524"/>
    <w:rsid w:val="00B92E70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D05F17"/>
    <w:rsid w:val="00D2420C"/>
    <w:rsid w:val="00D36BE6"/>
    <w:rsid w:val="00D43A41"/>
    <w:rsid w:val="00D47145"/>
    <w:rsid w:val="00D52130"/>
    <w:rsid w:val="00D64405"/>
    <w:rsid w:val="00DA296F"/>
    <w:rsid w:val="00DA4F81"/>
    <w:rsid w:val="00DB7261"/>
    <w:rsid w:val="00E117D1"/>
    <w:rsid w:val="00E17F38"/>
    <w:rsid w:val="00E23D42"/>
    <w:rsid w:val="00E24F6E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2022-08-02T11:25:00Z</cp:lastPrinted>
  <dcterms:created xsi:type="dcterms:W3CDTF">2022-08-25T18:11:00Z</dcterms:created>
  <dcterms:modified xsi:type="dcterms:W3CDTF">2022-08-25T18:11:00Z</dcterms:modified>
</cp:coreProperties>
</file>