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  <w:color w:val="666666"/>
          <w:shd w:val="clear" w:color="auto" w:fill="FFFFFF"/>
        </w:rPr>
      </w:pPr>
      <w:r>
        <w:rPr>
          <w:rFonts w:cs="Calibri"/>
          <w:color w:val="666666"/>
          <w:shd w:val="clear" w:color="auto" w:fill="FFFFFF"/>
        </w:rPr>
        <w:t>1.Czy Zamawiający dopuści zmianę § 1 ust. 4 projektu umowy poprzez nadanie mu następującego brzmienia:</w:t>
      </w:r>
    </w:p>
    <w:p w:rsidR="009E749A" w:rsidRDefault="009E749A" w:rsidP="009E749A">
      <w:pPr>
        <w:pStyle w:val="Standard"/>
        <w:spacing w:after="0" w:line="360" w:lineRule="exact"/>
        <w:jc w:val="both"/>
      </w:pPr>
      <w:bookmarkStart w:id="0" w:name="OLE_LINK1"/>
      <w:r>
        <w:rPr>
          <w:rFonts w:cs="Calibri"/>
          <w:color w:val="666666"/>
          <w:shd w:val="clear" w:color="auto" w:fill="FFFFFF"/>
        </w:rPr>
        <w:t>„Wykonawca zobowiązuje się do wymiany przedmiotu umowy w przypadku niezgodności rozmiarowej po dokonanej przymiarce. Przez niezgodność rozmiarową należy rozumieć niezgodność przedmiotu umowy z parametrami określonymi w pkt 9 specyfikacji przedmiotu zamówienia, stanowiącej załącznik nr 1 do umowy.”</w:t>
      </w:r>
    </w:p>
    <w:bookmarkEnd w:id="0"/>
    <w:p w:rsidR="009E749A" w:rsidRDefault="009E749A" w:rsidP="009E749A">
      <w:pPr>
        <w:pStyle w:val="Standard"/>
        <w:spacing w:after="0" w:line="360" w:lineRule="exact"/>
        <w:ind w:firstLine="708"/>
        <w:jc w:val="both"/>
        <w:rPr>
          <w:rFonts w:cs="Calibri"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iCs/>
        </w:rPr>
        <w:t xml:space="preserve">Odpowiedź: </w:t>
      </w:r>
      <w:bookmarkStart w:id="1" w:name="__DdeLink__0_1402598499"/>
      <w:r>
        <w:rPr>
          <w:rFonts w:cs="Calibri"/>
          <w:i/>
          <w:iCs/>
        </w:rPr>
        <w:t xml:space="preserve">Zamawiający </w:t>
      </w:r>
      <w:bookmarkEnd w:id="1"/>
      <w:r>
        <w:rPr>
          <w:rFonts w:cs="Calibri"/>
          <w:i/>
          <w:iCs/>
        </w:rPr>
        <w:t xml:space="preserve">dopuszcza zmianę § 1 ust. 4 projektu umowy poprzez nadanie mu następującego brzmienia: </w:t>
      </w:r>
      <w:r>
        <w:rPr>
          <w:rFonts w:cs="Calibri"/>
          <w:i/>
          <w:color w:val="666666"/>
          <w:shd w:val="clear" w:color="auto" w:fill="FFFFFF"/>
        </w:rPr>
        <w:t>„Wykonawca zobowiązuje się do wymiany przedmiotu umowy w przypadku niezgodności rozmiarowej po dokonanej przymiarce. Przez niezgodność rozmiarową należy rozumieć niezgodność przedmiotu umowy z parametrami określonymi w pkt 9 specyfikacji przedmiotu zamówienia, stanowiącej załącznik nr 1 do umowy.”</w:t>
      </w:r>
    </w:p>
    <w:p w:rsidR="009E749A" w:rsidRDefault="009E749A" w:rsidP="009E749A">
      <w:pPr>
        <w:pStyle w:val="Standard"/>
        <w:jc w:val="both"/>
        <w:rPr>
          <w:rFonts w:cs="Calibri"/>
          <w:i/>
          <w:iCs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</w:rPr>
        <w:t xml:space="preserve">2. </w:t>
      </w:r>
      <w:r>
        <w:rPr>
          <w:rFonts w:cs="Calibri"/>
          <w:color w:val="666666"/>
          <w:shd w:val="clear" w:color="auto" w:fill="FFFFFF"/>
        </w:rPr>
        <w:t>Czy Zamawiający dopuści dodanie w § 1 umowy ustępu 7 w następującym brzmieniu:</w:t>
      </w:r>
      <w:r>
        <w:rPr>
          <w:rFonts w:cs="Calibri"/>
          <w:color w:val="666666"/>
        </w:rPr>
        <w:br/>
      </w:r>
      <w:r>
        <w:rPr>
          <w:rFonts w:cs="Calibri"/>
          <w:color w:val="666666"/>
        </w:rPr>
        <w:br/>
      </w:r>
      <w:r>
        <w:rPr>
          <w:rFonts w:cs="Calibri"/>
          <w:color w:val="666666"/>
          <w:shd w:val="clear" w:color="auto" w:fill="FFFFFF"/>
        </w:rPr>
        <w:t>„Warunkiem udzielenia ochrony gwarancyjnej, o której mowa w § 1 ust. 6 pkt 2, jest przechowywanie przedmiotu umowy w magazynach zamkniętych oraz w sposób odpowiednio zabezpieczający przedmiot umowy przed uszkodzeniami mechanicznymi, a także niekorzystnym wpływem czynników atmosferycznych, chemicznych i biologicznych, w tym pleśni i grzybów, jak również przed wpływem innych destrukcyjnych procesów.”</w:t>
      </w:r>
    </w:p>
    <w:p w:rsidR="009E749A" w:rsidRDefault="009E749A" w:rsidP="009E749A">
      <w:pPr>
        <w:pStyle w:val="Standard"/>
        <w:spacing w:after="0" w:line="360" w:lineRule="exact"/>
        <w:ind w:firstLine="708"/>
        <w:jc w:val="both"/>
        <w:rPr>
          <w:rFonts w:cs="Calibri"/>
        </w:rPr>
      </w:pPr>
    </w:p>
    <w:p w:rsidR="009E749A" w:rsidRDefault="009E749A" w:rsidP="009E749A">
      <w:pPr>
        <w:pStyle w:val="Standard"/>
        <w:jc w:val="both"/>
      </w:pPr>
      <w:r>
        <w:rPr>
          <w:rFonts w:cs="Calibri"/>
          <w:i/>
          <w:iCs/>
        </w:rPr>
        <w:t xml:space="preserve">Odpowiedź:  Zamawiający dopuszcza zmianę § 1 umowy ust. 7 </w:t>
      </w:r>
      <w:r>
        <w:rPr>
          <w:i/>
          <w:iCs/>
        </w:rPr>
        <w:t xml:space="preserve"> o następującym brzmieniu </w:t>
      </w:r>
      <w:r>
        <w:rPr>
          <w:rFonts w:cs="Calibri"/>
          <w:i/>
          <w:color w:val="666666"/>
          <w:shd w:val="clear" w:color="auto" w:fill="FFFFFF"/>
        </w:rPr>
        <w:t>„Warunkiem udzielenia ochrony gwarancyjnej, o której mowa w § 1 ust. 6 pkt 2, jest przechowywanie przedmiotu umowy w magazynach zamkniętych oraz w sposób odpowiednio zabezpieczający przedmiot umowy przed uszkodzeniami mechanicznymi, a także niekorzystnym wpływem czynników atmosferycznych, chemicznych i biologicznych, w tym pleśni i grzybów, jak również przed wpływem innych destrukcyjnych procesów.”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color w:val="666666"/>
          <w:shd w:val="clear" w:color="auto" w:fill="FFFFFF"/>
        </w:rPr>
        <w:t>3. Czy Zamawiający dopuści zmianę § 3 ust. 3 projektu umowy poprzez nadanie mu następującego brzmienia:</w:t>
      </w:r>
      <w:r>
        <w:rPr>
          <w:rFonts w:cs="Calibri"/>
          <w:color w:val="666666"/>
        </w:rPr>
        <w:br/>
      </w:r>
      <w:r>
        <w:rPr>
          <w:rFonts w:cs="Calibri"/>
          <w:color w:val="666666"/>
        </w:rPr>
        <w:br/>
      </w:r>
      <w:r>
        <w:rPr>
          <w:rFonts w:cs="Calibri"/>
          <w:color w:val="666666"/>
          <w:shd w:val="clear" w:color="auto" w:fill="FFFFFF"/>
        </w:rPr>
        <w:t>„W sytuacji, o której mowa w ust. 1, wykonawca zobowiązuje się wymienić zakwestionowaną partię dostawy na wolną od wad (zrealizować reklamację) na własny koszt w terminie określonym przez Zamawiającego, jednak nie dłuższym niż 14 dni roboczych licząc od daty przesłania powiadomienia o wadzie.”</w:t>
      </w: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iCs/>
        </w:rPr>
        <w:t xml:space="preserve">Odpowiedź:  Zamawiający dopuszcza  następującą zmianę § 3 umowy ust. 3 </w:t>
      </w:r>
      <w:r>
        <w:rPr>
          <w:i/>
          <w:iCs/>
        </w:rPr>
        <w:t xml:space="preserve"> </w:t>
      </w:r>
      <w:r>
        <w:rPr>
          <w:rFonts w:cs="Calibri"/>
          <w:i/>
          <w:color w:val="666666"/>
          <w:shd w:val="clear" w:color="auto" w:fill="FFFFFF"/>
        </w:rPr>
        <w:t>„W sytuacji, o której mowa w ust. 1, wykonawca zobowiązuje się wymienić zakwestionowaną partię dostawy na wolną od wad (zrealizować reklamację) na własny koszt w terminie określonym przez Zamawiającego, jednak nie dłuższym niż 10 dni roboczych licząc od daty przesłania powiadomienia o wadzie.”</w:t>
      </w:r>
    </w:p>
    <w:p w:rsidR="009E749A" w:rsidRDefault="009E749A" w:rsidP="009E749A">
      <w:pPr>
        <w:widowControl/>
        <w:shd w:val="clear" w:color="auto" w:fill="FFFFFF"/>
        <w:suppressAutoHyphens w:val="0"/>
        <w:textAlignment w:val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pl-PL"/>
        </w:rPr>
      </w:pPr>
    </w:p>
    <w:p w:rsidR="009E749A" w:rsidRDefault="009E749A" w:rsidP="009E749A">
      <w:pPr>
        <w:widowControl/>
        <w:shd w:val="clear" w:color="auto" w:fill="FFFFFF"/>
        <w:suppressAutoHyphens w:val="0"/>
        <w:textAlignment w:val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Calibri"/>
          <w:color w:val="666666"/>
          <w:lang w:eastAsia="pl-PL"/>
        </w:rPr>
      </w:pPr>
      <w:r>
        <w:rPr>
          <w:rFonts w:eastAsia="Times New Roman" w:cs="Calibri"/>
          <w:color w:val="666666"/>
          <w:lang w:eastAsia="pl-PL"/>
        </w:rPr>
        <w:lastRenderedPageBreak/>
        <w:t>4. Czy Zamawiający dopuści zmianę § 5 ust. 1 projektu umowy poprzez nadanie mu następującego brzmienia:</w:t>
      </w:r>
      <w:r>
        <w:rPr>
          <w:rFonts w:eastAsia="Times New Roman" w:cs="Calibri"/>
          <w:color w:val="666666"/>
          <w:lang w:eastAsia="pl-PL"/>
        </w:rPr>
        <w:br/>
      </w:r>
      <w:r>
        <w:rPr>
          <w:rFonts w:eastAsia="Times New Roman" w:cs="Calibri"/>
          <w:color w:val="666666"/>
          <w:lang w:eastAsia="pl-PL"/>
        </w:rPr>
        <w:br/>
      </w:r>
      <w:bookmarkStart w:id="2" w:name="OLE_LINK2"/>
      <w:r>
        <w:rPr>
          <w:rFonts w:eastAsia="Times New Roman" w:cs="Calibri"/>
          <w:color w:val="666666"/>
          <w:lang w:eastAsia="pl-PL"/>
        </w:rPr>
        <w:t>„1. W przypadku braku realizacji (niewykonania) lub nienależytej realizacji przedmiotu umowy Zamawiający ma prawo naliczyć Wykonawcy karę umowną:</w:t>
      </w:r>
      <w:r>
        <w:rPr>
          <w:rFonts w:eastAsia="Times New Roman" w:cs="Calibri"/>
          <w:color w:val="666666"/>
          <w:lang w:eastAsia="pl-PL"/>
        </w:rPr>
        <w:br/>
        <w:t>1) w przypadku wypowiedzenia umowy przez Zamawiającego w całości lub części z przyczyn, określonych w § 6 ust. 1 - w wysokości 5% wartości kwoty brutto określonej w § 4 ust. 1;</w:t>
      </w:r>
      <w:r>
        <w:rPr>
          <w:rFonts w:eastAsia="Times New Roman" w:cs="Calibri"/>
          <w:color w:val="666666"/>
          <w:lang w:eastAsia="pl-PL"/>
        </w:rPr>
        <w:br/>
        <w:t>2) za zwłokę w terminie dostawy, Wykonawca zapłaci Zamawiającemu karę umowną w wysokości 0,3% wartości kwoty brutto, określonej w § 4 ust. 1, za każdy dzień zwłoki licząc od dnia następującego po dniu określonym w § 2;</w:t>
      </w:r>
      <w:r>
        <w:rPr>
          <w:rFonts w:eastAsia="Times New Roman" w:cs="Calibri"/>
          <w:color w:val="666666"/>
          <w:lang w:eastAsia="pl-PL"/>
        </w:rPr>
        <w:br/>
        <w:t>3) za zwłokę w terminie realizacji reklamacji, Wykonawca zapłaci Zamawiającemu karę umowną w wysokości 0,3% wartości kwoty brutto reklamowanego towaru, za każdy dzień zwłoki licząc od dnia następującego po dniu określonym w § 3 ust. 3.”</w:t>
      </w:r>
      <w:bookmarkEnd w:id="2"/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Calibri"/>
          <w:color w:val="666666"/>
          <w:lang w:eastAsia="pl-PL"/>
        </w:rPr>
      </w:pPr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</w:pPr>
      <w:r>
        <w:rPr>
          <w:rFonts w:cs="Calibri"/>
          <w:i/>
          <w:iCs/>
        </w:rPr>
        <w:t xml:space="preserve">Odpowiedź:  Zamawiający nie dopuszcza zmiany w § 5 ust. 1 projektu umowy poprzez nadanie mu następującego brzmienia: </w:t>
      </w:r>
      <w:r>
        <w:rPr>
          <w:rFonts w:eastAsia="Times New Roman" w:cs="Calibri"/>
          <w:i/>
          <w:color w:val="666666"/>
          <w:lang w:eastAsia="pl-PL"/>
        </w:rPr>
        <w:t>„1. W przypadku braku realizacji (niewykonania) lub nienależytej realizacji przedmiotu umowy Zamawiający ma prawo naliczyć Wykonawcy karę umowną:</w:t>
      </w:r>
      <w:r>
        <w:rPr>
          <w:rFonts w:eastAsia="Times New Roman" w:cs="Calibri"/>
          <w:i/>
          <w:color w:val="666666"/>
          <w:lang w:eastAsia="pl-PL"/>
        </w:rPr>
        <w:br/>
        <w:t>1) w przypadku wypowiedzenia umowy przez Zamawiającego w całości lub części z przyczyn, określonych w § 6 ust. 1 - w wysokości 5% wartości kwoty brutto określonej w § 4 ust. 1;</w:t>
      </w:r>
      <w:r>
        <w:rPr>
          <w:rFonts w:eastAsia="Times New Roman" w:cs="Calibri"/>
          <w:i/>
          <w:color w:val="666666"/>
          <w:lang w:eastAsia="pl-PL"/>
        </w:rPr>
        <w:br/>
        <w:t>2) za zwłokę w terminie dostawy, Wykonawca zapłaci Zamawiającemu karę umowną w wysokości 0,3% wartości kwoty brutto, określonej w § 4 ust. 1, za każdy dzień zwłoki licząc od dnia następującego po dniu określonym w § 2;</w:t>
      </w:r>
      <w:r>
        <w:rPr>
          <w:rFonts w:eastAsia="Times New Roman" w:cs="Calibri"/>
          <w:i/>
          <w:color w:val="666666"/>
          <w:lang w:eastAsia="pl-PL"/>
        </w:rPr>
        <w:br/>
        <w:t>3) za zwłokę w terminie realizacji reklamacji, Wykonawca zapłaci Zamawiającemu karę umowną w wysokości 0,3% wartości kwoty brutto reklamowanego towaru, za każdy dzień zwłoki licząc od dnia następującego po dniu określonym w § 3 ust. 3.”</w:t>
      </w:r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Calibri"/>
          <w:i/>
          <w:color w:val="666666"/>
          <w:lang w:eastAsia="pl-PL"/>
        </w:rPr>
      </w:pPr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</w:pPr>
      <w:r>
        <w:rPr>
          <w:rFonts w:cs="Calibri"/>
          <w:color w:val="666666"/>
          <w:shd w:val="clear" w:color="auto" w:fill="FFFFFF"/>
        </w:rPr>
        <w:t>5. Czy Zmawiający dopuści zmianę § 5 ust. 3 projektu Umowy poprzez nadanie mu następującego brzmienia:</w:t>
      </w:r>
      <w:r>
        <w:rPr>
          <w:rFonts w:cs="Calibri"/>
          <w:color w:val="666666"/>
        </w:rPr>
        <w:br/>
      </w:r>
      <w:r>
        <w:rPr>
          <w:rFonts w:cs="Calibri"/>
          <w:color w:val="666666"/>
        </w:rPr>
        <w:br/>
      </w:r>
      <w:bookmarkStart w:id="3" w:name="OLE_LINK3"/>
      <w:r>
        <w:rPr>
          <w:rFonts w:cs="Calibri"/>
          <w:color w:val="666666"/>
          <w:shd w:val="clear" w:color="auto" w:fill="FFFFFF"/>
        </w:rPr>
        <w:t>„Strony ustalają, że łączna maksymalna wysokość kar umownych wyniesie nie więcej niż 15% brutto wartości umowy, określonej w § 4 ust. 1.”</w:t>
      </w:r>
      <w:bookmarkEnd w:id="3"/>
    </w:p>
    <w:p w:rsidR="009E749A" w:rsidRDefault="009E749A" w:rsidP="009E749A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Calibri"/>
          <w:color w:val="666666"/>
          <w:lang w:eastAsia="pl-PL"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iCs/>
        </w:rPr>
        <w:t xml:space="preserve">Odpowiedź:  Zamawiający nie dopuszcza zmiany w § 5 ust. 3 projektu umowy poprzez nadanie mu następującego brzmienia: </w:t>
      </w:r>
      <w:r>
        <w:rPr>
          <w:rFonts w:cs="Calibri"/>
          <w:i/>
          <w:color w:val="666666"/>
          <w:shd w:val="clear" w:color="auto" w:fill="FFFFFF"/>
        </w:rPr>
        <w:t>„Strony ustalają, że łączna maksymalna wysokość kar umownych wyniesie nie więcej niż 15% brutto wartości umowy, określonej w § 4 ust. 1.”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  <w:i/>
        </w:rPr>
      </w:pP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  <w:color w:val="666666"/>
          <w:shd w:val="clear" w:color="auto" w:fill="FFFFFF"/>
        </w:rPr>
      </w:pPr>
      <w:r>
        <w:rPr>
          <w:rFonts w:cs="Calibri"/>
          <w:color w:val="666666"/>
          <w:shd w:val="clear" w:color="auto" w:fill="FFFFFF"/>
        </w:rPr>
        <w:t xml:space="preserve">6. Czy Zmawiający dopuści zmianę </w:t>
      </w:r>
      <w:bookmarkStart w:id="4" w:name="OLE_LINK4"/>
      <w:bookmarkStart w:id="5" w:name="OLE_LINK5"/>
      <w:r>
        <w:rPr>
          <w:rFonts w:cs="Calibri"/>
          <w:color w:val="666666"/>
          <w:shd w:val="clear" w:color="auto" w:fill="FFFFFF"/>
        </w:rPr>
        <w:t xml:space="preserve">§ 6 ust. 1 pkt 1 i 2 projektu Umowy poprzez nadanie mu następującego brzmienia: „1. Zamawiający może rozwiązać - wypowiedzieć umowę bez zachowania terminu wypowiedzenia ze skutkiem na dzień doręczenia Wykonawcy oświadczenia Zamawiającego o rozwiązaniu - wypowiedzeniu umowy, w przypadkach: 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  <w:color w:val="666666"/>
          <w:shd w:val="clear" w:color="auto" w:fill="FFFFFF"/>
        </w:rPr>
      </w:pPr>
      <w:r>
        <w:rPr>
          <w:rFonts w:cs="Calibri"/>
          <w:color w:val="666666"/>
          <w:shd w:val="clear" w:color="auto" w:fill="FFFFFF"/>
        </w:rPr>
        <w:t>1) jeżeli Wykonawca wykonuje przedmiot umowy w sposób wadliwy albo sprzeczny z umową lub zastrzeżeniami Zamawiającego, pomimo wezwania Wykonawcy przez Zamawiającego do zmiany sposobu wykonania przedmiotu umowy i wyznaczenia mu w tym celu dodatkowego, co najmniej 14-dniowego terminu, liczonego od daty otrzymania wezwania</w:t>
      </w: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color w:val="666666"/>
          <w:shd w:val="clear" w:color="auto" w:fill="FFFFFF"/>
        </w:rPr>
        <w:lastRenderedPageBreak/>
        <w:t>2) wystąpienia zwłoki w realizacji dostawy lub realizacji reklamacji powyżej 14 dni roboczych od terminu określonego odpowiednio w § 2 lub § 3 ust. 3”</w:t>
      </w:r>
    </w:p>
    <w:bookmarkEnd w:id="4"/>
    <w:bookmarkEnd w:id="5"/>
    <w:p w:rsidR="009E749A" w:rsidRDefault="009E749A" w:rsidP="009E749A">
      <w:pPr>
        <w:pStyle w:val="Standard"/>
        <w:spacing w:after="0" w:line="360" w:lineRule="exact"/>
        <w:ind w:left="720"/>
        <w:jc w:val="both"/>
        <w:rPr>
          <w:rFonts w:cs="Calibri"/>
          <w:b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iCs/>
        </w:rPr>
        <w:t xml:space="preserve">Odpowiedź:  Zamawiający nie dopuszcza zmiany </w:t>
      </w:r>
      <w:r>
        <w:rPr>
          <w:rFonts w:cs="Calibri"/>
          <w:i/>
          <w:color w:val="666666"/>
          <w:shd w:val="clear" w:color="auto" w:fill="FFFFFF"/>
        </w:rPr>
        <w:t xml:space="preserve">§ 6 ust. 1 pkt 1 i 2 projektu Umowy poprzez nadanie mu następującego brzmienia: „1. Zamawiający może rozwiązać - wypowiedzieć umowę bez zachowania terminu wypowiedzenia ze skutkiem na dzień doręczenia Wykonawcy oświadczenia Zamawiającego o rozwiązaniu - wypowiedzeniu umowy, w przypadkach: 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  <w:i/>
          <w:color w:val="666666"/>
          <w:shd w:val="clear" w:color="auto" w:fill="FFFFFF"/>
        </w:rPr>
      </w:pPr>
      <w:r>
        <w:rPr>
          <w:rFonts w:cs="Calibri"/>
          <w:i/>
          <w:color w:val="666666"/>
          <w:shd w:val="clear" w:color="auto" w:fill="FFFFFF"/>
        </w:rPr>
        <w:t>1) jeżeli Wykonawca wykonuje przedmiot umowy w sposób wadliwy albo sprzeczny z umową lub zastrzeżeniami Zamawiającego, pomimo wezwania Wykonawcy przez Zamawiającego do zmiany sposobu wykonania przedmiotu umowy i wyznaczenia mu w tym celu dodatkowego, co najmniej 14-dniowego terminu, liczonego od daty otrzymania wezwania</w:t>
      </w: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color w:val="666666"/>
          <w:shd w:val="clear" w:color="auto" w:fill="FFFFFF"/>
        </w:rPr>
        <w:t>2) wystąpienia zwłoki w realizacji dostawy lub realizacji reklamacji powyżej 14 dni roboczych od terminu określonego odpowiednio w § 2 lub § 3 ust. 3”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</w:rPr>
      </w:pPr>
    </w:p>
    <w:p w:rsidR="009E749A" w:rsidRDefault="009E749A" w:rsidP="009E749A">
      <w:pPr>
        <w:pStyle w:val="Standard"/>
        <w:spacing w:after="0" w:line="360" w:lineRule="exact"/>
        <w:jc w:val="both"/>
      </w:pPr>
      <w:r>
        <w:br/>
      </w:r>
      <w:r>
        <w:rPr>
          <w:rFonts w:cs="Calibri"/>
          <w:color w:val="666666"/>
          <w:shd w:val="clear" w:color="auto" w:fill="FFFFFF"/>
        </w:rPr>
        <w:t>7. Czy Zmawiający dopuści zmianę § 6 ust. 5 projektu Umowy poprzez nadanie mu następującego brzmienia:</w:t>
      </w:r>
      <w:r>
        <w:rPr>
          <w:rFonts w:cs="Calibri"/>
          <w:color w:val="666666"/>
        </w:rPr>
        <w:br/>
      </w:r>
      <w:r>
        <w:rPr>
          <w:rFonts w:cs="Calibri"/>
          <w:color w:val="666666"/>
          <w:shd w:val="clear" w:color="auto" w:fill="FFFFFF"/>
        </w:rPr>
        <w:t>„W sytuacjach, o których mowa w niniejszym paragrafie Wykonawca może żądać wyłącznie wynagrodzenia należnego z tytułu wykonania części umowy.”</w:t>
      </w:r>
    </w:p>
    <w:p w:rsidR="009E749A" w:rsidRDefault="009E749A" w:rsidP="009E749A">
      <w:pPr>
        <w:pStyle w:val="Standard"/>
        <w:spacing w:after="0" w:line="360" w:lineRule="exact"/>
        <w:jc w:val="both"/>
      </w:pPr>
      <w:r>
        <w:rPr>
          <w:rFonts w:cs="Calibri"/>
          <w:i/>
          <w:iCs/>
        </w:rPr>
        <w:t xml:space="preserve">Odpowiedź: Zamawiający dopuszcza zmianę </w:t>
      </w:r>
      <w:r>
        <w:rPr>
          <w:rFonts w:cs="Calibri"/>
          <w:i/>
          <w:color w:val="666666"/>
          <w:shd w:val="clear" w:color="auto" w:fill="FFFFFF"/>
        </w:rPr>
        <w:t xml:space="preserve">§ 6 ust. 5 projektu umowy </w:t>
      </w:r>
      <w:r>
        <w:rPr>
          <w:rFonts w:cs="Calibri"/>
          <w:color w:val="666666"/>
          <w:shd w:val="clear" w:color="auto" w:fill="FFFFFF"/>
        </w:rPr>
        <w:t>poprzez nadanie mu następującego brzmienia: „W sytuacjach, o których mowa w niniejszym paragrafie Wykonawca może żądać wyłącznie wynagrodzenia należnego z tytułu wykonania części umowy.”</w:t>
      </w:r>
    </w:p>
    <w:p w:rsidR="009E749A" w:rsidRDefault="009E749A" w:rsidP="009E749A">
      <w:pPr>
        <w:pStyle w:val="Standard"/>
        <w:spacing w:after="0" w:line="360" w:lineRule="exact"/>
        <w:jc w:val="both"/>
        <w:rPr>
          <w:rFonts w:cs="Calibri"/>
        </w:rPr>
      </w:pPr>
    </w:p>
    <w:p w:rsidR="00E630C6" w:rsidRDefault="00E630C6">
      <w:bookmarkStart w:id="6" w:name="_GoBack"/>
      <w:bookmarkEnd w:id="6"/>
    </w:p>
    <w:sectPr w:rsidR="00E630C6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D5"/>
    <w:rsid w:val="001569D5"/>
    <w:rsid w:val="009E749A"/>
    <w:rsid w:val="00E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37B86-FF59-4123-9CA8-768FC86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E74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749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Marszałkiewicz</dc:creator>
  <cp:keywords/>
  <dc:description/>
  <cp:lastModifiedBy>Beata Marszałkiewicz</cp:lastModifiedBy>
  <cp:revision>2</cp:revision>
  <cp:lastPrinted>2024-06-26T08:45:00Z</cp:lastPrinted>
  <dcterms:created xsi:type="dcterms:W3CDTF">2024-06-26T08:44:00Z</dcterms:created>
  <dcterms:modified xsi:type="dcterms:W3CDTF">2024-06-26T08:45:00Z</dcterms:modified>
</cp:coreProperties>
</file>