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1652" w14:textId="77777777" w:rsidR="006D2CAF" w:rsidRDefault="006D2CAF" w:rsidP="002E79AC">
      <w:pPr>
        <w:pStyle w:val="Tytu"/>
        <w:jc w:val="left"/>
        <w:rPr>
          <w:rFonts w:cs="Arial"/>
          <w:sz w:val="24"/>
        </w:rPr>
      </w:pPr>
    </w:p>
    <w:p w14:paraId="23F410BC" w14:textId="230E1809" w:rsidR="00F874C0" w:rsidRPr="00BC3C9B" w:rsidRDefault="00F874C0" w:rsidP="00F874C0">
      <w:pPr>
        <w:pStyle w:val="Tytu"/>
        <w:rPr>
          <w:rFonts w:cs="Arial"/>
          <w:sz w:val="24"/>
        </w:rPr>
      </w:pPr>
      <w:r w:rsidRPr="00BC3C9B">
        <w:rPr>
          <w:rFonts w:cs="Arial"/>
          <w:sz w:val="24"/>
        </w:rPr>
        <w:t>UMOWA</w:t>
      </w:r>
      <w:r w:rsidR="0058760A" w:rsidRPr="00BC3C9B">
        <w:rPr>
          <w:rFonts w:cs="Arial"/>
          <w:sz w:val="24"/>
        </w:rPr>
        <w:t xml:space="preserve"> </w:t>
      </w:r>
      <w:r w:rsidR="006D2CAF">
        <w:rPr>
          <w:rFonts w:cs="Arial"/>
          <w:sz w:val="24"/>
        </w:rPr>
        <w:t>Nr S</w:t>
      </w:r>
      <w:r w:rsidR="002E79AC">
        <w:rPr>
          <w:rFonts w:cs="Arial"/>
          <w:sz w:val="24"/>
        </w:rPr>
        <w:t>A</w:t>
      </w:r>
      <w:r w:rsidR="00063941">
        <w:rPr>
          <w:rFonts w:cs="Arial"/>
          <w:sz w:val="24"/>
        </w:rPr>
        <w:t xml:space="preserve">. … </w:t>
      </w:r>
      <w:r w:rsidR="00BC67D3">
        <w:rPr>
          <w:rFonts w:cs="Arial"/>
          <w:sz w:val="24"/>
        </w:rPr>
        <w:t>.</w:t>
      </w:r>
      <w:r w:rsidR="00063941">
        <w:rPr>
          <w:rFonts w:cs="Arial"/>
          <w:sz w:val="24"/>
        </w:rPr>
        <w:t xml:space="preserve">  .  </w:t>
      </w:r>
      <w:r w:rsidR="009E68F9" w:rsidRPr="00AE79BA">
        <w:rPr>
          <w:rFonts w:cs="Arial"/>
          <w:sz w:val="24"/>
        </w:rPr>
        <w:t>.</w:t>
      </w:r>
      <w:r w:rsidR="00CE1690" w:rsidRPr="00AE79BA">
        <w:rPr>
          <w:rFonts w:cs="Arial"/>
          <w:sz w:val="24"/>
        </w:rPr>
        <w:t>20</w:t>
      </w:r>
      <w:r w:rsidR="00B2485E">
        <w:rPr>
          <w:rFonts w:cs="Arial"/>
          <w:sz w:val="24"/>
        </w:rPr>
        <w:t>2</w:t>
      </w:r>
      <w:r w:rsidR="004320F6">
        <w:rPr>
          <w:rFonts w:cs="Arial"/>
          <w:sz w:val="24"/>
        </w:rPr>
        <w:t>4</w:t>
      </w:r>
    </w:p>
    <w:p w14:paraId="6532BC49" w14:textId="77777777" w:rsidR="00F874C0" w:rsidRDefault="00F874C0" w:rsidP="00BC3C9B">
      <w:pPr>
        <w:pStyle w:val="Tytu"/>
        <w:jc w:val="left"/>
        <w:rPr>
          <w:rFonts w:cs="Arial"/>
          <w:sz w:val="24"/>
        </w:rPr>
      </w:pPr>
    </w:p>
    <w:p w14:paraId="290ED114" w14:textId="5DC8A30B" w:rsidR="008B2BB5" w:rsidRPr="00BC3C9B" w:rsidRDefault="008B2BB5" w:rsidP="008B2BB5">
      <w:pPr>
        <w:widowControl w:val="0"/>
        <w:autoSpaceDE w:val="0"/>
        <w:autoSpaceDN w:val="0"/>
        <w:adjustRightInd w:val="0"/>
        <w:spacing w:before="32" w:after="60"/>
        <w:ind w:left="-142" w:right="-241"/>
        <w:jc w:val="both"/>
        <w:rPr>
          <w:rFonts w:ascii="Arial" w:hAnsi="Arial" w:cs="Arial"/>
          <w:b/>
          <w:spacing w:val="3"/>
        </w:rPr>
      </w:pPr>
      <w:r w:rsidRPr="00BC3C9B">
        <w:rPr>
          <w:rFonts w:ascii="Arial" w:hAnsi="Arial" w:cs="Arial"/>
        </w:rPr>
        <w:t>Z</w:t>
      </w:r>
      <w:r w:rsidRPr="00BC3C9B">
        <w:rPr>
          <w:rFonts w:ascii="Arial" w:hAnsi="Arial" w:cs="Arial"/>
          <w:spacing w:val="-1"/>
        </w:rPr>
        <w:t>a</w:t>
      </w:r>
      <w:r w:rsidRPr="00BC3C9B">
        <w:rPr>
          <w:rFonts w:ascii="Arial" w:hAnsi="Arial" w:cs="Arial"/>
          <w:spacing w:val="-3"/>
        </w:rPr>
        <w:t>w</w:t>
      </w:r>
      <w:r w:rsidRPr="00BC3C9B">
        <w:rPr>
          <w:rFonts w:ascii="Arial" w:hAnsi="Arial" w:cs="Arial"/>
        </w:rPr>
        <w:t>ar</w:t>
      </w:r>
      <w:r w:rsidRPr="00BC3C9B">
        <w:rPr>
          <w:rFonts w:ascii="Arial" w:hAnsi="Arial" w:cs="Arial"/>
          <w:spacing w:val="1"/>
        </w:rPr>
        <w:t>t</w:t>
      </w:r>
      <w:r w:rsidRPr="00BC3C9B">
        <w:rPr>
          <w:rFonts w:ascii="Arial" w:hAnsi="Arial" w:cs="Arial"/>
        </w:rPr>
        <w:t>a</w:t>
      </w:r>
      <w:r w:rsidRPr="00BC3C9B">
        <w:rPr>
          <w:rFonts w:ascii="Arial" w:hAnsi="Arial" w:cs="Arial"/>
          <w:spacing w:val="5"/>
        </w:rPr>
        <w:t xml:space="preserve"> </w:t>
      </w:r>
      <w:r w:rsidRPr="00BC3C9B">
        <w:rPr>
          <w:rFonts w:ascii="Arial" w:hAnsi="Arial" w:cs="Arial"/>
        </w:rPr>
        <w:t>w d</w:t>
      </w:r>
      <w:r w:rsidRPr="00BC3C9B">
        <w:rPr>
          <w:rFonts w:ascii="Arial" w:hAnsi="Arial" w:cs="Arial"/>
          <w:spacing w:val="-1"/>
        </w:rPr>
        <w:t>ni</w:t>
      </w:r>
      <w:r w:rsidRPr="00BC3C9B">
        <w:rPr>
          <w:rFonts w:ascii="Arial" w:hAnsi="Arial" w:cs="Arial"/>
        </w:rPr>
        <w:t>u</w:t>
      </w:r>
      <w:r w:rsidRPr="00BC3C9B">
        <w:rPr>
          <w:rFonts w:ascii="Arial" w:hAnsi="Arial" w:cs="Arial"/>
          <w:b/>
          <w:spacing w:val="3"/>
        </w:rPr>
        <w:t xml:space="preserve"> </w:t>
      </w:r>
      <w:r w:rsidR="007B51A8">
        <w:rPr>
          <w:rFonts w:ascii="Arial" w:hAnsi="Arial" w:cs="Arial"/>
          <w:b/>
          <w:spacing w:val="3"/>
        </w:rPr>
        <w:t>….</w:t>
      </w:r>
      <w:r w:rsidR="008A2127">
        <w:rPr>
          <w:rFonts w:ascii="Arial" w:hAnsi="Arial" w:cs="Arial"/>
          <w:b/>
          <w:spacing w:val="3"/>
        </w:rPr>
        <w:t>.</w:t>
      </w:r>
      <w:r w:rsidR="00910DC8">
        <w:rPr>
          <w:rFonts w:ascii="Arial" w:hAnsi="Arial" w:cs="Arial"/>
          <w:b/>
          <w:spacing w:val="3"/>
        </w:rPr>
        <w:t xml:space="preserve"> </w:t>
      </w:r>
      <w:r w:rsidRPr="00BC3C9B">
        <w:rPr>
          <w:rFonts w:ascii="Arial" w:hAnsi="Arial" w:cs="Arial"/>
          <w:b/>
        </w:rPr>
        <w:t>.</w:t>
      </w:r>
      <w:r w:rsidRPr="00BC3C9B">
        <w:rPr>
          <w:rFonts w:ascii="Arial" w:hAnsi="Arial" w:cs="Arial"/>
          <w:b/>
          <w:spacing w:val="4"/>
        </w:rPr>
        <w:t>20</w:t>
      </w:r>
      <w:r w:rsidR="00B2485E">
        <w:rPr>
          <w:rFonts w:ascii="Arial" w:hAnsi="Arial" w:cs="Arial"/>
          <w:b/>
          <w:spacing w:val="4"/>
        </w:rPr>
        <w:t>2</w:t>
      </w:r>
      <w:r w:rsidR="004320F6">
        <w:rPr>
          <w:rFonts w:ascii="Arial" w:hAnsi="Arial" w:cs="Arial"/>
          <w:b/>
          <w:spacing w:val="4"/>
        </w:rPr>
        <w:t>4</w:t>
      </w:r>
      <w:r w:rsidRPr="00BC3C9B">
        <w:rPr>
          <w:rFonts w:ascii="Arial" w:hAnsi="Arial" w:cs="Arial"/>
          <w:b/>
          <w:spacing w:val="4"/>
        </w:rPr>
        <w:t xml:space="preserve"> </w:t>
      </w:r>
      <w:r w:rsidRPr="00BC3C9B">
        <w:rPr>
          <w:rFonts w:ascii="Arial" w:hAnsi="Arial" w:cs="Arial"/>
          <w:b/>
          <w:spacing w:val="-2"/>
        </w:rPr>
        <w:t>r</w:t>
      </w:r>
      <w:r w:rsidRPr="00BC3C9B">
        <w:rPr>
          <w:rFonts w:ascii="Arial" w:hAnsi="Arial" w:cs="Arial"/>
          <w:b/>
        </w:rPr>
        <w:t>.</w:t>
      </w:r>
      <w:r w:rsidRPr="00BC3C9B">
        <w:rPr>
          <w:rFonts w:ascii="Arial" w:hAnsi="Arial" w:cs="Arial"/>
          <w:b/>
          <w:spacing w:val="4"/>
        </w:rPr>
        <w:t xml:space="preserve"> </w:t>
      </w:r>
      <w:r w:rsidRPr="00BC3C9B">
        <w:rPr>
          <w:rFonts w:ascii="Arial" w:hAnsi="Arial" w:cs="Arial"/>
        </w:rPr>
        <w:t xml:space="preserve">w </w:t>
      </w:r>
      <w:r w:rsidRPr="00BC3C9B">
        <w:rPr>
          <w:rFonts w:ascii="Arial" w:hAnsi="Arial" w:cs="Arial"/>
          <w:spacing w:val="-1"/>
        </w:rPr>
        <w:t>P</w:t>
      </w:r>
      <w:r w:rsidRPr="00BC3C9B">
        <w:rPr>
          <w:rFonts w:ascii="Arial" w:hAnsi="Arial" w:cs="Arial"/>
          <w:spacing w:val="1"/>
        </w:rPr>
        <w:t>r</w:t>
      </w:r>
      <w:r w:rsidRPr="00BC3C9B">
        <w:rPr>
          <w:rFonts w:ascii="Arial" w:hAnsi="Arial" w:cs="Arial"/>
        </w:rPr>
        <w:t>z</w:t>
      </w:r>
      <w:r w:rsidRPr="00BC3C9B">
        <w:rPr>
          <w:rFonts w:ascii="Arial" w:hAnsi="Arial" w:cs="Arial"/>
          <w:spacing w:val="-2"/>
        </w:rPr>
        <w:t>y</w:t>
      </w:r>
      <w:r w:rsidRPr="00BC3C9B">
        <w:rPr>
          <w:rFonts w:ascii="Arial" w:hAnsi="Arial" w:cs="Arial"/>
        </w:rPr>
        <w:t>su</w:t>
      </w:r>
      <w:r w:rsidRPr="00BC3C9B">
        <w:rPr>
          <w:rFonts w:ascii="Arial" w:hAnsi="Arial" w:cs="Arial"/>
          <w:spacing w:val="2"/>
        </w:rPr>
        <w:t>s</w:t>
      </w:r>
      <w:r w:rsidRPr="00BC3C9B">
        <w:rPr>
          <w:rFonts w:ascii="Arial" w:hAnsi="Arial" w:cs="Arial"/>
        </w:rPr>
        <w:t>ze</w:t>
      </w:r>
      <w:r w:rsidRPr="00BC3C9B">
        <w:rPr>
          <w:rFonts w:ascii="Arial" w:hAnsi="Arial" w:cs="Arial"/>
          <w:b/>
          <w:spacing w:val="3"/>
        </w:rPr>
        <w:t xml:space="preserve"> </w:t>
      </w:r>
    </w:p>
    <w:p w14:paraId="3877AC55" w14:textId="0CBE8E3A" w:rsidR="008B2BB5" w:rsidRPr="00BC3C9B" w:rsidRDefault="008B2BB5" w:rsidP="00BC3C9B">
      <w:pPr>
        <w:widowControl w:val="0"/>
        <w:autoSpaceDE w:val="0"/>
        <w:autoSpaceDN w:val="0"/>
        <w:adjustRightInd w:val="0"/>
        <w:spacing w:before="32"/>
        <w:ind w:left="-142"/>
        <w:jc w:val="both"/>
        <w:rPr>
          <w:rFonts w:ascii="Arial" w:hAnsi="Arial" w:cs="Arial"/>
        </w:rPr>
      </w:pPr>
      <w:r w:rsidRPr="005267FA">
        <w:rPr>
          <w:rFonts w:ascii="Arial" w:hAnsi="Arial" w:cs="Arial"/>
        </w:rPr>
        <w:t>p</w:t>
      </w:r>
      <w:r w:rsidRPr="005267FA">
        <w:rPr>
          <w:rFonts w:ascii="Arial" w:hAnsi="Arial" w:cs="Arial"/>
          <w:spacing w:val="-1"/>
        </w:rPr>
        <w:t>o</w:t>
      </w:r>
      <w:r w:rsidRPr="005267FA">
        <w:rPr>
          <w:rFonts w:ascii="Arial" w:hAnsi="Arial" w:cs="Arial"/>
          <w:spacing w:val="1"/>
        </w:rPr>
        <w:t>m</w:t>
      </w:r>
      <w:r w:rsidRPr="005267FA">
        <w:rPr>
          <w:rFonts w:ascii="Arial" w:hAnsi="Arial" w:cs="Arial"/>
          <w:spacing w:val="-1"/>
        </w:rPr>
        <w:t>i</w:t>
      </w:r>
      <w:r w:rsidRPr="005267FA">
        <w:rPr>
          <w:rFonts w:ascii="Arial" w:hAnsi="Arial" w:cs="Arial"/>
        </w:rPr>
        <w:t>ę</w:t>
      </w:r>
      <w:r w:rsidRPr="005267FA">
        <w:rPr>
          <w:rFonts w:ascii="Arial" w:hAnsi="Arial" w:cs="Arial"/>
          <w:spacing w:val="-1"/>
        </w:rPr>
        <w:t>d</w:t>
      </w:r>
      <w:r w:rsidRPr="005267FA">
        <w:rPr>
          <w:rFonts w:ascii="Arial" w:hAnsi="Arial" w:cs="Arial"/>
        </w:rPr>
        <w:t>zy</w:t>
      </w:r>
      <w:r w:rsidRPr="005267FA">
        <w:rPr>
          <w:rFonts w:ascii="Arial" w:hAnsi="Arial" w:cs="Arial"/>
          <w:spacing w:val="1"/>
        </w:rPr>
        <w:t xml:space="preserve"> r</w:t>
      </w:r>
      <w:r w:rsidRPr="005267FA">
        <w:rPr>
          <w:rFonts w:ascii="Arial" w:hAnsi="Arial" w:cs="Arial"/>
        </w:rPr>
        <w:t>e</w:t>
      </w:r>
      <w:r w:rsidRPr="005267FA">
        <w:rPr>
          <w:rFonts w:ascii="Arial" w:hAnsi="Arial" w:cs="Arial"/>
          <w:spacing w:val="-1"/>
        </w:rPr>
        <w:t>p</w:t>
      </w:r>
      <w:r w:rsidRPr="005267FA">
        <w:rPr>
          <w:rFonts w:ascii="Arial" w:hAnsi="Arial" w:cs="Arial"/>
          <w:spacing w:val="1"/>
        </w:rPr>
        <w:t>r</w:t>
      </w:r>
      <w:r w:rsidRPr="005267FA">
        <w:rPr>
          <w:rFonts w:ascii="Arial" w:hAnsi="Arial" w:cs="Arial"/>
        </w:rPr>
        <w:t>e</w:t>
      </w:r>
      <w:r w:rsidRPr="005267FA">
        <w:rPr>
          <w:rFonts w:ascii="Arial" w:hAnsi="Arial" w:cs="Arial"/>
          <w:spacing w:val="-3"/>
        </w:rPr>
        <w:t>z</w:t>
      </w:r>
      <w:r w:rsidRPr="005267FA">
        <w:rPr>
          <w:rFonts w:ascii="Arial" w:hAnsi="Arial" w:cs="Arial"/>
        </w:rPr>
        <w:t>e</w:t>
      </w:r>
      <w:r w:rsidRPr="005267FA">
        <w:rPr>
          <w:rFonts w:ascii="Arial" w:hAnsi="Arial" w:cs="Arial"/>
          <w:spacing w:val="-1"/>
        </w:rPr>
        <w:t>n</w:t>
      </w:r>
      <w:r w:rsidRPr="005267FA">
        <w:rPr>
          <w:rFonts w:ascii="Arial" w:hAnsi="Arial" w:cs="Arial"/>
          <w:spacing w:val="1"/>
        </w:rPr>
        <w:t>t</w:t>
      </w:r>
      <w:r w:rsidRPr="005267FA">
        <w:rPr>
          <w:rFonts w:ascii="Arial" w:hAnsi="Arial" w:cs="Arial"/>
        </w:rPr>
        <w:t>u</w:t>
      </w:r>
      <w:r w:rsidRPr="005267FA">
        <w:rPr>
          <w:rFonts w:ascii="Arial" w:hAnsi="Arial" w:cs="Arial"/>
          <w:spacing w:val="1"/>
        </w:rPr>
        <w:t>j</w:t>
      </w:r>
      <w:r w:rsidRPr="005267FA">
        <w:rPr>
          <w:rFonts w:ascii="Arial" w:hAnsi="Arial" w:cs="Arial"/>
        </w:rPr>
        <w:t>ąc</w:t>
      </w:r>
      <w:r w:rsidRPr="005267FA">
        <w:rPr>
          <w:rFonts w:ascii="Arial" w:hAnsi="Arial" w:cs="Arial"/>
          <w:spacing w:val="-3"/>
        </w:rPr>
        <w:t>y</w:t>
      </w:r>
      <w:r w:rsidRPr="005267FA">
        <w:rPr>
          <w:rFonts w:ascii="Arial" w:hAnsi="Arial" w:cs="Arial"/>
        </w:rPr>
        <w:t>m</w:t>
      </w:r>
      <w:r w:rsidRPr="00BC3C9B">
        <w:rPr>
          <w:rFonts w:ascii="Arial" w:hAnsi="Arial" w:cs="Arial"/>
          <w:b/>
          <w:spacing w:val="4"/>
        </w:rPr>
        <w:t xml:space="preserve"> </w:t>
      </w:r>
      <w:r w:rsidRPr="00BC3C9B">
        <w:rPr>
          <w:rFonts w:ascii="Arial" w:hAnsi="Arial" w:cs="Arial"/>
          <w:b/>
          <w:spacing w:val="-1"/>
        </w:rPr>
        <w:t>S</w:t>
      </w:r>
      <w:r w:rsidRPr="00BC3C9B">
        <w:rPr>
          <w:rFonts w:ascii="Arial" w:hAnsi="Arial" w:cs="Arial"/>
          <w:b/>
          <w:spacing w:val="2"/>
        </w:rPr>
        <w:t>k</w:t>
      </w:r>
      <w:r w:rsidRPr="00BC3C9B">
        <w:rPr>
          <w:rFonts w:ascii="Arial" w:hAnsi="Arial" w:cs="Arial"/>
          <w:b/>
          <w:spacing w:val="-3"/>
        </w:rPr>
        <w:t>a</w:t>
      </w:r>
      <w:r w:rsidRPr="00BC3C9B">
        <w:rPr>
          <w:rFonts w:ascii="Arial" w:hAnsi="Arial" w:cs="Arial"/>
          <w:b/>
          <w:spacing w:val="1"/>
        </w:rPr>
        <w:t>r</w:t>
      </w:r>
      <w:r w:rsidRPr="00BC3C9B">
        <w:rPr>
          <w:rFonts w:ascii="Arial" w:hAnsi="Arial" w:cs="Arial"/>
          <w:b/>
        </w:rPr>
        <w:t>b</w:t>
      </w:r>
      <w:r w:rsidRPr="00BC3C9B">
        <w:rPr>
          <w:rFonts w:ascii="Arial" w:hAnsi="Arial" w:cs="Arial"/>
          <w:b/>
          <w:spacing w:val="3"/>
        </w:rPr>
        <w:t xml:space="preserve"> </w:t>
      </w:r>
      <w:r w:rsidRPr="008A2127">
        <w:rPr>
          <w:rFonts w:ascii="Arial" w:hAnsi="Arial" w:cs="Arial"/>
          <w:b/>
          <w:spacing w:val="-1"/>
        </w:rPr>
        <w:t>P</w:t>
      </w:r>
      <w:r w:rsidRPr="008A2127">
        <w:rPr>
          <w:rFonts w:ascii="Arial" w:hAnsi="Arial" w:cs="Arial"/>
          <w:b/>
        </w:rPr>
        <w:t>a</w:t>
      </w:r>
      <w:r w:rsidRPr="008A2127">
        <w:rPr>
          <w:rFonts w:ascii="Arial" w:hAnsi="Arial" w:cs="Arial"/>
          <w:b/>
          <w:spacing w:val="-1"/>
        </w:rPr>
        <w:t>ń</w:t>
      </w:r>
      <w:r w:rsidRPr="008A2127">
        <w:rPr>
          <w:rFonts w:ascii="Arial" w:hAnsi="Arial" w:cs="Arial"/>
          <w:b/>
        </w:rPr>
        <w:t>s</w:t>
      </w:r>
      <w:r w:rsidRPr="008A2127">
        <w:rPr>
          <w:rFonts w:ascii="Arial" w:hAnsi="Arial" w:cs="Arial"/>
          <w:b/>
          <w:spacing w:val="1"/>
        </w:rPr>
        <w:t>t</w:t>
      </w:r>
      <w:r w:rsidRPr="008A2127">
        <w:rPr>
          <w:rFonts w:ascii="Arial" w:hAnsi="Arial" w:cs="Arial"/>
          <w:b/>
          <w:spacing w:val="-3"/>
        </w:rPr>
        <w:t>w</w:t>
      </w:r>
      <w:r w:rsidRPr="008A2127">
        <w:rPr>
          <w:rFonts w:ascii="Arial" w:hAnsi="Arial" w:cs="Arial"/>
          <w:b/>
        </w:rPr>
        <w:t xml:space="preserve">a </w:t>
      </w:r>
      <w:r w:rsidR="004B7B6B" w:rsidRPr="008A2127">
        <w:rPr>
          <w:rFonts w:ascii="Arial" w:hAnsi="Arial" w:cs="Arial"/>
          <w:b/>
        </w:rPr>
        <w:t>Państwowym Gospodarstwem Leśnym Lasy</w:t>
      </w:r>
      <w:r w:rsidR="00BE5A1F" w:rsidRPr="008A2127">
        <w:rPr>
          <w:rFonts w:ascii="Arial" w:hAnsi="Arial" w:cs="Arial"/>
          <w:b/>
        </w:rPr>
        <w:t xml:space="preserve"> Państwowe </w:t>
      </w:r>
      <w:r w:rsidRPr="008A2127">
        <w:rPr>
          <w:rFonts w:ascii="Arial" w:hAnsi="Arial" w:cs="Arial"/>
          <w:b/>
          <w:bCs/>
          <w:spacing w:val="-1"/>
        </w:rPr>
        <w:t>N</w:t>
      </w:r>
      <w:r w:rsidRPr="008A2127">
        <w:rPr>
          <w:rFonts w:ascii="Arial" w:hAnsi="Arial" w:cs="Arial"/>
          <w:b/>
          <w:bCs/>
        </w:rPr>
        <w:t>a</w:t>
      </w:r>
      <w:r w:rsidRPr="008A2127">
        <w:rPr>
          <w:rFonts w:ascii="Arial" w:hAnsi="Arial" w:cs="Arial"/>
          <w:b/>
          <w:bCs/>
          <w:spacing w:val="-1"/>
        </w:rPr>
        <w:t>d</w:t>
      </w:r>
      <w:r w:rsidRPr="008A2127">
        <w:rPr>
          <w:rFonts w:ascii="Arial" w:hAnsi="Arial" w:cs="Arial"/>
          <w:b/>
          <w:bCs/>
          <w:spacing w:val="1"/>
        </w:rPr>
        <w:t>l</w:t>
      </w:r>
      <w:r w:rsidRPr="008A2127">
        <w:rPr>
          <w:rFonts w:ascii="Arial" w:hAnsi="Arial" w:cs="Arial"/>
          <w:b/>
          <w:bCs/>
        </w:rPr>
        <w:t>e</w:t>
      </w:r>
      <w:r w:rsidRPr="008A2127">
        <w:rPr>
          <w:rFonts w:ascii="Arial" w:hAnsi="Arial" w:cs="Arial"/>
          <w:b/>
          <w:bCs/>
          <w:spacing w:val="-1"/>
        </w:rPr>
        <w:t>ś</w:t>
      </w:r>
      <w:r w:rsidRPr="008A2127">
        <w:rPr>
          <w:rFonts w:ascii="Arial" w:hAnsi="Arial" w:cs="Arial"/>
          <w:b/>
          <w:bCs/>
        </w:rPr>
        <w:t>nic</w:t>
      </w:r>
      <w:r w:rsidRPr="008A2127">
        <w:rPr>
          <w:rFonts w:ascii="Arial" w:hAnsi="Arial" w:cs="Arial"/>
          <w:b/>
          <w:bCs/>
          <w:spacing w:val="-4"/>
        </w:rPr>
        <w:t>t</w:t>
      </w:r>
      <w:r w:rsidRPr="008A2127">
        <w:rPr>
          <w:rFonts w:ascii="Arial" w:hAnsi="Arial" w:cs="Arial"/>
          <w:b/>
          <w:bCs/>
          <w:spacing w:val="3"/>
        </w:rPr>
        <w:t>w</w:t>
      </w:r>
      <w:r w:rsidRPr="008A2127">
        <w:rPr>
          <w:rFonts w:ascii="Arial" w:hAnsi="Arial" w:cs="Arial"/>
          <w:b/>
          <w:bCs/>
          <w:spacing w:val="-3"/>
        </w:rPr>
        <w:t>e</w:t>
      </w:r>
      <w:r w:rsidRPr="008A2127">
        <w:rPr>
          <w:rFonts w:ascii="Arial" w:hAnsi="Arial" w:cs="Arial"/>
          <w:b/>
          <w:bCs/>
        </w:rPr>
        <w:t>m</w:t>
      </w:r>
      <w:r w:rsidRPr="008A2127">
        <w:rPr>
          <w:rFonts w:ascii="Arial" w:hAnsi="Arial" w:cs="Arial"/>
          <w:b/>
          <w:bCs/>
          <w:spacing w:val="3"/>
        </w:rPr>
        <w:t xml:space="preserve"> </w:t>
      </w:r>
      <w:r w:rsidRPr="008A2127">
        <w:rPr>
          <w:rFonts w:ascii="Arial" w:hAnsi="Arial" w:cs="Arial"/>
          <w:b/>
          <w:bCs/>
          <w:spacing w:val="-1"/>
        </w:rPr>
        <w:t>P</w:t>
      </w:r>
      <w:r w:rsidRPr="008A2127">
        <w:rPr>
          <w:rFonts w:ascii="Arial" w:hAnsi="Arial" w:cs="Arial"/>
          <w:b/>
          <w:bCs/>
        </w:rPr>
        <w:t>rz</w:t>
      </w:r>
      <w:r w:rsidRPr="008A2127">
        <w:rPr>
          <w:rFonts w:ascii="Arial" w:hAnsi="Arial" w:cs="Arial"/>
          <w:b/>
          <w:bCs/>
          <w:spacing w:val="-5"/>
        </w:rPr>
        <w:t>y</w:t>
      </w:r>
      <w:r w:rsidRPr="008A2127">
        <w:rPr>
          <w:rFonts w:ascii="Arial" w:hAnsi="Arial" w:cs="Arial"/>
          <w:b/>
          <w:bCs/>
          <w:spacing w:val="2"/>
        </w:rPr>
        <w:t>s</w:t>
      </w:r>
      <w:r w:rsidRPr="008A2127">
        <w:rPr>
          <w:rFonts w:ascii="Arial" w:hAnsi="Arial" w:cs="Arial"/>
          <w:b/>
          <w:bCs/>
        </w:rPr>
        <w:t>u</w:t>
      </w:r>
      <w:r w:rsidRPr="008A2127">
        <w:rPr>
          <w:rFonts w:ascii="Arial" w:hAnsi="Arial" w:cs="Arial"/>
          <w:b/>
          <w:bCs/>
          <w:spacing w:val="-1"/>
        </w:rPr>
        <w:t>c</w:t>
      </w:r>
      <w:r w:rsidRPr="008A2127">
        <w:rPr>
          <w:rFonts w:ascii="Arial" w:hAnsi="Arial" w:cs="Arial"/>
          <w:b/>
          <w:bCs/>
        </w:rPr>
        <w:t>h</w:t>
      </w:r>
      <w:r w:rsidRPr="008A2127">
        <w:rPr>
          <w:rFonts w:ascii="Arial" w:hAnsi="Arial" w:cs="Arial"/>
          <w:b/>
          <w:bCs/>
          <w:spacing w:val="1"/>
        </w:rPr>
        <w:t>a</w:t>
      </w:r>
      <w:r w:rsidRPr="00BC3C9B">
        <w:rPr>
          <w:rFonts w:ascii="Arial" w:hAnsi="Arial" w:cs="Arial"/>
        </w:rPr>
        <w:t>,</w:t>
      </w:r>
      <w:r w:rsidR="008A2127">
        <w:rPr>
          <w:rFonts w:ascii="Arial" w:hAnsi="Arial" w:cs="Arial"/>
        </w:rPr>
        <w:t xml:space="preserve"> </w:t>
      </w:r>
      <w:r w:rsidRPr="00BC3C9B">
        <w:rPr>
          <w:rFonts w:ascii="Arial" w:hAnsi="Arial" w:cs="Arial"/>
        </w:rPr>
        <w:t>z</w:t>
      </w:r>
      <w:r w:rsidR="00BC3C9B" w:rsidRPr="00BC3C9B">
        <w:rPr>
          <w:rFonts w:ascii="Arial" w:hAnsi="Arial" w:cs="Arial"/>
        </w:rPr>
        <w:t> </w:t>
      </w:r>
      <w:r w:rsidRPr="00BC3C9B">
        <w:rPr>
          <w:rFonts w:ascii="Arial" w:hAnsi="Arial" w:cs="Arial"/>
        </w:rPr>
        <w:t>s</w:t>
      </w:r>
      <w:r w:rsidRPr="00BC3C9B">
        <w:rPr>
          <w:rFonts w:ascii="Arial" w:hAnsi="Arial" w:cs="Arial"/>
          <w:spacing w:val="-1"/>
        </w:rPr>
        <w:t>i</w:t>
      </w:r>
      <w:r w:rsidRPr="00BC3C9B">
        <w:rPr>
          <w:rFonts w:ascii="Arial" w:hAnsi="Arial" w:cs="Arial"/>
        </w:rPr>
        <w:t>e</w:t>
      </w:r>
      <w:r w:rsidRPr="00BC3C9B">
        <w:rPr>
          <w:rFonts w:ascii="Arial" w:hAnsi="Arial" w:cs="Arial"/>
          <w:spacing w:val="-1"/>
        </w:rPr>
        <w:t>d</w:t>
      </w:r>
      <w:r w:rsidRPr="00BC3C9B">
        <w:rPr>
          <w:rFonts w:ascii="Arial" w:hAnsi="Arial" w:cs="Arial"/>
          <w:spacing w:val="-2"/>
        </w:rPr>
        <w:t>z</w:t>
      </w:r>
      <w:r w:rsidRPr="00BC3C9B">
        <w:rPr>
          <w:rFonts w:ascii="Arial" w:hAnsi="Arial" w:cs="Arial"/>
          <w:spacing w:val="-1"/>
        </w:rPr>
        <w:t>i</w:t>
      </w:r>
      <w:r w:rsidRPr="00BC3C9B">
        <w:rPr>
          <w:rFonts w:ascii="Arial" w:hAnsi="Arial" w:cs="Arial"/>
        </w:rPr>
        <w:t>bą</w:t>
      </w:r>
      <w:r w:rsidRPr="00BC3C9B">
        <w:rPr>
          <w:rFonts w:ascii="Arial" w:hAnsi="Arial" w:cs="Arial"/>
          <w:spacing w:val="5"/>
        </w:rPr>
        <w:t xml:space="preserve"> </w:t>
      </w:r>
      <w:r w:rsidRPr="00BC3C9B">
        <w:rPr>
          <w:rFonts w:ascii="Arial" w:hAnsi="Arial" w:cs="Arial"/>
        </w:rPr>
        <w:t xml:space="preserve">w </w:t>
      </w:r>
      <w:r w:rsidRPr="00BC3C9B">
        <w:rPr>
          <w:rFonts w:ascii="Arial" w:hAnsi="Arial" w:cs="Arial"/>
          <w:spacing w:val="-1"/>
        </w:rPr>
        <w:t>P</w:t>
      </w:r>
      <w:r w:rsidRPr="00BC3C9B">
        <w:rPr>
          <w:rFonts w:ascii="Arial" w:hAnsi="Arial" w:cs="Arial"/>
          <w:spacing w:val="1"/>
        </w:rPr>
        <w:t>r</w:t>
      </w:r>
      <w:r w:rsidRPr="00BC3C9B">
        <w:rPr>
          <w:rFonts w:ascii="Arial" w:hAnsi="Arial" w:cs="Arial"/>
          <w:spacing w:val="-2"/>
        </w:rPr>
        <w:t>zy</w:t>
      </w:r>
      <w:r w:rsidRPr="00BC3C9B">
        <w:rPr>
          <w:rFonts w:ascii="Arial" w:hAnsi="Arial" w:cs="Arial"/>
        </w:rPr>
        <w:t>sus</w:t>
      </w:r>
      <w:r w:rsidRPr="00BC3C9B">
        <w:rPr>
          <w:rFonts w:ascii="Arial" w:hAnsi="Arial" w:cs="Arial"/>
          <w:spacing w:val="-3"/>
        </w:rPr>
        <w:t>z</w:t>
      </w:r>
      <w:r w:rsidRPr="00BC3C9B">
        <w:rPr>
          <w:rFonts w:ascii="Arial" w:hAnsi="Arial" w:cs="Arial"/>
        </w:rPr>
        <w:t>e,</w:t>
      </w:r>
      <w:r w:rsidRPr="00BC3C9B">
        <w:rPr>
          <w:rFonts w:ascii="Arial" w:hAnsi="Arial" w:cs="Arial"/>
          <w:spacing w:val="3"/>
        </w:rPr>
        <w:t xml:space="preserve"> </w:t>
      </w:r>
      <w:r w:rsidRPr="00BC3C9B">
        <w:rPr>
          <w:rFonts w:ascii="Arial" w:hAnsi="Arial" w:cs="Arial"/>
        </w:rPr>
        <w:t>u</w:t>
      </w:r>
      <w:r w:rsidRPr="00BC3C9B">
        <w:rPr>
          <w:rFonts w:ascii="Arial" w:hAnsi="Arial" w:cs="Arial"/>
          <w:spacing w:val="-1"/>
        </w:rPr>
        <w:t>l</w:t>
      </w:r>
      <w:r w:rsidRPr="00BC3C9B">
        <w:rPr>
          <w:rFonts w:ascii="Arial" w:hAnsi="Arial" w:cs="Arial"/>
        </w:rPr>
        <w:t xml:space="preserve">. </w:t>
      </w:r>
      <w:r w:rsidRPr="00BC3C9B">
        <w:rPr>
          <w:rFonts w:ascii="Arial" w:hAnsi="Arial" w:cs="Arial"/>
          <w:spacing w:val="2"/>
        </w:rPr>
        <w:t>T</w:t>
      </w:r>
      <w:r w:rsidRPr="00BC3C9B">
        <w:rPr>
          <w:rFonts w:ascii="Arial" w:hAnsi="Arial" w:cs="Arial"/>
          <w:spacing w:val="-3"/>
        </w:rPr>
        <w:t>a</w:t>
      </w:r>
      <w:r w:rsidRPr="00BC3C9B">
        <w:rPr>
          <w:rFonts w:ascii="Arial" w:hAnsi="Arial" w:cs="Arial"/>
          <w:spacing w:val="-2"/>
        </w:rPr>
        <w:t>r</w:t>
      </w:r>
      <w:r w:rsidRPr="00BC3C9B">
        <w:rPr>
          <w:rFonts w:ascii="Arial" w:hAnsi="Arial" w:cs="Arial"/>
        </w:rPr>
        <w:t>g</w:t>
      </w:r>
      <w:r w:rsidRPr="00BC3C9B">
        <w:rPr>
          <w:rFonts w:ascii="Arial" w:hAnsi="Arial" w:cs="Arial"/>
          <w:spacing w:val="-1"/>
        </w:rPr>
        <w:t>o</w:t>
      </w:r>
      <w:r w:rsidRPr="00BC3C9B">
        <w:rPr>
          <w:rFonts w:ascii="Arial" w:hAnsi="Arial" w:cs="Arial"/>
          <w:spacing w:val="-3"/>
        </w:rPr>
        <w:t>w</w:t>
      </w:r>
      <w:r w:rsidRPr="00BC3C9B">
        <w:rPr>
          <w:rFonts w:ascii="Arial" w:hAnsi="Arial" w:cs="Arial"/>
        </w:rPr>
        <w:t>a</w:t>
      </w:r>
      <w:r w:rsidRPr="00BC3C9B">
        <w:rPr>
          <w:rFonts w:ascii="Arial" w:hAnsi="Arial" w:cs="Arial"/>
          <w:spacing w:val="2"/>
        </w:rPr>
        <w:t xml:space="preserve"> </w:t>
      </w:r>
      <w:r w:rsidRPr="00BC3C9B">
        <w:rPr>
          <w:rFonts w:ascii="Arial" w:hAnsi="Arial" w:cs="Arial"/>
        </w:rPr>
        <w:t>8</w:t>
      </w:r>
      <w:r w:rsidRPr="00BC3C9B">
        <w:rPr>
          <w:rFonts w:ascii="Arial" w:hAnsi="Arial" w:cs="Arial"/>
          <w:spacing w:val="-1"/>
        </w:rPr>
        <w:t>7</w:t>
      </w:r>
      <w:r w:rsidRPr="00BC3C9B">
        <w:rPr>
          <w:rFonts w:ascii="Arial" w:hAnsi="Arial" w:cs="Arial"/>
        </w:rPr>
        <w:t>,</w:t>
      </w:r>
      <w:r w:rsidRPr="00BC3C9B">
        <w:rPr>
          <w:rFonts w:ascii="Arial" w:hAnsi="Arial" w:cs="Arial"/>
          <w:spacing w:val="4"/>
        </w:rPr>
        <w:t xml:space="preserve"> </w:t>
      </w:r>
      <w:r w:rsidRPr="00BC3C9B">
        <w:rPr>
          <w:rFonts w:ascii="Arial" w:hAnsi="Arial" w:cs="Arial"/>
        </w:rPr>
        <w:t>2</w:t>
      </w:r>
      <w:r w:rsidRPr="00BC3C9B">
        <w:rPr>
          <w:rFonts w:ascii="Arial" w:hAnsi="Arial" w:cs="Arial"/>
          <w:spacing w:val="2"/>
        </w:rPr>
        <w:t>6</w:t>
      </w:r>
      <w:r w:rsidRPr="00BC3C9B">
        <w:rPr>
          <w:rFonts w:ascii="Arial" w:hAnsi="Arial" w:cs="Arial"/>
          <w:spacing w:val="1"/>
        </w:rPr>
        <w:t>-</w:t>
      </w:r>
      <w:r w:rsidRPr="00BC3C9B">
        <w:rPr>
          <w:rFonts w:ascii="Arial" w:hAnsi="Arial" w:cs="Arial"/>
        </w:rPr>
        <w:t>4</w:t>
      </w:r>
      <w:r w:rsidRPr="00BC3C9B">
        <w:rPr>
          <w:rFonts w:ascii="Arial" w:hAnsi="Arial" w:cs="Arial"/>
          <w:spacing w:val="-1"/>
        </w:rPr>
        <w:t>0</w:t>
      </w:r>
      <w:r w:rsidRPr="00BC3C9B">
        <w:rPr>
          <w:rFonts w:ascii="Arial" w:hAnsi="Arial" w:cs="Arial"/>
        </w:rPr>
        <w:t>0</w:t>
      </w:r>
      <w:r w:rsidRPr="00BC3C9B">
        <w:rPr>
          <w:rFonts w:ascii="Arial" w:hAnsi="Arial" w:cs="Arial"/>
          <w:spacing w:val="2"/>
        </w:rPr>
        <w:t xml:space="preserve"> </w:t>
      </w:r>
      <w:r w:rsidRPr="00BC3C9B">
        <w:rPr>
          <w:rFonts w:ascii="Arial" w:hAnsi="Arial" w:cs="Arial"/>
          <w:spacing w:val="-3"/>
        </w:rPr>
        <w:t>P</w:t>
      </w:r>
      <w:r w:rsidRPr="00BC3C9B">
        <w:rPr>
          <w:rFonts w:ascii="Arial" w:hAnsi="Arial" w:cs="Arial"/>
          <w:spacing w:val="1"/>
        </w:rPr>
        <w:t>r</w:t>
      </w:r>
      <w:r w:rsidRPr="00BC3C9B">
        <w:rPr>
          <w:rFonts w:ascii="Arial" w:hAnsi="Arial" w:cs="Arial"/>
          <w:spacing w:val="-2"/>
        </w:rPr>
        <w:t>zy</w:t>
      </w:r>
      <w:r w:rsidRPr="00BC3C9B">
        <w:rPr>
          <w:rFonts w:ascii="Arial" w:hAnsi="Arial" w:cs="Arial"/>
        </w:rPr>
        <w:t>suc</w:t>
      </w:r>
      <w:r w:rsidRPr="00BC3C9B">
        <w:rPr>
          <w:rFonts w:ascii="Arial" w:hAnsi="Arial" w:cs="Arial"/>
          <w:spacing w:val="-1"/>
        </w:rPr>
        <w:t>h</w:t>
      </w:r>
      <w:r w:rsidRPr="00BC3C9B">
        <w:rPr>
          <w:rFonts w:ascii="Arial" w:hAnsi="Arial" w:cs="Arial"/>
        </w:rPr>
        <w:t xml:space="preserve">a, </w:t>
      </w:r>
      <w:r w:rsidRPr="00BC3C9B">
        <w:rPr>
          <w:rFonts w:ascii="Arial" w:hAnsi="Arial" w:cs="Arial"/>
          <w:spacing w:val="-1"/>
        </w:rPr>
        <w:t>N</w:t>
      </w:r>
      <w:r w:rsidRPr="00BC3C9B">
        <w:rPr>
          <w:rFonts w:ascii="Arial" w:hAnsi="Arial" w:cs="Arial"/>
          <w:spacing w:val="1"/>
        </w:rPr>
        <w:t>I</w:t>
      </w:r>
      <w:r w:rsidRPr="00BC3C9B">
        <w:rPr>
          <w:rFonts w:ascii="Arial" w:hAnsi="Arial" w:cs="Arial"/>
        </w:rPr>
        <w:t>P</w:t>
      </w:r>
      <w:r w:rsidR="000F6FF6">
        <w:rPr>
          <w:rFonts w:ascii="Arial" w:hAnsi="Arial" w:cs="Arial"/>
        </w:rPr>
        <w:t>:</w:t>
      </w:r>
      <w:r w:rsidRPr="00BC3C9B">
        <w:rPr>
          <w:rFonts w:ascii="Arial" w:hAnsi="Arial" w:cs="Arial"/>
        </w:rPr>
        <w:t xml:space="preserve"> 7</w:t>
      </w:r>
      <w:r w:rsidRPr="00BC3C9B">
        <w:rPr>
          <w:rFonts w:ascii="Arial" w:hAnsi="Arial" w:cs="Arial"/>
          <w:spacing w:val="-1"/>
        </w:rPr>
        <w:t>9</w:t>
      </w:r>
      <w:r w:rsidRPr="00BC3C9B">
        <w:rPr>
          <w:rFonts w:ascii="Arial" w:hAnsi="Arial" w:cs="Arial"/>
        </w:rPr>
        <w:t>9</w:t>
      </w:r>
      <w:r w:rsidRPr="00BC3C9B">
        <w:rPr>
          <w:rFonts w:ascii="Arial" w:hAnsi="Arial" w:cs="Arial"/>
          <w:spacing w:val="1"/>
        </w:rPr>
        <w:t>-</w:t>
      </w:r>
      <w:r w:rsidRPr="00BC3C9B">
        <w:rPr>
          <w:rFonts w:ascii="Arial" w:hAnsi="Arial" w:cs="Arial"/>
        </w:rPr>
        <w:t>00</w:t>
      </w:r>
      <w:r w:rsidRPr="00BC3C9B">
        <w:rPr>
          <w:rFonts w:ascii="Arial" w:hAnsi="Arial" w:cs="Arial"/>
          <w:spacing w:val="-3"/>
        </w:rPr>
        <w:t>0</w:t>
      </w:r>
      <w:r w:rsidRPr="00BC3C9B">
        <w:rPr>
          <w:rFonts w:ascii="Arial" w:hAnsi="Arial" w:cs="Arial"/>
          <w:spacing w:val="1"/>
        </w:rPr>
        <w:t>-</w:t>
      </w:r>
      <w:r w:rsidRPr="00BC3C9B">
        <w:rPr>
          <w:rFonts w:ascii="Arial" w:hAnsi="Arial" w:cs="Arial"/>
        </w:rPr>
        <w:t>41</w:t>
      </w:r>
      <w:r w:rsidRPr="00BC3C9B">
        <w:rPr>
          <w:rFonts w:ascii="Arial" w:hAnsi="Arial" w:cs="Arial"/>
          <w:spacing w:val="1"/>
        </w:rPr>
        <w:t>-</w:t>
      </w:r>
      <w:r w:rsidRPr="00BC3C9B">
        <w:rPr>
          <w:rFonts w:ascii="Arial" w:hAnsi="Arial" w:cs="Arial"/>
        </w:rPr>
        <w:t>5</w:t>
      </w:r>
      <w:r w:rsidRPr="00BC3C9B">
        <w:rPr>
          <w:rFonts w:ascii="Arial" w:hAnsi="Arial" w:cs="Arial"/>
          <w:spacing w:val="-3"/>
        </w:rPr>
        <w:t>2</w:t>
      </w:r>
      <w:r w:rsidRPr="00BC3C9B">
        <w:rPr>
          <w:rFonts w:ascii="Arial" w:hAnsi="Arial" w:cs="Arial"/>
        </w:rPr>
        <w:t>,</w:t>
      </w:r>
      <w:r w:rsidR="00BC3C9B" w:rsidRPr="00BC3C9B">
        <w:rPr>
          <w:rFonts w:ascii="Arial" w:hAnsi="Arial" w:cs="Arial"/>
        </w:rPr>
        <w:t xml:space="preserve"> </w:t>
      </w:r>
      <w:r w:rsidR="00910DC8" w:rsidRPr="00BC3C9B">
        <w:rPr>
          <w:rFonts w:ascii="Arial" w:hAnsi="Arial" w:cs="Arial"/>
        </w:rPr>
        <w:t>z</w:t>
      </w:r>
      <w:r w:rsidR="00910DC8" w:rsidRPr="00BC3C9B">
        <w:rPr>
          <w:rFonts w:ascii="Arial" w:hAnsi="Arial" w:cs="Arial"/>
          <w:spacing w:val="-3"/>
        </w:rPr>
        <w:t>w</w:t>
      </w:r>
      <w:r w:rsidR="00910DC8" w:rsidRPr="00BC3C9B">
        <w:rPr>
          <w:rFonts w:ascii="Arial" w:hAnsi="Arial" w:cs="Arial"/>
        </w:rPr>
        <w:t>a</w:t>
      </w:r>
      <w:r w:rsidR="00910DC8" w:rsidRPr="00BC3C9B">
        <w:rPr>
          <w:rFonts w:ascii="Arial" w:hAnsi="Arial" w:cs="Arial"/>
          <w:spacing w:val="2"/>
        </w:rPr>
        <w:t>n</w:t>
      </w:r>
      <w:r w:rsidR="00910DC8" w:rsidRPr="00BC3C9B">
        <w:rPr>
          <w:rFonts w:ascii="Arial" w:hAnsi="Arial" w:cs="Arial"/>
        </w:rPr>
        <w:t>ym</w:t>
      </w:r>
      <w:r w:rsidR="00910DC8" w:rsidRPr="00BC3C9B">
        <w:rPr>
          <w:rFonts w:ascii="Arial" w:hAnsi="Arial" w:cs="Arial"/>
          <w:spacing w:val="1"/>
        </w:rPr>
        <w:t xml:space="preserve"> </w:t>
      </w:r>
      <w:r w:rsidR="00910DC8" w:rsidRPr="00BC3C9B">
        <w:rPr>
          <w:rFonts w:ascii="Arial" w:hAnsi="Arial" w:cs="Arial"/>
        </w:rPr>
        <w:t>w</w:t>
      </w:r>
      <w:r w:rsidR="00910DC8" w:rsidRPr="00BC3C9B">
        <w:rPr>
          <w:rFonts w:ascii="Arial" w:hAnsi="Arial" w:cs="Arial"/>
          <w:spacing w:val="-2"/>
        </w:rPr>
        <w:t xml:space="preserve"> </w:t>
      </w:r>
      <w:r w:rsidR="00910DC8" w:rsidRPr="00BC3C9B">
        <w:rPr>
          <w:rFonts w:ascii="Arial" w:hAnsi="Arial" w:cs="Arial"/>
        </w:rPr>
        <w:t>d</w:t>
      </w:r>
      <w:r w:rsidR="00910DC8" w:rsidRPr="00BC3C9B">
        <w:rPr>
          <w:rFonts w:ascii="Arial" w:hAnsi="Arial" w:cs="Arial"/>
          <w:spacing w:val="-1"/>
        </w:rPr>
        <w:t>al</w:t>
      </w:r>
      <w:r w:rsidR="00910DC8" w:rsidRPr="00BC3C9B">
        <w:rPr>
          <w:rFonts w:ascii="Arial" w:hAnsi="Arial" w:cs="Arial"/>
        </w:rPr>
        <w:t>s</w:t>
      </w:r>
      <w:r w:rsidR="00910DC8" w:rsidRPr="00BC3C9B">
        <w:rPr>
          <w:rFonts w:ascii="Arial" w:hAnsi="Arial" w:cs="Arial"/>
          <w:spacing w:val="-2"/>
        </w:rPr>
        <w:t>z</w:t>
      </w:r>
      <w:r w:rsidR="00910DC8" w:rsidRPr="00BC3C9B">
        <w:rPr>
          <w:rFonts w:ascii="Arial" w:hAnsi="Arial" w:cs="Arial"/>
        </w:rPr>
        <w:t>ej</w:t>
      </w:r>
      <w:r w:rsidR="00910DC8" w:rsidRPr="00BC3C9B">
        <w:rPr>
          <w:rFonts w:ascii="Arial" w:hAnsi="Arial" w:cs="Arial"/>
          <w:spacing w:val="2"/>
        </w:rPr>
        <w:t xml:space="preserve"> </w:t>
      </w:r>
      <w:r w:rsidR="00910DC8" w:rsidRPr="00BC3C9B">
        <w:rPr>
          <w:rFonts w:ascii="Arial" w:hAnsi="Arial" w:cs="Arial"/>
        </w:rPr>
        <w:t>c</w:t>
      </w:r>
      <w:r w:rsidR="00910DC8" w:rsidRPr="00BC3C9B">
        <w:rPr>
          <w:rFonts w:ascii="Arial" w:hAnsi="Arial" w:cs="Arial"/>
          <w:spacing w:val="-2"/>
        </w:rPr>
        <w:t>z</w:t>
      </w:r>
      <w:r w:rsidR="00910DC8" w:rsidRPr="00BC3C9B">
        <w:rPr>
          <w:rFonts w:ascii="Arial" w:hAnsi="Arial" w:cs="Arial"/>
        </w:rPr>
        <w:t>ęści umo</w:t>
      </w:r>
      <w:r w:rsidR="00910DC8" w:rsidRPr="00BC3C9B">
        <w:rPr>
          <w:rFonts w:ascii="Arial" w:hAnsi="Arial" w:cs="Arial"/>
          <w:spacing w:val="-3"/>
        </w:rPr>
        <w:t>w</w:t>
      </w:r>
      <w:r w:rsidR="00910DC8" w:rsidRPr="00BC3C9B">
        <w:rPr>
          <w:rFonts w:ascii="Arial" w:hAnsi="Arial" w:cs="Arial"/>
        </w:rPr>
        <w:t>y</w:t>
      </w:r>
      <w:r w:rsidR="00910DC8" w:rsidRPr="00BC3C9B">
        <w:rPr>
          <w:rFonts w:ascii="Arial" w:hAnsi="Arial" w:cs="Arial"/>
          <w:spacing w:val="-1"/>
        </w:rPr>
        <w:t xml:space="preserve"> </w:t>
      </w:r>
      <w:r w:rsidR="00910DC8" w:rsidRPr="00BC3C9B">
        <w:rPr>
          <w:rFonts w:ascii="Arial" w:hAnsi="Arial" w:cs="Arial"/>
          <w:b/>
          <w:spacing w:val="3"/>
        </w:rPr>
        <w:t>„</w:t>
      </w:r>
      <w:r w:rsidR="00910DC8" w:rsidRPr="00BC3C9B">
        <w:rPr>
          <w:rFonts w:ascii="Arial" w:hAnsi="Arial" w:cs="Arial"/>
          <w:b/>
          <w:bCs/>
        </w:rPr>
        <w:t>Zleceniodawcą”</w:t>
      </w:r>
      <w:r w:rsidR="000F6FF6">
        <w:rPr>
          <w:rFonts w:ascii="Arial" w:hAnsi="Arial" w:cs="Arial"/>
          <w:b/>
          <w:bCs/>
        </w:rPr>
        <w:t>,</w:t>
      </w:r>
      <w:r w:rsidR="00910DC8" w:rsidRPr="00BC3C9B">
        <w:rPr>
          <w:rFonts w:ascii="Arial" w:hAnsi="Arial" w:cs="Arial"/>
          <w:bCs/>
        </w:rPr>
        <w:t xml:space="preserve"> </w:t>
      </w:r>
      <w:r w:rsidRPr="00BC3C9B">
        <w:rPr>
          <w:rFonts w:ascii="Arial" w:hAnsi="Arial" w:cs="Arial"/>
        </w:rPr>
        <w:t>w</w:t>
      </w:r>
      <w:r w:rsidR="00BC3C9B" w:rsidRPr="00BC3C9B">
        <w:rPr>
          <w:rFonts w:ascii="Arial" w:hAnsi="Arial" w:cs="Arial"/>
          <w:spacing w:val="-2"/>
        </w:rPr>
        <w:t> </w:t>
      </w:r>
      <w:r w:rsidRPr="00BC3C9B">
        <w:rPr>
          <w:rFonts w:ascii="Arial" w:hAnsi="Arial" w:cs="Arial"/>
          <w:spacing w:val="-1"/>
        </w:rPr>
        <w:t>i</w:t>
      </w:r>
      <w:r w:rsidRPr="00BC3C9B">
        <w:rPr>
          <w:rFonts w:ascii="Arial" w:hAnsi="Arial" w:cs="Arial"/>
          <w:spacing w:val="1"/>
        </w:rPr>
        <w:t>m</w:t>
      </w:r>
      <w:r w:rsidRPr="00BC3C9B">
        <w:rPr>
          <w:rFonts w:ascii="Arial" w:hAnsi="Arial" w:cs="Arial"/>
          <w:spacing w:val="-1"/>
        </w:rPr>
        <w:t>i</w:t>
      </w:r>
      <w:r w:rsidRPr="00BC3C9B">
        <w:rPr>
          <w:rFonts w:ascii="Arial" w:hAnsi="Arial" w:cs="Arial"/>
        </w:rPr>
        <w:t>e</w:t>
      </w:r>
      <w:r w:rsidRPr="00BC3C9B">
        <w:rPr>
          <w:rFonts w:ascii="Arial" w:hAnsi="Arial" w:cs="Arial"/>
          <w:spacing w:val="-1"/>
        </w:rPr>
        <w:t>ni</w:t>
      </w:r>
      <w:r w:rsidRPr="00BC3C9B">
        <w:rPr>
          <w:rFonts w:ascii="Arial" w:hAnsi="Arial" w:cs="Arial"/>
        </w:rPr>
        <w:t xml:space="preserve">u </w:t>
      </w:r>
      <w:r w:rsidRPr="00BC3C9B">
        <w:rPr>
          <w:rFonts w:ascii="Arial" w:hAnsi="Arial" w:cs="Arial"/>
          <w:spacing w:val="3"/>
        </w:rPr>
        <w:t>k</w:t>
      </w:r>
      <w:r w:rsidRPr="00BC3C9B">
        <w:rPr>
          <w:rFonts w:ascii="Arial" w:hAnsi="Arial" w:cs="Arial"/>
          <w:spacing w:val="1"/>
        </w:rPr>
        <w:t>t</w:t>
      </w:r>
      <w:r w:rsidRPr="00BC3C9B">
        <w:rPr>
          <w:rFonts w:ascii="Arial" w:hAnsi="Arial" w:cs="Arial"/>
          <w:spacing w:val="-3"/>
        </w:rPr>
        <w:t>ó</w:t>
      </w:r>
      <w:r w:rsidRPr="00BC3C9B">
        <w:rPr>
          <w:rFonts w:ascii="Arial" w:hAnsi="Arial" w:cs="Arial"/>
          <w:spacing w:val="1"/>
        </w:rPr>
        <w:t>r</w:t>
      </w:r>
      <w:r w:rsidRPr="00BC3C9B">
        <w:rPr>
          <w:rFonts w:ascii="Arial" w:hAnsi="Arial" w:cs="Arial"/>
          <w:spacing w:val="-1"/>
        </w:rPr>
        <w:t>e</w:t>
      </w:r>
      <w:r w:rsidRPr="00BC3C9B">
        <w:rPr>
          <w:rFonts w:ascii="Arial" w:hAnsi="Arial" w:cs="Arial"/>
          <w:spacing w:val="2"/>
        </w:rPr>
        <w:t>g</w:t>
      </w:r>
      <w:r w:rsidRPr="00BC3C9B">
        <w:rPr>
          <w:rFonts w:ascii="Arial" w:hAnsi="Arial" w:cs="Arial"/>
        </w:rPr>
        <w:t>o</w:t>
      </w:r>
      <w:r w:rsidRPr="00BC3C9B">
        <w:rPr>
          <w:rFonts w:ascii="Arial" w:hAnsi="Arial" w:cs="Arial"/>
          <w:spacing w:val="1"/>
        </w:rPr>
        <w:t xml:space="preserve"> </w:t>
      </w:r>
      <w:r w:rsidRPr="00BC3C9B">
        <w:rPr>
          <w:rFonts w:ascii="Arial" w:hAnsi="Arial" w:cs="Arial"/>
        </w:rPr>
        <w:t>d</w:t>
      </w:r>
      <w:r w:rsidRPr="00BC3C9B">
        <w:rPr>
          <w:rFonts w:ascii="Arial" w:hAnsi="Arial" w:cs="Arial"/>
          <w:spacing w:val="-3"/>
        </w:rPr>
        <w:t>z</w:t>
      </w:r>
      <w:r w:rsidRPr="00BC3C9B">
        <w:rPr>
          <w:rFonts w:ascii="Arial" w:hAnsi="Arial" w:cs="Arial"/>
          <w:spacing w:val="-1"/>
        </w:rPr>
        <w:t>i</w:t>
      </w:r>
      <w:r w:rsidRPr="00BC3C9B">
        <w:rPr>
          <w:rFonts w:ascii="Arial" w:hAnsi="Arial" w:cs="Arial"/>
        </w:rPr>
        <w:t>a</w:t>
      </w:r>
      <w:r w:rsidRPr="00BC3C9B">
        <w:rPr>
          <w:rFonts w:ascii="Arial" w:hAnsi="Arial" w:cs="Arial"/>
          <w:spacing w:val="-1"/>
        </w:rPr>
        <w:t>ł</w:t>
      </w:r>
      <w:r w:rsidRPr="00BC3C9B">
        <w:rPr>
          <w:rFonts w:ascii="Arial" w:hAnsi="Arial" w:cs="Arial"/>
        </w:rPr>
        <w:t>a:</w:t>
      </w:r>
    </w:p>
    <w:p w14:paraId="621AF7F7" w14:textId="0FBE7BA1" w:rsidR="008B2BB5" w:rsidRPr="00BC3C9B" w:rsidRDefault="008B2BB5" w:rsidP="00BC3C9B">
      <w:pPr>
        <w:widowControl w:val="0"/>
        <w:autoSpaceDE w:val="0"/>
        <w:autoSpaceDN w:val="0"/>
        <w:adjustRightInd w:val="0"/>
        <w:spacing w:before="35"/>
        <w:ind w:left="-142"/>
        <w:jc w:val="both"/>
        <w:rPr>
          <w:rFonts w:ascii="Arial" w:hAnsi="Arial" w:cs="Arial"/>
          <w:bCs/>
        </w:rPr>
      </w:pPr>
      <w:r w:rsidRPr="00BC3C9B">
        <w:rPr>
          <w:rFonts w:ascii="Arial" w:hAnsi="Arial" w:cs="Arial"/>
          <w:b/>
          <w:bCs/>
        </w:rPr>
        <w:t>Czesław Korycki</w:t>
      </w:r>
      <w:r w:rsidRPr="00BC3C9B">
        <w:rPr>
          <w:rFonts w:ascii="Arial" w:hAnsi="Arial" w:cs="Arial"/>
          <w:b/>
          <w:bCs/>
          <w:spacing w:val="2"/>
        </w:rPr>
        <w:t xml:space="preserve"> </w:t>
      </w:r>
      <w:r w:rsidRPr="00BC3C9B">
        <w:rPr>
          <w:rFonts w:ascii="Arial" w:hAnsi="Arial" w:cs="Arial"/>
          <w:b/>
          <w:bCs/>
        </w:rPr>
        <w:t>–</w:t>
      </w:r>
      <w:r w:rsidRPr="00BC3C9B">
        <w:rPr>
          <w:rFonts w:ascii="Arial" w:hAnsi="Arial" w:cs="Arial"/>
          <w:b/>
          <w:bCs/>
          <w:spacing w:val="1"/>
        </w:rPr>
        <w:t xml:space="preserve"> </w:t>
      </w:r>
      <w:r w:rsidRPr="00BC3C9B">
        <w:rPr>
          <w:rFonts w:ascii="Arial" w:hAnsi="Arial" w:cs="Arial"/>
          <w:b/>
          <w:bCs/>
          <w:spacing w:val="-1"/>
        </w:rPr>
        <w:t>N</w:t>
      </w:r>
      <w:r w:rsidRPr="00BC3C9B">
        <w:rPr>
          <w:rFonts w:ascii="Arial" w:hAnsi="Arial" w:cs="Arial"/>
          <w:b/>
          <w:bCs/>
        </w:rPr>
        <w:t>a</w:t>
      </w:r>
      <w:r w:rsidRPr="00BC3C9B">
        <w:rPr>
          <w:rFonts w:ascii="Arial" w:hAnsi="Arial" w:cs="Arial"/>
          <w:b/>
          <w:bCs/>
          <w:spacing w:val="-3"/>
        </w:rPr>
        <w:t>d</w:t>
      </w:r>
      <w:r w:rsidRPr="00BC3C9B">
        <w:rPr>
          <w:rFonts w:ascii="Arial" w:hAnsi="Arial" w:cs="Arial"/>
          <w:b/>
          <w:bCs/>
          <w:spacing w:val="1"/>
        </w:rPr>
        <w:t>l</w:t>
      </w:r>
      <w:r w:rsidRPr="00BC3C9B">
        <w:rPr>
          <w:rFonts w:ascii="Arial" w:hAnsi="Arial" w:cs="Arial"/>
          <w:b/>
          <w:bCs/>
        </w:rPr>
        <w:t>e</w:t>
      </w:r>
      <w:r w:rsidRPr="00BC3C9B">
        <w:rPr>
          <w:rFonts w:ascii="Arial" w:hAnsi="Arial" w:cs="Arial"/>
          <w:b/>
          <w:bCs/>
          <w:spacing w:val="-1"/>
        </w:rPr>
        <w:t>ś</w:t>
      </w:r>
      <w:r w:rsidRPr="00BC3C9B">
        <w:rPr>
          <w:rFonts w:ascii="Arial" w:hAnsi="Arial" w:cs="Arial"/>
          <w:b/>
          <w:bCs/>
        </w:rPr>
        <w:t>nicz</w:t>
      </w:r>
      <w:r w:rsidRPr="00BC3C9B">
        <w:rPr>
          <w:rFonts w:ascii="Arial" w:hAnsi="Arial" w:cs="Arial"/>
          <w:b/>
          <w:bCs/>
          <w:spacing w:val="-5"/>
        </w:rPr>
        <w:t>y</w:t>
      </w:r>
      <w:r w:rsidRPr="00BC3C9B">
        <w:rPr>
          <w:rFonts w:ascii="Arial" w:hAnsi="Arial" w:cs="Arial"/>
          <w:bCs/>
        </w:rPr>
        <w:t xml:space="preserve">, </w:t>
      </w:r>
    </w:p>
    <w:p w14:paraId="3FA7BCAF" w14:textId="77777777" w:rsidR="008B2BB5" w:rsidRPr="00BC3C9B" w:rsidRDefault="008B2BB5" w:rsidP="008B2BB5">
      <w:pPr>
        <w:widowControl w:val="0"/>
        <w:autoSpaceDE w:val="0"/>
        <w:autoSpaceDN w:val="0"/>
        <w:adjustRightInd w:val="0"/>
        <w:ind w:left="-142" w:right="-241"/>
        <w:rPr>
          <w:rFonts w:ascii="Arial" w:hAnsi="Arial" w:cs="Arial"/>
          <w:bCs/>
        </w:rPr>
      </w:pPr>
      <w:r w:rsidRPr="00BC3C9B">
        <w:rPr>
          <w:rFonts w:ascii="Arial" w:eastAsia="Calibri" w:hAnsi="Arial" w:cs="Arial"/>
          <w:lang w:eastAsia="en-US"/>
        </w:rPr>
        <w:t>a</w:t>
      </w:r>
      <w:r w:rsidR="008B3F50" w:rsidRPr="008B3F50">
        <w:t xml:space="preserve"> </w:t>
      </w:r>
      <w:r w:rsidR="00932728">
        <w:rPr>
          <w:rFonts w:ascii="Arial" w:eastAsia="Calibri" w:hAnsi="Arial" w:cs="Arial"/>
          <w:lang w:eastAsia="en-US"/>
        </w:rPr>
        <w:t xml:space="preserve"> </w:t>
      </w:r>
    </w:p>
    <w:p w14:paraId="20FE6C61" w14:textId="3DE94959" w:rsidR="00575FC2" w:rsidRDefault="00013179" w:rsidP="00CB4786">
      <w:pPr>
        <w:widowControl w:val="0"/>
        <w:autoSpaceDE w:val="0"/>
        <w:autoSpaceDN w:val="0"/>
        <w:adjustRightInd w:val="0"/>
        <w:spacing w:before="40" w:after="120"/>
        <w:ind w:left="-142" w:right="43"/>
        <w:jc w:val="both"/>
        <w:rPr>
          <w:rFonts w:ascii="Arial" w:eastAsia="Calibri" w:hAnsi="Arial" w:cs="Arial"/>
          <w:b/>
          <w:lang w:eastAsia="en-US"/>
        </w:rPr>
      </w:pPr>
      <w:r>
        <w:rPr>
          <w:rFonts w:ascii="Arial" w:eastAsia="Calibri" w:hAnsi="Arial" w:cs="Arial"/>
          <w:b/>
          <w:lang w:eastAsia="en-US"/>
        </w:rPr>
        <w:t>……………………</w:t>
      </w:r>
      <w:r w:rsidR="00CB4786" w:rsidRPr="00CB4786">
        <w:rPr>
          <w:rFonts w:ascii="Arial" w:eastAsia="Calibri" w:hAnsi="Arial" w:cs="Arial"/>
          <w:b/>
          <w:lang w:eastAsia="en-US"/>
        </w:rPr>
        <w:t xml:space="preserve">, </w:t>
      </w:r>
      <w:r w:rsidR="00837CB5">
        <w:rPr>
          <w:rFonts w:ascii="Arial" w:eastAsia="Calibri" w:hAnsi="Arial" w:cs="Arial"/>
          <w:lang w:eastAsia="en-US"/>
        </w:rPr>
        <w:t xml:space="preserve">zam. </w:t>
      </w:r>
      <w:r>
        <w:rPr>
          <w:rFonts w:ascii="Arial" w:eastAsia="Calibri" w:hAnsi="Arial" w:cs="Arial"/>
          <w:lang w:eastAsia="en-US"/>
        </w:rPr>
        <w:t>…………………………</w:t>
      </w:r>
      <w:r w:rsidR="00837CB5">
        <w:rPr>
          <w:rFonts w:ascii="Arial" w:eastAsia="Calibri" w:hAnsi="Arial" w:cs="Arial"/>
          <w:lang w:eastAsia="en-US"/>
        </w:rPr>
        <w:t xml:space="preserve">, </w:t>
      </w:r>
      <w:r w:rsidR="00D27C23">
        <w:rPr>
          <w:rFonts w:ascii="Arial" w:eastAsia="Calibri" w:hAnsi="Arial" w:cs="Arial"/>
          <w:lang w:eastAsia="en-US"/>
        </w:rPr>
        <w:t>00</w:t>
      </w:r>
      <w:r w:rsidR="00837CB5">
        <w:rPr>
          <w:rFonts w:ascii="Arial" w:eastAsia="Calibri" w:hAnsi="Arial" w:cs="Arial"/>
          <w:lang w:eastAsia="en-US"/>
        </w:rPr>
        <w:t>-</w:t>
      </w:r>
      <w:r w:rsidR="00D27C23">
        <w:rPr>
          <w:rFonts w:ascii="Arial" w:eastAsia="Calibri" w:hAnsi="Arial" w:cs="Arial"/>
          <w:lang w:eastAsia="en-US"/>
        </w:rPr>
        <w:t>000</w:t>
      </w:r>
      <w:r w:rsidR="00837CB5">
        <w:rPr>
          <w:rFonts w:ascii="Arial" w:eastAsia="Calibri" w:hAnsi="Arial" w:cs="Arial"/>
          <w:lang w:eastAsia="en-US"/>
        </w:rPr>
        <w:t xml:space="preserve"> </w:t>
      </w:r>
      <w:r w:rsidR="0066381E">
        <w:rPr>
          <w:rFonts w:ascii="Arial" w:eastAsia="Calibri" w:hAnsi="Arial" w:cs="Arial"/>
          <w:lang w:eastAsia="en-US"/>
        </w:rPr>
        <w:t xml:space="preserve">………………prowadzącym </w:t>
      </w:r>
      <w:r w:rsidR="00CB4786" w:rsidRPr="00CB4786">
        <w:rPr>
          <w:rFonts w:ascii="Arial" w:eastAsia="Calibri" w:hAnsi="Arial" w:cs="Arial"/>
          <w:lang w:eastAsia="en-US"/>
        </w:rPr>
        <w:t xml:space="preserve"> działalność gospodarczą pod </w:t>
      </w:r>
      <w:r w:rsidR="00CB4786">
        <w:rPr>
          <w:rFonts w:ascii="Arial" w:eastAsia="Calibri" w:hAnsi="Arial" w:cs="Arial"/>
          <w:lang w:eastAsia="en-US"/>
        </w:rPr>
        <w:t>nazwą</w:t>
      </w:r>
      <w:r w:rsidR="00837CB5">
        <w:rPr>
          <w:rFonts w:ascii="Arial" w:eastAsia="Calibri" w:hAnsi="Arial" w:cs="Arial"/>
          <w:lang w:eastAsia="en-US"/>
        </w:rPr>
        <w:t xml:space="preserve">: </w:t>
      </w:r>
      <w:r w:rsidR="0066381E">
        <w:rPr>
          <w:rFonts w:ascii="Arial" w:eastAsia="Calibri" w:hAnsi="Arial" w:cs="Arial"/>
          <w:lang w:eastAsia="en-US"/>
        </w:rPr>
        <w:t>……………………</w:t>
      </w:r>
      <w:r w:rsidR="00CB4786" w:rsidRPr="00CB4786">
        <w:rPr>
          <w:rFonts w:ascii="Arial" w:eastAsia="Calibri" w:hAnsi="Arial" w:cs="Arial"/>
          <w:b/>
          <w:lang w:eastAsia="en-US"/>
        </w:rPr>
        <w:t xml:space="preserve">, </w:t>
      </w:r>
      <w:r w:rsidR="00CB4786" w:rsidRPr="00CB4786">
        <w:rPr>
          <w:rFonts w:ascii="Arial" w:eastAsia="Calibri" w:hAnsi="Arial" w:cs="Arial"/>
          <w:lang w:eastAsia="en-US"/>
        </w:rPr>
        <w:t xml:space="preserve">wpisanym do Centralnej </w:t>
      </w:r>
      <w:r w:rsidR="00837CB5">
        <w:rPr>
          <w:rFonts w:ascii="Arial" w:eastAsia="Calibri" w:hAnsi="Arial" w:cs="Arial"/>
          <w:lang w:eastAsia="en-US"/>
        </w:rPr>
        <w:t>Ewidencji i </w:t>
      </w:r>
      <w:r w:rsidR="00CB4786" w:rsidRPr="00CB4786">
        <w:rPr>
          <w:rFonts w:ascii="Arial" w:eastAsia="Calibri" w:hAnsi="Arial" w:cs="Arial"/>
          <w:lang w:eastAsia="en-US"/>
        </w:rPr>
        <w:t>Informacji o</w:t>
      </w:r>
      <w:r w:rsidR="00932728">
        <w:rPr>
          <w:rFonts w:ascii="Arial" w:eastAsia="Calibri" w:hAnsi="Arial" w:cs="Arial"/>
          <w:lang w:eastAsia="en-US"/>
        </w:rPr>
        <w:t xml:space="preserve"> Działalności Gospodarczej NIP:</w:t>
      </w:r>
      <w:r w:rsidR="0066381E">
        <w:rPr>
          <w:rFonts w:ascii="Arial" w:eastAsia="Calibri" w:hAnsi="Arial" w:cs="Arial"/>
          <w:lang w:eastAsia="en-US"/>
        </w:rPr>
        <w:t>……………</w:t>
      </w:r>
      <w:r w:rsidR="00CB4786">
        <w:rPr>
          <w:rFonts w:ascii="Arial" w:eastAsia="Calibri" w:hAnsi="Arial" w:cs="Arial"/>
          <w:lang w:eastAsia="en-US"/>
        </w:rPr>
        <w:t xml:space="preserve">, </w:t>
      </w:r>
      <w:r w:rsidR="00CB4786" w:rsidRPr="00355FF7">
        <w:rPr>
          <w:rFonts w:ascii="Arial" w:eastAsia="Calibri" w:hAnsi="Arial" w:cs="Arial"/>
          <w:lang w:eastAsia="en-US"/>
        </w:rPr>
        <w:t>REGON:</w:t>
      </w:r>
      <w:r w:rsidR="00CB4786" w:rsidRPr="008A2127">
        <w:rPr>
          <w:rFonts w:ascii="Arial" w:eastAsia="Calibri" w:hAnsi="Arial" w:cs="Arial"/>
          <w:color w:val="FF0000"/>
          <w:lang w:eastAsia="en-US"/>
        </w:rPr>
        <w:t> </w:t>
      </w:r>
      <w:r w:rsidR="0066381E">
        <w:rPr>
          <w:rFonts w:ascii="Arial" w:eastAsia="Calibri" w:hAnsi="Arial" w:cs="Arial"/>
          <w:color w:val="FF0000"/>
          <w:lang w:eastAsia="en-US"/>
        </w:rPr>
        <w:t xml:space="preserve"> </w:t>
      </w:r>
      <w:r w:rsidR="0066381E" w:rsidRPr="002E79AC">
        <w:rPr>
          <w:rFonts w:ascii="Arial" w:eastAsia="Calibri" w:hAnsi="Arial" w:cs="Arial"/>
          <w:lang w:eastAsia="en-US"/>
        </w:rPr>
        <w:t>………,</w:t>
      </w:r>
      <w:r w:rsidR="009D2263" w:rsidRPr="002E79AC">
        <w:rPr>
          <w:rFonts w:ascii="Arial" w:eastAsia="Calibri" w:hAnsi="Arial" w:cs="Arial"/>
          <w:lang w:eastAsia="en-US"/>
        </w:rPr>
        <w:t xml:space="preserve"> </w:t>
      </w:r>
      <w:r w:rsidR="00837CB5">
        <w:rPr>
          <w:rFonts w:ascii="Arial" w:eastAsia="Calibri" w:hAnsi="Arial" w:cs="Arial"/>
          <w:lang w:eastAsia="en-US"/>
        </w:rPr>
        <w:t>z </w:t>
      </w:r>
      <w:r w:rsidR="00CB4786" w:rsidRPr="00CB4786">
        <w:rPr>
          <w:rFonts w:ascii="Arial" w:eastAsia="Calibri" w:hAnsi="Arial" w:cs="Arial"/>
          <w:lang w:eastAsia="en-US"/>
        </w:rPr>
        <w:t>drugiej strony,</w:t>
      </w:r>
      <w:r w:rsidR="00803992">
        <w:rPr>
          <w:rFonts w:ascii="Arial" w:eastAsia="Calibri" w:hAnsi="Arial" w:cs="Arial"/>
          <w:lang w:eastAsia="en-US"/>
        </w:rPr>
        <w:t xml:space="preserve"> zwanym w dalszej części umowy </w:t>
      </w:r>
      <w:r w:rsidR="00803992" w:rsidRPr="00803992">
        <w:rPr>
          <w:rFonts w:ascii="Arial" w:eastAsia="Calibri" w:hAnsi="Arial" w:cs="Arial"/>
          <w:b/>
          <w:lang w:eastAsia="en-US"/>
        </w:rPr>
        <w:t>„Zleceniobiorcą”</w:t>
      </w:r>
      <w:r w:rsidR="00803992">
        <w:rPr>
          <w:rFonts w:ascii="Arial" w:eastAsia="Calibri" w:hAnsi="Arial" w:cs="Arial"/>
          <w:b/>
          <w:lang w:eastAsia="en-US"/>
        </w:rPr>
        <w:t xml:space="preserve">, </w:t>
      </w:r>
    </w:p>
    <w:p w14:paraId="5B9080CE" w14:textId="77777777" w:rsidR="00CB4786" w:rsidRPr="00CB4786" w:rsidRDefault="00CB4786" w:rsidP="00CB4786">
      <w:pPr>
        <w:widowControl w:val="0"/>
        <w:autoSpaceDE w:val="0"/>
        <w:autoSpaceDN w:val="0"/>
        <w:adjustRightInd w:val="0"/>
        <w:spacing w:before="40" w:after="120"/>
        <w:ind w:left="-142" w:right="43"/>
        <w:jc w:val="both"/>
        <w:rPr>
          <w:rFonts w:ascii="Arial" w:hAnsi="Arial" w:cs="Arial"/>
        </w:rPr>
      </w:pPr>
      <w:r w:rsidRPr="00CB4786">
        <w:rPr>
          <w:rFonts w:ascii="Arial" w:eastAsia="Calibri" w:hAnsi="Arial" w:cs="Arial"/>
          <w:lang w:eastAsia="en-US"/>
        </w:rPr>
        <w:t>działającym osobiście</w:t>
      </w:r>
      <w:r w:rsidR="00803992">
        <w:rPr>
          <w:rFonts w:ascii="Arial" w:eastAsia="Calibri" w:hAnsi="Arial" w:cs="Arial"/>
          <w:lang w:eastAsia="en-US"/>
        </w:rPr>
        <w:t>.</w:t>
      </w:r>
    </w:p>
    <w:p w14:paraId="2C5DA514" w14:textId="408E710D" w:rsidR="00A7126D" w:rsidRDefault="00CB4786" w:rsidP="00A00C69">
      <w:pPr>
        <w:widowControl w:val="0"/>
        <w:autoSpaceDE w:val="0"/>
        <w:autoSpaceDN w:val="0"/>
        <w:adjustRightInd w:val="0"/>
        <w:spacing w:after="120"/>
        <w:ind w:left="-142" w:right="43"/>
        <w:jc w:val="both"/>
        <w:rPr>
          <w:rFonts w:ascii="Arial" w:hAnsi="Arial" w:cs="Arial"/>
          <w:b/>
          <w:spacing w:val="-1"/>
          <w:sz w:val="20"/>
          <w:szCs w:val="18"/>
        </w:rPr>
      </w:pPr>
      <w:r w:rsidRPr="00CB4786">
        <w:rPr>
          <w:rFonts w:ascii="Arial" w:hAnsi="Arial" w:cs="Arial"/>
          <w:spacing w:val="-1"/>
        </w:rPr>
        <w:t>Zważywszy, że Z</w:t>
      </w:r>
      <w:r w:rsidR="00803992">
        <w:rPr>
          <w:rFonts w:ascii="Arial" w:hAnsi="Arial" w:cs="Arial"/>
          <w:spacing w:val="-1"/>
        </w:rPr>
        <w:t>leceniodawca</w:t>
      </w:r>
      <w:r w:rsidRPr="00CB4786">
        <w:rPr>
          <w:rFonts w:ascii="Arial" w:hAnsi="Arial" w:cs="Arial"/>
          <w:spacing w:val="-1"/>
        </w:rPr>
        <w:t xml:space="preserve"> w wyniku </w:t>
      </w:r>
      <w:r w:rsidR="00803992">
        <w:rPr>
          <w:rFonts w:ascii="Arial" w:hAnsi="Arial" w:cs="Arial"/>
          <w:spacing w:val="-1"/>
        </w:rPr>
        <w:t>przeprowadzonego postępowania o </w:t>
      </w:r>
      <w:r w:rsidRPr="00CB4786">
        <w:rPr>
          <w:rFonts w:ascii="Arial" w:hAnsi="Arial" w:cs="Arial"/>
          <w:spacing w:val="-1"/>
        </w:rPr>
        <w:t xml:space="preserve">udzielenie zamówienia publicznego w </w:t>
      </w:r>
      <w:r w:rsidRPr="000941E3">
        <w:rPr>
          <w:rFonts w:ascii="Arial" w:hAnsi="Arial" w:cs="Arial"/>
          <w:spacing w:val="-1"/>
        </w:rPr>
        <w:t xml:space="preserve">trybie </w:t>
      </w:r>
      <w:r w:rsidR="008F2294">
        <w:rPr>
          <w:rFonts w:ascii="Arial" w:hAnsi="Arial" w:cs="Arial"/>
          <w:spacing w:val="-1"/>
        </w:rPr>
        <w:t>zaproszenia do składania ofert</w:t>
      </w:r>
      <w:r w:rsidRPr="000941E3">
        <w:rPr>
          <w:rFonts w:ascii="Arial" w:hAnsi="Arial" w:cs="Arial"/>
          <w:spacing w:val="-1"/>
        </w:rPr>
        <w:t>, zgodnie</w:t>
      </w:r>
      <w:r w:rsidR="001F0F37">
        <w:rPr>
          <w:rFonts w:ascii="Arial" w:hAnsi="Arial" w:cs="Arial"/>
          <w:spacing w:val="-1"/>
        </w:rPr>
        <w:t xml:space="preserve"> </w:t>
      </w:r>
      <w:r w:rsidR="006C7B92">
        <w:rPr>
          <w:rFonts w:ascii="Arial" w:hAnsi="Arial" w:cs="Arial"/>
          <w:spacing w:val="-1"/>
        </w:rPr>
        <w:t>z</w:t>
      </w:r>
      <w:r w:rsidRPr="000941E3">
        <w:rPr>
          <w:rFonts w:ascii="Arial" w:hAnsi="Arial" w:cs="Arial"/>
          <w:spacing w:val="-1"/>
        </w:rPr>
        <w:t> </w:t>
      </w:r>
      <w:proofErr w:type="spellStart"/>
      <w:r w:rsidRPr="000941E3">
        <w:rPr>
          <w:rFonts w:ascii="Arial" w:hAnsi="Arial" w:cs="Arial"/>
          <w:spacing w:val="-1"/>
        </w:rPr>
        <w:t>regulami</w:t>
      </w:r>
      <w:r w:rsidR="006C7B92">
        <w:rPr>
          <w:rFonts w:ascii="Arial" w:hAnsi="Arial" w:cs="Arial"/>
          <w:spacing w:val="-1"/>
        </w:rPr>
        <w:t>-</w:t>
      </w:r>
      <w:r w:rsidRPr="000941E3">
        <w:rPr>
          <w:rFonts w:ascii="Arial" w:hAnsi="Arial" w:cs="Arial"/>
          <w:spacing w:val="-1"/>
        </w:rPr>
        <w:t>nem</w:t>
      </w:r>
      <w:proofErr w:type="spellEnd"/>
      <w:r w:rsidRPr="00CB4786">
        <w:rPr>
          <w:rFonts w:ascii="Arial" w:hAnsi="Arial" w:cs="Arial"/>
          <w:spacing w:val="-1"/>
        </w:rPr>
        <w:t xml:space="preserve"> zamówień, których równowartość wyrażona w złotych nie przekracza progu </w:t>
      </w:r>
      <w:r w:rsidR="006C7B92">
        <w:rPr>
          <w:rFonts w:ascii="Arial" w:hAnsi="Arial" w:cs="Arial"/>
          <w:spacing w:val="-1"/>
        </w:rPr>
        <w:br/>
      </w:r>
      <w:r w:rsidR="00672D68">
        <w:rPr>
          <w:rFonts w:ascii="Arial" w:hAnsi="Arial" w:cs="Arial"/>
          <w:spacing w:val="-1"/>
        </w:rPr>
        <w:t>130</w:t>
      </w:r>
      <w:r w:rsidRPr="00CB4786">
        <w:rPr>
          <w:rFonts w:ascii="Arial" w:hAnsi="Arial" w:cs="Arial"/>
          <w:spacing w:val="-1"/>
        </w:rPr>
        <w:t xml:space="preserve"> tysięcy </w:t>
      </w:r>
      <w:r w:rsidR="00672D68">
        <w:rPr>
          <w:rFonts w:ascii="Arial" w:hAnsi="Arial" w:cs="Arial"/>
          <w:spacing w:val="-1"/>
        </w:rPr>
        <w:t>złotych</w:t>
      </w:r>
      <w:r w:rsidRPr="0063532C">
        <w:rPr>
          <w:rFonts w:ascii="Arial" w:hAnsi="Arial" w:cs="Arial"/>
          <w:spacing w:val="-1"/>
        </w:rPr>
        <w:t>,</w:t>
      </w:r>
      <w:r w:rsidRPr="00F42A37">
        <w:rPr>
          <w:rFonts w:ascii="Arial" w:hAnsi="Arial" w:cs="Arial"/>
          <w:spacing w:val="-1"/>
        </w:rPr>
        <w:t xml:space="preserve"> </w:t>
      </w:r>
      <w:r w:rsidRPr="00CB4786">
        <w:rPr>
          <w:rFonts w:ascii="Arial" w:hAnsi="Arial" w:cs="Arial"/>
          <w:spacing w:val="-1"/>
        </w:rPr>
        <w:t xml:space="preserve">dokonał wyboru oferty </w:t>
      </w:r>
      <w:r w:rsidR="00803992">
        <w:rPr>
          <w:rFonts w:ascii="Arial" w:hAnsi="Arial" w:cs="Arial"/>
          <w:spacing w:val="-1"/>
        </w:rPr>
        <w:t>Zleceniobiorcy</w:t>
      </w:r>
      <w:r w:rsidRPr="00CB4786">
        <w:rPr>
          <w:rFonts w:ascii="Arial" w:hAnsi="Arial" w:cs="Arial"/>
          <w:spacing w:val="-1"/>
        </w:rPr>
        <w:t>, Strony zawierają umowę następującej treści</w:t>
      </w:r>
      <w:r w:rsidRPr="00265B18">
        <w:rPr>
          <w:rFonts w:ascii="Arial" w:hAnsi="Arial" w:cs="Arial"/>
          <w:spacing w:val="-1"/>
          <w:sz w:val="20"/>
          <w:szCs w:val="18"/>
        </w:rPr>
        <w:t>:</w:t>
      </w:r>
    </w:p>
    <w:p w14:paraId="75556512" w14:textId="77777777" w:rsidR="00F874C0" w:rsidRPr="00BC3C9B" w:rsidRDefault="00F874C0" w:rsidP="00F874C0">
      <w:pPr>
        <w:jc w:val="center"/>
        <w:rPr>
          <w:rFonts w:ascii="Arial" w:hAnsi="Arial" w:cs="Arial"/>
          <w:b/>
        </w:rPr>
      </w:pPr>
      <w:r w:rsidRPr="00BC3C9B">
        <w:rPr>
          <w:rFonts w:ascii="Arial" w:hAnsi="Arial" w:cs="Arial"/>
          <w:b/>
        </w:rPr>
        <w:t>§ 1</w:t>
      </w:r>
    </w:p>
    <w:p w14:paraId="4DE305A8" w14:textId="77777777" w:rsidR="004320F6" w:rsidRPr="004320F6" w:rsidRDefault="004320F6" w:rsidP="000B4EDE">
      <w:pPr>
        <w:pStyle w:val="Akapitzlist"/>
        <w:widowControl w:val="0"/>
        <w:numPr>
          <w:ilvl w:val="0"/>
          <w:numId w:val="19"/>
        </w:numPr>
        <w:suppressAutoHyphens/>
        <w:jc w:val="both"/>
        <w:rPr>
          <w:rFonts w:ascii="Arial" w:eastAsia="Verdana" w:hAnsi="Arial" w:cs="Arial"/>
          <w:bCs/>
          <w:lang w:eastAsia="en-US"/>
        </w:rPr>
      </w:pPr>
      <w:r w:rsidRPr="004320F6">
        <w:rPr>
          <w:rFonts w:ascii="Arial" w:hAnsi="Arial" w:cs="Arial"/>
        </w:rPr>
        <w:t xml:space="preserve">Wykonanie dokumentacji projektowo kosztorysowej remontu budynków gospodarczych o numerach </w:t>
      </w:r>
      <w:proofErr w:type="spellStart"/>
      <w:r w:rsidRPr="004320F6">
        <w:rPr>
          <w:rFonts w:ascii="Arial" w:hAnsi="Arial" w:cs="Arial"/>
        </w:rPr>
        <w:t>inw</w:t>
      </w:r>
      <w:proofErr w:type="spellEnd"/>
      <w:r w:rsidRPr="004320F6">
        <w:rPr>
          <w:rFonts w:ascii="Arial" w:hAnsi="Arial" w:cs="Arial"/>
        </w:rPr>
        <w:t xml:space="preserve">. 108/262, 108/356, 108/357 oraz ogrodzenia nr </w:t>
      </w:r>
      <w:proofErr w:type="spellStart"/>
      <w:r w:rsidRPr="004320F6">
        <w:rPr>
          <w:rFonts w:ascii="Arial" w:hAnsi="Arial" w:cs="Arial"/>
        </w:rPr>
        <w:t>inw</w:t>
      </w:r>
      <w:proofErr w:type="spellEnd"/>
      <w:r w:rsidRPr="004320F6">
        <w:rPr>
          <w:rFonts w:ascii="Arial" w:hAnsi="Arial" w:cs="Arial"/>
        </w:rPr>
        <w:t xml:space="preserve">. 291/355 w Nadleśnictwie Przysucha. Budynki gospodarczo garażowe wraz z ogrodzeniem znajdują się na przy ulicy Targowa 87 w Przysusze. </w:t>
      </w:r>
    </w:p>
    <w:p w14:paraId="33B99E50" w14:textId="35BA79E5" w:rsidR="00CE01B3" w:rsidRPr="000B4EDE" w:rsidRDefault="004320F6" w:rsidP="004320F6">
      <w:pPr>
        <w:pStyle w:val="Akapitzlist"/>
        <w:widowControl w:val="0"/>
        <w:suppressAutoHyphens/>
        <w:jc w:val="both"/>
        <w:rPr>
          <w:rFonts w:ascii="Arial" w:eastAsia="Verdana" w:hAnsi="Arial" w:cs="Arial"/>
          <w:bCs/>
          <w:lang w:eastAsia="en-US"/>
        </w:rPr>
      </w:pPr>
      <w:r w:rsidRPr="004320F6">
        <w:rPr>
          <w:rFonts w:ascii="Arial" w:hAnsi="Arial" w:cs="Arial"/>
        </w:rPr>
        <w:t>Remont w głównej mierze będzie polegał na</w:t>
      </w:r>
      <w:r w:rsidR="00CE01B3" w:rsidRPr="000B4EDE">
        <w:rPr>
          <w:rFonts w:ascii="Arial" w:eastAsia="Verdana" w:hAnsi="Arial" w:cs="Arial"/>
          <w:bCs/>
          <w:lang w:eastAsia="en-US"/>
        </w:rPr>
        <w:t>:</w:t>
      </w:r>
    </w:p>
    <w:p w14:paraId="74B87C80" w14:textId="77777777" w:rsidR="004320F6" w:rsidRPr="004320F6" w:rsidRDefault="004320F6" w:rsidP="004320F6">
      <w:pPr>
        <w:pStyle w:val="Akapitzlist"/>
        <w:widowControl w:val="0"/>
        <w:numPr>
          <w:ilvl w:val="0"/>
          <w:numId w:val="18"/>
        </w:numPr>
        <w:suppressAutoHyphens/>
        <w:jc w:val="both"/>
        <w:rPr>
          <w:rFonts w:ascii="Arial" w:eastAsia="Verdana" w:hAnsi="Arial" w:cs="Arial"/>
          <w:bCs/>
          <w:lang w:eastAsia="en-US"/>
        </w:rPr>
      </w:pPr>
      <w:r w:rsidRPr="004320F6">
        <w:rPr>
          <w:rFonts w:ascii="Arial" w:eastAsia="Verdana" w:hAnsi="Arial" w:cs="Arial"/>
          <w:bCs/>
          <w:lang w:eastAsia="en-US"/>
        </w:rPr>
        <w:t>Wymianie stolarki okiennej</w:t>
      </w:r>
    </w:p>
    <w:p w14:paraId="648D3A40" w14:textId="77777777" w:rsidR="004320F6" w:rsidRPr="004320F6" w:rsidRDefault="004320F6" w:rsidP="004320F6">
      <w:pPr>
        <w:pStyle w:val="Akapitzlist"/>
        <w:widowControl w:val="0"/>
        <w:numPr>
          <w:ilvl w:val="0"/>
          <w:numId w:val="18"/>
        </w:numPr>
        <w:suppressAutoHyphens/>
        <w:jc w:val="both"/>
        <w:rPr>
          <w:rFonts w:ascii="Arial" w:eastAsia="Verdana" w:hAnsi="Arial" w:cs="Arial"/>
          <w:bCs/>
          <w:lang w:eastAsia="en-US"/>
        </w:rPr>
      </w:pPr>
      <w:r w:rsidRPr="004320F6">
        <w:rPr>
          <w:rFonts w:ascii="Arial" w:eastAsia="Verdana" w:hAnsi="Arial" w:cs="Arial"/>
          <w:bCs/>
          <w:lang w:eastAsia="en-US"/>
        </w:rPr>
        <w:t xml:space="preserve">Remoncie posadzek (w poszczególnych pomieszczeniach łuszcząca się wylewka, spękania lub brak wylewek) </w:t>
      </w:r>
    </w:p>
    <w:p w14:paraId="19009DEB" w14:textId="77777777" w:rsidR="004320F6" w:rsidRPr="004320F6" w:rsidRDefault="004320F6" w:rsidP="004320F6">
      <w:pPr>
        <w:pStyle w:val="Akapitzlist"/>
        <w:widowControl w:val="0"/>
        <w:numPr>
          <w:ilvl w:val="0"/>
          <w:numId w:val="18"/>
        </w:numPr>
        <w:suppressAutoHyphens/>
        <w:jc w:val="both"/>
        <w:rPr>
          <w:rFonts w:ascii="Arial" w:eastAsia="Verdana" w:hAnsi="Arial" w:cs="Arial"/>
          <w:bCs/>
          <w:lang w:eastAsia="en-US"/>
        </w:rPr>
      </w:pPr>
      <w:r w:rsidRPr="004320F6">
        <w:rPr>
          <w:rFonts w:ascii="Arial" w:eastAsia="Verdana" w:hAnsi="Arial" w:cs="Arial"/>
          <w:bCs/>
          <w:lang w:eastAsia="en-US"/>
        </w:rPr>
        <w:t>Naprawie i malowaniu tynków</w:t>
      </w:r>
    </w:p>
    <w:p w14:paraId="47B6ECBA" w14:textId="77777777" w:rsidR="004320F6" w:rsidRPr="004320F6" w:rsidRDefault="004320F6" w:rsidP="004320F6">
      <w:pPr>
        <w:pStyle w:val="Akapitzlist"/>
        <w:widowControl w:val="0"/>
        <w:numPr>
          <w:ilvl w:val="0"/>
          <w:numId w:val="18"/>
        </w:numPr>
        <w:suppressAutoHyphens/>
        <w:jc w:val="both"/>
        <w:rPr>
          <w:rFonts w:ascii="Arial" w:eastAsia="Verdana" w:hAnsi="Arial" w:cs="Arial"/>
          <w:bCs/>
          <w:lang w:eastAsia="en-US"/>
        </w:rPr>
      </w:pPr>
      <w:r w:rsidRPr="004320F6">
        <w:rPr>
          <w:rFonts w:ascii="Arial" w:eastAsia="Verdana" w:hAnsi="Arial" w:cs="Arial"/>
          <w:bCs/>
          <w:lang w:eastAsia="en-US"/>
        </w:rPr>
        <w:t xml:space="preserve">Remoncie ogrodzenia wraz z dwoma bramami wjazdowymi </w:t>
      </w:r>
    </w:p>
    <w:p w14:paraId="4FA489CA" w14:textId="77777777" w:rsidR="004320F6" w:rsidRPr="004320F6" w:rsidRDefault="004320F6" w:rsidP="004320F6">
      <w:pPr>
        <w:pStyle w:val="Akapitzlist"/>
        <w:widowControl w:val="0"/>
        <w:numPr>
          <w:ilvl w:val="0"/>
          <w:numId w:val="18"/>
        </w:numPr>
        <w:suppressAutoHyphens/>
        <w:jc w:val="both"/>
        <w:rPr>
          <w:rFonts w:ascii="Arial" w:eastAsia="Verdana" w:hAnsi="Arial" w:cs="Arial"/>
          <w:bCs/>
          <w:lang w:eastAsia="en-US"/>
        </w:rPr>
      </w:pPr>
      <w:r w:rsidRPr="004320F6">
        <w:rPr>
          <w:rFonts w:ascii="Arial" w:eastAsia="Verdana" w:hAnsi="Arial" w:cs="Arial"/>
          <w:bCs/>
          <w:lang w:eastAsia="en-US"/>
        </w:rPr>
        <w:t>Montaż drzwi garażowych</w:t>
      </w:r>
    </w:p>
    <w:p w14:paraId="7646EBA3" w14:textId="77777777" w:rsidR="004320F6" w:rsidRPr="004320F6" w:rsidRDefault="004320F6" w:rsidP="004320F6">
      <w:pPr>
        <w:pStyle w:val="Akapitzlist"/>
        <w:widowControl w:val="0"/>
        <w:numPr>
          <w:ilvl w:val="0"/>
          <w:numId w:val="18"/>
        </w:numPr>
        <w:suppressAutoHyphens/>
        <w:jc w:val="both"/>
        <w:rPr>
          <w:rFonts w:ascii="Arial" w:eastAsia="Verdana" w:hAnsi="Arial" w:cs="Arial"/>
          <w:bCs/>
          <w:lang w:eastAsia="en-US"/>
        </w:rPr>
      </w:pPr>
      <w:r w:rsidRPr="004320F6">
        <w:rPr>
          <w:rFonts w:ascii="Arial" w:eastAsia="Verdana" w:hAnsi="Arial" w:cs="Arial"/>
          <w:bCs/>
          <w:lang w:eastAsia="en-US"/>
        </w:rPr>
        <w:t>Remoncie lub naprawie odprowadzenia wody z dachów</w:t>
      </w:r>
    </w:p>
    <w:p w14:paraId="79B3F444" w14:textId="5046F995" w:rsidR="002E79AC" w:rsidRPr="004320F6" w:rsidRDefault="004320F6" w:rsidP="004320F6">
      <w:pPr>
        <w:pStyle w:val="Akapitzlist"/>
        <w:widowControl w:val="0"/>
        <w:numPr>
          <w:ilvl w:val="0"/>
          <w:numId w:val="18"/>
        </w:numPr>
        <w:suppressAutoHyphens/>
        <w:jc w:val="both"/>
        <w:rPr>
          <w:rFonts w:ascii="Arial" w:eastAsia="Verdana" w:hAnsi="Arial" w:cs="Arial"/>
          <w:bCs/>
          <w:lang w:eastAsia="en-US"/>
        </w:rPr>
      </w:pPr>
      <w:r w:rsidRPr="004320F6">
        <w:rPr>
          <w:rFonts w:ascii="Arial" w:eastAsia="Verdana" w:hAnsi="Arial" w:cs="Arial"/>
          <w:bCs/>
          <w:lang w:eastAsia="en-US"/>
        </w:rPr>
        <w:t>Remoncie opasek budynków gospodarczych</w:t>
      </w:r>
      <w:r w:rsidR="000B4EDE" w:rsidRPr="004320F6">
        <w:rPr>
          <w:rFonts w:ascii="Arial" w:eastAsia="Verdana" w:hAnsi="Arial" w:cs="Arial"/>
          <w:bCs/>
          <w:lang w:eastAsia="en-US"/>
        </w:rPr>
        <w:t>.</w:t>
      </w:r>
    </w:p>
    <w:p w14:paraId="78CA9A5A" w14:textId="77777777" w:rsidR="00292F94" w:rsidRPr="00CE01B3" w:rsidRDefault="00292F94" w:rsidP="00292F94">
      <w:pPr>
        <w:ind w:left="142"/>
        <w:jc w:val="both"/>
        <w:rPr>
          <w:rFonts w:ascii="Arial" w:hAnsi="Arial" w:cs="Arial"/>
        </w:rPr>
      </w:pPr>
    </w:p>
    <w:p w14:paraId="38CB0998" w14:textId="097F5FAF" w:rsidR="00CB4786" w:rsidRPr="00CE01B3" w:rsidRDefault="004320F6" w:rsidP="001E1B6A">
      <w:pPr>
        <w:pStyle w:val="Akapitzlist"/>
        <w:spacing w:after="120"/>
        <w:ind w:left="142"/>
        <w:jc w:val="both"/>
        <w:rPr>
          <w:rFonts w:ascii="Arial" w:hAnsi="Arial" w:cs="Arial"/>
        </w:rPr>
      </w:pPr>
      <w:r w:rsidRPr="004320F6">
        <w:rPr>
          <w:rFonts w:ascii="Arial" w:hAnsi="Arial" w:cs="Arial"/>
        </w:rPr>
        <w:t>Potwierdzeniem wykonania zadania będzie dokumentacja projektowo-kosztorysowa sporządzona dla wyżej wymienionych lokali</w:t>
      </w:r>
      <w:r w:rsidR="006F0FE1" w:rsidRPr="00CE01B3">
        <w:rPr>
          <w:rFonts w:ascii="Arial" w:hAnsi="Arial" w:cs="Arial"/>
        </w:rPr>
        <w:t>.</w:t>
      </w:r>
    </w:p>
    <w:p w14:paraId="603BE1A3" w14:textId="402D1F1B" w:rsidR="00F874C0" w:rsidRPr="000B4EDE" w:rsidRDefault="00F874C0" w:rsidP="000B4EDE">
      <w:pPr>
        <w:pStyle w:val="Akapitzlist"/>
        <w:numPr>
          <w:ilvl w:val="0"/>
          <w:numId w:val="19"/>
        </w:numPr>
        <w:jc w:val="both"/>
        <w:rPr>
          <w:rFonts w:ascii="Arial" w:hAnsi="Arial" w:cs="Arial"/>
        </w:rPr>
      </w:pPr>
      <w:r w:rsidRPr="000B4EDE">
        <w:rPr>
          <w:rFonts w:ascii="Arial" w:hAnsi="Arial" w:cs="Arial"/>
        </w:rPr>
        <w:t>Na zamówienie, o którym mowa w ust. 1, składa się w szczególności:</w:t>
      </w:r>
    </w:p>
    <w:p w14:paraId="73C54054" w14:textId="77777777" w:rsidR="004320F6" w:rsidRPr="004320F6" w:rsidRDefault="004320F6" w:rsidP="004320F6">
      <w:pPr>
        <w:pStyle w:val="Akapitzlist"/>
        <w:numPr>
          <w:ilvl w:val="0"/>
          <w:numId w:val="13"/>
        </w:numPr>
        <w:tabs>
          <w:tab w:val="left" w:pos="567"/>
        </w:tabs>
        <w:autoSpaceDE w:val="0"/>
        <w:autoSpaceDN w:val="0"/>
        <w:adjustRightInd w:val="0"/>
        <w:jc w:val="both"/>
        <w:rPr>
          <w:rFonts w:ascii="Arial" w:hAnsi="Arial" w:cs="Arial"/>
        </w:rPr>
      </w:pPr>
      <w:r w:rsidRPr="004320F6">
        <w:rPr>
          <w:rFonts w:ascii="Arial" w:hAnsi="Arial" w:cs="Arial"/>
        </w:rPr>
        <w:t>dokonanie oględzin,</w:t>
      </w:r>
    </w:p>
    <w:p w14:paraId="7141D418" w14:textId="77777777" w:rsidR="004320F6" w:rsidRPr="004320F6" w:rsidRDefault="004320F6" w:rsidP="004320F6">
      <w:pPr>
        <w:pStyle w:val="Akapitzlist"/>
        <w:numPr>
          <w:ilvl w:val="0"/>
          <w:numId w:val="13"/>
        </w:numPr>
        <w:tabs>
          <w:tab w:val="left" w:pos="567"/>
        </w:tabs>
        <w:autoSpaceDE w:val="0"/>
        <w:autoSpaceDN w:val="0"/>
        <w:adjustRightInd w:val="0"/>
        <w:jc w:val="both"/>
        <w:rPr>
          <w:rFonts w:ascii="Arial" w:hAnsi="Arial" w:cs="Arial"/>
        </w:rPr>
      </w:pPr>
      <w:r w:rsidRPr="004320F6">
        <w:rPr>
          <w:rFonts w:ascii="Arial" w:hAnsi="Arial" w:cs="Arial"/>
        </w:rPr>
        <w:t xml:space="preserve">wykonanie niezbędnych pomiarów poszczególnych pomieszczeń, </w:t>
      </w:r>
    </w:p>
    <w:p w14:paraId="0572870C" w14:textId="77777777" w:rsidR="004320F6" w:rsidRPr="004320F6" w:rsidRDefault="004320F6" w:rsidP="004320F6">
      <w:pPr>
        <w:pStyle w:val="Akapitzlist"/>
        <w:numPr>
          <w:ilvl w:val="0"/>
          <w:numId w:val="13"/>
        </w:numPr>
        <w:tabs>
          <w:tab w:val="left" w:pos="567"/>
        </w:tabs>
        <w:autoSpaceDE w:val="0"/>
        <w:autoSpaceDN w:val="0"/>
        <w:adjustRightInd w:val="0"/>
        <w:jc w:val="both"/>
        <w:rPr>
          <w:rFonts w:ascii="Arial" w:hAnsi="Arial" w:cs="Arial"/>
        </w:rPr>
      </w:pPr>
      <w:r w:rsidRPr="004320F6">
        <w:rPr>
          <w:rFonts w:ascii="Arial" w:hAnsi="Arial" w:cs="Arial"/>
        </w:rPr>
        <w:t xml:space="preserve">opis potrzeb i materiałów w zakresie remontu poszczególnych pomieszczeń, </w:t>
      </w:r>
    </w:p>
    <w:p w14:paraId="15B3813F" w14:textId="77777777" w:rsidR="004320F6" w:rsidRPr="004320F6" w:rsidRDefault="004320F6" w:rsidP="004320F6">
      <w:pPr>
        <w:pStyle w:val="Akapitzlist"/>
        <w:numPr>
          <w:ilvl w:val="0"/>
          <w:numId w:val="13"/>
        </w:numPr>
        <w:tabs>
          <w:tab w:val="left" w:pos="567"/>
        </w:tabs>
        <w:autoSpaceDE w:val="0"/>
        <w:autoSpaceDN w:val="0"/>
        <w:adjustRightInd w:val="0"/>
        <w:jc w:val="both"/>
        <w:rPr>
          <w:rFonts w:ascii="Arial" w:hAnsi="Arial" w:cs="Arial"/>
        </w:rPr>
      </w:pPr>
      <w:r w:rsidRPr="004320F6">
        <w:rPr>
          <w:rFonts w:ascii="Arial" w:hAnsi="Arial" w:cs="Arial"/>
        </w:rPr>
        <w:t>sporządzenie przedmiarów robót i kosztorysów inwestorskich,</w:t>
      </w:r>
    </w:p>
    <w:p w14:paraId="744C06C0" w14:textId="227215F8" w:rsidR="00182521" w:rsidRPr="004B1BCF" w:rsidRDefault="004320F6" w:rsidP="004320F6">
      <w:pPr>
        <w:pStyle w:val="Akapitzlist"/>
        <w:numPr>
          <w:ilvl w:val="0"/>
          <w:numId w:val="13"/>
        </w:numPr>
        <w:tabs>
          <w:tab w:val="left" w:pos="567"/>
        </w:tabs>
        <w:autoSpaceDE w:val="0"/>
        <w:autoSpaceDN w:val="0"/>
        <w:adjustRightInd w:val="0"/>
        <w:jc w:val="both"/>
        <w:rPr>
          <w:rFonts w:ascii="Arial" w:hAnsi="Arial" w:cs="Arial"/>
        </w:rPr>
      </w:pPr>
      <w:r w:rsidRPr="004320F6">
        <w:rPr>
          <w:rFonts w:ascii="Arial" w:hAnsi="Arial" w:cs="Arial"/>
        </w:rPr>
        <w:t>zleceniobiorca zobowiązany jest do wykonania jednokrotnej aktualizacji kosztorysu inwestorskiego</w:t>
      </w:r>
      <w:r w:rsidR="004B1BCF" w:rsidRPr="004B1BCF">
        <w:rPr>
          <w:rFonts w:ascii="Arial" w:hAnsi="Arial" w:cs="Arial"/>
        </w:rPr>
        <w:t>.</w:t>
      </w:r>
    </w:p>
    <w:p w14:paraId="5AACE435" w14:textId="77777777" w:rsidR="00F52E5A" w:rsidRDefault="00F52E5A" w:rsidP="00F874C0">
      <w:pPr>
        <w:jc w:val="center"/>
        <w:rPr>
          <w:rFonts w:ascii="Arial" w:hAnsi="Arial" w:cs="Arial"/>
          <w:b/>
        </w:rPr>
      </w:pPr>
    </w:p>
    <w:p w14:paraId="2BB4157E" w14:textId="16E49821" w:rsidR="00F874C0" w:rsidRPr="00BC3C9B" w:rsidRDefault="00F874C0" w:rsidP="00F874C0">
      <w:pPr>
        <w:jc w:val="center"/>
        <w:rPr>
          <w:rFonts w:ascii="Arial" w:hAnsi="Arial" w:cs="Arial"/>
          <w:b/>
        </w:rPr>
      </w:pPr>
      <w:r w:rsidRPr="00BC3C9B">
        <w:rPr>
          <w:rFonts w:ascii="Arial" w:hAnsi="Arial" w:cs="Arial"/>
          <w:b/>
        </w:rPr>
        <w:t>§ 2</w:t>
      </w:r>
    </w:p>
    <w:p w14:paraId="6B9F1692" w14:textId="5131DABF" w:rsidR="00A00C69" w:rsidRDefault="00F874C0" w:rsidP="000160DA">
      <w:pPr>
        <w:spacing w:after="120"/>
        <w:jc w:val="both"/>
        <w:rPr>
          <w:rFonts w:ascii="Arial" w:hAnsi="Arial" w:cs="Arial"/>
        </w:rPr>
      </w:pPr>
      <w:r w:rsidRPr="00BC3C9B">
        <w:rPr>
          <w:rFonts w:ascii="Arial" w:hAnsi="Arial" w:cs="Arial"/>
        </w:rPr>
        <w:t xml:space="preserve">Zleceniobiorca zobowiązuje się do wykonania przedmiotu umowy, zgodnie z zasadami współczesnej wiedzy technicznej, obowiązującymi przepisami i normami w tym </w:t>
      </w:r>
      <w:r w:rsidR="00982231">
        <w:rPr>
          <w:rFonts w:ascii="Arial" w:hAnsi="Arial" w:cs="Arial"/>
        </w:rPr>
        <w:t>z</w:t>
      </w:r>
      <w:r w:rsidRPr="00BC3C9B">
        <w:rPr>
          <w:rFonts w:ascii="Arial" w:hAnsi="Arial" w:cs="Arial"/>
        </w:rPr>
        <w:t>akresie.</w:t>
      </w:r>
    </w:p>
    <w:p w14:paraId="576007D3" w14:textId="77777777" w:rsidR="004320F6" w:rsidRDefault="004320F6" w:rsidP="000160DA">
      <w:pPr>
        <w:spacing w:after="120"/>
        <w:jc w:val="both"/>
        <w:rPr>
          <w:rFonts w:ascii="Arial" w:hAnsi="Arial" w:cs="Arial"/>
        </w:rPr>
      </w:pPr>
    </w:p>
    <w:p w14:paraId="1E52D14E" w14:textId="77777777" w:rsidR="00F874C0" w:rsidRPr="00BC3C9B" w:rsidRDefault="00F874C0" w:rsidP="00F874C0">
      <w:pPr>
        <w:jc w:val="center"/>
        <w:rPr>
          <w:rFonts w:ascii="Arial" w:hAnsi="Arial" w:cs="Arial"/>
          <w:b/>
        </w:rPr>
      </w:pPr>
      <w:r w:rsidRPr="00BC3C9B">
        <w:rPr>
          <w:rFonts w:ascii="Arial" w:hAnsi="Arial" w:cs="Arial"/>
          <w:b/>
        </w:rPr>
        <w:lastRenderedPageBreak/>
        <w:t>§ 3</w:t>
      </w:r>
    </w:p>
    <w:p w14:paraId="75B67A17" w14:textId="73F936AC" w:rsidR="006D2CAF" w:rsidRPr="00982BB2" w:rsidRDefault="00F874C0" w:rsidP="00A7126D">
      <w:pPr>
        <w:spacing w:after="120"/>
        <w:jc w:val="both"/>
        <w:rPr>
          <w:rFonts w:ascii="Arial" w:hAnsi="Arial" w:cs="Arial"/>
        </w:rPr>
      </w:pPr>
      <w:r w:rsidRPr="00BC3C9B">
        <w:rPr>
          <w:rFonts w:ascii="Arial" w:hAnsi="Arial" w:cs="Arial"/>
        </w:rPr>
        <w:t>Zleceniobiorca dostarczy Zleceniodawcy</w:t>
      </w:r>
      <w:r w:rsidR="00D61509">
        <w:rPr>
          <w:rFonts w:ascii="Arial" w:hAnsi="Arial" w:cs="Arial"/>
        </w:rPr>
        <w:t xml:space="preserve">, w </w:t>
      </w:r>
      <w:r w:rsidR="00C24D59">
        <w:rPr>
          <w:rFonts w:ascii="Arial" w:hAnsi="Arial" w:cs="Arial"/>
        </w:rPr>
        <w:t>3</w:t>
      </w:r>
      <w:r w:rsidR="00D61509">
        <w:rPr>
          <w:rFonts w:ascii="Arial" w:hAnsi="Arial" w:cs="Arial"/>
        </w:rPr>
        <w:t xml:space="preserve"> egz. </w:t>
      </w:r>
      <w:r w:rsidR="00234FAE">
        <w:rPr>
          <w:rFonts w:ascii="Arial" w:hAnsi="Arial" w:cs="Arial"/>
        </w:rPr>
        <w:t>d</w:t>
      </w:r>
      <w:r w:rsidR="000916EE">
        <w:rPr>
          <w:rFonts w:ascii="Arial" w:hAnsi="Arial" w:cs="Arial"/>
        </w:rPr>
        <w:t>okumentację projektowo-</w:t>
      </w:r>
      <w:proofErr w:type="spellStart"/>
      <w:r w:rsidR="000916EE">
        <w:rPr>
          <w:rFonts w:ascii="Arial" w:hAnsi="Arial" w:cs="Arial"/>
        </w:rPr>
        <w:t>koszto</w:t>
      </w:r>
      <w:proofErr w:type="spellEnd"/>
      <w:r w:rsidR="00C47542">
        <w:rPr>
          <w:rFonts w:ascii="Arial" w:hAnsi="Arial" w:cs="Arial"/>
        </w:rPr>
        <w:t>-</w:t>
      </w:r>
      <w:r w:rsidR="000916EE">
        <w:rPr>
          <w:rFonts w:ascii="Arial" w:hAnsi="Arial" w:cs="Arial"/>
        </w:rPr>
        <w:t>rysową</w:t>
      </w:r>
      <w:r w:rsidR="00C1422A">
        <w:rPr>
          <w:rFonts w:ascii="Arial" w:hAnsi="Arial" w:cs="Arial"/>
        </w:rPr>
        <w:t xml:space="preserve"> z przedmiarami i</w:t>
      </w:r>
      <w:r w:rsidR="000916EE">
        <w:rPr>
          <w:rFonts w:ascii="Arial" w:hAnsi="Arial" w:cs="Arial"/>
        </w:rPr>
        <w:t xml:space="preserve"> </w:t>
      </w:r>
      <w:r w:rsidR="006F0FE1" w:rsidRPr="006F0FE1">
        <w:rPr>
          <w:rFonts w:ascii="Arial" w:hAnsi="Arial" w:cs="Arial"/>
        </w:rPr>
        <w:t>kosztorysami inwestorskimi</w:t>
      </w:r>
      <w:r w:rsidR="00442AD9">
        <w:rPr>
          <w:rFonts w:ascii="Arial" w:hAnsi="Arial" w:cs="Arial"/>
        </w:rPr>
        <w:t xml:space="preserve"> w wersji papierowej oraz w wersji elektronicznej, o </w:t>
      </w:r>
      <w:r w:rsidRPr="00BC3C9B">
        <w:rPr>
          <w:rFonts w:ascii="Arial" w:hAnsi="Arial" w:cs="Arial"/>
        </w:rPr>
        <w:t>któr</w:t>
      </w:r>
      <w:r w:rsidR="006F0FE1">
        <w:rPr>
          <w:rFonts w:ascii="Arial" w:hAnsi="Arial" w:cs="Arial"/>
        </w:rPr>
        <w:t>ych</w:t>
      </w:r>
      <w:r w:rsidRPr="00BC3C9B">
        <w:rPr>
          <w:rFonts w:ascii="Arial" w:hAnsi="Arial" w:cs="Arial"/>
        </w:rPr>
        <w:t xml:space="preserve"> mowa wyżej, nie później jednak ja</w:t>
      </w:r>
      <w:r w:rsidR="00C1422A">
        <w:rPr>
          <w:rFonts w:ascii="Arial" w:hAnsi="Arial" w:cs="Arial"/>
        </w:rPr>
        <w:t>k w </w:t>
      </w:r>
      <w:r w:rsidR="003E7A94" w:rsidRPr="00C1422A">
        <w:rPr>
          <w:rFonts w:ascii="Arial" w:hAnsi="Arial" w:cs="Arial"/>
        </w:rPr>
        <w:t xml:space="preserve">terminie do </w:t>
      </w:r>
      <w:r w:rsidR="004320F6">
        <w:rPr>
          <w:rFonts w:ascii="Arial" w:hAnsi="Arial" w:cs="Arial"/>
          <w:b/>
        </w:rPr>
        <w:t>15</w:t>
      </w:r>
      <w:r w:rsidR="00C47542">
        <w:rPr>
          <w:rFonts w:ascii="Arial" w:hAnsi="Arial" w:cs="Arial"/>
          <w:b/>
        </w:rPr>
        <w:t xml:space="preserve"> </w:t>
      </w:r>
      <w:r w:rsidR="004320F6">
        <w:rPr>
          <w:rFonts w:ascii="Arial" w:hAnsi="Arial" w:cs="Arial"/>
          <w:b/>
        </w:rPr>
        <w:t>stycznia</w:t>
      </w:r>
      <w:r w:rsidR="003C1268">
        <w:rPr>
          <w:rFonts w:ascii="Arial" w:hAnsi="Arial" w:cs="Arial"/>
          <w:b/>
        </w:rPr>
        <w:t xml:space="preserve"> </w:t>
      </w:r>
      <w:r w:rsidR="00306350" w:rsidRPr="00C1422A">
        <w:rPr>
          <w:rFonts w:ascii="Arial" w:hAnsi="Arial" w:cs="Arial"/>
          <w:b/>
        </w:rPr>
        <w:t>20</w:t>
      </w:r>
      <w:r w:rsidR="00B2485E">
        <w:rPr>
          <w:rFonts w:ascii="Arial" w:hAnsi="Arial" w:cs="Arial"/>
          <w:b/>
        </w:rPr>
        <w:t>2</w:t>
      </w:r>
      <w:r w:rsidR="004320F6">
        <w:rPr>
          <w:rFonts w:ascii="Arial" w:hAnsi="Arial" w:cs="Arial"/>
          <w:b/>
        </w:rPr>
        <w:t>4</w:t>
      </w:r>
      <w:r w:rsidR="00932728" w:rsidRPr="00C1422A">
        <w:rPr>
          <w:rFonts w:ascii="Arial" w:hAnsi="Arial" w:cs="Arial"/>
          <w:b/>
        </w:rPr>
        <w:t> r</w:t>
      </w:r>
      <w:r w:rsidRPr="00C1422A">
        <w:rPr>
          <w:rFonts w:ascii="Arial" w:hAnsi="Arial" w:cs="Arial"/>
        </w:rPr>
        <w:t>.</w:t>
      </w:r>
      <w:r w:rsidR="00982BB2">
        <w:rPr>
          <w:rFonts w:ascii="Arial" w:hAnsi="Arial" w:cs="Arial"/>
        </w:rPr>
        <w:t xml:space="preserve"> do godz. </w:t>
      </w:r>
      <w:r w:rsidR="004320F6">
        <w:rPr>
          <w:rFonts w:ascii="Arial" w:hAnsi="Arial" w:cs="Arial"/>
        </w:rPr>
        <w:t>9</w:t>
      </w:r>
      <w:r w:rsidR="00982BB2">
        <w:rPr>
          <w:rFonts w:ascii="Arial" w:hAnsi="Arial" w:cs="Arial"/>
          <w:vertAlign w:val="superscript"/>
        </w:rPr>
        <w:t>00</w:t>
      </w:r>
      <w:r w:rsidR="00982BB2">
        <w:rPr>
          <w:rFonts w:ascii="Arial" w:hAnsi="Arial" w:cs="Arial"/>
        </w:rPr>
        <w:t>.</w:t>
      </w:r>
    </w:p>
    <w:p w14:paraId="011BBC80" w14:textId="77777777" w:rsidR="00670606" w:rsidRDefault="00670606" w:rsidP="00F874C0">
      <w:pPr>
        <w:jc w:val="center"/>
        <w:rPr>
          <w:rFonts w:ascii="Arial" w:hAnsi="Arial" w:cs="Arial"/>
          <w:b/>
        </w:rPr>
      </w:pPr>
    </w:p>
    <w:p w14:paraId="7476C800" w14:textId="44335A4B" w:rsidR="00F874C0" w:rsidRPr="00C1422A" w:rsidRDefault="00F874C0" w:rsidP="00F874C0">
      <w:pPr>
        <w:jc w:val="center"/>
        <w:rPr>
          <w:rFonts w:ascii="Arial" w:hAnsi="Arial" w:cs="Arial"/>
          <w:b/>
        </w:rPr>
      </w:pPr>
      <w:r w:rsidRPr="00C1422A">
        <w:rPr>
          <w:rFonts w:ascii="Arial" w:hAnsi="Arial" w:cs="Arial"/>
          <w:b/>
        </w:rPr>
        <w:t>§ 4</w:t>
      </w:r>
    </w:p>
    <w:p w14:paraId="0BE3ADC0" w14:textId="01B70C73" w:rsidR="00C555D3" w:rsidRDefault="00BA0801" w:rsidP="00A726E6">
      <w:pPr>
        <w:jc w:val="both"/>
        <w:rPr>
          <w:rFonts w:ascii="Arial" w:hAnsi="Arial" w:cs="Arial"/>
          <w:bCs/>
        </w:rPr>
      </w:pPr>
      <w:r>
        <w:rPr>
          <w:rFonts w:ascii="Arial" w:hAnsi="Arial" w:cs="Arial"/>
        </w:rPr>
        <w:t xml:space="preserve">1. </w:t>
      </w:r>
      <w:r w:rsidR="00F874C0" w:rsidRPr="00C1422A">
        <w:rPr>
          <w:rFonts w:ascii="Arial" w:hAnsi="Arial" w:cs="Arial"/>
        </w:rPr>
        <w:t xml:space="preserve">Za wykonanie przedmiotu umowy </w:t>
      </w:r>
      <w:r w:rsidR="003C1268">
        <w:rPr>
          <w:rFonts w:ascii="Arial" w:hAnsi="Arial" w:cs="Arial"/>
        </w:rPr>
        <w:t>S</w:t>
      </w:r>
      <w:r w:rsidR="00F874C0" w:rsidRPr="00C1422A">
        <w:rPr>
          <w:rFonts w:ascii="Arial" w:hAnsi="Arial" w:cs="Arial"/>
        </w:rPr>
        <w:t>trony ustalają wynagrodzenie r</w:t>
      </w:r>
      <w:r w:rsidR="00AE74AF" w:rsidRPr="00C1422A">
        <w:rPr>
          <w:rFonts w:ascii="Arial" w:hAnsi="Arial" w:cs="Arial"/>
        </w:rPr>
        <w:t>yczałtowe brutto w </w:t>
      </w:r>
      <w:r w:rsidR="00EE2C45" w:rsidRPr="00C1422A">
        <w:rPr>
          <w:rFonts w:ascii="Arial" w:hAnsi="Arial" w:cs="Arial"/>
        </w:rPr>
        <w:t xml:space="preserve">łącznej </w:t>
      </w:r>
      <w:r w:rsidR="0058760A" w:rsidRPr="00C1422A">
        <w:rPr>
          <w:rFonts w:ascii="Arial" w:hAnsi="Arial" w:cs="Arial"/>
        </w:rPr>
        <w:t>kwocie</w:t>
      </w:r>
      <w:r w:rsidR="00A679E3">
        <w:rPr>
          <w:rFonts w:ascii="Arial" w:hAnsi="Arial" w:cs="Arial"/>
        </w:rPr>
        <w:t xml:space="preserve"> …………</w:t>
      </w:r>
      <w:r w:rsidR="007B51A8">
        <w:rPr>
          <w:rFonts w:ascii="Arial" w:hAnsi="Arial" w:cs="Arial"/>
        </w:rPr>
        <w:t xml:space="preserve"> </w:t>
      </w:r>
      <w:r w:rsidR="00B2485E">
        <w:rPr>
          <w:rFonts w:ascii="Arial" w:hAnsi="Arial" w:cs="Arial"/>
        </w:rPr>
        <w:t>zł</w:t>
      </w:r>
      <w:r w:rsidR="00EA053B" w:rsidRPr="00C1422A">
        <w:rPr>
          <w:rFonts w:ascii="Arial" w:hAnsi="Arial" w:cs="Arial"/>
          <w:b/>
        </w:rPr>
        <w:t xml:space="preserve"> </w:t>
      </w:r>
      <w:r w:rsidR="00EA053B" w:rsidRPr="00C1422A">
        <w:rPr>
          <w:rFonts w:ascii="Arial" w:hAnsi="Arial" w:cs="Arial"/>
        </w:rPr>
        <w:t>(</w:t>
      </w:r>
      <w:r w:rsidR="009A21D7" w:rsidRPr="00C1422A">
        <w:rPr>
          <w:rFonts w:ascii="Arial" w:hAnsi="Arial" w:cs="Arial"/>
        </w:rPr>
        <w:t>słownie:</w:t>
      </w:r>
      <w:r w:rsidR="00A679E3">
        <w:rPr>
          <w:rFonts w:ascii="Arial" w:hAnsi="Arial" w:cs="Arial"/>
        </w:rPr>
        <w:t xml:space="preserve"> ………………………………..</w:t>
      </w:r>
      <w:r w:rsidR="00EA053B" w:rsidRPr="00C1422A">
        <w:rPr>
          <w:rFonts w:ascii="Arial" w:hAnsi="Arial" w:cs="Arial"/>
        </w:rPr>
        <w:t>)</w:t>
      </w:r>
      <w:r w:rsidR="00674317">
        <w:rPr>
          <w:rFonts w:ascii="Arial" w:hAnsi="Arial" w:cs="Arial"/>
        </w:rPr>
        <w:t>,</w:t>
      </w:r>
      <w:r w:rsidR="00EA053B" w:rsidRPr="00C1422A">
        <w:rPr>
          <w:rFonts w:ascii="Arial" w:hAnsi="Arial" w:cs="Arial"/>
        </w:rPr>
        <w:t xml:space="preserve"> tj.</w:t>
      </w:r>
      <w:r w:rsidR="00054340">
        <w:rPr>
          <w:rFonts w:ascii="Arial" w:hAnsi="Arial" w:cs="Arial"/>
        </w:rPr>
        <w:t>:</w:t>
      </w:r>
      <w:r w:rsidR="00EA053B" w:rsidRPr="00C1422A">
        <w:rPr>
          <w:rFonts w:ascii="Arial" w:hAnsi="Arial" w:cs="Arial"/>
        </w:rPr>
        <w:t xml:space="preserve"> netto </w:t>
      </w:r>
      <w:r w:rsidR="00054340">
        <w:rPr>
          <w:rFonts w:ascii="Arial" w:hAnsi="Arial" w:cs="Arial"/>
        </w:rPr>
        <w:br/>
      </w:r>
      <w:r w:rsidR="00EA053B" w:rsidRPr="00C1422A">
        <w:rPr>
          <w:rFonts w:ascii="Arial" w:hAnsi="Arial" w:cs="Arial"/>
        </w:rPr>
        <w:t xml:space="preserve">w kwocie </w:t>
      </w:r>
      <w:r w:rsidR="00A679E3">
        <w:rPr>
          <w:rFonts w:ascii="Arial" w:hAnsi="Arial" w:cs="Arial"/>
        </w:rPr>
        <w:t>……………….</w:t>
      </w:r>
      <w:r w:rsidR="007B51A8">
        <w:rPr>
          <w:rFonts w:ascii="Arial" w:hAnsi="Arial" w:cs="Arial"/>
        </w:rPr>
        <w:t xml:space="preserve"> </w:t>
      </w:r>
      <w:r w:rsidR="00BF66A5">
        <w:rPr>
          <w:rFonts w:ascii="Arial" w:hAnsi="Arial" w:cs="Arial"/>
        </w:rPr>
        <w:t>zł</w:t>
      </w:r>
      <w:r w:rsidR="0058760A" w:rsidRPr="00C1422A">
        <w:rPr>
          <w:rFonts w:ascii="Arial" w:hAnsi="Arial" w:cs="Arial"/>
        </w:rPr>
        <w:t xml:space="preserve"> (słownie:</w:t>
      </w:r>
      <w:r w:rsidR="009D2263">
        <w:rPr>
          <w:rFonts w:ascii="Arial" w:hAnsi="Arial" w:cs="Arial"/>
        </w:rPr>
        <w:t xml:space="preserve"> </w:t>
      </w:r>
      <w:r w:rsidR="00A679E3">
        <w:rPr>
          <w:rFonts w:ascii="Arial" w:hAnsi="Arial" w:cs="Arial"/>
        </w:rPr>
        <w:t>………………………..</w:t>
      </w:r>
      <w:r w:rsidR="00F874C0" w:rsidRPr="00C1422A">
        <w:rPr>
          <w:rFonts w:ascii="Arial" w:hAnsi="Arial" w:cs="Arial"/>
        </w:rPr>
        <w:t xml:space="preserve"> plus </w:t>
      </w:r>
      <w:r w:rsidR="00674317">
        <w:rPr>
          <w:rFonts w:ascii="Arial" w:hAnsi="Arial" w:cs="Arial"/>
        </w:rPr>
        <w:t xml:space="preserve">podatek </w:t>
      </w:r>
      <w:r w:rsidR="00F874C0" w:rsidRPr="00C1422A">
        <w:rPr>
          <w:rFonts w:ascii="Arial" w:hAnsi="Arial" w:cs="Arial"/>
        </w:rPr>
        <w:t>VAT 23%</w:t>
      </w:r>
      <w:r w:rsidR="00EA053B" w:rsidRPr="00C1422A">
        <w:rPr>
          <w:rFonts w:ascii="Arial" w:hAnsi="Arial" w:cs="Arial"/>
          <w:bCs/>
        </w:rPr>
        <w:t xml:space="preserve"> -</w:t>
      </w:r>
      <w:r w:rsidR="007B51A8">
        <w:rPr>
          <w:rFonts w:ascii="Arial" w:hAnsi="Arial" w:cs="Arial"/>
          <w:bCs/>
        </w:rPr>
        <w:t xml:space="preserve"> </w:t>
      </w:r>
      <w:r w:rsidR="00A679E3">
        <w:rPr>
          <w:rFonts w:ascii="Arial" w:hAnsi="Arial" w:cs="Arial"/>
          <w:bCs/>
        </w:rPr>
        <w:t>………………</w:t>
      </w:r>
      <w:r w:rsidR="00EA053B" w:rsidRPr="00C1422A">
        <w:rPr>
          <w:rFonts w:ascii="Arial" w:hAnsi="Arial" w:cs="Arial"/>
          <w:bCs/>
        </w:rPr>
        <w:t xml:space="preserve"> </w:t>
      </w:r>
      <w:r w:rsidR="00BF66A5">
        <w:rPr>
          <w:rFonts w:ascii="Arial" w:hAnsi="Arial" w:cs="Arial"/>
          <w:bCs/>
        </w:rPr>
        <w:t>zł</w:t>
      </w:r>
      <w:r w:rsidR="00EA053B" w:rsidRPr="00C1422A">
        <w:rPr>
          <w:rFonts w:ascii="Arial" w:hAnsi="Arial" w:cs="Arial"/>
          <w:bCs/>
        </w:rPr>
        <w:t xml:space="preserve"> (sł</w:t>
      </w:r>
      <w:r w:rsidR="009A21D7" w:rsidRPr="00C1422A">
        <w:rPr>
          <w:rFonts w:ascii="Arial" w:hAnsi="Arial" w:cs="Arial"/>
          <w:bCs/>
        </w:rPr>
        <w:t>owni</w:t>
      </w:r>
      <w:r w:rsidR="00C555D3" w:rsidRPr="00C1422A">
        <w:rPr>
          <w:rFonts w:ascii="Arial" w:hAnsi="Arial" w:cs="Arial"/>
          <w:bCs/>
        </w:rPr>
        <w:t>e:</w:t>
      </w:r>
      <w:r w:rsidR="00A679E3">
        <w:rPr>
          <w:rFonts w:ascii="Arial" w:hAnsi="Arial" w:cs="Arial"/>
          <w:bCs/>
        </w:rPr>
        <w:t xml:space="preserve"> …………………………..</w:t>
      </w:r>
      <w:r w:rsidR="00F874C0" w:rsidRPr="00C1422A">
        <w:rPr>
          <w:rFonts w:ascii="Arial" w:hAnsi="Arial" w:cs="Arial"/>
          <w:bCs/>
        </w:rPr>
        <w:t>)</w:t>
      </w:r>
      <w:r w:rsidR="00674317">
        <w:rPr>
          <w:rFonts w:ascii="Arial" w:hAnsi="Arial" w:cs="Arial"/>
          <w:bCs/>
        </w:rPr>
        <w:t>,</w:t>
      </w:r>
      <w:r w:rsidR="000916EE">
        <w:rPr>
          <w:rFonts w:ascii="Arial" w:hAnsi="Arial" w:cs="Arial"/>
          <w:bCs/>
        </w:rPr>
        <w:t xml:space="preserve"> w tym:</w:t>
      </w:r>
      <w:r w:rsidR="00542A23" w:rsidRPr="00C1422A">
        <w:rPr>
          <w:rFonts w:ascii="Arial" w:hAnsi="Arial" w:cs="Arial"/>
          <w:bCs/>
        </w:rPr>
        <w:t xml:space="preserve"> </w:t>
      </w:r>
    </w:p>
    <w:p w14:paraId="388D5B11" w14:textId="7E1A1961" w:rsidR="00355FF7" w:rsidRDefault="00355FF7" w:rsidP="00A726E6">
      <w:pPr>
        <w:jc w:val="both"/>
        <w:rPr>
          <w:rFonts w:ascii="Arial" w:hAnsi="Arial" w:cs="Arial"/>
          <w:bCs/>
        </w:rPr>
      </w:pPr>
      <w:r>
        <w:rPr>
          <w:rFonts w:ascii="Arial" w:hAnsi="Arial" w:cs="Arial"/>
          <w:bCs/>
        </w:rPr>
        <w:t xml:space="preserve">Zadanie 1. </w:t>
      </w:r>
      <w:r w:rsidR="004320F6" w:rsidRPr="004320F6">
        <w:rPr>
          <w:rFonts w:ascii="Arial" w:hAnsi="Arial" w:cs="Arial"/>
          <w:b/>
          <w:bCs/>
        </w:rPr>
        <w:t xml:space="preserve">Wykonanie dokumentacji projektowo kosztorysowej remontu budynków gospodarczych o numerach </w:t>
      </w:r>
      <w:proofErr w:type="spellStart"/>
      <w:r w:rsidR="004320F6" w:rsidRPr="004320F6">
        <w:rPr>
          <w:rFonts w:ascii="Arial" w:hAnsi="Arial" w:cs="Arial"/>
          <w:b/>
          <w:bCs/>
        </w:rPr>
        <w:t>inw</w:t>
      </w:r>
      <w:proofErr w:type="spellEnd"/>
      <w:r w:rsidR="004320F6" w:rsidRPr="004320F6">
        <w:rPr>
          <w:rFonts w:ascii="Arial" w:hAnsi="Arial" w:cs="Arial"/>
          <w:b/>
          <w:bCs/>
        </w:rPr>
        <w:t xml:space="preserve">. 108/262, 108/356, 108/357 oraz ogrodzenia nr </w:t>
      </w:r>
      <w:proofErr w:type="spellStart"/>
      <w:r w:rsidR="004320F6" w:rsidRPr="004320F6">
        <w:rPr>
          <w:rFonts w:ascii="Arial" w:hAnsi="Arial" w:cs="Arial"/>
          <w:b/>
          <w:bCs/>
        </w:rPr>
        <w:t>inw</w:t>
      </w:r>
      <w:proofErr w:type="spellEnd"/>
      <w:r w:rsidR="004320F6" w:rsidRPr="004320F6">
        <w:rPr>
          <w:rFonts w:ascii="Arial" w:hAnsi="Arial" w:cs="Arial"/>
          <w:b/>
          <w:bCs/>
        </w:rPr>
        <w:t>. 291/355 w Nadleśnictwie Przysucha</w:t>
      </w:r>
      <w:r>
        <w:rPr>
          <w:rFonts w:ascii="Arial" w:hAnsi="Arial" w:cs="Arial"/>
          <w:b/>
          <w:bCs/>
        </w:rPr>
        <w:t xml:space="preserve"> – </w:t>
      </w:r>
      <w:r w:rsidR="001E1B6A">
        <w:rPr>
          <w:rFonts w:ascii="Arial" w:hAnsi="Arial" w:cs="Arial"/>
          <w:bCs/>
        </w:rPr>
        <w:t>……</w:t>
      </w:r>
      <w:r w:rsidR="00A679E3">
        <w:rPr>
          <w:rFonts w:ascii="Arial" w:hAnsi="Arial" w:cs="Arial"/>
          <w:bCs/>
        </w:rPr>
        <w:t>..</w:t>
      </w:r>
      <w:r>
        <w:rPr>
          <w:rFonts w:ascii="Arial" w:hAnsi="Arial" w:cs="Arial"/>
          <w:bCs/>
        </w:rPr>
        <w:t xml:space="preserve"> zł nett</w:t>
      </w:r>
      <w:r w:rsidR="00054340">
        <w:rPr>
          <w:rFonts w:ascii="Arial" w:hAnsi="Arial" w:cs="Arial"/>
          <w:bCs/>
        </w:rPr>
        <w:t xml:space="preserve">o. </w:t>
      </w:r>
    </w:p>
    <w:p w14:paraId="37A1A0C9" w14:textId="51B4BB75" w:rsidR="00F874C0" w:rsidRDefault="00F874C0" w:rsidP="00C555D3">
      <w:pPr>
        <w:spacing w:after="120"/>
        <w:jc w:val="both"/>
        <w:rPr>
          <w:rFonts w:ascii="Arial" w:hAnsi="Arial" w:cs="Arial"/>
        </w:rPr>
      </w:pPr>
      <w:r w:rsidRPr="00C1422A">
        <w:rPr>
          <w:rFonts w:ascii="Arial" w:hAnsi="Arial" w:cs="Arial"/>
        </w:rPr>
        <w:t xml:space="preserve">Wynagrodzenie </w:t>
      </w:r>
      <w:r w:rsidR="00C77483">
        <w:rPr>
          <w:rFonts w:ascii="Arial" w:hAnsi="Arial" w:cs="Arial"/>
        </w:rPr>
        <w:t xml:space="preserve">to </w:t>
      </w:r>
      <w:r w:rsidRPr="00C1422A">
        <w:rPr>
          <w:rFonts w:ascii="Arial" w:hAnsi="Arial" w:cs="Arial"/>
        </w:rPr>
        <w:t>nie podlega waloryzacji.</w:t>
      </w:r>
    </w:p>
    <w:p w14:paraId="4EA2187C" w14:textId="7A8E3888" w:rsidR="00BA0801" w:rsidRPr="00672D68" w:rsidRDefault="00BA0801" w:rsidP="00BA0801">
      <w:pPr>
        <w:spacing w:after="120"/>
        <w:jc w:val="both"/>
        <w:rPr>
          <w:rFonts w:ascii="Arial" w:hAnsi="Arial" w:cs="Arial"/>
        </w:rPr>
      </w:pPr>
      <w:r w:rsidRPr="008A2127">
        <w:rPr>
          <w:rFonts w:ascii="Arial" w:hAnsi="Arial" w:cs="Arial"/>
        </w:rPr>
        <w:t>2. Zleceniobiorca przy realizacji Umowy zobowiązuje posługiwać się rachunkiem rozliczeniowym</w:t>
      </w:r>
      <w:r w:rsidR="00CD3AA9">
        <w:rPr>
          <w:rFonts w:ascii="Arial" w:hAnsi="Arial" w:cs="Arial"/>
        </w:rPr>
        <w:t>,</w:t>
      </w:r>
      <w:r w:rsidRPr="008A2127">
        <w:rPr>
          <w:rFonts w:ascii="Arial" w:hAnsi="Arial" w:cs="Arial"/>
        </w:rPr>
        <w:t xml:space="preserve"> o którym mowa w art. 49 ust. 1 pkt 1 ustawy z dnia 29 sierpnia 1997 r</w:t>
      </w:r>
      <w:r w:rsidR="00CD3AA9">
        <w:rPr>
          <w:rFonts w:ascii="Arial" w:hAnsi="Arial" w:cs="Arial"/>
        </w:rPr>
        <w:t>oku</w:t>
      </w:r>
      <w:r w:rsidRPr="008A2127">
        <w:rPr>
          <w:rFonts w:ascii="Arial" w:hAnsi="Arial" w:cs="Arial"/>
        </w:rPr>
        <w:t xml:space="preserve"> Prawo Bankowe (tekst jedn.: </w:t>
      </w:r>
      <w:hyperlink r:id="rId8" w:history="1">
        <w:r w:rsidR="00CD3AA9" w:rsidRPr="00CD3AA9">
          <w:rPr>
            <w:color w:val="0000FF"/>
            <w:u w:val="single"/>
          </w:rPr>
          <w:t xml:space="preserve">Dz.U. </w:t>
        </w:r>
        <w:r w:rsidR="00CD3AA9">
          <w:rPr>
            <w:color w:val="0000FF"/>
            <w:u w:val="single"/>
          </w:rPr>
          <w:t xml:space="preserve">z </w:t>
        </w:r>
        <w:r w:rsidR="00CD3AA9" w:rsidRPr="00CD3AA9">
          <w:rPr>
            <w:color w:val="0000FF"/>
            <w:u w:val="single"/>
          </w:rPr>
          <w:t>202</w:t>
        </w:r>
        <w:r w:rsidR="009C71B1">
          <w:rPr>
            <w:color w:val="0000FF"/>
            <w:u w:val="single"/>
          </w:rPr>
          <w:t>3</w:t>
        </w:r>
        <w:r w:rsidR="00CD3AA9">
          <w:rPr>
            <w:color w:val="0000FF"/>
            <w:u w:val="single"/>
          </w:rPr>
          <w:t xml:space="preserve"> r., </w:t>
        </w:r>
        <w:r w:rsidR="00CD3AA9" w:rsidRPr="00CD3AA9">
          <w:rPr>
            <w:color w:val="0000FF"/>
            <w:u w:val="single"/>
          </w:rPr>
          <w:t xml:space="preserve">poz. </w:t>
        </w:r>
        <w:r w:rsidR="009C71B1">
          <w:rPr>
            <w:color w:val="0000FF"/>
            <w:u w:val="single"/>
          </w:rPr>
          <w:t>2488</w:t>
        </w:r>
      </w:hyperlink>
      <w:r w:rsidR="00CD3AA9">
        <w:t xml:space="preserve"> z</w:t>
      </w:r>
      <w:r w:rsidR="008A2127">
        <w:rPr>
          <w:rFonts w:ascii="Arial" w:hAnsi="Arial" w:cs="Arial"/>
        </w:rPr>
        <w:t xml:space="preserve"> </w:t>
      </w:r>
      <w:proofErr w:type="spellStart"/>
      <w:r w:rsidR="008A2127">
        <w:rPr>
          <w:rFonts w:ascii="Arial" w:hAnsi="Arial" w:cs="Arial"/>
        </w:rPr>
        <w:t>późn</w:t>
      </w:r>
      <w:proofErr w:type="spellEnd"/>
      <w:r w:rsidR="008A2127">
        <w:rPr>
          <w:rFonts w:ascii="Arial" w:hAnsi="Arial" w:cs="Arial"/>
        </w:rPr>
        <w:t>. zm</w:t>
      </w:r>
      <w:r w:rsidR="000C127B">
        <w:rPr>
          <w:rFonts w:ascii="Arial" w:hAnsi="Arial" w:cs="Arial"/>
        </w:rPr>
        <w:t>.</w:t>
      </w:r>
      <w:r w:rsidR="008A2127">
        <w:rPr>
          <w:rFonts w:ascii="Arial" w:hAnsi="Arial" w:cs="Arial"/>
        </w:rPr>
        <w:t>)</w:t>
      </w:r>
      <w:r w:rsidR="000C127B">
        <w:rPr>
          <w:rFonts w:ascii="Arial" w:hAnsi="Arial" w:cs="Arial"/>
        </w:rPr>
        <w:t>,</w:t>
      </w:r>
      <w:r w:rsidR="008A2127">
        <w:rPr>
          <w:rFonts w:ascii="Arial" w:hAnsi="Arial" w:cs="Arial"/>
        </w:rPr>
        <w:t xml:space="preserve"> zawartym w </w:t>
      </w:r>
      <w:r w:rsidRPr="008A2127">
        <w:rPr>
          <w:rFonts w:ascii="Arial" w:hAnsi="Arial" w:cs="Arial"/>
        </w:rPr>
        <w:t>wykazie podmiotów, o którym mowa w art. 96b ust. 1 ustawy z dnia 11 marca 2004 r</w:t>
      </w:r>
      <w:r w:rsidR="001769DF">
        <w:rPr>
          <w:rFonts w:ascii="Arial" w:hAnsi="Arial" w:cs="Arial"/>
        </w:rPr>
        <w:t>oku</w:t>
      </w:r>
      <w:r w:rsidRPr="008A2127">
        <w:rPr>
          <w:rFonts w:ascii="Arial" w:hAnsi="Arial" w:cs="Arial"/>
        </w:rPr>
        <w:t xml:space="preserve"> o podatku od towarów i usług (tekst jedn.: </w:t>
      </w:r>
      <w:hyperlink r:id="rId9" w:history="1">
        <w:r w:rsidR="000F111A">
          <w:rPr>
            <w:rStyle w:val="Hipercze"/>
          </w:rPr>
          <w:t>Dz.U. z 202</w:t>
        </w:r>
        <w:r w:rsidR="009C71B1">
          <w:rPr>
            <w:rStyle w:val="Hipercze"/>
          </w:rPr>
          <w:t>3</w:t>
        </w:r>
        <w:r w:rsidR="000F111A">
          <w:rPr>
            <w:rStyle w:val="Hipercze"/>
          </w:rPr>
          <w:t xml:space="preserve"> r., poz. </w:t>
        </w:r>
        <w:r w:rsidR="009C71B1">
          <w:rPr>
            <w:rStyle w:val="Hipercze"/>
          </w:rPr>
          <w:t>1570</w:t>
        </w:r>
      </w:hyperlink>
      <w:r w:rsidR="001769DF">
        <w:rPr>
          <w:rStyle w:val="Hipercze"/>
        </w:rPr>
        <w:t xml:space="preserve"> z </w:t>
      </w:r>
      <w:proofErr w:type="spellStart"/>
      <w:r w:rsidR="001769DF">
        <w:rPr>
          <w:rStyle w:val="Hipercze"/>
        </w:rPr>
        <w:t>późn</w:t>
      </w:r>
      <w:proofErr w:type="spellEnd"/>
      <w:r w:rsidR="001769DF">
        <w:rPr>
          <w:rStyle w:val="Hipercze"/>
        </w:rPr>
        <w:t>. zm.</w:t>
      </w:r>
      <w:r w:rsidRPr="008A2127">
        <w:rPr>
          <w:rFonts w:ascii="Arial" w:hAnsi="Arial" w:cs="Arial"/>
        </w:rPr>
        <w:t xml:space="preserve">), </w:t>
      </w:r>
      <w:r w:rsidR="000C127B">
        <w:rPr>
          <w:rFonts w:ascii="Arial" w:hAnsi="Arial" w:cs="Arial"/>
        </w:rPr>
        <w:br/>
      </w:r>
      <w:r w:rsidRPr="008A2127">
        <w:rPr>
          <w:rFonts w:ascii="Arial" w:hAnsi="Arial" w:cs="Arial"/>
        </w:rPr>
        <w:t xml:space="preserve">tj. rachunkiem </w:t>
      </w:r>
      <w:r w:rsidRPr="00672D68">
        <w:rPr>
          <w:rFonts w:ascii="Arial" w:hAnsi="Arial" w:cs="Arial"/>
        </w:rPr>
        <w:t>numer:</w:t>
      </w:r>
    </w:p>
    <w:p w14:paraId="3B92223E" w14:textId="2FB6033B" w:rsidR="00BA0801" w:rsidRPr="008A2127" w:rsidRDefault="00BA0801" w:rsidP="00BA0801">
      <w:pPr>
        <w:spacing w:after="120"/>
        <w:jc w:val="both"/>
        <w:rPr>
          <w:rFonts w:ascii="Arial" w:hAnsi="Arial" w:cs="Arial"/>
        </w:rPr>
      </w:pPr>
      <w:r w:rsidRPr="008A2127">
        <w:rPr>
          <w:rFonts w:ascii="Arial" w:hAnsi="Arial" w:cs="Arial"/>
        </w:rPr>
        <w:t>3. Zleceniobiorca przyjmuje do wiadomości, iż Z</w:t>
      </w:r>
      <w:r w:rsidR="00561AE6">
        <w:rPr>
          <w:rFonts w:ascii="Arial" w:hAnsi="Arial" w:cs="Arial"/>
        </w:rPr>
        <w:t>leceniodawca</w:t>
      </w:r>
      <w:r w:rsidRPr="008A2127">
        <w:rPr>
          <w:rFonts w:ascii="Arial" w:hAnsi="Arial" w:cs="Arial"/>
        </w:rPr>
        <w:t xml:space="preserve"> przy zapłacie </w:t>
      </w:r>
      <w:proofErr w:type="spellStart"/>
      <w:r w:rsidR="00561AE6">
        <w:rPr>
          <w:rFonts w:ascii="Arial" w:hAnsi="Arial" w:cs="Arial"/>
        </w:rPr>
        <w:t>w</w:t>
      </w:r>
      <w:r w:rsidRPr="008A2127">
        <w:rPr>
          <w:rFonts w:ascii="Arial" w:hAnsi="Arial" w:cs="Arial"/>
        </w:rPr>
        <w:t>ynagro</w:t>
      </w:r>
      <w:r w:rsidR="009D374A">
        <w:rPr>
          <w:rFonts w:ascii="Arial" w:hAnsi="Arial" w:cs="Arial"/>
        </w:rPr>
        <w:t>-</w:t>
      </w:r>
      <w:r w:rsidRPr="008A2127">
        <w:rPr>
          <w:rFonts w:ascii="Arial" w:hAnsi="Arial" w:cs="Arial"/>
        </w:rPr>
        <w:t>dzenia</w:t>
      </w:r>
      <w:proofErr w:type="spellEnd"/>
      <w:r w:rsidRPr="008A2127">
        <w:rPr>
          <w:rFonts w:ascii="Arial" w:hAnsi="Arial" w:cs="Arial"/>
        </w:rPr>
        <w:t xml:space="preserve"> będzie stosował mechanizm podziel</w:t>
      </w:r>
      <w:r w:rsidR="008A2127">
        <w:rPr>
          <w:rFonts w:ascii="Arial" w:hAnsi="Arial" w:cs="Arial"/>
        </w:rPr>
        <w:t>onej płatności, o którym mowa w </w:t>
      </w:r>
      <w:r w:rsidRPr="008A2127">
        <w:rPr>
          <w:rFonts w:ascii="Arial" w:hAnsi="Arial" w:cs="Arial"/>
        </w:rPr>
        <w:t xml:space="preserve">art. 108a ust. 1 ustawy z dnia 11 marca 2004 r. o podatku od towarów i usług (tekst jedn.: </w:t>
      </w:r>
      <w:hyperlink r:id="rId10" w:history="1">
        <w:r w:rsidR="00561AE6">
          <w:rPr>
            <w:rStyle w:val="Hipercze"/>
          </w:rPr>
          <w:t>Dz.U. z 202</w:t>
        </w:r>
        <w:r w:rsidR="009C71B1">
          <w:rPr>
            <w:rStyle w:val="Hipercze"/>
          </w:rPr>
          <w:t>3</w:t>
        </w:r>
        <w:r w:rsidR="00561AE6">
          <w:rPr>
            <w:rStyle w:val="Hipercze"/>
          </w:rPr>
          <w:t xml:space="preserve"> r., poz. </w:t>
        </w:r>
        <w:r w:rsidR="009C71B1">
          <w:rPr>
            <w:rStyle w:val="Hipercze"/>
          </w:rPr>
          <w:t>1570</w:t>
        </w:r>
      </w:hyperlink>
      <w:r w:rsidR="009D374A">
        <w:rPr>
          <w:rStyle w:val="Hipercze"/>
        </w:rPr>
        <w:t xml:space="preserve"> z </w:t>
      </w:r>
      <w:proofErr w:type="spellStart"/>
      <w:r w:rsidR="009D374A">
        <w:rPr>
          <w:rStyle w:val="Hipercze"/>
        </w:rPr>
        <w:t>poźn</w:t>
      </w:r>
      <w:proofErr w:type="spellEnd"/>
      <w:r w:rsidR="009D374A">
        <w:rPr>
          <w:rStyle w:val="Hipercze"/>
        </w:rPr>
        <w:t>. zm.</w:t>
      </w:r>
      <w:r w:rsidRPr="008A2127">
        <w:rPr>
          <w:rFonts w:ascii="Arial" w:hAnsi="Arial" w:cs="Arial"/>
        </w:rPr>
        <w:t>)</w:t>
      </w:r>
      <w:r w:rsidR="005D1655">
        <w:rPr>
          <w:rFonts w:ascii="Arial" w:hAnsi="Arial" w:cs="Arial"/>
        </w:rPr>
        <w:t>.</w:t>
      </w:r>
    </w:p>
    <w:p w14:paraId="70386C27" w14:textId="3431140C" w:rsidR="00BA0801" w:rsidRPr="00672D68" w:rsidRDefault="00BA0801" w:rsidP="00BA0801">
      <w:pPr>
        <w:spacing w:after="120"/>
        <w:jc w:val="both"/>
        <w:rPr>
          <w:rFonts w:ascii="Arial" w:hAnsi="Arial" w:cs="Arial"/>
        </w:rPr>
      </w:pPr>
      <w:r w:rsidRPr="00672D68">
        <w:rPr>
          <w:rFonts w:ascii="Arial" w:hAnsi="Arial" w:cs="Arial"/>
        </w:rPr>
        <w:t>4. Właściwy urząd skarbowy dla rozliczeń Zleceniobiorcy:</w:t>
      </w:r>
      <w:r w:rsidR="000C127B">
        <w:rPr>
          <w:rFonts w:ascii="Arial" w:hAnsi="Arial" w:cs="Arial"/>
        </w:rPr>
        <w:t xml:space="preserve"> ……………..</w:t>
      </w:r>
    </w:p>
    <w:p w14:paraId="3F9A06E2" w14:textId="77777777" w:rsidR="001B62D5" w:rsidRDefault="001B62D5" w:rsidP="00F874C0">
      <w:pPr>
        <w:jc w:val="center"/>
        <w:rPr>
          <w:rFonts w:ascii="Arial" w:hAnsi="Arial" w:cs="Arial"/>
          <w:b/>
        </w:rPr>
      </w:pPr>
    </w:p>
    <w:p w14:paraId="4F4F2F84" w14:textId="77777777" w:rsidR="00670606" w:rsidRDefault="00670606" w:rsidP="00F874C0">
      <w:pPr>
        <w:jc w:val="center"/>
        <w:rPr>
          <w:rFonts w:ascii="Arial" w:hAnsi="Arial" w:cs="Arial"/>
          <w:b/>
        </w:rPr>
      </w:pPr>
    </w:p>
    <w:p w14:paraId="1306E98A" w14:textId="201B3865" w:rsidR="00F874C0" w:rsidRPr="00BC3C9B" w:rsidRDefault="00F874C0" w:rsidP="00F874C0">
      <w:pPr>
        <w:jc w:val="center"/>
        <w:rPr>
          <w:rFonts w:ascii="Arial" w:hAnsi="Arial" w:cs="Arial"/>
          <w:b/>
        </w:rPr>
      </w:pPr>
      <w:r w:rsidRPr="00BC3C9B">
        <w:rPr>
          <w:rFonts w:ascii="Arial" w:hAnsi="Arial" w:cs="Arial"/>
          <w:b/>
        </w:rPr>
        <w:t>§ 5</w:t>
      </w:r>
    </w:p>
    <w:p w14:paraId="0B3A1A05" w14:textId="1148A35A" w:rsidR="00F874C0" w:rsidRDefault="00F874C0" w:rsidP="00002206">
      <w:pPr>
        <w:spacing w:after="120"/>
        <w:jc w:val="both"/>
        <w:rPr>
          <w:rFonts w:ascii="Arial" w:hAnsi="Arial" w:cs="Arial"/>
        </w:rPr>
      </w:pPr>
      <w:r w:rsidRPr="00BC3C9B">
        <w:rPr>
          <w:rFonts w:ascii="Arial" w:hAnsi="Arial" w:cs="Arial"/>
        </w:rPr>
        <w:t xml:space="preserve">Zapłata wynagrodzenia </w:t>
      </w:r>
      <w:r w:rsidR="00CF3F20">
        <w:rPr>
          <w:rFonts w:ascii="Arial" w:hAnsi="Arial" w:cs="Arial"/>
        </w:rPr>
        <w:t xml:space="preserve">dla </w:t>
      </w:r>
      <w:r w:rsidRPr="00BC3C9B">
        <w:rPr>
          <w:rFonts w:ascii="Arial" w:hAnsi="Arial" w:cs="Arial"/>
        </w:rPr>
        <w:t xml:space="preserve">Zleceniobiorcy przez Zleceniodawcę nastąpi na podstawie faktury wystawionej przez Zleceniobiorcę, po przekazaniu </w:t>
      </w:r>
      <w:r w:rsidR="006F0FE1">
        <w:rPr>
          <w:rFonts w:ascii="Arial" w:hAnsi="Arial" w:cs="Arial"/>
        </w:rPr>
        <w:t>protokołów z przeglądu dróg</w:t>
      </w:r>
      <w:r w:rsidR="00A830FD">
        <w:rPr>
          <w:rFonts w:ascii="Arial" w:hAnsi="Arial" w:cs="Arial"/>
        </w:rPr>
        <w:t xml:space="preserve"> </w:t>
      </w:r>
      <w:r w:rsidR="00A830FD" w:rsidRPr="008A2127">
        <w:rPr>
          <w:rFonts w:ascii="Arial" w:hAnsi="Arial" w:cs="Arial"/>
        </w:rPr>
        <w:t>wraz z dokumentacją projektowo kosztorysową</w:t>
      </w:r>
      <w:r w:rsidR="00AE6CE9">
        <w:rPr>
          <w:rFonts w:ascii="Arial" w:hAnsi="Arial" w:cs="Arial"/>
        </w:rPr>
        <w:t>,</w:t>
      </w:r>
      <w:r w:rsidR="00D12729" w:rsidRPr="008A2127">
        <w:rPr>
          <w:rFonts w:ascii="Arial" w:hAnsi="Arial" w:cs="Arial"/>
        </w:rPr>
        <w:t xml:space="preserve"> o której mowa w § 1</w:t>
      </w:r>
      <w:r w:rsidR="00DC6520">
        <w:rPr>
          <w:rFonts w:ascii="Arial" w:hAnsi="Arial" w:cs="Arial"/>
        </w:rPr>
        <w:t xml:space="preserve"> i 3</w:t>
      </w:r>
      <w:r w:rsidR="00D12729" w:rsidRPr="008A2127">
        <w:rPr>
          <w:rFonts w:ascii="Arial" w:hAnsi="Arial" w:cs="Arial"/>
        </w:rPr>
        <w:t xml:space="preserve"> umowy</w:t>
      </w:r>
      <w:r w:rsidR="00223542">
        <w:rPr>
          <w:rFonts w:ascii="Arial" w:hAnsi="Arial" w:cs="Arial"/>
        </w:rPr>
        <w:t>,</w:t>
      </w:r>
      <w:r w:rsidR="001B62D5" w:rsidRPr="008A2127">
        <w:rPr>
          <w:rFonts w:ascii="Arial" w:hAnsi="Arial" w:cs="Arial"/>
        </w:rPr>
        <w:t xml:space="preserve"> </w:t>
      </w:r>
      <w:r w:rsidR="001B62D5">
        <w:rPr>
          <w:rFonts w:ascii="Arial" w:hAnsi="Arial" w:cs="Arial"/>
        </w:rPr>
        <w:t>i </w:t>
      </w:r>
      <w:r w:rsidRPr="00BC3C9B">
        <w:rPr>
          <w:rFonts w:ascii="Arial" w:hAnsi="Arial" w:cs="Arial"/>
        </w:rPr>
        <w:t xml:space="preserve">potwierdzeniu </w:t>
      </w:r>
      <w:r w:rsidR="006F0FE1">
        <w:rPr>
          <w:rFonts w:ascii="Arial" w:hAnsi="Arial" w:cs="Arial"/>
        </w:rPr>
        <w:t>ich</w:t>
      </w:r>
      <w:r w:rsidRPr="00BC3C9B">
        <w:rPr>
          <w:rFonts w:ascii="Arial" w:hAnsi="Arial" w:cs="Arial"/>
        </w:rPr>
        <w:t xml:space="preserve"> odbioru przez Zleceniodawcę, w terminie do </w:t>
      </w:r>
      <w:r w:rsidR="00075E45">
        <w:rPr>
          <w:rFonts w:ascii="Arial" w:hAnsi="Arial" w:cs="Arial"/>
        </w:rPr>
        <w:t>14</w:t>
      </w:r>
      <w:r w:rsidRPr="00BC3C9B">
        <w:rPr>
          <w:rFonts w:ascii="Arial" w:hAnsi="Arial" w:cs="Arial"/>
        </w:rPr>
        <w:t xml:space="preserve"> dni od daty </w:t>
      </w:r>
      <w:proofErr w:type="spellStart"/>
      <w:r w:rsidRPr="00BC3C9B">
        <w:rPr>
          <w:rFonts w:ascii="Arial" w:hAnsi="Arial" w:cs="Arial"/>
        </w:rPr>
        <w:t>otrzy</w:t>
      </w:r>
      <w:proofErr w:type="spellEnd"/>
      <w:r w:rsidR="00223542">
        <w:rPr>
          <w:rFonts w:ascii="Arial" w:hAnsi="Arial" w:cs="Arial"/>
        </w:rPr>
        <w:t>-</w:t>
      </w:r>
      <w:r w:rsidRPr="00BC3C9B">
        <w:rPr>
          <w:rFonts w:ascii="Arial" w:hAnsi="Arial" w:cs="Arial"/>
        </w:rPr>
        <w:t>mania przez Zleceniodawcę faktury</w:t>
      </w:r>
      <w:r w:rsidR="00C555D3">
        <w:rPr>
          <w:rFonts w:ascii="Arial" w:hAnsi="Arial" w:cs="Arial"/>
        </w:rPr>
        <w:t xml:space="preserve">. </w:t>
      </w:r>
    </w:p>
    <w:p w14:paraId="1BD739C8" w14:textId="77777777" w:rsidR="00670606" w:rsidRDefault="00670606" w:rsidP="00F874C0">
      <w:pPr>
        <w:jc w:val="center"/>
        <w:rPr>
          <w:rFonts w:ascii="Arial" w:hAnsi="Arial" w:cs="Arial"/>
          <w:b/>
        </w:rPr>
      </w:pPr>
    </w:p>
    <w:p w14:paraId="08E60B0B" w14:textId="2BDEC278" w:rsidR="00F874C0" w:rsidRPr="00BC3C9B" w:rsidRDefault="00F874C0" w:rsidP="00F874C0">
      <w:pPr>
        <w:jc w:val="center"/>
        <w:rPr>
          <w:rFonts w:ascii="Arial" w:hAnsi="Arial" w:cs="Arial"/>
          <w:b/>
        </w:rPr>
      </w:pPr>
      <w:r w:rsidRPr="00BC3C9B">
        <w:rPr>
          <w:rFonts w:ascii="Arial" w:hAnsi="Arial" w:cs="Arial"/>
          <w:b/>
        </w:rPr>
        <w:t>§ 6</w:t>
      </w:r>
    </w:p>
    <w:p w14:paraId="7C426129" w14:textId="2AAF7290" w:rsidR="00F874C0" w:rsidRPr="00BC3C9B" w:rsidRDefault="00F874C0" w:rsidP="00F874C0">
      <w:pPr>
        <w:numPr>
          <w:ilvl w:val="0"/>
          <w:numId w:val="9"/>
        </w:numPr>
        <w:spacing w:after="120"/>
        <w:jc w:val="both"/>
        <w:rPr>
          <w:rFonts w:ascii="Arial" w:hAnsi="Arial" w:cs="Arial"/>
        </w:rPr>
      </w:pPr>
      <w:r w:rsidRPr="00BC3C9B">
        <w:rPr>
          <w:rFonts w:ascii="Arial" w:hAnsi="Arial" w:cs="Arial"/>
        </w:rPr>
        <w:t>Strony ustalają odpowiedzialność z tytułu niewykonania lub nienależytego wykonania niniejszej umowy:</w:t>
      </w:r>
    </w:p>
    <w:p w14:paraId="19965CA1" w14:textId="2E78E467" w:rsidR="00F874C0" w:rsidRPr="00BC3C9B" w:rsidRDefault="00F874C0" w:rsidP="00AE74AF">
      <w:pPr>
        <w:numPr>
          <w:ilvl w:val="0"/>
          <w:numId w:val="11"/>
        </w:numPr>
        <w:spacing w:after="60"/>
        <w:ind w:left="567" w:hanging="425"/>
        <w:jc w:val="both"/>
        <w:rPr>
          <w:rFonts w:ascii="Arial" w:hAnsi="Arial" w:cs="Arial"/>
          <w:bCs/>
        </w:rPr>
      </w:pPr>
      <w:r w:rsidRPr="00BC3C9B">
        <w:rPr>
          <w:rFonts w:ascii="Arial" w:hAnsi="Arial" w:cs="Arial"/>
          <w:bCs/>
        </w:rPr>
        <w:t>Zleceniodawcy będą przysługiwały od Zleceniobiorcy następujące kary umowne</w:t>
      </w:r>
      <w:r w:rsidR="00223542">
        <w:rPr>
          <w:rFonts w:ascii="Arial" w:hAnsi="Arial" w:cs="Arial"/>
          <w:bCs/>
        </w:rPr>
        <w:t xml:space="preserve"> </w:t>
      </w:r>
      <w:proofErr w:type="spellStart"/>
      <w:r w:rsidR="00223542">
        <w:rPr>
          <w:rFonts w:ascii="Arial" w:hAnsi="Arial" w:cs="Arial"/>
          <w:bCs/>
        </w:rPr>
        <w:t>umowne</w:t>
      </w:r>
      <w:proofErr w:type="spellEnd"/>
      <w:r w:rsidRPr="00BC3C9B">
        <w:rPr>
          <w:rFonts w:ascii="Arial" w:hAnsi="Arial" w:cs="Arial"/>
          <w:bCs/>
        </w:rPr>
        <w:t xml:space="preserve">: </w:t>
      </w:r>
    </w:p>
    <w:p w14:paraId="386C5458" w14:textId="1242BD3F" w:rsidR="00F874C0" w:rsidRPr="00BC3C9B" w:rsidRDefault="00503557" w:rsidP="00AE74AF">
      <w:pPr>
        <w:spacing w:after="60"/>
        <w:ind w:left="567" w:hanging="283"/>
        <w:jc w:val="both"/>
        <w:rPr>
          <w:rFonts w:ascii="Arial" w:hAnsi="Arial" w:cs="Arial"/>
          <w:bCs/>
        </w:rPr>
      </w:pPr>
      <w:r>
        <w:rPr>
          <w:rFonts w:ascii="Arial" w:hAnsi="Arial" w:cs="Arial"/>
          <w:bCs/>
        </w:rPr>
        <w:t xml:space="preserve">a) </w:t>
      </w:r>
      <w:r w:rsidR="00AE74AF">
        <w:rPr>
          <w:rFonts w:ascii="Arial" w:hAnsi="Arial" w:cs="Arial"/>
          <w:bCs/>
        </w:rPr>
        <w:tab/>
      </w:r>
      <w:r w:rsidR="00F874C0" w:rsidRPr="00BC3C9B">
        <w:rPr>
          <w:rFonts w:ascii="Arial" w:hAnsi="Arial" w:cs="Arial"/>
          <w:bCs/>
        </w:rPr>
        <w:t xml:space="preserve">za odstąpienie od umowy z przyczyn leżących po stronie Zleceniobiorcy </w:t>
      </w:r>
      <w:r w:rsidR="00CF3F20">
        <w:rPr>
          <w:rFonts w:ascii="Arial" w:hAnsi="Arial" w:cs="Arial"/>
          <w:bCs/>
        </w:rPr>
        <w:t xml:space="preserve">- </w:t>
      </w:r>
      <w:r w:rsidR="00F874C0" w:rsidRPr="00BC3C9B">
        <w:rPr>
          <w:rFonts w:ascii="Arial" w:hAnsi="Arial" w:cs="Arial"/>
          <w:bCs/>
        </w:rPr>
        <w:t>w wysokości 20% łącznego wynagrodzenia brutto, o którym mowa w § 4 umowy,</w:t>
      </w:r>
    </w:p>
    <w:p w14:paraId="2EEC953A" w14:textId="73D85912" w:rsidR="00F874C0" w:rsidRPr="00BC3C9B" w:rsidRDefault="00503557" w:rsidP="00AE74AF">
      <w:pPr>
        <w:spacing w:after="60"/>
        <w:ind w:left="567" w:hanging="283"/>
        <w:jc w:val="both"/>
        <w:rPr>
          <w:rFonts w:ascii="Arial" w:hAnsi="Arial" w:cs="Arial"/>
          <w:bCs/>
        </w:rPr>
      </w:pPr>
      <w:r>
        <w:rPr>
          <w:rFonts w:ascii="Arial" w:hAnsi="Arial" w:cs="Arial"/>
          <w:bCs/>
        </w:rPr>
        <w:t>b)</w:t>
      </w:r>
      <w:r w:rsidR="00AE74AF">
        <w:rPr>
          <w:rFonts w:ascii="Arial" w:hAnsi="Arial" w:cs="Arial"/>
          <w:bCs/>
        </w:rPr>
        <w:tab/>
      </w:r>
      <w:r w:rsidR="00F874C0" w:rsidRPr="00BC3C9B">
        <w:rPr>
          <w:rFonts w:ascii="Arial" w:hAnsi="Arial" w:cs="Arial"/>
          <w:bCs/>
        </w:rPr>
        <w:t xml:space="preserve">za opóźnienie w wykonaniu przedmiotu umowy </w:t>
      </w:r>
      <w:r w:rsidR="00867C4A">
        <w:rPr>
          <w:rFonts w:ascii="Arial" w:hAnsi="Arial" w:cs="Arial"/>
          <w:bCs/>
        </w:rPr>
        <w:t xml:space="preserve">- </w:t>
      </w:r>
      <w:r w:rsidR="00F874C0" w:rsidRPr="00BC3C9B">
        <w:rPr>
          <w:rFonts w:ascii="Arial" w:hAnsi="Arial" w:cs="Arial"/>
          <w:bCs/>
        </w:rPr>
        <w:t xml:space="preserve">w wysokości </w:t>
      </w:r>
      <w:r w:rsidR="00C555D3">
        <w:rPr>
          <w:rFonts w:ascii="Arial" w:hAnsi="Arial" w:cs="Arial"/>
          <w:bCs/>
        </w:rPr>
        <w:t>1,0</w:t>
      </w:r>
      <w:r w:rsidR="00F874C0" w:rsidRPr="00BC3C9B">
        <w:rPr>
          <w:rFonts w:ascii="Arial" w:hAnsi="Arial" w:cs="Arial"/>
          <w:bCs/>
        </w:rPr>
        <w:t xml:space="preserve">% </w:t>
      </w:r>
      <w:r w:rsidR="001B51CE">
        <w:rPr>
          <w:rFonts w:ascii="Arial" w:hAnsi="Arial" w:cs="Arial"/>
          <w:bCs/>
        </w:rPr>
        <w:t xml:space="preserve">łącznego </w:t>
      </w:r>
      <w:r w:rsidR="00F874C0" w:rsidRPr="00BC3C9B">
        <w:rPr>
          <w:rFonts w:ascii="Arial" w:hAnsi="Arial" w:cs="Arial"/>
          <w:bCs/>
        </w:rPr>
        <w:t xml:space="preserve"> wynagrodzenia umownego brutto</w:t>
      </w:r>
      <w:r w:rsidR="001B51CE">
        <w:rPr>
          <w:rFonts w:ascii="Arial" w:hAnsi="Arial" w:cs="Arial"/>
          <w:bCs/>
        </w:rPr>
        <w:t xml:space="preserve">, </w:t>
      </w:r>
      <w:r w:rsidR="00F874C0" w:rsidRPr="00BC3C9B">
        <w:rPr>
          <w:rFonts w:ascii="Arial" w:hAnsi="Arial" w:cs="Arial"/>
          <w:bCs/>
        </w:rPr>
        <w:t>o którym mowa w § 4 umowy, za każdy dzień opóźnienia</w:t>
      </w:r>
      <w:r w:rsidR="00AE74AF">
        <w:rPr>
          <w:rFonts w:ascii="Arial" w:hAnsi="Arial" w:cs="Arial"/>
          <w:bCs/>
        </w:rPr>
        <w:t>;</w:t>
      </w:r>
      <w:r w:rsidR="00F874C0" w:rsidRPr="00BC3C9B">
        <w:rPr>
          <w:rFonts w:ascii="Arial" w:hAnsi="Arial" w:cs="Arial"/>
          <w:bCs/>
        </w:rPr>
        <w:t xml:space="preserve"> </w:t>
      </w:r>
    </w:p>
    <w:p w14:paraId="4525A311" w14:textId="78527347" w:rsidR="00F874C0" w:rsidRPr="00FD5A5E" w:rsidRDefault="00503557" w:rsidP="00AE74AF">
      <w:pPr>
        <w:spacing w:after="60"/>
        <w:ind w:left="567" w:hanging="283"/>
        <w:jc w:val="both"/>
        <w:rPr>
          <w:rFonts w:ascii="Arial" w:hAnsi="Arial" w:cs="Arial"/>
          <w:bCs/>
        </w:rPr>
      </w:pPr>
      <w:r>
        <w:rPr>
          <w:rFonts w:ascii="Arial" w:hAnsi="Arial" w:cs="Arial"/>
          <w:bCs/>
        </w:rPr>
        <w:t xml:space="preserve">c) </w:t>
      </w:r>
      <w:r w:rsidR="00AE74AF">
        <w:rPr>
          <w:rFonts w:ascii="Arial" w:hAnsi="Arial" w:cs="Arial"/>
          <w:bCs/>
        </w:rPr>
        <w:tab/>
      </w:r>
      <w:r w:rsidR="00F874C0" w:rsidRPr="00BC3C9B">
        <w:rPr>
          <w:rFonts w:ascii="Arial" w:hAnsi="Arial" w:cs="Arial"/>
          <w:bCs/>
        </w:rPr>
        <w:t xml:space="preserve">za opóźnienie w usunięciu wad w wykonanym przedmiocie umowy </w:t>
      </w:r>
      <w:r w:rsidR="00867C4A">
        <w:rPr>
          <w:rFonts w:ascii="Arial" w:hAnsi="Arial" w:cs="Arial"/>
          <w:bCs/>
        </w:rPr>
        <w:t xml:space="preserve">- </w:t>
      </w:r>
      <w:r w:rsidR="00F874C0" w:rsidRPr="00BC3C9B">
        <w:rPr>
          <w:rFonts w:ascii="Arial" w:hAnsi="Arial" w:cs="Arial"/>
          <w:bCs/>
        </w:rPr>
        <w:t xml:space="preserve">w wysokości </w:t>
      </w:r>
      <w:r w:rsidR="00C555D3">
        <w:rPr>
          <w:rFonts w:ascii="Arial" w:hAnsi="Arial" w:cs="Arial"/>
          <w:bCs/>
        </w:rPr>
        <w:t>1,0</w:t>
      </w:r>
      <w:r w:rsidR="00F874C0" w:rsidRPr="00BC3C9B">
        <w:rPr>
          <w:rFonts w:ascii="Arial" w:hAnsi="Arial" w:cs="Arial"/>
          <w:bCs/>
        </w:rPr>
        <w:t xml:space="preserve">% </w:t>
      </w:r>
      <w:r w:rsidR="001B51CE">
        <w:rPr>
          <w:rFonts w:ascii="Arial" w:hAnsi="Arial" w:cs="Arial"/>
          <w:bCs/>
        </w:rPr>
        <w:t>łącznego</w:t>
      </w:r>
      <w:r w:rsidR="00F874C0" w:rsidRPr="00BC3C9B">
        <w:rPr>
          <w:rFonts w:ascii="Arial" w:hAnsi="Arial" w:cs="Arial"/>
          <w:bCs/>
        </w:rPr>
        <w:t xml:space="preserve"> wynagrodzenia umownego brutto</w:t>
      </w:r>
      <w:r w:rsidR="008E73E9">
        <w:rPr>
          <w:rFonts w:ascii="Arial" w:hAnsi="Arial" w:cs="Arial"/>
          <w:bCs/>
        </w:rPr>
        <w:t>,</w:t>
      </w:r>
      <w:r w:rsidR="00F874C0" w:rsidRPr="00BC3C9B">
        <w:rPr>
          <w:rFonts w:ascii="Arial" w:hAnsi="Arial" w:cs="Arial"/>
          <w:bCs/>
        </w:rPr>
        <w:t xml:space="preserve"> o którym mowa w § 4 umowy, za każdy dzień opóźnienia</w:t>
      </w:r>
      <w:r w:rsidR="00867C4A">
        <w:rPr>
          <w:rFonts w:ascii="Arial" w:hAnsi="Arial" w:cs="Arial"/>
          <w:bCs/>
        </w:rPr>
        <w:t>,</w:t>
      </w:r>
      <w:r w:rsidR="00F874C0" w:rsidRPr="00BC3C9B">
        <w:rPr>
          <w:rFonts w:ascii="Arial" w:hAnsi="Arial" w:cs="Arial"/>
          <w:bCs/>
        </w:rPr>
        <w:t xml:space="preserve"> licząc od terminu </w:t>
      </w:r>
      <w:r w:rsidR="00D0058B" w:rsidRPr="00BC3C9B">
        <w:rPr>
          <w:rFonts w:ascii="Arial" w:hAnsi="Arial" w:cs="Arial"/>
          <w:bCs/>
        </w:rPr>
        <w:t xml:space="preserve">wyznaczonego przez </w:t>
      </w:r>
      <w:proofErr w:type="spellStart"/>
      <w:r w:rsidR="00D0058B" w:rsidRPr="00BC3C9B">
        <w:rPr>
          <w:rFonts w:ascii="Arial" w:hAnsi="Arial" w:cs="Arial"/>
          <w:bCs/>
        </w:rPr>
        <w:t>Z</w:t>
      </w:r>
      <w:r w:rsidR="008E73E9">
        <w:rPr>
          <w:rFonts w:ascii="Arial" w:hAnsi="Arial" w:cs="Arial"/>
          <w:bCs/>
        </w:rPr>
        <w:t>lecenio</w:t>
      </w:r>
      <w:proofErr w:type="spellEnd"/>
      <w:r w:rsidR="008E73E9">
        <w:rPr>
          <w:rFonts w:ascii="Arial" w:hAnsi="Arial" w:cs="Arial"/>
          <w:bCs/>
        </w:rPr>
        <w:t>-</w:t>
      </w:r>
      <w:r w:rsidR="008E73E9" w:rsidRPr="00FD5A5E">
        <w:rPr>
          <w:rFonts w:ascii="Arial" w:hAnsi="Arial" w:cs="Arial"/>
          <w:bCs/>
        </w:rPr>
        <w:t xml:space="preserve">dawcę </w:t>
      </w:r>
      <w:r w:rsidR="00F874C0" w:rsidRPr="00FD5A5E">
        <w:rPr>
          <w:rFonts w:ascii="Arial" w:hAnsi="Arial" w:cs="Arial"/>
          <w:bCs/>
        </w:rPr>
        <w:t>na usunięcie wad</w:t>
      </w:r>
      <w:r w:rsidR="00EA053B" w:rsidRPr="00FD5A5E">
        <w:rPr>
          <w:rFonts w:ascii="Arial" w:hAnsi="Arial" w:cs="Arial"/>
          <w:bCs/>
        </w:rPr>
        <w:t>.</w:t>
      </w:r>
    </w:p>
    <w:p w14:paraId="2B7D3938" w14:textId="08FB7F19" w:rsidR="00503557" w:rsidRPr="00FD5A5E" w:rsidRDefault="00503557" w:rsidP="00F874C0">
      <w:pPr>
        <w:numPr>
          <w:ilvl w:val="0"/>
          <w:numId w:val="9"/>
        </w:numPr>
        <w:spacing w:after="120"/>
        <w:jc w:val="both"/>
        <w:rPr>
          <w:rFonts w:ascii="Arial" w:hAnsi="Arial" w:cs="Arial"/>
        </w:rPr>
      </w:pPr>
      <w:r w:rsidRPr="00FD5A5E">
        <w:rPr>
          <w:rFonts w:ascii="Arial" w:hAnsi="Arial" w:cs="Arial"/>
        </w:rPr>
        <w:lastRenderedPageBreak/>
        <w:t>Strony ustalają</w:t>
      </w:r>
      <w:r w:rsidR="00223542">
        <w:rPr>
          <w:rFonts w:ascii="Arial" w:hAnsi="Arial" w:cs="Arial"/>
        </w:rPr>
        <w:t>,</w:t>
      </w:r>
      <w:r w:rsidRPr="00FD5A5E">
        <w:rPr>
          <w:rFonts w:ascii="Arial" w:hAnsi="Arial" w:cs="Arial"/>
        </w:rPr>
        <w:t xml:space="preserve"> </w:t>
      </w:r>
      <w:r w:rsidR="00223542">
        <w:rPr>
          <w:rFonts w:ascii="Arial" w:hAnsi="Arial" w:cs="Arial"/>
        </w:rPr>
        <w:t>ż</w:t>
      </w:r>
      <w:r w:rsidRPr="00FD5A5E">
        <w:rPr>
          <w:rFonts w:ascii="Arial" w:hAnsi="Arial" w:cs="Arial"/>
        </w:rPr>
        <w:t>e kary o których mowa w ust  1 b</w:t>
      </w:r>
      <w:r w:rsidR="00223542">
        <w:rPr>
          <w:rFonts w:ascii="Arial" w:hAnsi="Arial" w:cs="Arial"/>
        </w:rPr>
        <w:t>)</w:t>
      </w:r>
      <w:r w:rsidRPr="00FD5A5E">
        <w:rPr>
          <w:rFonts w:ascii="Arial" w:hAnsi="Arial" w:cs="Arial"/>
        </w:rPr>
        <w:t xml:space="preserve"> i  1 c</w:t>
      </w:r>
      <w:r w:rsidR="00223542">
        <w:rPr>
          <w:rFonts w:ascii="Arial" w:hAnsi="Arial" w:cs="Arial"/>
        </w:rPr>
        <w:t>)</w:t>
      </w:r>
      <w:r w:rsidR="006A31DB">
        <w:rPr>
          <w:rFonts w:ascii="Arial" w:hAnsi="Arial" w:cs="Arial"/>
        </w:rPr>
        <w:t xml:space="preserve"> powyżej,</w:t>
      </w:r>
      <w:r w:rsidRPr="00FD5A5E">
        <w:rPr>
          <w:rFonts w:ascii="Arial" w:hAnsi="Arial" w:cs="Arial"/>
        </w:rPr>
        <w:t xml:space="preserve"> nie mogą łącznie   przekroczyć 20 % kwoty  brutto  przedmiotu umowy</w:t>
      </w:r>
      <w:r w:rsidR="00B91B66" w:rsidRPr="00FD5A5E">
        <w:rPr>
          <w:rFonts w:ascii="Arial" w:hAnsi="Arial" w:cs="Arial"/>
        </w:rPr>
        <w:t>, o której mowa w §4 ust. 1</w:t>
      </w:r>
      <w:r w:rsidR="006A31DB">
        <w:rPr>
          <w:rFonts w:ascii="Arial" w:hAnsi="Arial" w:cs="Arial"/>
        </w:rPr>
        <w:t xml:space="preserve"> umowy. </w:t>
      </w:r>
      <w:r w:rsidR="00B91B66" w:rsidRPr="00FD5A5E">
        <w:rPr>
          <w:rFonts w:ascii="Arial" w:hAnsi="Arial" w:cs="Arial"/>
        </w:rPr>
        <w:t xml:space="preserve"> </w:t>
      </w:r>
      <w:r w:rsidRPr="00FD5A5E">
        <w:rPr>
          <w:rFonts w:ascii="Arial" w:hAnsi="Arial" w:cs="Arial"/>
        </w:rPr>
        <w:t xml:space="preserve">  </w:t>
      </w:r>
    </w:p>
    <w:p w14:paraId="3615A73A" w14:textId="08514F7C" w:rsidR="006D2CAF" w:rsidRPr="00CE01B3" w:rsidRDefault="00F874C0" w:rsidP="001E1B6A">
      <w:pPr>
        <w:numPr>
          <w:ilvl w:val="0"/>
          <w:numId w:val="9"/>
        </w:numPr>
        <w:spacing w:after="120"/>
        <w:jc w:val="both"/>
        <w:rPr>
          <w:rFonts w:ascii="Arial" w:hAnsi="Arial" w:cs="Arial"/>
        </w:rPr>
      </w:pPr>
      <w:r w:rsidRPr="00BC3C9B">
        <w:rPr>
          <w:rFonts w:ascii="Arial" w:hAnsi="Arial" w:cs="Arial"/>
        </w:rPr>
        <w:t>Zleceniodawca zastrzega sobie prawo dochodzenia odszkodowania uzupełnia</w:t>
      </w:r>
      <w:r w:rsidR="006A31DB">
        <w:rPr>
          <w:rFonts w:ascii="Arial" w:hAnsi="Arial" w:cs="Arial"/>
        </w:rPr>
        <w:t>-</w:t>
      </w:r>
      <w:proofErr w:type="spellStart"/>
      <w:r w:rsidRPr="00BC3C9B">
        <w:rPr>
          <w:rFonts w:ascii="Arial" w:hAnsi="Arial" w:cs="Arial"/>
        </w:rPr>
        <w:t>jącego</w:t>
      </w:r>
      <w:proofErr w:type="spellEnd"/>
      <w:r w:rsidRPr="00BC3C9B">
        <w:rPr>
          <w:rFonts w:ascii="Arial" w:hAnsi="Arial" w:cs="Arial"/>
        </w:rPr>
        <w:t xml:space="preserve">, na zasadach ogólnych przewidzianych przepisami Kodeksu cywilnego </w:t>
      </w:r>
      <w:r w:rsidR="006A31DB">
        <w:rPr>
          <w:rFonts w:ascii="Arial" w:hAnsi="Arial" w:cs="Arial"/>
        </w:rPr>
        <w:br/>
      </w:r>
      <w:r w:rsidRPr="00BC3C9B">
        <w:rPr>
          <w:rFonts w:ascii="Arial" w:hAnsi="Arial" w:cs="Arial"/>
        </w:rPr>
        <w:t>w sytuacji</w:t>
      </w:r>
      <w:r w:rsidR="00D0058B" w:rsidRPr="00BC3C9B">
        <w:rPr>
          <w:rFonts w:ascii="Arial" w:hAnsi="Arial" w:cs="Arial"/>
        </w:rPr>
        <w:t>,</w:t>
      </w:r>
      <w:r w:rsidRPr="00BC3C9B">
        <w:rPr>
          <w:rFonts w:ascii="Arial" w:hAnsi="Arial" w:cs="Arial"/>
        </w:rPr>
        <w:t xml:space="preserve"> gdyby szkoda przewyższyła wysokość kar umownych. </w:t>
      </w:r>
    </w:p>
    <w:p w14:paraId="29DFA00B" w14:textId="77777777" w:rsidR="002C50FF" w:rsidRDefault="002C50FF" w:rsidP="002A0634">
      <w:pPr>
        <w:rPr>
          <w:rFonts w:ascii="Arial" w:hAnsi="Arial" w:cs="Arial"/>
          <w:b/>
        </w:rPr>
      </w:pPr>
    </w:p>
    <w:p w14:paraId="18DA53A1" w14:textId="77777777" w:rsidR="00670606" w:rsidRDefault="00670606" w:rsidP="004E18E4">
      <w:pPr>
        <w:jc w:val="center"/>
        <w:rPr>
          <w:rFonts w:ascii="Arial" w:hAnsi="Arial" w:cs="Arial"/>
          <w:b/>
        </w:rPr>
      </w:pPr>
    </w:p>
    <w:p w14:paraId="29033BC4" w14:textId="2AD06C5F" w:rsidR="002C50FF" w:rsidRPr="002C50FF" w:rsidRDefault="002C50FF" w:rsidP="004E18E4">
      <w:pPr>
        <w:jc w:val="center"/>
        <w:rPr>
          <w:rFonts w:ascii="Arial" w:hAnsi="Arial" w:cs="Arial"/>
          <w:b/>
        </w:rPr>
      </w:pPr>
      <w:r w:rsidRPr="002C50FF">
        <w:rPr>
          <w:rFonts w:ascii="Arial" w:hAnsi="Arial" w:cs="Arial"/>
          <w:b/>
        </w:rPr>
        <w:t>§ 7</w:t>
      </w:r>
    </w:p>
    <w:p w14:paraId="7C189648" w14:textId="4DEB40E4" w:rsidR="002C50FF" w:rsidRPr="00FD5A5E" w:rsidRDefault="002C50FF" w:rsidP="006A31DB">
      <w:pPr>
        <w:jc w:val="both"/>
        <w:rPr>
          <w:rFonts w:ascii="Arial" w:hAnsi="Arial" w:cs="Arial"/>
          <w:bCs/>
        </w:rPr>
      </w:pPr>
      <w:r w:rsidRPr="00FD5A5E">
        <w:rPr>
          <w:rFonts w:ascii="Arial" w:hAnsi="Arial" w:cs="Arial"/>
          <w:bCs/>
        </w:rPr>
        <w:t xml:space="preserve">1. Zleceniobiorca udziela Zleceniodawcy 36-cio miesięcznej gwarancji i rękojmi na zrealizowany przez niego przedmiot zamówienia liczonej od dnia  podpisania </w:t>
      </w:r>
      <w:proofErr w:type="spellStart"/>
      <w:r w:rsidRPr="00FD5A5E">
        <w:rPr>
          <w:rFonts w:ascii="Arial" w:hAnsi="Arial" w:cs="Arial"/>
          <w:bCs/>
        </w:rPr>
        <w:t>końco</w:t>
      </w:r>
      <w:r w:rsidR="00955411">
        <w:rPr>
          <w:rFonts w:ascii="Arial" w:hAnsi="Arial" w:cs="Arial"/>
          <w:bCs/>
        </w:rPr>
        <w:t>-</w:t>
      </w:r>
      <w:r w:rsidRPr="00FD5A5E">
        <w:rPr>
          <w:rFonts w:ascii="Arial" w:hAnsi="Arial" w:cs="Arial"/>
          <w:bCs/>
        </w:rPr>
        <w:t>wego</w:t>
      </w:r>
      <w:proofErr w:type="spellEnd"/>
      <w:r w:rsidRPr="00FD5A5E">
        <w:rPr>
          <w:rFonts w:ascii="Arial" w:hAnsi="Arial" w:cs="Arial"/>
          <w:bCs/>
        </w:rPr>
        <w:t xml:space="preserve"> protokołu odbioru robót budowlanych wykonanych na podstawie wykonanych przez Zleceniobiorcę  dokumentacji.</w:t>
      </w:r>
    </w:p>
    <w:p w14:paraId="564A3E51" w14:textId="641D3629" w:rsidR="002C50FF" w:rsidRPr="00FD5A5E" w:rsidRDefault="002C50FF" w:rsidP="006A31DB">
      <w:pPr>
        <w:jc w:val="both"/>
        <w:rPr>
          <w:rFonts w:ascii="Arial" w:hAnsi="Arial" w:cs="Arial"/>
          <w:bCs/>
        </w:rPr>
      </w:pPr>
      <w:r w:rsidRPr="00FD5A5E">
        <w:rPr>
          <w:rFonts w:ascii="Arial" w:hAnsi="Arial" w:cs="Arial"/>
          <w:bCs/>
        </w:rPr>
        <w:t xml:space="preserve">2. W razie ujawnienia się w przekazanej dokumentacji, po jej przekazaniu </w:t>
      </w:r>
      <w:proofErr w:type="spellStart"/>
      <w:r w:rsidRPr="00FD5A5E">
        <w:rPr>
          <w:rFonts w:ascii="Arial" w:hAnsi="Arial" w:cs="Arial"/>
          <w:bCs/>
        </w:rPr>
        <w:t>Zlece</w:t>
      </w:r>
      <w:r w:rsidR="00955411">
        <w:rPr>
          <w:rFonts w:ascii="Arial" w:hAnsi="Arial" w:cs="Arial"/>
          <w:bCs/>
        </w:rPr>
        <w:t>-</w:t>
      </w:r>
      <w:r w:rsidRPr="00FD5A5E">
        <w:rPr>
          <w:rFonts w:ascii="Arial" w:hAnsi="Arial" w:cs="Arial"/>
          <w:bCs/>
        </w:rPr>
        <w:t>niodawcy</w:t>
      </w:r>
      <w:proofErr w:type="spellEnd"/>
      <w:r w:rsidRPr="00FD5A5E">
        <w:rPr>
          <w:rFonts w:ascii="Arial" w:hAnsi="Arial" w:cs="Arial"/>
          <w:bCs/>
        </w:rPr>
        <w:t xml:space="preserve"> wad bądź braków, w tym również na etapie realizacji inwestycji  w oparciu </w:t>
      </w:r>
      <w:r w:rsidR="00955411">
        <w:rPr>
          <w:rFonts w:ascii="Arial" w:hAnsi="Arial" w:cs="Arial"/>
          <w:bCs/>
        </w:rPr>
        <w:br/>
      </w:r>
      <w:r w:rsidRPr="00FD5A5E">
        <w:rPr>
          <w:rFonts w:ascii="Arial" w:hAnsi="Arial" w:cs="Arial"/>
          <w:bCs/>
        </w:rPr>
        <w:t xml:space="preserve">o tę dokumentację, Zleceniobiorca jest zobowiązany do jej poprawienia lub </w:t>
      </w:r>
      <w:proofErr w:type="spellStart"/>
      <w:r w:rsidRPr="00FD5A5E">
        <w:rPr>
          <w:rFonts w:ascii="Arial" w:hAnsi="Arial" w:cs="Arial"/>
          <w:bCs/>
        </w:rPr>
        <w:t>uzupeł</w:t>
      </w:r>
      <w:r w:rsidR="00955411">
        <w:rPr>
          <w:rFonts w:ascii="Arial" w:hAnsi="Arial" w:cs="Arial"/>
          <w:bCs/>
        </w:rPr>
        <w:t>-</w:t>
      </w:r>
      <w:r w:rsidRPr="00FD5A5E">
        <w:rPr>
          <w:rFonts w:ascii="Arial" w:hAnsi="Arial" w:cs="Arial"/>
          <w:bCs/>
        </w:rPr>
        <w:t>nienia</w:t>
      </w:r>
      <w:proofErr w:type="spellEnd"/>
      <w:r w:rsidRPr="00FD5A5E">
        <w:rPr>
          <w:rFonts w:ascii="Arial" w:hAnsi="Arial" w:cs="Arial"/>
          <w:bCs/>
        </w:rPr>
        <w:t xml:space="preserve"> w terminie wyznaczonym przez Zamawiającego, niezależnie od kosztów jakie będą się z tym wiązały dla Zleceniobiorcy, bez prawa do dodatkowego wynagrodzenia z tego tytułu.</w:t>
      </w:r>
    </w:p>
    <w:p w14:paraId="3096B953" w14:textId="3C25A0B7" w:rsidR="002C50FF" w:rsidRPr="002C50FF" w:rsidRDefault="002C50FF" w:rsidP="006A31DB">
      <w:pPr>
        <w:jc w:val="both"/>
        <w:rPr>
          <w:rFonts w:ascii="Arial" w:hAnsi="Arial" w:cs="Arial"/>
          <w:bCs/>
        </w:rPr>
      </w:pPr>
      <w:r w:rsidRPr="00FD5A5E">
        <w:rPr>
          <w:rFonts w:ascii="Arial" w:hAnsi="Arial" w:cs="Arial"/>
          <w:bCs/>
        </w:rPr>
        <w:t xml:space="preserve">3. W przypadku nie wykonania przez Zleceniobiorcę tego zobowiązania w </w:t>
      </w:r>
      <w:proofErr w:type="spellStart"/>
      <w:r w:rsidRPr="00FD5A5E">
        <w:rPr>
          <w:rFonts w:ascii="Arial" w:hAnsi="Arial" w:cs="Arial"/>
          <w:bCs/>
        </w:rPr>
        <w:t>zakreś</w:t>
      </w:r>
      <w:r w:rsidR="00955411">
        <w:rPr>
          <w:rFonts w:ascii="Arial" w:hAnsi="Arial" w:cs="Arial"/>
          <w:bCs/>
        </w:rPr>
        <w:t>-</w:t>
      </w:r>
      <w:r w:rsidRPr="00FD5A5E">
        <w:rPr>
          <w:rFonts w:ascii="Arial" w:hAnsi="Arial" w:cs="Arial"/>
          <w:bCs/>
        </w:rPr>
        <w:t>lonym</w:t>
      </w:r>
      <w:proofErr w:type="spellEnd"/>
      <w:r w:rsidRPr="00FD5A5E">
        <w:rPr>
          <w:rFonts w:ascii="Arial" w:hAnsi="Arial" w:cs="Arial"/>
          <w:bCs/>
        </w:rPr>
        <w:t xml:space="preserve"> mu terminie, Zleceniodawca ma prawo powierzyć wykonanie tych prac </w:t>
      </w:r>
      <w:proofErr w:type="spellStart"/>
      <w:r w:rsidRPr="00FD5A5E">
        <w:rPr>
          <w:rFonts w:ascii="Arial" w:hAnsi="Arial" w:cs="Arial"/>
          <w:bCs/>
        </w:rPr>
        <w:t>podmio</w:t>
      </w:r>
      <w:r w:rsidR="00955411">
        <w:rPr>
          <w:rFonts w:ascii="Arial" w:hAnsi="Arial" w:cs="Arial"/>
          <w:bCs/>
        </w:rPr>
        <w:t>-</w:t>
      </w:r>
      <w:r w:rsidRPr="00FD5A5E">
        <w:rPr>
          <w:rFonts w:ascii="Arial" w:hAnsi="Arial" w:cs="Arial"/>
          <w:bCs/>
        </w:rPr>
        <w:t>towi</w:t>
      </w:r>
      <w:proofErr w:type="spellEnd"/>
      <w:r w:rsidRPr="00FD5A5E">
        <w:rPr>
          <w:rFonts w:ascii="Arial" w:hAnsi="Arial" w:cs="Arial"/>
          <w:bCs/>
        </w:rPr>
        <w:t xml:space="preserve"> trzeciemu, na koszt i ryzyko Zleceniobiorcy, zaś Zleceniobiorca jest zobowiązany do zwrotu Zleceniodawcy tych kosztów w pełnej ich wysokości, w terminie </w:t>
      </w:r>
      <w:r w:rsidR="00D879BF">
        <w:rPr>
          <w:rFonts w:ascii="Arial" w:hAnsi="Arial" w:cs="Arial"/>
          <w:bCs/>
        </w:rPr>
        <w:t>14</w:t>
      </w:r>
      <w:r w:rsidRPr="00FD5A5E">
        <w:rPr>
          <w:rFonts w:ascii="Arial" w:hAnsi="Arial" w:cs="Arial"/>
          <w:bCs/>
        </w:rPr>
        <w:t xml:space="preserve"> dni od otrzymania wezwania do zapłaty.</w:t>
      </w:r>
    </w:p>
    <w:p w14:paraId="0DDEAFAF" w14:textId="77777777" w:rsidR="00670606" w:rsidRDefault="002C50FF" w:rsidP="006A31DB">
      <w:pPr>
        <w:jc w:val="both"/>
        <w:rPr>
          <w:rFonts w:ascii="Arial" w:hAnsi="Arial" w:cs="Arial"/>
          <w:b/>
        </w:rPr>
      </w:pPr>
      <w:r>
        <w:rPr>
          <w:rFonts w:ascii="Arial" w:hAnsi="Arial" w:cs="Arial"/>
          <w:b/>
        </w:rPr>
        <w:br/>
      </w:r>
      <w:r w:rsidR="00955411">
        <w:rPr>
          <w:rFonts w:ascii="Arial" w:hAnsi="Arial" w:cs="Arial"/>
          <w:b/>
        </w:rPr>
        <w:t xml:space="preserve">                                                               </w:t>
      </w:r>
    </w:p>
    <w:p w14:paraId="77BD2187" w14:textId="0AC6F62C" w:rsidR="00F874C0" w:rsidRPr="00BC3C9B" w:rsidRDefault="00F874C0" w:rsidP="00670606">
      <w:pPr>
        <w:ind w:left="3545" w:firstLine="709"/>
        <w:jc w:val="both"/>
        <w:rPr>
          <w:rFonts w:ascii="Arial" w:hAnsi="Arial" w:cs="Arial"/>
          <w:b/>
        </w:rPr>
      </w:pPr>
      <w:r w:rsidRPr="00BC3C9B">
        <w:rPr>
          <w:rFonts w:ascii="Arial" w:hAnsi="Arial" w:cs="Arial"/>
          <w:b/>
        </w:rPr>
        <w:t>§ 8</w:t>
      </w:r>
    </w:p>
    <w:p w14:paraId="2DBC207F" w14:textId="348F5AB4" w:rsidR="00D0058B" w:rsidRPr="00BC3C9B" w:rsidRDefault="00D0058B" w:rsidP="006A31DB">
      <w:pPr>
        <w:jc w:val="both"/>
        <w:rPr>
          <w:rFonts w:ascii="Arial" w:hAnsi="Arial" w:cs="Arial"/>
        </w:rPr>
      </w:pPr>
      <w:r w:rsidRPr="00BC3C9B">
        <w:rPr>
          <w:rFonts w:ascii="Arial" w:hAnsi="Arial" w:cs="Arial"/>
        </w:rPr>
        <w:t xml:space="preserve">Z datą przekazania Zleceniodawcy </w:t>
      </w:r>
      <w:r w:rsidRPr="007B3F4C">
        <w:rPr>
          <w:rFonts w:ascii="Arial" w:hAnsi="Arial" w:cs="Arial"/>
        </w:rPr>
        <w:t>przedmiotow</w:t>
      </w:r>
      <w:r w:rsidR="00234FAE">
        <w:rPr>
          <w:rFonts w:ascii="Arial" w:hAnsi="Arial" w:cs="Arial"/>
        </w:rPr>
        <w:t>ej</w:t>
      </w:r>
      <w:r w:rsidR="006F0FE1">
        <w:rPr>
          <w:rFonts w:ascii="Arial" w:hAnsi="Arial" w:cs="Arial"/>
        </w:rPr>
        <w:t xml:space="preserve"> </w:t>
      </w:r>
      <w:r w:rsidR="00234FAE">
        <w:rPr>
          <w:rFonts w:ascii="Arial" w:hAnsi="Arial" w:cs="Arial"/>
        </w:rPr>
        <w:t>dokumentacji</w:t>
      </w:r>
      <w:r w:rsidR="00AE74AF">
        <w:rPr>
          <w:rFonts w:ascii="Arial" w:hAnsi="Arial" w:cs="Arial"/>
        </w:rPr>
        <w:t xml:space="preserve">, Zleceniobiorca </w:t>
      </w:r>
      <w:r w:rsidR="005C4167">
        <w:rPr>
          <w:rFonts w:ascii="Arial" w:hAnsi="Arial" w:cs="Arial"/>
        </w:rPr>
        <w:t>w</w:t>
      </w:r>
      <w:r w:rsidR="00AE74AF">
        <w:rPr>
          <w:rFonts w:ascii="Arial" w:hAnsi="Arial" w:cs="Arial"/>
        </w:rPr>
        <w:t> </w:t>
      </w:r>
      <w:r w:rsidRPr="00BC3C9B">
        <w:rPr>
          <w:rFonts w:ascii="Arial" w:hAnsi="Arial" w:cs="Arial"/>
        </w:rPr>
        <w:t xml:space="preserve">ramach wynagrodzenia, o którym mowa w § </w:t>
      </w:r>
      <w:r w:rsidR="00B8038A">
        <w:rPr>
          <w:rFonts w:ascii="Arial" w:hAnsi="Arial" w:cs="Arial"/>
        </w:rPr>
        <w:t>4</w:t>
      </w:r>
      <w:r w:rsidRPr="00BC3C9B">
        <w:rPr>
          <w:rFonts w:ascii="Arial" w:hAnsi="Arial" w:cs="Arial"/>
        </w:rPr>
        <w:t xml:space="preserve"> </w:t>
      </w:r>
      <w:r w:rsidR="008E73E9">
        <w:rPr>
          <w:rFonts w:ascii="Arial" w:hAnsi="Arial" w:cs="Arial"/>
        </w:rPr>
        <w:t xml:space="preserve">umowy, </w:t>
      </w:r>
      <w:r w:rsidRPr="00BC3C9B">
        <w:rPr>
          <w:rFonts w:ascii="Arial" w:hAnsi="Arial" w:cs="Arial"/>
        </w:rPr>
        <w:t>przenosi</w:t>
      </w:r>
      <w:r w:rsidR="003E4361" w:rsidRPr="00BC3C9B">
        <w:rPr>
          <w:rFonts w:ascii="Arial" w:hAnsi="Arial" w:cs="Arial"/>
        </w:rPr>
        <w:t xml:space="preserve"> na Zleceniodawcę prawa autorskie majątkowe do </w:t>
      </w:r>
      <w:r w:rsidR="00883699">
        <w:rPr>
          <w:rFonts w:ascii="Arial" w:hAnsi="Arial" w:cs="Arial"/>
        </w:rPr>
        <w:t>t</w:t>
      </w:r>
      <w:r w:rsidR="00234FAE">
        <w:rPr>
          <w:rFonts w:ascii="Arial" w:hAnsi="Arial" w:cs="Arial"/>
        </w:rPr>
        <w:t>ej</w:t>
      </w:r>
      <w:r w:rsidR="00883699">
        <w:rPr>
          <w:rFonts w:ascii="Arial" w:hAnsi="Arial" w:cs="Arial"/>
        </w:rPr>
        <w:t xml:space="preserve"> </w:t>
      </w:r>
      <w:r w:rsidR="00234FAE">
        <w:rPr>
          <w:rFonts w:ascii="Arial" w:hAnsi="Arial" w:cs="Arial"/>
        </w:rPr>
        <w:t xml:space="preserve">dokumentacji </w:t>
      </w:r>
      <w:r w:rsidR="003E4361" w:rsidRPr="00BC3C9B">
        <w:rPr>
          <w:rFonts w:ascii="Arial" w:hAnsi="Arial" w:cs="Arial"/>
        </w:rPr>
        <w:t>na następ</w:t>
      </w:r>
      <w:r w:rsidR="00FD508A">
        <w:rPr>
          <w:rFonts w:ascii="Arial" w:hAnsi="Arial" w:cs="Arial"/>
        </w:rPr>
        <w:t>ujących polach eksploatacji: do </w:t>
      </w:r>
      <w:r w:rsidR="003E4361" w:rsidRPr="00BC3C9B">
        <w:rPr>
          <w:rFonts w:ascii="Arial" w:hAnsi="Arial" w:cs="Arial"/>
        </w:rPr>
        <w:t>wielokrotnego powielania dostępnymi środkami technicznymi w celu realizacji</w:t>
      </w:r>
      <w:r w:rsidR="00AE74AF">
        <w:rPr>
          <w:rFonts w:ascii="Arial" w:hAnsi="Arial" w:cs="Arial"/>
        </w:rPr>
        <w:t xml:space="preserve"> </w:t>
      </w:r>
      <w:r w:rsidR="00883699">
        <w:rPr>
          <w:rFonts w:ascii="Arial" w:hAnsi="Arial" w:cs="Arial"/>
        </w:rPr>
        <w:t>utrzymania dróg</w:t>
      </w:r>
      <w:r w:rsidR="00AE74AF">
        <w:rPr>
          <w:rFonts w:ascii="Arial" w:hAnsi="Arial" w:cs="Arial"/>
        </w:rPr>
        <w:t xml:space="preserve"> objęt</w:t>
      </w:r>
      <w:r w:rsidR="00883699">
        <w:rPr>
          <w:rFonts w:ascii="Arial" w:hAnsi="Arial" w:cs="Arial"/>
        </w:rPr>
        <w:t>ych</w:t>
      </w:r>
      <w:r w:rsidR="00AE74AF">
        <w:rPr>
          <w:rFonts w:ascii="Arial" w:hAnsi="Arial" w:cs="Arial"/>
        </w:rPr>
        <w:t xml:space="preserve"> przedmiotową</w:t>
      </w:r>
      <w:r w:rsidR="003E4361" w:rsidRPr="00BC3C9B">
        <w:rPr>
          <w:rFonts w:ascii="Arial" w:hAnsi="Arial" w:cs="Arial"/>
        </w:rPr>
        <w:t xml:space="preserve"> dokumentacją</w:t>
      </w:r>
      <w:r w:rsidR="00883699">
        <w:rPr>
          <w:rFonts w:ascii="Arial" w:hAnsi="Arial" w:cs="Arial"/>
        </w:rPr>
        <w:t>.</w:t>
      </w:r>
      <w:r w:rsidR="00C555D3">
        <w:rPr>
          <w:rFonts w:ascii="Arial" w:hAnsi="Arial" w:cs="Arial"/>
        </w:rPr>
        <w:t xml:space="preserve"> Zleceniobiorcy z </w:t>
      </w:r>
      <w:r w:rsidR="003E4361" w:rsidRPr="00BC3C9B">
        <w:rPr>
          <w:rFonts w:ascii="Arial" w:hAnsi="Arial" w:cs="Arial"/>
        </w:rPr>
        <w:t>tytułu prze</w:t>
      </w:r>
      <w:r w:rsidR="00867C4A">
        <w:rPr>
          <w:rFonts w:ascii="Arial" w:hAnsi="Arial" w:cs="Arial"/>
        </w:rPr>
        <w:t>-</w:t>
      </w:r>
      <w:r w:rsidR="003E4361" w:rsidRPr="00BC3C9B">
        <w:rPr>
          <w:rFonts w:ascii="Arial" w:hAnsi="Arial" w:cs="Arial"/>
        </w:rPr>
        <w:t>niesienia autorskich praw maj</w:t>
      </w:r>
      <w:r w:rsidR="00FD508A">
        <w:rPr>
          <w:rFonts w:ascii="Arial" w:hAnsi="Arial" w:cs="Arial"/>
        </w:rPr>
        <w:t>ątkowych nie będą przysługiwały od </w:t>
      </w:r>
      <w:r w:rsidR="003E4361" w:rsidRPr="00BC3C9B">
        <w:rPr>
          <w:rFonts w:ascii="Arial" w:hAnsi="Arial" w:cs="Arial"/>
        </w:rPr>
        <w:t xml:space="preserve">Zleceniodawcy żadne dodatkowe koszty, </w:t>
      </w:r>
      <w:r w:rsidR="006E74FC">
        <w:rPr>
          <w:rFonts w:ascii="Arial" w:hAnsi="Arial" w:cs="Arial"/>
        </w:rPr>
        <w:t>o</w:t>
      </w:r>
      <w:r w:rsidR="003E4361" w:rsidRPr="00BC3C9B">
        <w:rPr>
          <w:rFonts w:ascii="Arial" w:hAnsi="Arial" w:cs="Arial"/>
        </w:rPr>
        <w:t>prócz wynagrodzeni</w:t>
      </w:r>
      <w:r w:rsidR="00EA053B" w:rsidRPr="00BC3C9B">
        <w:rPr>
          <w:rFonts w:ascii="Arial" w:hAnsi="Arial" w:cs="Arial"/>
        </w:rPr>
        <w:t>a</w:t>
      </w:r>
      <w:r w:rsidR="00FD508A">
        <w:rPr>
          <w:rFonts w:ascii="Arial" w:hAnsi="Arial" w:cs="Arial"/>
        </w:rPr>
        <w:t>, o którym mowa w </w:t>
      </w:r>
      <w:r w:rsidR="00EA053B" w:rsidRPr="00BC3C9B">
        <w:rPr>
          <w:rFonts w:ascii="Arial" w:hAnsi="Arial" w:cs="Arial"/>
        </w:rPr>
        <w:t>§ 4</w:t>
      </w:r>
      <w:r w:rsidR="00CF7E54">
        <w:rPr>
          <w:rFonts w:ascii="Arial" w:hAnsi="Arial" w:cs="Arial"/>
        </w:rPr>
        <w:t xml:space="preserve"> umowy</w:t>
      </w:r>
      <w:r w:rsidR="00AE74AF">
        <w:rPr>
          <w:rFonts w:ascii="Arial" w:hAnsi="Arial" w:cs="Arial"/>
        </w:rPr>
        <w:t>.</w:t>
      </w:r>
    </w:p>
    <w:p w14:paraId="58F8D9BD" w14:textId="3DED3038" w:rsidR="006D2CAF" w:rsidRPr="00193E46" w:rsidRDefault="006D2CAF" w:rsidP="006A31DB">
      <w:pPr>
        <w:jc w:val="both"/>
        <w:rPr>
          <w:rFonts w:ascii="Arial" w:hAnsi="Arial" w:cs="Arial"/>
          <w:color w:val="FF0000"/>
        </w:rPr>
      </w:pPr>
    </w:p>
    <w:p w14:paraId="1AA20D73" w14:textId="77777777" w:rsidR="00670606" w:rsidRDefault="005C4167" w:rsidP="006A31DB">
      <w:pPr>
        <w:jc w:val="both"/>
        <w:rPr>
          <w:rFonts w:ascii="Arial" w:hAnsi="Arial" w:cs="Arial"/>
          <w:b/>
        </w:rPr>
      </w:pPr>
      <w:r>
        <w:rPr>
          <w:rFonts w:ascii="Arial" w:hAnsi="Arial" w:cs="Arial"/>
          <w:b/>
        </w:rPr>
        <w:t xml:space="preserve">                                                             </w:t>
      </w:r>
      <w:r w:rsidR="00193E46" w:rsidRPr="008A2127">
        <w:rPr>
          <w:rFonts w:ascii="Arial" w:hAnsi="Arial" w:cs="Arial"/>
          <w:b/>
        </w:rPr>
        <w:t xml:space="preserve"> </w:t>
      </w:r>
    </w:p>
    <w:p w14:paraId="5DC61055" w14:textId="33067ACE" w:rsidR="00193E46" w:rsidRPr="008A2127" w:rsidRDefault="00193E46" w:rsidP="00670606">
      <w:pPr>
        <w:ind w:left="3545" w:firstLine="709"/>
        <w:jc w:val="both"/>
        <w:rPr>
          <w:rFonts w:ascii="Arial" w:hAnsi="Arial" w:cs="Arial"/>
          <w:b/>
        </w:rPr>
      </w:pPr>
      <w:r w:rsidRPr="008A2127">
        <w:rPr>
          <w:rFonts w:ascii="Arial" w:hAnsi="Arial" w:cs="Arial"/>
          <w:b/>
        </w:rPr>
        <w:t>§ 9</w:t>
      </w:r>
    </w:p>
    <w:p w14:paraId="126D8392" w14:textId="130750EB" w:rsidR="00193E46" w:rsidRPr="008A2127" w:rsidRDefault="00193E46" w:rsidP="006A31DB">
      <w:pPr>
        <w:ind w:left="284" w:hanging="284"/>
        <w:jc w:val="both"/>
        <w:rPr>
          <w:rFonts w:ascii="Arial" w:hAnsi="Arial" w:cs="Arial"/>
        </w:rPr>
      </w:pPr>
      <w:r w:rsidRPr="008A2127">
        <w:rPr>
          <w:rFonts w:ascii="Arial" w:hAnsi="Arial" w:cs="Arial"/>
        </w:rPr>
        <w:t xml:space="preserve">1. Administratorem danych osobowych Zleceniobiorcy jest </w:t>
      </w:r>
      <w:r w:rsidR="008A2127" w:rsidRPr="008A2127">
        <w:rPr>
          <w:rFonts w:ascii="Arial" w:hAnsi="Arial" w:cs="Arial"/>
        </w:rPr>
        <w:t xml:space="preserve">Nadleśnictwo Przysucha </w:t>
      </w:r>
      <w:r w:rsidR="005C4167">
        <w:rPr>
          <w:rFonts w:ascii="Arial" w:hAnsi="Arial" w:cs="Arial"/>
        </w:rPr>
        <w:br/>
      </w:r>
      <w:r w:rsidR="008A2127" w:rsidRPr="008A2127">
        <w:rPr>
          <w:rFonts w:ascii="Arial" w:hAnsi="Arial" w:cs="Arial"/>
        </w:rPr>
        <w:t>z siedzibą w Przysusze, ul. Targowa 87, 26-400 Przysucha, NIP</w:t>
      </w:r>
      <w:r w:rsidR="00CF7E54">
        <w:rPr>
          <w:rFonts w:ascii="Arial" w:hAnsi="Arial" w:cs="Arial"/>
        </w:rPr>
        <w:t>:</w:t>
      </w:r>
      <w:r w:rsidR="008A2127" w:rsidRPr="008A2127">
        <w:rPr>
          <w:rFonts w:ascii="Arial" w:hAnsi="Arial" w:cs="Arial"/>
        </w:rPr>
        <w:t xml:space="preserve"> 799-000-41-52</w:t>
      </w:r>
      <w:r w:rsidRPr="008A2127">
        <w:rPr>
          <w:rFonts w:ascii="Arial" w:hAnsi="Arial" w:cs="Arial"/>
        </w:rPr>
        <w:t xml:space="preserve">. </w:t>
      </w:r>
    </w:p>
    <w:p w14:paraId="0E5D20BA" w14:textId="77777777" w:rsidR="00193E46" w:rsidRPr="008A2127" w:rsidRDefault="00193E46" w:rsidP="006A31DB">
      <w:pPr>
        <w:ind w:left="284" w:hanging="284"/>
        <w:jc w:val="both"/>
        <w:rPr>
          <w:rFonts w:ascii="Arial" w:hAnsi="Arial" w:cs="Arial"/>
        </w:rPr>
      </w:pPr>
      <w:r w:rsidRPr="008A2127">
        <w:rPr>
          <w:rFonts w:ascii="Arial" w:hAnsi="Arial" w:cs="Arial"/>
        </w:rPr>
        <w:t xml:space="preserve">2. Dane osobowe będą przetwarzane w celach związanych z zawarciem i realizacją niniejszej umowy. Podanie tych danych jest dobrowolne, ale niezbędne do zawarcia i realizacji umowy. </w:t>
      </w:r>
    </w:p>
    <w:p w14:paraId="25BD4B40" w14:textId="1AB800B2" w:rsidR="00193E46" w:rsidRPr="008A2127" w:rsidRDefault="00193E46" w:rsidP="006A31DB">
      <w:pPr>
        <w:ind w:left="284" w:hanging="284"/>
        <w:jc w:val="both"/>
        <w:rPr>
          <w:rFonts w:ascii="Arial" w:hAnsi="Arial" w:cs="Arial"/>
        </w:rPr>
      </w:pPr>
      <w:r w:rsidRPr="008A2127">
        <w:rPr>
          <w:rFonts w:ascii="Arial" w:hAnsi="Arial" w:cs="Arial"/>
        </w:rPr>
        <w:t xml:space="preserve">3. Szczegóły odnośnie podstaw i zasad przetwarzania danych osobowych zawiera załącznik do niniejszej umowy zatytułowany: „Klauzula informacyjna RODO” </w:t>
      </w:r>
      <w:r w:rsidR="00CF7E54">
        <w:rPr>
          <w:rFonts w:ascii="Arial" w:hAnsi="Arial" w:cs="Arial"/>
        </w:rPr>
        <w:t xml:space="preserve">- </w:t>
      </w:r>
      <w:r w:rsidR="005C4167">
        <w:rPr>
          <w:rFonts w:ascii="Arial" w:hAnsi="Arial" w:cs="Arial"/>
        </w:rPr>
        <w:br/>
      </w:r>
      <w:r w:rsidRPr="008A2127">
        <w:rPr>
          <w:rFonts w:ascii="Arial" w:hAnsi="Arial" w:cs="Arial"/>
        </w:rPr>
        <w:t xml:space="preserve">zał. nr </w:t>
      </w:r>
      <w:r w:rsidR="008A2127" w:rsidRPr="008A2127">
        <w:rPr>
          <w:rFonts w:ascii="Arial" w:hAnsi="Arial" w:cs="Arial"/>
        </w:rPr>
        <w:t>1</w:t>
      </w:r>
      <w:r w:rsidRPr="008A2127">
        <w:rPr>
          <w:rFonts w:ascii="Arial" w:hAnsi="Arial" w:cs="Arial"/>
        </w:rPr>
        <w:t>.</w:t>
      </w:r>
    </w:p>
    <w:p w14:paraId="69FC9B42" w14:textId="77777777" w:rsidR="00234FAE" w:rsidRPr="00193E46" w:rsidRDefault="00234FAE" w:rsidP="00193E46">
      <w:pPr>
        <w:rPr>
          <w:rFonts w:ascii="Arial" w:hAnsi="Arial" w:cs="Arial"/>
        </w:rPr>
      </w:pPr>
    </w:p>
    <w:p w14:paraId="1ADD17FC" w14:textId="77777777" w:rsidR="00D0058B" w:rsidRPr="00BC3C9B" w:rsidRDefault="00D0058B" w:rsidP="001B62D5">
      <w:pPr>
        <w:jc w:val="center"/>
        <w:rPr>
          <w:rFonts w:ascii="Arial" w:hAnsi="Arial" w:cs="Arial"/>
          <w:b/>
        </w:rPr>
      </w:pPr>
      <w:r w:rsidRPr="00BC3C9B">
        <w:rPr>
          <w:rFonts w:ascii="Arial" w:hAnsi="Arial" w:cs="Arial"/>
          <w:b/>
        </w:rPr>
        <w:t xml:space="preserve">§ </w:t>
      </w:r>
      <w:r w:rsidR="00193E46">
        <w:rPr>
          <w:rFonts w:ascii="Arial" w:hAnsi="Arial" w:cs="Arial"/>
          <w:b/>
        </w:rPr>
        <w:t>10</w:t>
      </w:r>
    </w:p>
    <w:p w14:paraId="2EEDCC54" w14:textId="77777777" w:rsidR="00F874C0" w:rsidRPr="00BC3C9B" w:rsidRDefault="00AE74AF" w:rsidP="00EA053B">
      <w:pPr>
        <w:jc w:val="both"/>
        <w:rPr>
          <w:rFonts w:ascii="Arial" w:hAnsi="Arial" w:cs="Arial"/>
        </w:rPr>
      </w:pPr>
      <w:r>
        <w:rPr>
          <w:rFonts w:ascii="Arial" w:hAnsi="Arial" w:cs="Arial"/>
        </w:rPr>
        <w:t>W sprawach nie</w:t>
      </w:r>
      <w:r w:rsidR="00F874C0" w:rsidRPr="00BC3C9B">
        <w:rPr>
          <w:rFonts w:ascii="Arial" w:hAnsi="Arial" w:cs="Arial"/>
        </w:rPr>
        <w:t xml:space="preserve">uregulowanych </w:t>
      </w:r>
      <w:r>
        <w:rPr>
          <w:rFonts w:ascii="Arial" w:hAnsi="Arial" w:cs="Arial"/>
        </w:rPr>
        <w:t xml:space="preserve">niniejszą </w:t>
      </w:r>
      <w:r w:rsidR="00F874C0" w:rsidRPr="00BC3C9B">
        <w:rPr>
          <w:rFonts w:ascii="Arial" w:hAnsi="Arial" w:cs="Arial"/>
        </w:rPr>
        <w:t>umową mają zastosowanie odpowiednio przepisy Kodeksu cywilnego i inne obowiązujące przepisy</w:t>
      </w:r>
      <w:r>
        <w:rPr>
          <w:rFonts w:ascii="Arial" w:hAnsi="Arial" w:cs="Arial"/>
        </w:rPr>
        <w:t xml:space="preserve"> prawa</w:t>
      </w:r>
      <w:r w:rsidR="00F874C0" w:rsidRPr="00BC3C9B">
        <w:rPr>
          <w:rFonts w:ascii="Arial" w:hAnsi="Arial" w:cs="Arial"/>
        </w:rPr>
        <w:t xml:space="preserve">. </w:t>
      </w:r>
    </w:p>
    <w:p w14:paraId="7B995375" w14:textId="77777777" w:rsidR="00CE01B3" w:rsidRPr="00BC3C9B" w:rsidRDefault="00CE01B3" w:rsidP="00EA053B">
      <w:pPr>
        <w:jc w:val="both"/>
        <w:rPr>
          <w:rFonts w:ascii="Arial" w:hAnsi="Arial" w:cs="Arial"/>
        </w:rPr>
      </w:pPr>
    </w:p>
    <w:p w14:paraId="75313661" w14:textId="77777777" w:rsidR="00F874C0" w:rsidRPr="00BC3C9B" w:rsidRDefault="00D0058B" w:rsidP="00F874C0">
      <w:pPr>
        <w:jc w:val="center"/>
        <w:rPr>
          <w:rFonts w:ascii="Arial" w:hAnsi="Arial" w:cs="Arial"/>
          <w:b/>
        </w:rPr>
      </w:pPr>
      <w:r w:rsidRPr="00BC3C9B">
        <w:rPr>
          <w:rFonts w:ascii="Arial" w:hAnsi="Arial" w:cs="Arial"/>
          <w:b/>
        </w:rPr>
        <w:t>§ 1</w:t>
      </w:r>
      <w:r w:rsidR="00193E46">
        <w:rPr>
          <w:rFonts w:ascii="Arial" w:hAnsi="Arial" w:cs="Arial"/>
          <w:b/>
        </w:rPr>
        <w:t>1</w:t>
      </w:r>
    </w:p>
    <w:p w14:paraId="270E46CB" w14:textId="2D415A85" w:rsidR="00F52E5A" w:rsidRPr="00A7126D" w:rsidRDefault="00F874C0" w:rsidP="00A7126D">
      <w:pPr>
        <w:spacing w:after="240"/>
        <w:jc w:val="both"/>
        <w:rPr>
          <w:rFonts w:ascii="Arial" w:hAnsi="Arial" w:cs="Arial"/>
        </w:rPr>
      </w:pPr>
      <w:r w:rsidRPr="00BC3C9B">
        <w:rPr>
          <w:rFonts w:ascii="Arial" w:hAnsi="Arial" w:cs="Arial"/>
        </w:rPr>
        <w:t>Ewentualne spory powstałe na tle wykonania umowy, rozstrzygał będzie Sąd właściwy dla siedziby Zleceniodawcy.</w:t>
      </w:r>
    </w:p>
    <w:p w14:paraId="53FF5E5C" w14:textId="25401910" w:rsidR="00F874C0" w:rsidRPr="00BC3C9B" w:rsidRDefault="00F874C0" w:rsidP="00F874C0">
      <w:pPr>
        <w:jc w:val="center"/>
        <w:rPr>
          <w:rFonts w:ascii="Arial" w:hAnsi="Arial" w:cs="Arial"/>
          <w:b/>
        </w:rPr>
      </w:pPr>
      <w:r w:rsidRPr="00BC3C9B">
        <w:rPr>
          <w:rFonts w:ascii="Arial" w:hAnsi="Arial" w:cs="Arial"/>
          <w:b/>
        </w:rPr>
        <w:lastRenderedPageBreak/>
        <w:t>§ 1</w:t>
      </w:r>
      <w:r w:rsidR="00193E46">
        <w:rPr>
          <w:rFonts w:ascii="Arial" w:hAnsi="Arial" w:cs="Arial"/>
          <w:b/>
        </w:rPr>
        <w:t>2</w:t>
      </w:r>
    </w:p>
    <w:p w14:paraId="068C3920" w14:textId="1B42E6D2" w:rsidR="008A2127" w:rsidRDefault="00F874C0" w:rsidP="004E18E4">
      <w:pPr>
        <w:spacing w:after="240"/>
        <w:jc w:val="both"/>
        <w:rPr>
          <w:rFonts w:ascii="Arial" w:hAnsi="Arial" w:cs="Arial"/>
        </w:rPr>
      </w:pPr>
      <w:r w:rsidRPr="00BC3C9B">
        <w:rPr>
          <w:rFonts w:ascii="Arial" w:hAnsi="Arial" w:cs="Arial"/>
        </w:rPr>
        <w:t xml:space="preserve">Umowa niniejsza została sporządzona w </w:t>
      </w:r>
      <w:r w:rsidR="000C30CB">
        <w:rPr>
          <w:rFonts w:ascii="Arial" w:hAnsi="Arial" w:cs="Arial"/>
        </w:rPr>
        <w:t>trzech</w:t>
      </w:r>
      <w:r w:rsidRPr="00BC3C9B">
        <w:rPr>
          <w:rFonts w:ascii="Arial" w:hAnsi="Arial" w:cs="Arial"/>
        </w:rPr>
        <w:t xml:space="preserve"> jednobrzmiących egzemplarzach, </w:t>
      </w:r>
      <w:r w:rsidR="000C30CB">
        <w:rPr>
          <w:rFonts w:ascii="Arial" w:hAnsi="Arial" w:cs="Arial"/>
        </w:rPr>
        <w:t>dwa egzemplarze dla Zleceniodawcy i jeden egzemplarz dla Zleceniobiorcy.</w:t>
      </w:r>
    </w:p>
    <w:p w14:paraId="433DE0B7" w14:textId="77777777" w:rsidR="00CE01B3" w:rsidRDefault="00CE01B3" w:rsidP="00F874C0">
      <w:pPr>
        <w:rPr>
          <w:rFonts w:ascii="Arial" w:hAnsi="Arial" w:cs="Arial"/>
        </w:rPr>
      </w:pPr>
    </w:p>
    <w:p w14:paraId="0EA8B73B" w14:textId="0237F6DD" w:rsidR="00CE01B3" w:rsidRDefault="00B725A5" w:rsidP="00F874C0">
      <w:pPr>
        <w:rPr>
          <w:rFonts w:ascii="Arial" w:hAnsi="Arial" w:cs="Arial"/>
        </w:rPr>
      </w:pPr>
      <w:r w:rsidRPr="008A2127">
        <w:rPr>
          <w:rFonts w:ascii="Arial" w:hAnsi="Arial" w:cs="Arial"/>
        </w:rPr>
        <w:t>Załączniki:</w:t>
      </w:r>
    </w:p>
    <w:p w14:paraId="46226D53" w14:textId="37E2B0E3" w:rsidR="006D2CAF" w:rsidRDefault="00B725A5" w:rsidP="00F874C0">
      <w:pPr>
        <w:rPr>
          <w:rFonts w:ascii="Arial" w:hAnsi="Arial" w:cs="Arial"/>
        </w:rPr>
      </w:pPr>
      <w:r w:rsidRPr="008A2127">
        <w:rPr>
          <w:rFonts w:ascii="Arial" w:hAnsi="Arial" w:cs="Arial"/>
        </w:rPr>
        <w:t xml:space="preserve">1) </w:t>
      </w:r>
      <w:r w:rsidR="008A2127">
        <w:rPr>
          <w:rFonts w:ascii="Arial" w:hAnsi="Arial" w:cs="Arial"/>
        </w:rPr>
        <w:t>Klauzula RODO</w:t>
      </w:r>
      <w:r w:rsidRPr="008A2127">
        <w:rPr>
          <w:rFonts w:ascii="Arial" w:hAnsi="Arial" w:cs="Arial"/>
        </w:rPr>
        <w:t xml:space="preserve"> </w:t>
      </w:r>
    </w:p>
    <w:p w14:paraId="06C9AE7F" w14:textId="77777777" w:rsidR="00CE01B3" w:rsidRDefault="00F874C0" w:rsidP="004E18E4">
      <w:pPr>
        <w:spacing w:line="360" w:lineRule="auto"/>
        <w:rPr>
          <w:rFonts w:ascii="Arial" w:hAnsi="Arial" w:cs="Arial"/>
          <w:b/>
        </w:rPr>
      </w:pPr>
      <w:r w:rsidRPr="000C30CB">
        <w:rPr>
          <w:rFonts w:ascii="Arial" w:hAnsi="Arial" w:cs="Arial"/>
          <w:b/>
        </w:rPr>
        <w:t xml:space="preserve">    </w:t>
      </w:r>
    </w:p>
    <w:p w14:paraId="0B2D0610" w14:textId="416625EC" w:rsidR="00A7126D" w:rsidRPr="004E18E4" w:rsidRDefault="00F874C0" w:rsidP="004E18E4">
      <w:pPr>
        <w:spacing w:line="360" w:lineRule="auto"/>
        <w:rPr>
          <w:rFonts w:ascii="Arial" w:hAnsi="Arial" w:cs="Arial"/>
          <w:b/>
        </w:rPr>
      </w:pPr>
      <w:r w:rsidRPr="000C30CB">
        <w:rPr>
          <w:rFonts w:ascii="Arial" w:hAnsi="Arial" w:cs="Arial"/>
          <w:b/>
        </w:rPr>
        <w:t xml:space="preserve"> Zleceniodawca:                                                                 </w:t>
      </w:r>
      <w:r w:rsidR="00EA053B" w:rsidRPr="000C30CB">
        <w:rPr>
          <w:rFonts w:ascii="Arial" w:hAnsi="Arial" w:cs="Arial"/>
          <w:b/>
        </w:rPr>
        <w:t xml:space="preserve"> </w:t>
      </w:r>
      <w:r w:rsidRPr="000C30CB">
        <w:rPr>
          <w:rFonts w:ascii="Arial" w:hAnsi="Arial" w:cs="Arial"/>
          <w:b/>
        </w:rPr>
        <w:t>Zleceniobiorca:</w:t>
      </w:r>
    </w:p>
    <w:p w14:paraId="4CBBC073" w14:textId="77777777" w:rsidR="002A0634" w:rsidRDefault="002A0634" w:rsidP="004E18E4">
      <w:pPr>
        <w:rPr>
          <w:rFonts w:ascii="Arial" w:hAnsi="Arial" w:cs="Arial"/>
        </w:rPr>
      </w:pPr>
    </w:p>
    <w:p w14:paraId="3E28B7CB" w14:textId="77777777" w:rsidR="00CE01B3" w:rsidRDefault="00CE01B3" w:rsidP="004E18E4">
      <w:pPr>
        <w:rPr>
          <w:rFonts w:ascii="Arial" w:hAnsi="Arial" w:cs="Arial"/>
        </w:rPr>
      </w:pPr>
    </w:p>
    <w:p w14:paraId="4A65E099" w14:textId="77777777" w:rsidR="00CE01B3" w:rsidRDefault="00CE01B3" w:rsidP="004E18E4">
      <w:pPr>
        <w:rPr>
          <w:rFonts w:ascii="Arial" w:hAnsi="Arial" w:cs="Arial"/>
        </w:rPr>
      </w:pPr>
    </w:p>
    <w:p w14:paraId="10B83C54" w14:textId="3B1FB4BF" w:rsidR="002E79AC" w:rsidRDefault="00F874C0" w:rsidP="004E18E4">
      <w:pPr>
        <w:rPr>
          <w:rFonts w:ascii="Garamond" w:hAnsi="Garamond"/>
          <w:b/>
          <w:bCs/>
        </w:rPr>
      </w:pPr>
      <w:r w:rsidRPr="00BC3C9B">
        <w:rPr>
          <w:rFonts w:ascii="Arial" w:hAnsi="Arial" w:cs="Arial"/>
        </w:rPr>
        <w:t>……………………………..                                            …….…………</w:t>
      </w:r>
      <w:r w:rsidR="00EA053B" w:rsidRPr="00BC3C9B">
        <w:rPr>
          <w:rFonts w:ascii="Arial" w:hAnsi="Arial" w:cs="Arial"/>
        </w:rPr>
        <w:t>…………….</w:t>
      </w:r>
    </w:p>
    <w:p w14:paraId="22D2CC59" w14:textId="77777777" w:rsidR="00CE01B3" w:rsidRDefault="00CE01B3" w:rsidP="00BC67D3">
      <w:pPr>
        <w:spacing w:after="176"/>
        <w:ind w:right="55"/>
        <w:jc w:val="right"/>
        <w:rPr>
          <w:rFonts w:ascii="Arial" w:hAnsi="Arial" w:cs="Arial"/>
          <w:b/>
          <w:bCs/>
        </w:rPr>
      </w:pPr>
    </w:p>
    <w:p w14:paraId="7D4BE569" w14:textId="77777777" w:rsidR="00CE01B3" w:rsidRDefault="00CE01B3" w:rsidP="00BC67D3">
      <w:pPr>
        <w:spacing w:after="176"/>
        <w:ind w:right="55"/>
        <w:jc w:val="right"/>
        <w:rPr>
          <w:rFonts w:ascii="Arial" w:hAnsi="Arial" w:cs="Arial"/>
          <w:b/>
          <w:bCs/>
        </w:rPr>
      </w:pPr>
    </w:p>
    <w:p w14:paraId="7BCCA47E" w14:textId="77777777" w:rsidR="00CE01B3" w:rsidRDefault="00CE01B3" w:rsidP="00BC67D3">
      <w:pPr>
        <w:spacing w:after="176"/>
        <w:ind w:right="55"/>
        <w:jc w:val="right"/>
        <w:rPr>
          <w:rFonts w:ascii="Arial" w:hAnsi="Arial" w:cs="Arial"/>
          <w:b/>
          <w:bCs/>
        </w:rPr>
      </w:pPr>
    </w:p>
    <w:p w14:paraId="5549F103" w14:textId="77777777" w:rsidR="00CE01B3" w:rsidRDefault="00CE01B3" w:rsidP="00BC67D3">
      <w:pPr>
        <w:spacing w:after="176"/>
        <w:ind w:right="55"/>
        <w:jc w:val="right"/>
        <w:rPr>
          <w:rFonts w:ascii="Arial" w:hAnsi="Arial" w:cs="Arial"/>
          <w:b/>
          <w:bCs/>
        </w:rPr>
      </w:pPr>
    </w:p>
    <w:p w14:paraId="4805B194" w14:textId="77777777" w:rsidR="00CE01B3" w:rsidRDefault="00CE01B3" w:rsidP="00BC67D3">
      <w:pPr>
        <w:spacing w:after="176"/>
        <w:ind w:right="55"/>
        <w:jc w:val="right"/>
        <w:rPr>
          <w:rFonts w:ascii="Arial" w:hAnsi="Arial" w:cs="Arial"/>
          <w:b/>
          <w:bCs/>
        </w:rPr>
      </w:pPr>
    </w:p>
    <w:p w14:paraId="77C4DEB8" w14:textId="77777777" w:rsidR="00CE01B3" w:rsidRDefault="00CE01B3" w:rsidP="00BC67D3">
      <w:pPr>
        <w:spacing w:after="176"/>
        <w:ind w:right="55"/>
        <w:jc w:val="right"/>
        <w:rPr>
          <w:rFonts w:ascii="Arial" w:hAnsi="Arial" w:cs="Arial"/>
          <w:b/>
          <w:bCs/>
        </w:rPr>
      </w:pPr>
    </w:p>
    <w:p w14:paraId="036F4397" w14:textId="77777777" w:rsidR="00CE01B3" w:rsidRDefault="00CE01B3" w:rsidP="00BC67D3">
      <w:pPr>
        <w:spacing w:after="176"/>
        <w:ind w:right="55"/>
        <w:jc w:val="right"/>
        <w:rPr>
          <w:rFonts w:ascii="Arial" w:hAnsi="Arial" w:cs="Arial"/>
          <w:b/>
          <w:bCs/>
        </w:rPr>
      </w:pPr>
    </w:p>
    <w:p w14:paraId="0AD4BB10" w14:textId="77777777" w:rsidR="00CE01B3" w:rsidRDefault="00CE01B3" w:rsidP="00BC67D3">
      <w:pPr>
        <w:spacing w:after="176"/>
        <w:ind w:right="55"/>
        <w:jc w:val="right"/>
        <w:rPr>
          <w:rFonts w:ascii="Arial" w:hAnsi="Arial" w:cs="Arial"/>
          <w:b/>
          <w:bCs/>
        </w:rPr>
      </w:pPr>
    </w:p>
    <w:p w14:paraId="3F3AC942" w14:textId="77777777" w:rsidR="00CE01B3" w:rsidRDefault="00CE01B3" w:rsidP="00BC67D3">
      <w:pPr>
        <w:spacing w:after="176"/>
        <w:ind w:right="55"/>
        <w:jc w:val="right"/>
        <w:rPr>
          <w:rFonts w:ascii="Arial" w:hAnsi="Arial" w:cs="Arial"/>
          <w:b/>
          <w:bCs/>
        </w:rPr>
      </w:pPr>
    </w:p>
    <w:p w14:paraId="52325E51" w14:textId="77777777" w:rsidR="00CE01B3" w:rsidRDefault="00CE01B3" w:rsidP="00BC67D3">
      <w:pPr>
        <w:spacing w:after="176"/>
        <w:ind w:right="55"/>
        <w:jc w:val="right"/>
        <w:rPr>
          <w:rFonts w:ascii="Arial" w:hAnsi="Arial" w:cs="Arial"/>
          <w:b/>
          <w:bCs/>
        </w:rPr>
      </w:pPr>
    </w:p>
    <w:p w14:paraId="049F0E63" w14:textId="77777777" w:rsidR="00CE01B3" w:rsidRDefault="00CE01B3" w:rsidP="00BC67D3">
      <w:pPr>
        <w:spacing w:after="176"/>
        <w:ind w:right="55"/>
        <w:jc w:val="right"/>
        <w:rPr>
          <w:rFonts w:ascii="Arial" w:hAnsi="Arial" w:cs="Arial"/>
          <w:b/>
          <w:bCs/>
        </w:rPr>
      </w:pPr>
    </w:p>
    <w:p w14:paraId="09DD8D0A" w14:textId="77777777" w:rsidR="00CE01B3" w:rsidRDefault="00CE01B3" w:rsidP="00BC67D3">
      <w:pPr>
        <w:spacing w:after="176"/>
        <w:ind w:right="55"/>
        <w:jc w:val="right"/>
        <w:rPr>
          <w:rFonts w:ascii="Arial" w:hAnsi="Arial" w:cs="Arial"/>
          <w:b/>
          <w:bCs/>
        </w:rPr>
      </w:pPr>
    </w:p>
    <w:p w14:paraId="0C401236" w14:textId="77777777" w:rsidR="00CE01B3" w:rsidRDefault="00CE01B3" w:rsidP="00BC67D3">
      <w:pPr>
        <w:spacing w:after="176"/>
        <w:ind w:right="55"/>
        <w:jc w:val="right"/>
        <w:rPr>
          <w:rFonts w:ascii="Arial" w:hAnsi="Arial" w:cs="Arial"/>
          <w:b/>
          <w:bCs/>
        </w:rPr>
      </w:pPr>
    </w:p>
    <w:p w14:paraId="62BCBB5A" w14:textId="77777777" w:rsidR="00CE01B3" w:rsidRDefault="00CE01B3" w:rsidP="00BC67D3">
      <w:pPr>
        <w:spacing w:after="176"/>
        <w:ind w:right="55"/>
        <w:jc w:val="right"/>
        <w:rPr>
          <w:rFonts w:ascii="Arial" w:hAnsi="Arial" w:cs="Arial"/>
          <w:b/>
          <w:bCs/>
        </w:rPr>
      </w:pPr>
    </w:p>
    <w:p w14:paraId="418B7E36" w14:textId="77777777" w:rsidR="00CE01B3" w:rsidRDefault="00CE01B3" w:rsidP="00BC67D3">
      <w:pPr>
        <w:spacing w:after="176"/>
        <w:ind w:right="55"/>
        <w:jc w:val="right"/>
        <w:rPr>
          <w:rFonts w:ascii="Arial" w:hAnsi="Arial" w:cs="Arial"/>
          <w:b/>
          <w:bCs/>
        </w:rPr>
      </w:pPr>
    </w:p>
    <w:p w14:paraId="037BC4A0" w14:textId="77777777" w:rsidR="00CE01B3" w:rsidRDefault="00CE01B3" w:rsidP="00BC67D3">
      <w:pPr>
        <w:spacing w:after="176"/>
        <w:ind w:right="55"/>
        <w:jc w:val="right"/>
        <w:rPr>
          <w:rFonts w:ascii="Arial" w:hAnsi="Arial" w:cs="Arial"/>
          <w:b/>
          <w:bCs/>
        </w:rPr>
      </w:pPr>
    </w:p>
    <w:p w14:paraId="426452D7" w14:textId="77777777" w:rsidR="00CE01B3" w:rsidRDefault="00CE01B3" w:rsidP="00BC67D3">
      <w:pPr>
        <w:spacing w:after="176"/>
        <w:ind w:right="55"/>
        <w:jc w:val="right"/>
        <w:rPr>
          <w:rFonts w:ascii="Arial" w:hAnsi="Arial" w:cs="Arial"/>
          <w:b/>
          <w:bCs/>
        </w:rPr>
      </w:pPr>
    </w:p>
    <w:p w14:paraId="09B82C59" w14:textId="77777777" w:rsidR="00CE01B3" w:rsidRDefault="00CE01B3" w:rsidP="00BC67D3">
      <w:pPr>
        <w:spacing w:after="176"/>
        <w:ind w:right="55"/>
        <w:jc w:val="right"/>
        <w:rPr>
          <w:rFonts w:ascii="Arial" w:hAnsi="Arial" w:cs="Arial"/>
          <w:b/>
          <w:bCs/>
        </w:rPr>
      </w:pPr>
    </w:p>
    <w:p w14:paraId="418BCB29" w14:textId="77777777" w:rsidR="00CE01B3" w:rsidRDefault="00CE01B3" w:rsidP="00BC67D3">
      <w:pPr>
        <w:spacing w:after="176"/>
        <w:ind w:right="55"/>
        <w:jc w:val="right"/>
        <w:rPr>
          <w:rFonts w:ascii="Arial" w:hAnsi="Arial" w:cs="Arial"/>
          <w:b/>
          <w:bCs/>
        </w:rPr>
      </w:pPr>
    </w:p>
    <w:p w14:paraId="64339DA8" w14:textId="77777777" w:rsidR="00CE01B3" w:rsidRDefault="00CE01B3" w:rsidP="00BC67D3">
      <w:pPr>
        <w:spacing w:after="176"/>
        <w:ind w:right="55"/>
        <w:jc w:val="right"/>
        <w:rPr>
          <w:rFonts w:ascii="Arial" w:hAnsi="Arial" w:cs="Arial"/>
          <w:b/>
          <w:bCs/>
        </w:rPr>
      </w:pPr>
    </w:p>
    <w:p w14:paraId="08C75EE0" w14:textId="77777777" w:rsidR="00CE01B3" w:rsidRDefault="00CE01B3" w:rsidP="00BC67D3">
      <w:pPr>
        <w:spacing w:after="176"/>
        <w:ind w:right="55"/>
        <w:jc w:val="right"/>
        <w:rPr>
          <w:rFonts w:ascii="Arial" w:hAnsi="Arial" w:cs="Arial"/>
          <w:b/>
          <w:bCs/>
        </w:rPr>
      </w:pPr>
    </w:p>
    <w:p w14:paraId="10257D52" w14:textId="77777777" w:rsidR="00CE01B3" w:rsidRDefault="00CE01B3" w:rsidP="00BC67D3">
      <w:pPr>
        <w:spacing w:after="176"/>
        <w:ind w:right="55"/>
        <w:jc w:val="right"/>
        <w:rPr>
          <w:rFonts w:ascii="Arial" w:hAnsi="Arial" w:cs="Arial"/>
          <w:b/>
          <w:bCs/>
        </w:rPr>
      </w:pPr>
    </w:p>
    <w:p w14:paraId="44B6644B" w14:textId="77777777" w:rsidR="00CE01B3" w:rsidRDefault="00CE01B3" w:rsidP="00BC67D3">
      <w:pPr>
        <w:spacing w:after="176"/>
        <w:ind w:right="55"/>
        <w:jc w:val="right"/>
        <w:rPr>
          <w:rFonts w:ascii="Arial" w:hAnsi="Arial" w:cs="Arial"/>
          <w:b/>
          <w:bCs/>
        </w:rPr>
      </w:pPr>
    </w:p>
    <w:p w14:paraId="3A911BB4" w14:textId="77777777" w:rsidR="00CE01B3" w:rsidRDefault="00CE01B3" w:rsidP="00BC67D3">
      <w:pPr>
        <w:spacing w:after="176"/>
        <w:ind w:right="55"/>
        <w:jc w:val="right"/>
        <w:rPr>
          <w:rFonts w:ascii="Arial" w:hAnsi="Arial" w:cs="Arial"/>
          <w:b/>
          <w:bCs/>
        </w:rPr>
      </w:pPr>
    </w:p>
    <w:p w14:paraId="2269525E" w14:textId="77777777" w:rsidR="00CE01B3" w:rsidRDefault="00CE01B3" w:rsidP="00BC67D3">
      <w:pPr>
        <w:spacing w:after="176"/>
        <w:ind w:right="55"/>
        <w:jc w:val="right"/>
        <w:rPr>
          <w:rFonts w:ascii="Arial" w:hAnsi="Arial" w:cs="Arial"/>
          <w:b/>
          <w:bCs/>
        </w:rPr>
      </w:pPr>
    </w:p>
    <w:p w14:paraId="2ED92555" w14:textId="7A80AEAF" w:rsidR="00BC67D3" w:rsidRPr="00A00C69" w:rsidRDefault="00BC67D3" w:rsidP="00BC67D3">
      <w:pPr>
        <w:spacing w:after="176"/>
        <w:ind w:right="55"/>
        <w:jc w:val="right"/>
        <w:rPr>
          <w:rFonts w:ascii="Arial" w:hAnsi="Arial" w:cs="Arial"/>
        </w:rPr>
      </w:pPr>
      <w:r w:rsidRPr="00A00C69">
        <w:rPr>
          <w:rFonts w:ascii="Arial" w:hAnsi="Arial" w:cs="Arial"/>
          <w:b/>
          <w:bCs/>
        </w:rPr>
        <w:t>Załącznik nr 1 do umowy nr S</w:t>
      </w:r>
      <w:r w:rsidR="00A00C69">
        <w:rPr>
          <w:rFonts w:ascii="Arial" w:hAnsi="Arial" w:cs="Arial"/>
          <w:b/>
          <w:bCs/>
        </w:rPr>
        <w:t>A</w:t>
      </w:r>
      <w:r w:rsidRPr="00A00C69">
        <w:rPr>
          <w:rFonts w:ascii="Arial" w:hAnsi="Arial" w:cs="Arial"/>
          <w:b/>
          <w:bCs/>
        </w:rPr>
        <w:t>..</w:t>
      </w:r>
      <w:r w:rsidR="00F52E5A" w:rsidRPr="00A00C69">
        <w:rPr>
          <w:rFonts w:ascii="Arial" w:hAnsi="Arial" w:cs="Arial"/>
          <w:b/>
          <w:bCs/>
        </w:rPr>
        <w:t>.</w:t>
      </w:r>
      <w:r w:rsidRPr="00A00C69">
        <w:rPr>
          <w:rFonts w:ascii="Arial" w:hAnsi="Arial" w:cs="Arial"/>
          <w:b/>
          <w:bCs/>
        </w:rPr>
        <w:t>.202</w:t>
      </w:r>
      <w:r w:rsidR="004320F6">
        <w:rPr>
          <w:rFonts w:ascii="Arial" w:hAnsi="Arial" w:cs="Arial"/>
          <w:b/>
          <w:bCs/>
        </w:rPr>
        <w:t>4</w:t>
      </w:r>
      <w:r w:rsidRPr="00A00C69">
        <w:rPr>
          <w:rFonts w:ascii="Arial" w:hAnsi="Arial" w:cs="Arial"/>
          <w:b/>
          <w:bCs/>
        </w:rPr>
        <w:t xml:space="preserve"> </w:t>
      </w:r>
    </w:p>
    <w:p w14:paraId="5B79E94C" w14:textId="77777777" w:rsidR="00BC67D3" w:rsidRPr="00A00C69" w:rsidRDefault="00BC67D3" w:rsidP="00BC67D3">
      <w:pPr>
        <w:rPr>
          <w:rFonts w:ascii="Arial" w:hAnsi="Arial" w:cs="Arial"/>
        </w:rPr>
      </w:pPr>
      <w:r w:rsidRPr="00A00C69">
        <w:rPr>
          <w:rFonts w:ascii="Arial" w:hAnsi="Arial" w:cs="Arial"/>
        </w:rPr>
        <w:t> </w:t>
      </w:r>
    </w:p>
    <w:p w14:paraId="6EF7E405" w14:textId="77777777" w:rsidR="006D2CAF" w:rsidRPr="00A00C69" w:rsidRDefault="006D2CAF" w:rsidP="006D2CAF">
      <w:pPr>
        <w:spacing w:line="276" w:lineRule="auto"/>
        <w:jc w:val="center"/>
        <w:rPr>
          <w:rFonts w:ascii="Arial" w:eastAsiaTheme="minorEastAsia" w:hAnsi="Arial" w:cs="Arial"/>
          <w:b/>
          <w:sz w:val="32"/>
          <w:szCs w:val="32"/>
        </w:rPr>
      </w:pPr>
      <w:r w:rsidRPr="00A00C69">
        <w:rPr>
          <w:rFonts w:ascii="Arial" w:eastAsiaTheme="minorEastAsia" w:hAnsi="Arial" w:cs="Arial"/>
          <w:b/>
          <w:sz w:val="32"/>
          <w:szCs w:val="32"/>
        </w:rPr>
        <w:t xml:space="preserve">Klauzula Informacyjna Ogólna </w:t>
      </w:r>
    </w:p>
    <w:p w14:paraId="36F384BC" w14:textId="77777777" w:rsidR="006D2CAF" w:rsidRPr="00A00C69" w:rsidRDefault="006D2CAF" w:rsidP="006D2CAF">
      <w:pPr>
        <w:spacing w:line="276" w:lineRule="auto"/>
        <w:jc w:val="center"/>
        <w:rPr>
          <w:rFonts w:ascii="Arial" w:eastAsiaTheme="minorEastAsia" w:hAnsi="Arial" w:cs="Arial"/>
          <w:b/>
          <w:sz w:val="28"/>
          <w:szCs w:val="28"/>
        </w:rPr>
      </w:pPr>
      <w:r w:rsidRPr="00A00C69">
        <w:rPr>
          <w:rFonts w:ascii="Arial" w:eastAsiaTheme="minorEastAsia" w:hAnsi="Arial" w:cs="Arial"/>
          <w:b/>
          <w:sz w:val="28"/>
          <w:szCs w:val="28"/>
        </w:rPr>
        <w:t>Nadleśnictwo Przysucha ul. Targowa 87, 26-400 Przysucha</w:t>
      </w:r>
    </w:p>
    <w:p w14:paraId="3737EFF2" w14:textId="77777777" w:rsidR="006D2CAF" w:rsidRPr="00A00C69" w:rsidRDefault="006D2CAF" w:rsidP="006D2CAF">
      <w:pPr>
        <w:spacing w:line="276" w:lineRule="auto"/>
        <w:jc w:val="center"/>
        <w:rPr>
          <w:rFonts w:ascii="Arial" w:eastAsiaTheme="minorEastAsia" w:hAnsi="Arial" w:cs="Arial"/>
          <w:sz w:val="22"/>
          <w:szCs w:val="22"/>
        </w:rPr>
      </w:pPr>
    </w:p>
    <w:p w14:paraId="77FCF3F9"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Realizacja obowiązku informacyjnego o ochronie danych osobowych na podstawie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informujemy, że: </w:t>
      </w:r>
    </w:p>
    <w:p w14:paraId="3E288839" w14:textId="77777777" w:rsidR="006D2CAF" w:rsidRPr="00A00C69" w:rsidRDefault="006D2CAF" w:rsidP="006D2CAF">
      <w:pPr>
        <w:numPr>
          <w:ilvl w:val="0"/>
          <w:numId w:val="16"/>
        </w:numPr>
        <w:spacing w:after="200" w:line="256" w:lineRule="auto"/>
        <w:ind w:left="284" w:hanging="284"/>
        <w:contextualSpacing/>
        <w:jc w:val="both"/>
        <w:rPr>
          <w:rFonts w:ascii="Arial" w:eastAsiaTheme="minorEastAsia" w:hAnsi="Arial" w:cs="Arial"/>
          <w:b/>
          <w:sz w:val="22"/>
          <w:szCs w:val="22"/>
        </w:rPr>
      </w:pPr>
      <w:r w:rsidRPr="00A00C69">
        <w:rPr>
          <w:rFonts w:ascii="Arial" w:eastAsiaTheme="minorEastAsia" w:hAnsi="Arial" w:cs="Arial"/>
          <w:sz w:val="22"/>
          <w:szCs w:val="22"/>
        </w:rPr>
        <w:t xml:space="preserve">Administratorem Pani/Pana danych osobowych jest </w:t>
      </w:r>
      <w:r w:rsidRPr="00A00C69">
        <w:rPr>
          <w:rFonts w:ascii="Arial" w:eastAsiaTheme="minorEastAsia" w:hAnsi="Arial" w:cs="Arial"/>
          <w:b/>
          <w:sz w:val="22"/>
          <w:szCs w:val="22"/>
        </w:rPr>
        <w:t>Nadleśnictwo Przysucha, ul. Targowa 87, 26-400 Przysucha</w:t>
      </w:r>
      <w:r w:rsidRPr="00A00C69">
        <w:rPr>
          <w:rFonts w:ascii="Arial" w:eastAsiaTheme="minorEastAsia" w:hAnsi="Arial" w:cs="Arial"/>
          <w:sz w:val="22"/>
          <w:szCs w:val="22"/>
        </w:rPr>
        <w:t xml:space="preserve">, tel.: </w:t>
      </w:r>
      <w:r w:rsidRPr="00A00C69">
        <w:rPr>
          <w:rFonts w:ascii="Arial" w:eastAsiaTheme="minorEastAsia" w:hAnsi="Arial" w:cs="Arial"/>
          <w:b/>
          <w:sz w:val="22"/>
          <w:szCs w:val="22"/>
        </w:rPr>
        <w:t>(048) 675-20-71</w:t>
      </w:r>
      <w:r w:rsidRPr="00A00C69">
        <w:rPr>
          <w:rFonts w:ascii="Arial" w:eastAsiaTheme="minorEastAsia" w:hAnsi="Arial" w:cs="Arial"/>
          <w:sz w:val="22"/>
          <w:szCs w:val="22"/>
        </w:rPr>
        <w:t xml:space="preserve">, </w:t>
      </w:r>
      <w:r w:rsidRPr="00A00C69">
        <w:rPr>
          <w:rFonts w:ascii="Arial" w:eastAsiaTheme="minorEastAsia" w:hAnsi="Arial" w:cs="Arial"/>
          <w:b/>
          <w:sz w:val="22"/>
          <w:szCs w:val="22"/>
        </w:rPr>
        <w:t xml:space="preserve">e-mail: </w:t>
      </w:r>
      <w:hyperlink r:id="rId11" w:history="1">
        <w:r w:rsidRPr="00A00C69">
          <w:rPr>
            <w:rFonts w:ascii="Arial" w:eastAsiaTheme="minorEastAsia" w:hAnsi="Arial" w:cs="Arial"/>
            <w:color w:val="0000FF" w:themeColor="hyperlink"/>
            <w:sz w:val="22"/>
            <w:szCs w:val="22"/>
            <w:u w:val="single"/>
          </w:rPr>
          <w:t>przysucha@radom.lasy.gov.pl</w:t>
        </w:r>
      </w:hyperlink>
    </w:p>
    <w:p w14:paraId="33FEDAC9"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2. Z Inspektorem ochrony danych </w:t>
      </w:r>
      <w:r w:rsidRPr="00A00C69">
        <w:rPr>
          <w:rFonts w:ascii="Arial" w:eastAsiaTheme="minorEastAsia" w:hAnsi="Arial" w:cs="Arial"/>
          <w:b/>
          <w:sz w:val="22"/>
          <w:szCs w:val="22"/>
        </w:rPr>
        <w:t xml:space="preserve">w Nadleśnictwie Przysucha – Martą Stachowicz </w:t>
      </w:r>
      <w:r w:rsidRPr="00A00C69">
        <w:rPr>
          <w:rFonts w:ascii="Arial" w:eastAsiaTheme="minorEastAsia" w:hAnsi="Arial" w:cs="Arial"/>
          <w:sz w:val="22"/>
          <w:szCs w:val="22"/>
        </w:rPr>
        <w:t xml:space="preserve">można skontaktować się poprzez e-mail: </w:t>
      </w:r>
      <w:hyperlink r:id="rId12" w:history="1">
        <w:r w:rsidRPr="00A00C69">
          <w:rPr>
            <w:rFonts w:ascii="Arial" w:eastAsiaTheme="minorEastAsia" w:hAnsi="Arial" w:cs="Arial"/>
            <w:color w:val="0000FF" w:themeColor="hyperlink"/>
            <w:sz w:val="22"/>
            <w:szCs w:val="22"/>
            <w:u w:val="single"/>
          </w:rPr>
          <w:t>przysucha@radom.lasy.gov.pl</w:t>
        </w:r>
      </w:hyperlink>
    </w:p>
    <w:p w14:paraId="531C0FF5"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3. Cel przetwarzania oraz podstawa prawna przetwarzania danych osobowych: </w:t>
      </w:r>
    </w:p>
    <w:p w14:paraId="769D1A05" w14:textId="77777777" w:rsidR="006D2CAF" w:rsidRPr="00A00C69" w:rsidRDefault="006D2CAF" w:rsidP="006D2CAF">
      <w:pPr>
        <w:numPr>
          <w:ilvl w:val="0"/>
          <w:numId w:val="17"/>
        </w:numPr>
        <w:spacing w:after="200" w:line="256" w:lineRule="auto"/>
        <w:ind w:left="284" w:hanging="284"/>
        <w:contextualSpacing/>
        <w:jc w:val="both"/>
        <w:rPr>
          <w:rFonts w:ascii="Arial" w:eastAsiaTheme="minorEastAsia" w:hAnsi="Arial" w:cs="Arial"/>
          <w:sz w:val="22"/>
          <w:szCs w:val="22"/>
        </w:rPr>
      </w:pPr>
      <w:r w:rsidRPr="00A00C69">
        <w:rPr>
          <w:rFonts w:ascii="Arial" w:eastAsiaTheme="minorEastAsia" w:hAnsi="Arial" w:cs="Arial"/>
          <w:sz w:val="22"/>
          <w:szCs w:val="22"/>
        </w:rPr>
        <w:t xml:space="preserve">Nadleśnictwo przetwarza </w:t>
      </w:r>
      <w:bookmarkStart w:id="0" w:name="_Hlk15545677"/>
      <w:r w:rsidRPr="00A00C69">
        <w:rPr>
          <w:rFonts w:ascii="Arial" w:eastAsiaTheme="minorEastAsia" w:hAnsi="Arial" w:cs="Arial"/>
          <w:sz w:val="22"/>
          <w:szCs w:val="22"/>
        </w:rPr>
        <w:t xml:space="preserve">Pani/Pana </w:t>
      </w:r>
      <w:bookmarkEnd w:id="0"/>
      <w:r w:rsidRPr="00A00C69">
        <w:rPr>
          <w:rFonts w:ascii="Arial" w:eastAsiaTheme="minorEastAsia" w:hAnsi="Arial" w:cs="Arial"/>
          <w:sz w:val="22"/>
          <w:szCs w:val="22"/>
        </w:rPr>
        <w:t xml:space="preserve">dane osobowe przede wszystkim ze względu na prawne obowiązki w związku z prowadzeniem gospodarki leśnej art. 6, ust.1, lit. c RODO w zw. z: </w:t>
      </w:r>
    </w:p>
    <w:p w14:paraId="03FC20DD" w14:textId="77777777" w:rsidR="006D2CAF" w:rsidRPr="00A00C69" w:rsidRDefault="006D2CAF" w:rsidP="006D2CAF">
      <w:pPr>
        <w:numPr>
          <w:ilvl w:val="0"/>
          <w:numId w:val="17"/>
        </w:numPr>
        <w:spacing w:after="200" w:line="256" w:lineRule="auto"/>
        <w:ind w:left="284" w:hanging="284"/>
        <w:contextualSpacing/>
        <w:jc w:val="both"/>
        <w:rPr>
          <w:rFonts w:ascii="Arial" w:eastAsiaTheme="minorEastAsia" w:hAnsi="Arial" w:cs="Arial"/>
          <w:sz w:val="22"/>
          <w:szCs w:val="22"/>
        </w:rPr>
      </w:pPr>
      <w:r w:rsidRPr="00A00C69">
        <w:rPr>
          <w:rFonts w:ascii="Arial" w:eastAsiaTheme="minorEastAsia" w:hAnsi="Arial" w:cs="Arial"/>
          <w:sz w:val="22"/>
          <w:szCs w:val="22"/>
        </w:rPr>
        <w:t xml:space="preserve">Ustawą z dnia 28 września 1991 r. o lasach, </w:t>
      </w:r>
    </w:p>
    <w:p w14:paraId="7A857940"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  Ustawą z dnia 14 czerwca 1960 r. Kodeks postępowania administracyjnego, </w:t>
      </w:r>
    </w:p>
    <w:p w14:paraId="6D898A94"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  </w:t>
      </w:r>
      <w:r w:rsidRPr="00A00C69">
        <w:rPr>
          <w:rFonts w:ascii="Arial" w:hAnsi="Arial" w:cs="Arial"/>
          <w:color w:val="000000" w:themeColor="text1"/>
          <w:sz w:val="20"/>
        </w:rPr>
        <w:t>Ustaw</w:t>
      </w:r>
      <w:r w:rsidRPr="00A00C69">
        <w:rPr>
          <w:rFonts w:ascii="Arial" w:hAnsi="Arial" w:cs="Arial"/>
          <w:b/>
          <w:color w:val="000000" w:themeColor="text1"/>
          <w:sz w:val="20"/>
        </w:rPr>
        <w:t>ą</w:t>
      </w:r>
      <w:r w:rsidRPr="00A00C69">
        <w:rPr>
          <w:rFonts w:ascii="Arial" w:hAnsi="Arial" w:cs="Arial"/>
          <w:color w:val="000000" w:themeColor="text1"/>
          <w:sz w:val="20"/>
        </w:rPr>
        <w:t xml:space="preserve"> z dnia 11 września 2019 r. - Prawo zamówień publicznych, </w:t>
      </w:r>
      <w:r w:rsidRPr="00A00C69">
        <w:rPr>
          <w:rFonts w:ascii="Arial" w:eastAsiaTheme="minorEastAsia" w:hAnsi="Arial" w:cs="Arial"/>
          <w:sz w:val="22"/>
          <w:szCs w:val="22"/>
        </w:rPr>
        <w:t xml:space="preserve"> </w:t>
      </w:r>
    </w:p>
    <w:p w14:paraId="50963332"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  Ustawą z dnia 13 października 1995 r. Prawo łowieckie, </w:t>
      </w:r>
    </w:p>
    <w:p w14:paraId="2D36E081"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  Ustawą z dnia 6 września 2001 r. o dostępie do informacji publicznej, </w:t>
      </w:r>
    </w:p>
    <w:p w14:paraId="2D4F7873"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Nadleśnictwo może przetwarzać </w:t>
      </w:r>
      <w:bookmarkStart w:id="1" w:name="_Hlk15545751"/>
      <w:r w:rsidRPr="00A00C69">
        <w:rPr>
          <w:rFonts w:ascii="Arial" w:eastAsiaTheme="minorEastAsia" w:hAnsi="Arial" w:cs="Arial"/>
          <w:sz w:val="22"/>
          <w:szCs w:val="22"/>
        </w:rPr>
        <w:t xml:space="preserve">Pani/Pana </w:t>
      </w:r>
      <w:bookmarkEnd w:id="1"/>
      <w:r w:rsidRPr="00A00C69">
        <w:rPr>
          <w:rFonts w:ascii="Arial" w:eastAsiaTheme="minorEastAsia" w:hAnsi="Arial" w:cs="Arial"/>
          <w:sz w:val="22"/>
          <w:szCs w:val="22"/>
        </w:rPr>
        <w:t xml:space="preserve">dane w celach związanych z realizacją umowy, zgodnie z zasadą, iż przetwarzanie jest zgodne z prawem, jeśli jest niezbędne w celu realizacji umowy i wiąże się z podjęciem działań także przed jej zawarciem art. 6, ust.1, lit. b RODO. </w:t>
      </w:r>
    </w:p>
    <w:p w14:paraId="5CCCA779"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Nadleśnictwo jest obowiązane do prowadzenia rachunkowości, przez co ciążą na nas także obowiązki podatkowe (wystawiamy rachunki, faktury oraz inne dokumenty księgowe) za wykonane przez nas usługi art. 6, ust.1, lit. c RODO w zw. z: </w:t>
      </w:r>
    </w:p>
    <w:p w14:paraId="3241A2AD"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 Ustawa z dnia 29 września 1994 r. o rachunkowości, </w:t>
      </w:r>
    </w:p>
    <w:p w14:paraId="1B0A98E6"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 Ustawa z 29 sierpnia 1997 r. – ordynacja podatkowa, </w:t>
      </w:r>
    </w:p>
    <w:p w14:paraId="00985F10"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 Ustawa z dnia 11 marca 2004 r. o podatku od towarów i usług, </w:t>
      </w:r>
    </w:p>
    <w:p w14:paraId="7083A26E"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Nadleśnictwo świadczy odpłatne usługi, dlatego mamy prawo do dochodzenia roszczeń z tytułu prowadzonej przez nas działalności art. 6, ust.1, lit. b i f RODO. </w:t>
      </w:r>
    </w:p>
    <w:p w14:paraId="04FB49F4"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Aby zapewnić bezpieczeństwo osób i mienia na terenie siedziby Nadleśnictwa Przysucha przy ul. Targowej 87, 26-400 Przysucha, prowadzi monitoring wizyjny. art. 6, ust.1, lit. c oraz f RODO w zw. z: </w:t>
      </w:r>
    </w:p>
    <w:p w14:paraId="3750DB8D"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 Ustawa z dnia 26 czerwca 1974 r. – Kodeks pracy, </w:t>
      </w:r>
    </w:p>
    <w:p w14:paraId="340375C2"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 Ustawa z dnia 16 grudnia 2016 r. o zasadach zarządzania mieniem państwowym Nadleśnictwo, zatrudnia pracowników i prowadzi rekrutacje na wolne stanowiska, co wiąże się z otrzymywaniem życiorysów art. 6, ust.1, lit. a RODO - zgoda kandydata do pracy na dane wykraczające poza zakres danych wskazanych </w:t>
      </w:r>
      <w:r w:rsidRPr="00A00C69">
        <w:rPr>
          <w:rFonts w:ascii="Arial" w:eastAsiaTheme="minorEastAsia" w:hAnsi="Arial" w:cs="Arial"/>
          <w:sz w:val="22"/>
          <w:szCs w:val="22"/>
        </w:rPr>
        <w:br/>
        <w:t xml:space="preserve">w Ustawie z dnia 26 czerwca 1974 r. Kodeks pracy art. 6 ust. 1, lit. b RODO w zw. z: </w:t>
      </w:r>
    </w:p>
    <w:p w14:paraId="03C95C89"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Ustawa z dnia 26 czerwca 1974 r. Kodeks pracy (</w:t>
      </w:r>
      <w:proofErr w:type="spellStart"/>
      <w:r w:rsidRPr="00A00C69">
        <w:rPr>
          <w:rFonts w:ascii="Arial" w:eastAsiaTheme="minorEastAsia" w:hAnsi="Arial" w:cs="Arial"/>
          <w:sz w:val="22"/>
          <w:szCs w:val="22"/>
        </w:rPr>
        <w:t>t.j</w:t>
      </w:r>
      <w:proofErr w:type="spellEnd"/>
      <w:r w:rsidRPr="00A00C69">
        <w:rPr>
          <w:rFonts w:ascii="Arial" w:eastAsiaTheme="minorEastAsia" w:hAnsi="Arial" w:cs="Arial"/>
          <w:sz w:val="22"/>
          <w:szCs w:val="22"/>
        </w:rPr>
        <w:t xml:space="preserve">.: </w:t>
      </w:r>
      <w:hyperlink r:id="rId13" w:history="1">
        <w:r w:rsidRPr="00A00C69">
          <w:rPr>
            <w:rFonts w:ascii="Arial" w:eastAsiaTheme="minorEastAsia" w:hAnsi="Arial" w:cs="Arial"/>
            <w:color w:val="0000FF"/>
            <w:sz w:val="22"/>
            <w:szCs w:val="22"/>
            <w:u w:val="single"/>
          </w:rPr>
          <w:t>Dz.U. z 2020 r.,  poz. 1320</w:t>
        </w:r>
      </w:hyperlink>
      <w:r w:rsidRPr="00A00C69">
        <w:rPr>
          <w:rFonts w:ascii="Arial" w:eastAsiaTheme="minorEastAsia" w:hAnsi="Arial" w:cs="Arial"/>
          <w:sz w:val="22"/>
          <w:szCs w:val="22"/>
        </w:rPr>
        <w:t xml:space="preserve"> z </w:t>
      </w:r>
      <w:proofErr w:type="spellStart"/>
      <w:r w:rsidRPr="00A00C69">
        <w:rPr>
          <w:rFonts w:ascii="Arial" w:eastAsiaTheme="minorEastAsia" w:hAnsi="Arial" w:cs="Arial"/>
          <w:sz w:val="22"/>
          <w:szCs w:val="22"/>
        </w:rPr>
        <w:t>późn</w:t>
      </w:r>
      <w:proofErr w:type="spellEnd"/>
      <w:r w:rsidRPr="00A00C69">
        <w:rPr>
          <w:rFonts w:ascii="Arial" w:eastAsiaTheme="minorEastAsia" w:hAnsi="Arial" w:cs="Arial"/>
          <w:sz w:val="22"/>
          <w:szCs w:val="22"/>
        </w:rPr>
        <w:t xml:space="preserve">. zm.), </w:t>
      </w:r>
    </w:p>
    <w:p w14:paraId="5EEFAB11"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 Ustawa z dnia 17 grudnia 1998 r. o emeryturach i rentach z Funduszu Ubezpieczeń Społecznych, </w:t>
      </w:r>
    </w:p>
    <w:p w14:paraId="2B8286F7"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 Ustawa z dnia 28 września 1991 r. o lasach. </w:t>
      </w:r>
    </w:p>
    <w:p w14:paraId="498078C3"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lastRenderedPageBreak/>
        <w:t xml:space="preserve">4. Okres przechowywania Pani/Pana danych osobowych: Po realizacji umowy, Pani/Pana dane osobowe będą przechowywane zgodnie z przepisami powszechnie obowiązującego prawa. Na potrzeby rachunkowości oraz ze względów podatkowych, przetwarzamy dane przez okres 5 lat liczonych od końca roku kalendarzowego, w którym powstał obowiązek podatkowy. Jeżeli dane były przez nas przetwarzane w celu dochodzenia roszczeń (np. w postępowaniach windykacyjnych) przetwarzamy dane w tym celu przez okres przedawnienia roszczeń, wynikający z przepisów kodeksu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 którego dotyczy postępowanie. Jeżeli dane były zbierane na podstawie wyrażonej uprzednio przez Panią/Pana zgody - będziemy przetrzymywać te dane do czasu odwołania zgody. W związku z prowadzonym monitoringiem wizyjnym, dane będą przechowywane przez okres nie dłuższy niż 90 dni. Po czym zostaną trwale usunięte, chyba że zajdzie uzasadniona konieczność przechowywania zapisu monitoringu dla celów dowodowych w zakresie postępowania przygotowawczego prowadzonego przez stosowne organy. Jako pracodawca, jesteśmy obowiązani przetrzymywać dokumentację pracowniczą przez okres 50 lat a dla pracowników zatrudnionych </w:t>
      </w:r>
      <w:r w:rsidRPr="00A00C69">
        <w:rPr>
          <w:rFonts w:ascii="Arial" w:eastAsiaTheme="minorEastAsia" w:hAnsi="Arial" w:cs="Arial"/>
          <w:sz w:val="22"/>
          <w:szCs w:val="22"/>
        </w:rPr>
        <w:br/>
        <w:t xml:space="preserve">po 1 stycznia 2019 r. - 10 lat </w:t>
      </w:r>
    </w:p>
    <w:p w14:paraId="60A5B22C"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5. W zakresie przetwarzania Pani/Pana danych osobowych posiadasz następujące prawa: </w:t>
      </w:r>
    </w:p>
    <w:p w14:paraId="4FB119F3"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 dostępu do treści swoich danych – korzystając z tego prawa masz możliwość pozyskania informacji, jakie dane, w jaki sposób i w jakim celu są przetwarzane, </w:t>
      </w:r>
      <w:r w:rsidRPr="00A00C69">
        <w:rPr>
          <w:rFonts w:ascii="Arial" w:eastAsiaTheme="minorEastAsia" w:hAnsi="Arial" w:cs="Arial"/>
          <w:color w:val="2B2B2B"/>
          <w:sz w:val="22"/>
          <w:szCs w:val="22"/>
        </w:rPr>
        <w:t>art. 15 RODO,</w:t>
      </w:r>
    </w:p>
    <w:p w14:paraId="583D628E"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 prawo ich sprostowania – korzystając z tego prawa możesz zgłosić do nas konieczność poprawienia niepoprawnych danych lub uzupełnienia danych wynikających z błędu przy zbieraniu, czy przetwarzaniu danych, </w:t>
      </w:r>
      <w:r w:rsidRPr="00A00C69">
        <w:rPr>
          <w:rFonts w:ascii="Arial" w:eastAsiaTheme="minorEastAsia" w:hAnsi="Arial" w:cs="Arial"/>
          <w:color w:val="2B2B2B"/>
          <w:sz w:val="22"/>
          <w:szCs w:val="22"/>
        </w:rPr>
        <w:t>art. 16. RODO,</w:t>
      </w:r>
    </w:p>
    <w:p w14:paraId="45FAD546"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 prawo do usunięcia - korzystając z tego prawa możesz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 </w:t>
      </w:r>
      <w:r w:rsidRPr="00A00C69">
        <w:rPr>
          <w:rFonts w:ascii="Arial" w:eastAsiaTheme="minorEastAsia" w:hAnsi="Arial" w:cs="Arial"/>
          <w:color w:val="2B2B2B"/>
          <w:sz w:val="22"/>
          <w:szCs w:val="22"/>
        </w:rPr>
        <w:t>art. 17 RODO,</w:t>
      </w:r>
    </w:p>
    <w:p w14:paraId="42D4C9A7"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 prawo do ograniczenia przetwarzania - korzystając z tego prawa możesz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 </w:t>
      </w:r>
      <w:r w:rsidRPr="00A00C69">
        <w:rPr>
          <w:rFonts w:ascii="Arial" w:eastAsiaTheme="minorEastAsia" w:hAnsi="Arial" w:cs="Arial"/>
          <w:color w:val="2B2B2B"/>
          <w:sz w:val="22"/>
          <w:szCs w:val="22"/>
        </w:rPr>
        <w:t>art. 18 RODO,</w:t>
      </w:r>
    </w:p>
    <w:p w14:paraId="7848E2BB" w14:textId="77777777" w:rsidR="006D2CAF" w:rsidRPr="00A00C69" w:rsidRDefault="006D2CAF" w:rsidP="006D2CAF">
      <w:pPr>
        <w:spacing w:line="276" w:lineRule="auto"/>
        <w:jc w:val="both"/>
        <w:rPr>
          <w:rFonts w:ascii="Arial" w:eastAsiaTheme="minorEastAsia" w:hAnsi="Arial" w:cs="Arial"/>
          <w:color w:val="2B2B2B"/>
          <w:sz w:val="22"/>
          <w:szCs w:val="22"/>
        </w:rPr>
      </w:pPr>
      <w:r w:rsidRPr="00A00C69">
        <w:rPr>
          <w:rFonts w:ascii="Arial" w:eastAsiaTheme="minorEastAsia" w:hAnsi="Arial" w:cs="Arial"/>
          <w:sz w:val="22"/>
          <w:szCs w:val="22"/>
        </w:rPr>
        <w:t xml:space="preserve">• prawo do przenoszenia danych – ma zastosowanie jedynie w przypadkach jeżeli dane są przetwarzane na podstawie zgody i w sposób zautomatyzowany. </w:t>
      </w:r>
      <w:r w:rsidRPr="00A00C69">
        <w:rPr>
          <w:rFonts w:ascii="Arial" w:eastAsiaTheme="minorEastAsia" w:hAnsi="Arial" w:cs="Arial"/>
          <w:color w:val="2B2B2B"/>
          <w:sz w:val="22"/>
          <w:szCs w:val="22"/>
        </w:rPr>
        <w:t>art. 20 RODO,</w:t>
      </w:r>
    </w:p>
    <w:p w14:paraId="1F2F22B0"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prawo wniesienia sprzeciwu – korzystając z tego prawa możesz w dowolnym momencie wnieść sprzeciw wobec przetwarzania Twoich danych, jeżeli są one przetwarzane na podstawie art. 6 ust. 1 lit e lub f (prawnie uzasadniony interes lub interes publiczny). Po przyjęciu wniosku w tej sprawie jesteśmy zobowiązani do zaprzestania przetwarzania danych w tym celu. W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 art. 21 RODO</w:t>
      </w:r>
      <w:r w:rsidRPr="00A00C69">
        <w:rPr>
          <w:rFonts w:ascii="Arial" w:eastAsiaTheme="minorEastAsia" w:hAnsi="Arial" w:cs="Arial"/>
          <w:color w:val="2B2B2B"/>
          <w:sz w:val="22"/>
          <w:szCs w:val="22"/>
        </w:rPr>
        <w:t>,</w:t>
      </w:r>
    </w:p>
    <w:p w14:paraId="6E526C10"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prawo do cofnięcia zgody na ich przetwarzanie - w dowolnym momencie bez wpływu na zgodność z prawem przetwarzania, w wypadku jeżeli przetwarzania którego dokonano na podstawie zgody wyrażonej przed jej cofnięciem. art. 19 RODO</w:t>
      </w:r>
    </w:p>
    <w:p w14:paraId="6B088F81"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lastRenderedPageBreak/>
        <w:t xml:space="preserve">6. Ma Pani/Pan prawo wniesienia skargi do organu nadzorczego, tj. do Prezesa Urzędu Ochrony Danych Osobowych, gdy Pani/Pan, że przetwarzanie danych osobowych Panią/Pana dotyczących narusza przepisy prawa. </w:t>
      </w:r>
    </w:p>
    <w:p w14:paraId="42764512"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7. Podanie przez Panią/Pana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 </w:t>
      </w:r>
    </w:p>
    <w:p w14:paraId="4E448B18"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8. Pani/Pana dane nie będą podlegać zautomatyzowanemu podejmowaniu decyzji, w tym również w formie profilowania. </w:t>
      </w:r>
    </w:p>
    <w:p w14:paraId="36990377"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 xml:space="preserve">9. Pani/Pana dane nie będą przekazywane do państwa trzeciego lub organizacji międzynarodowej. </w:t>
      </w:r>
    </w:p>
    <w:p w14:paraId="2726CDB7" w14:textId="77777777" w:rsidR="006D2CAF" w:rsidRPr="00A00C69" w:rsidRDefault="006D2CAF" w:rsidP="006D2CAF">
      <w:pPr>
        <w:spacing w:line="276" w:lineRule="auto"/>
        <w:jc w:val="both"/>
        <w:rPr>
          <w:rFonts w:ascii="Arial" w:eastAsiaTheme="minorEastAsia" w:hAnsi="Arial" w:cs="Arial"/>
          <w:sz w:val="22"/>
          <w:szCs w:val="22"/>
        </w:rPr>
      </w:pPr>
      <w:r w:rsidRPr="00A00C69">
        <w:rPr>
          <w:rFonts w:ascii="Arial" w:eastAsiaTheme="minorEastAsia" w:hAnsi="Arial" w:cs="Arial"/>
          <w:sz w:val="22"/>
          <w:szCs w:val="22"/>
        </w:rPr>
        <w:t>10. Pani/Pana dane będą udostępnianie odbiorcom danych w sytuacjach wynikających z przepisów prawa. W niektórych sytuacjach Pani/Pana dane osobowe mogą być udostępniane, jeśli będzie to konieczne do wykonywania ustawowych zadań Administratora.</w:t>
      </w:r>
    </w:p>
    <w:p w14:paraId="16AEA506" w14:textId="77777777" w:rsidR="006D2CAF" w:rsidRPr="00A00C69" w:rsidRDefault="006D2CAF" w:rsidP="006D2CAF">
      <w:pPr>
        <w:spacing w:line="240" w:lineRule="atLeast"/>
        <w:ind w:firstLine="360"/>
        <w:jc w:val="center"/>
        <w:rPr>
          <w:rFonts w:ascii="Arial" w:hAnsi="Arial" w:cs="Arial"/>
          <w:b/>
          <w:color w:val="FFFFFF" w:themeColor="background1"/>
          <w:sz w:val="22"/>
        </w:rPr>
      </w:pPr>
      <w:r w:rsidRPr="00A00C69">
        <w:rPr>
          <w:rFonts w:ascii="Arial" w:hAnsi="Arial" w:cs="Arial"/>
          <w:b/>
          <w:color w:val="FFFFFF" w:themeColor="background1"/>
          <w:sz w:val="20"/>
        </w:rPr>
        <w:t>HASŁA</w:t>
      </w:r>
    </w:p>
    <w:p w14:paraId="44FD8BDB" w14:textId="77777777" w:rsidR="006D2CAF" w:rsidRPr="00A00C69" w:rsidRDefault="006D2CAF" w:rsidP="006D2CAF">
      <w:pPr>
        <w:spacing w:after="157" w:line="276" w:lineRule="auto"/>
        <w:rPr>
          <w:rFonts w:ascii="Arial" w:eastAsiaTheme="minorEastAsia" w:hAnsi="Arial" w:cs="Arial"/>
          <w:sz w:val="20"/>
        </w:rPr>
      </w:pPr>
      <w:r w:rsidRPr="00A00C69">
        <w:rPr>
          <w:rFonts w:ascii="Arial" w:eastAsiaTheme="minorEastAsia" w:hAnsi="Arial" w:cs="Arial"/>
          <w:sz w:val="20"/>
        </w:rPr>
        <w:t> </w:t>
      </w:r>
    </w:p>
    <w:p w14:paraId="4DEB1EA2" w14:textId="77777777" w:rsidR="006D2CAF" w:rsidRPr="00A00C69" w:rsidRDefault="006D2CAF" w:rsidP="006D2CAF">
      <w:pPr>
        <w:spacing w:after="157" w:line="276" w:lineRule="auto"/>
        <w:rPr>
          <w:rFonts w:ascii="Arial" w:eastAsiaTheme="minorEastAsia" w:hAnsi="Arial" w:cs="Arial"/>
          <w:sz w:val="20"/>
        </w:rPr>
      </w:pPr>
      <w:r w:rsidRPr="00A00C69">
        <w:rPr>
          <w:rFonts w:ascii="Arial" w:eastAsiaTheme="minorEastAsia" w:hAnsi="Arial" w:cs="Arial"/>
          <w:sz w:val="20"/>
        </w:rPr>
        <w:t> </w:t>
      </w:r>
    </w:p>
    <w:p w14:paraId="50031108" w14:textId="77777777" w:rsidR="006D2CAF" w:rsidRPr="00A00C69" w:rsidRDefault="006D2CAF" w:rsidP="006D2CAF">
      <w:pPr>
        <w:spacing w:after="157" w:line="276" w:lineRule="auto"/>
        <w:rPr>
          <w:rFonts w:ascii="Arial" w:eastAsiaTheme="minorEastAsia" w:hAnsi="Arial" w:cs="Arial"/>
          <w:sz w:val="20"/>
        </w:rPr>
      </w:pPr>
      <w:r w:rsidRPr="00A00C69">
        <w:rPr>
          <w:rFonts w:ascii="Arial" w:eastAsiaTheme="minorEastAsia" w:hAnsi="Arial" w:cs="Arial"/>
          <w:sz w:val="20"/>
        </w:rPr>
        <w:t>  </w:t>
      </w:r>
    </w:p>
    <w:p w14:paraId="20B13421" w14:textId="77777777" w:rsidR="006D2CAF" w:rsidRPr="00A00C69" w:rsidRDefault="006D2CAF" w:rsidP="006D2CAF">
      <w:pPr>
        <w:spacing w:after="157" w:line="276" w:lineRule="auto"/>
        <w:ind w:left="10" w:right="41" w:hanging="10"/>
        <w:jc w:val="right"/>
        <w:rPr>
          <w:rFonts w:ascii="Arial" w:eastAsiaTheme="minorEastAsia" w:hAnsi="Arial" w:cs="Arial"/>
          <w:sz w:val="20"/>
        </w:rPr>
      </w:pPr>
      <w:r w:rsidRPr="00A00C69">
        <w:rPr>
          <w:rFonts w:ascii="Arial" w:eastAsiaTheme="minorEastAsia" w:hAnsi="Arial" w:cs="Arial"/>
          <w:sz w:val="20"/>
        </w:rPr>
        <w:t xml:space="preserve">Niniejszym zapoznałam/em się z powyższą klauzulę informacyjną </w:t>
      </w:r>
    </w:p>
    <w:p w14:paraId="49298FC2" w14:textId="77777777" w:rsidR="006D2CAF" w:rsidRPr="00A00C69" w:rsidRDefault="006D2CAF" w:rsidP="006D2CAF">
      <w:pPr>
        <w:spacing w:after="157" w:line="276" w:lineRule="auto"/>
        <w:rPr>
          <w:rFonts w:ascii="Arial" w:eastAsiaTheme="minorEastAsia" w:hAnsi="Arial" w:cs="Arial"/>
          <w:sz w:val="20"/>
        </w:rPr>
      </w:pPr>
      <w:r w:rsidRPr="00A00C69">
        <w:rPr>
          <w:rFonts w:ascii="Arial" w:eastAsiaTheme="minorEastAsia" w:hAnsi="Arial" w:cs="Arial"/>
          <w:sz w:val="20"/>
        </w:rPr>
        <w:t> </w:t>
      </w:r>
    </w:p>
    <w:p w14:paraId="5A7CE10A" w14:textId="77777777" w:rsidR="006D2CAF" w:rsidRPr="00A00C69" w:rsidRDefault="006D2CAF" w:rsidP="006D2CAF">
      <w:pPr>
        <w:spacing w:after="157" w:line="276" w:lineRule="auto"/>
        <w:ind w:left="10" w:right="41" w:hanging="10"/>
        <w:jc w:val="right"/>
        <w:rPr>
          <w:rFonts w:ascii="Arial" w:eastAsiaTheme="minorEastAsia" w:hAnsi="Arial" w:cs="Arial"/>
          <w:sz w:val="20"/>
        </w:rPr>
      </w:pPr>
      <w:r w:rsidRPr="00A00C69">
        <w:rPr>
          <w:rFonts w:ascii="Arial" w:eastAsiaTheme="minorEastAsia" w:hAnsi="Arial" w:cs="Arial"/>
          <w:sz w:val="20"/>
        </w:rPr>
        <w:t xml:space="preserve">…………………….………………………………………………….. </w:t>
      </w:r>
    </w:p>
    <w:p w14:paraId="03D21521" w14:textId="77777777" w:rsidR="006D2CAF" w:rsidRPr="00A00C69" w:rsidRDefault="006D2CAF" w:rsidP="006D2CAF">
      <w:pPr>
        <w:spacing w:line="276" w:lineRule="auto"/>
        <w:ind w:right="54"/>
        <w:jc w:val="right"/>
        <w:rPr>
          <w:rFonts w:ascii="Arial" w:eastAsiaTheme="minorEastAsia" w:hAnsi="Arial" w:cs="Arial"/>
          <w:sz w:val="20"/>
        </w:rPr>
      </w:pPr>
      <w:r w:rsidRPr="00A00C69">
        <w:rPr>
          <w:rFonts w:ascii="Arial" w:eastAsiaTheme="minorEastAsia" w:hAnsi="Arial" w:cs="Arial"/>
          <w:sz w:val="20"/>
        </w:rPr>
        <w:t xml:space="preserve">Data i podpis </w:t>
      </w:r>
    </w:p>
    <w:p w14:paraId="2D8133F5" w14:textId="77777777" w:rsidR="006D2CAF" w:rsidRPr="005E3FF9" w:rsidRDefault="006D2CAF" w:rsidP="006D2CAF">
      <w:pPr>
        <w:spacing w:after="200" w:line="276" w:lineRule="auto"/>
        <w:rPr>
          <w:rFonts w:ascii="Arial" w:eastAsiaTheme="minorEastAsia" w:hAnsi="Arial" w:cs="Arial"/>
          <w:color w:val="0D0D0D"/>
          <w:sz w:val="20"/>
        </w:rPr>
      </w:pPr>
    </w:p>
    <w:p w14:paraId="50B314D8" w14:textId="77777777" w:rsidR="006D2CAF" w:rsidRPr="00C80616" w:rsidRDefault="006D2CAF" w:rsidP="006D2CAF">
      <w:pPr>
        <w:pStyle w:val="Tekstpodstawowy"/>
        <w:spacing w:line="276" w:lineRule="auto"/>
        <w:ind w:left="968" w:hanging="284"/>
        <w:rPr>
          <w:rFonts w:ascii="Arial" w:hAnsi="Arial" w:cs="Arial"/>
          <w:i/>
          <w:sz w:val="20"/>
        </w:rPr>
      </w:pPr>
    </w:p>
    <w:p w14:paraId="01339051" w14:textId="77777777" w:rsidR="00BC67D3" w:rsidRDefault="00BC67D3" w:rsidP="006D2CAF">
      <w:pPr>
        <w:spacing w:after="157"/>
        <w:ind w:right="2"/>
        <w:jc w:val="center"/>
        <w:rPr>
          <w:rFonts w:ascii="Arial" w:hAnsi="Arial" w:cs="Arial"/>
        </w:rPr>
      </w:pPr>
    </w:p>
    <w:sectPr w:rsidR="00BC67D3" w:rsidSect="000160DA">
      <w:footerReference w:type="default" r:id="rId14"/>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B7A8" w14:textId="77777777" w:rsidR="00567D3B" w:rsidRDefault="00567D3B" w:rsidP="00193E46">
      <w:r>
        <w:separator/>
      </w:r>
    </w:p>
  </w:endnote>
  <w:endnote w:type="continuationSeparator" w:id="0">
    <w:p w14:paraId="3422DCA5" w14:textId="77777777" w:rsidR="00567D3B" w:rsidRDefault="00567D3B" w:rsidP="0019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316963"/>
      <w:docPartObj>
        <w:docPartGallery w:val="Page Numbers (Bottom of Page)"/>
        <w:docPartUnique/>
      </w:docPartObj>
    </w:sdtPr>
    <w:sdtContent>
      <w:p w14:paraId="748B91FE" w14:textId="552021E4" w:rsidR="00193E46" w:rsidRDefault="00193E46">
        <w:pPr>
          <w:pStyle w:val="Stopka"/>
          <w:jc w:val="center"/>
        </w:pPr>
        <w:r>
          <w:fldChar w:fldCharType="begin"/>
        </w:r>
        <w:r>
          <w:instrText>PAGE   \* MERGEFORMAT</w:instrText>
        </w:r>
        <w:r>
          <w:fldChar w:fldCharType="separate"/>
        </w:r>
        <w:r w:rsidR="00A7126D">
          <w:rPr>
            <w:noProof/>
          </w:rPr>
          <w:t>2</w:t>
        </w:r>
        <w:r>
          <w:fldChar w:fldCharType="end"/>
        </w:r>
      </w:p>
    </w:sdtContent>
  </w:sdt>
  <w:p w14:paraId="296CB456" w14:textId="77777777" w:rsidR="00193E46" w:rsidRDefault="00193E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5D95" w14:textId="77777777" w:rsidR="00567D3B" w:rsidRDefault="00567D3B" w:rsidP="00193E46">
      <w:r>
        <w:separator/>
      </w:r>
    </w:p>
  </w:footnote>
  <w:footnote w:type="continuationSeparator" w:id="0">
    <w:p w14:paraId="0A6D111F" w14:textId="77777777" w:rsidR="00567D3B" w:rsidRDefault="00567D3B" w:rsidP="00193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207"/>
    <w:multiLevelType w:val="hybridMultilevel"/>
    <w:tmpl w:val="1CA08D20"/>
    <w:lvl w:ilvl="0" w:tplc="04150001">
      <w:start w:val="1"/>
      <w:numFmt w:val="bullet"/>
      <w:lvlText w:val=""/>
      <w:lvlJc w:val="left"/>
      <w:pPr>
        <w:ind w:left="1068" w:hanging="360"/>
      </w:pPr>
      <w:rPr>
        <w:rFonts w:ascii="Symbol" w:hAnsi="Symbol" w:hint="default"/>
      </w:r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95371F0"/>
    <w:multiLevelType w:val="hybridMultilevel"/>
    <w:tmpl w:val="B0F41D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C9619B5"/>
    <w:multiLevelType w:val="hybridMultilevel"/>
    <w:tmpl w:val="A3D804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3C6C7B"/>
    <w:multiLevelType w:val="hybridMultilevel"/>
    <w:tmpl w:val="8AA6A506"/>
    <w:lvl w:ilvl="0" w:tplc="B6AC9376">
      <w:start w:val="1"/>
      <w:numFmt w:val="decimal"/>
      <w:lvlText w:val="%1."/>
      <w:lvlJc w:val="left"/>
      <w:pPr>
        <w:ind w:left="720" w:hanging="360"/>
      </w:pPr>
      <w:rPr>
        <w:rFonts w:cstheme="minorBid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CC649D"/>
    <w:multiLevelType w:val="hybridMultilevel"/>
    <w:tmpl w:val="A3D804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492B9E"/>
    <w:multiLevelType w:val="hybridMultilevel"/>
    <w:tmpl w:val="458C9260"/>
    <w:lvl w:ilvl="0" w:tplc="0C7684D4">
      <w:start w:val="1"/>
      <w:numFmt w:val="lowerLetter"/>
      <w:lvlText w:val="%1)"/>
      <w:lvlJc w:val="left"/>
      <w:pPr>
        <w:ind w:left="577" w:hanging="43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25E3347F"/>
    <w:multiLevelType w:val="hybridMultilevel"/>
    <w:tmpl w:val="35A0817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15:restartNumberingAfterBreak="0">
    <w:nsid w:val="30E74855"/>
    <w:multiLevelType w:val="hybridMultilevel"/>
    <w:tmpl w:val="2532682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DDF52A3"/>
    <w:multiLevelType w:val="hybridMultilevel"/>
    <w:tmpl w:val="A3D804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FC1111F"/>
    <w:multiLevelType w:val="hybridMultilevel"/>
    <w:tmpl w:val="42ECBC7E"/>
    <w:lvl w:ilvl="0" w:tplc="04150017">
      <w:start w:val="1"/>
      <w:numFmt w:val="lowerLetter"/>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A206227"/>
    <w:multiLevelType w:val="hybridMultilevel"/>
    <w:tmpl w:val="6D2EE394"/>
    <w:lvl w:ilvl="0" w:tplc="FFFFFFFF">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1" w15:restartNumberingAfterBreak="0">
    <w:nsid w:val="4C78551F"/>
    <w:multiLevelType w:val="hybridMultilevel"/>
    <w:tmpl w:val="9B021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CDF3C3F"/>
    <w:multiLevelType w:val="hybridMultilevel"/>
    <w:tmpl w:val="12F819F6"/>
    <w:lvl w:ilvl="0" w:tplc="04150017">
      <w:start w:val="1"/>
      <w:numFmt w:val="lowerLetter"/>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3" w15:restartNumberingAfterBreak="0">
    <w:nsid w:val="55DA5690"/>
    <w:multiLevelType w:val="hybridMultilevel"/>
    <w:tmpl w:val="2318C628"/>
    <w:lvl w:ilvl="0" w:tplc="681A3836">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574"/>
    <w:multiLevelType w:val="hybridMultilevel"/>
    <w:tmpl w:val="A962877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65FE0C57"/>
    <w:multiLevelType w:val="hybridMultilevel"/>
    <w:tmpl w:val="4FF6F34A"/>
    <w:lvl w:ilvl="0" w:tplc="0415000F">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AC01DC4"/>
    <w:multiLevelType w:val="hybridMultilevel"/>
    <w:tmpl w:val="673C0442"/>
    <w:lvl w:ilvl="0" w:tplc="78D87D8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7D945C18"/>
    <w:multiLevelType w:val="hybridMultilevel"/>
    <w:tmpl w:val="C0A8A0A2"/>
    <w:lvl w:ilvl="0" w:tplc="D7A4339C">
      <w:start w:val="1"/>
      <w:numFmt w:val="decimal"/>
      <w:lvlText w:val="%1."/>
      <w:lvlJc w:val="left"/>
      <w:pPr>
        <w:ind w:left="705"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3D42938A">
      <w:start w:val="1"/>
      <w:numFmt w:val="lowerLetter"/>
      <w:lvlText w:val="%2"/>
      <w:lvlJc w:val="left"/>
      <w:pPr>
        <w:ind w:left="14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9B2456B2">
      <w:start w:val="1"/>
      <w:numFmt w:val="lowerRoman"/>
      <w:lvlText w:val="%3"/>
      <w:lvlJc w:val="left"/>
      <w:pPr>
        <w:ind w:left="21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42A41BF8">
      <w:start w:val="1"/>
      <w:numFmt w:val="decimal"/>
      <w:lvlText w:val="%4"/>
      <w:lvlJc w:val="left"/>
      <w:pPr>
        <w:ind w:left="28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3F620DCA">
      <w:start w:val="1"/>
      <w:numFmt w:val="lowerLetter"/>
      <w:lvlText w:val="%5"/>
      <w:lvlJc w:val="left"/>
      <w:pPr>
        <w:ind w:left="36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84C272B2">
      <w:start w:val="1"/>
      <w:numFmt w:val="lowerRoman"/>
      <w:lvlText w:val="%6"/>
      <w:lvlJc w:val="left"/>
      <w:pPr>
        <w:ind w:left="43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89A4D3A2">
      <w:start w:val="1"/>
      <w:numFmt w:val="decimal"/>
      <w:lvlText w:val="%7"/>
      <w:lvlJc w:val="left"/>
      <w:pPr>
        <w:ind w:left="50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65A27120">
      <w:start w:val="1"/>
      <w:numFmt w:val="lowerLetter"/>
      <w:lvlText w:val="%8"/>
      <w:lvlJc w:val="left"/>
      <w:pPr>
        <w:ind w:left="57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67A6B1B6">
      <w:start w:val="1"/>
      <w:numFmt w:val="lowerRoman"/>
      <w:lvlText w:val="%9"/>
      <w:lvlJc w:val="left"/>
      <w:pPr>
        <w:ind w:left="64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7F8D2708"/>
    <w:multiLevelType w:val="hybridMultilevel"/>
    <w:tmpl w:val="CBB2ED76"/>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92742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5733981">
    <w:abstractNumId w:val="12"/>
  </w:num>
  <w:num w:numId="3" w16cid:durableId="2025739125">
    <w:abstractNumId w:val="9"/>
  </w:num>
  <w:num w:numId="4" w16cid:durableId="372312955">
    <w:abstractNumId w:val="13"/>
  </w:num>
  <w:num w:numId="5" w16cid:durableId="2121295034">
    <w:abstractNumId w:val="0"/>
  </w:num>
  <w:num w:numId="6" w16cid:durableId="1692994262">
    <w:abstractNumId w:val="2"/>
  </w:num>
  <w:num w:numId="7" w16cid:durableId="1347638265">
    <w:abstractNumId w:val="10"/>
  </w:num>
  <w:num w:numId="8" w16cid:durableId="1781408599">
    <w:abstractNumId w:val="8"/>
  </w:num>
  <w:num w:numId="9" w16cid:durableId="1226524012">
    <w:abstractNumId w:val="4"/>
  </w:num>
  <w:num w:numId="10" w16cid:durableId="1512912499">
    <w:abstractNumId w:val="15"/>
  </w:num>
  <w:num w:numId="11" w16cid:durableId="783815636">
    <w:abstractNumId w:val="7"/>
  </w:num>
  <w:num w:numId="12" w16cid:durableId="2052150120">
    <w:abstractNumId w:val="16"/>
  </w:num>
  <w:num w:numId="13" w16cid:durableId="46029034">
    <w:abstractNumId w:val="5"/>
  </w:num>
  <w:num w:numId="14" w16cid:durableId="1031103461">
    <w:abstractNumId w:val="6"/>
  </w:num>
  <w:num w:numId="15" w16cid:durableId="136143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4195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9824592">
    <w:abstractNumId w:val="1"/>
  </w:num>
  <w:num w:numId="18" w16cid:durableId="354575201">
    <w:abstractNumId w:val="11"/>
  </w:num>
  <w:num w:numId="19" w16cid:durableId="17354702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95"/>
    <w:rsid w:val="00002206"/>
    <w:rsid w:val="0001306A"/>
    <w:rsid w:val="00013179"/>
    <w:rsid w:val="000160DA"/>
    <w:rsid w:val="00052B50"/>
    <w:rsid w:val="00054340"/>
    <w:rsid w:val="00062DDE"/>
    <w:rsid w:val="00063941"/>
    <w:rsid w:val="00075E45"/>
    <w:rsid w:val="000916EE"/>
    <w:rsid w:val="000941E3"/>
    <w:rsid w:val="000B4EDE"/>
    <w:rsid w:val="000C127B"/>
    <w:rsid w:val="000C30CB"/>
    <w:rsid w:val="000F111A"/>
    <w:rsid w:val="000F6FF6"/>
    <w:rsid w:val="001052A5"/>
    <w:rsid w:val="001769DF"/>
    <w:rsid w:val="00182521"/>
    <w:rsid w:val="00193E46"/>
    <w:rsid w:val="001B51CE"/>
    <w:rsid w:val="001B62D5"/>
    <w:rsid w:val="001D305B"/>
    <w:rsid w:val="001E1B6A"/>
    <w:rsid w:val="001F0F37"/>
    <w:rsid w:val="00206DA5"/>
    <w:rsid w:val="00223542"/>
    <w:rsid w:val="00234FAE"/>
    <w:rsid w:val="00277DAA"/>
    <w:rsid w:val="00292F94"/>
    <w:rsid w:val="002A0634"/>
    <w:rsid w:val="002C50FF"/>
    <w:rsid w:val="002E45AD"/>
    <w:rsid w:val="002E79AC"/>
    <w:rsid w:val="003040FD"/>
    <w:rsid w:val="00306350"/>
    <w:rsid w:val="00323BE1"/>
    <w:rsid w:val="00324303"/>
    <w:rsid w:val="00335E47"/>
    <w:rsid w:val="00355FF7"/>
    <w:rsid w:val="00362E8F"/>
    <w:rsid w:val="003832BD"/>
    <w:rsid w:val="00386CF8"/>
    <w:rsid w:val="003C1268"/>
    <w:rsid w:val="003C27A6"/>
    <w:rsid w:val="003E2F4E"/>
    <w:rsid w:val="003E4361"/>
    <w:rsid w:val="003E7A94"/>
    <w:rsid w:val="00426684"/>
    <w:rsid w:val="00430173"/>
    <w:rsid w:val="004320F6"/>
    <w:rsid w:val="00442AD9"/>
    <w:rsid w:val="00450D4E"/>
    <w:rsid w:val="004525B9"/>
    <w:rsid w:val="004547F8"/>
    <w:rsid w:val="00490552"/>
    <w:rsid w:val="004964FC"/>
    <w:rsid w:val="004A10CC"/>
    <w:rsid w:val="004A6359"/>
    <w:rsid w:val="004A640B"/>
    <w:rsid w:val="004B1BCF"/>
    <w:rsid w:val="004B7B6B"/>
    <w:rsid w:val="004E18E4"/>
    <w:rsid w:val="004F2963"/>
    <w:rsid w:val="004F7679"/>
    <w:rsid w:val="005034B2"/>
    <w:rsid w:val="00503557"/>
    <w:rsid w:val="005064A9"/>
    <w:rsid w:val="005267FA"/>
    <w:rsid w:val="00542A23"/>
    <w:rsid w:val="00547B51"/>
    <w:rsid w:val="00551135"/>
    <w:rsid w:val="00554F7E"/>
    <w:rsid w:val="00561AE6"/>
    <w:rsid w:val="00567D3B"/>
    <w:rsid w:val="00575FC2"/>
    <w:rsid w:val="0058760A"/>
    <w:rsid w:val="005C4167"/>
    <w:rsid w:val="005D1655"/>
    <w:rsid w:val="00600C09"/>
    <w:rsid w:val="00623E21"/>
    <w:rsid w:val="00633D38"/>
    <w:rsid w:val="0063532C"/>
    <w:rsid w:val="0066381E"/>
    <w:rsid w:val="00666E4A"/>
    <w:rsid w:val="00670606"/>
    <w:rsid w:val="00672D68"/>
    <w:rsid w:val="00674317"/>
    <w:rsid w:val="0069231E"/>
    <w:rsid w:val="006A31DB"/>
    <w:rsid w:val="006A54CA"/>
    <w:rsid w:val="006C7B92"/>
    <w:rsid w:val="006D2CAF"/>
    <w:rsid w:val="006D446D"/>
    <w:rsid w:val="006E74FC"/>
    <w:rsid w:val="006F0FE1"/>
    <w:rsid w:val="007201FF"/>
    <w:rsid w:val="00723B4A"/>
    <w:rsid w:val="00727BEB"/>
    <w:rsid w:val="00740AD7"/>
    <w:rsid w:val="00781276"/>
    <w:rsid w:val="007B3F4C"/>
    <w:rsid w:val="007B51A8"/>
    <w:rsid w:val="007C1A0F"/>
    <w:rsid w:val="007F3BC3"/>
    <w:rsid w:val="00803992"/>
    <w:rsid w:val="00837CB5"/>
    <w:rsid w:val="00867C4A"/>
    <w:rsid w:val="00883699"/>
    <w:rsid w:val="00894423"/>
    <w:rsid w:val="008A2127"/>
    <w:rsid w:val="008A7499"/>
    <w:rsid w:val="008B2BB5"/>
    <w:rsid w:val="008B3F50"/>
    <w:rsid w:val="008C24FE"/>
    <w:rsid w:val="008E73E9"/>
    <w:rsid w:val="008F2294"/>
    <w:rsid w:val="00910DC8"/>
    <w:rsid w:val="00932728"/>
    <w:rsid w:val="0093504E"/>
    <w:rsid w:val="00955411"/>
    <w:rsid w:val="00961962"/>
    <w:rsid w:val="00973C27"/>
    <w:rsid w:val="00982231"/>
    <w:rsid w:val="00982BB2"/>
    <w:rsid w:val="009A21D7"/>
    <w:rsid w:val="009C71B1"/>
    <w:rsid w:val="009D2263"/>
    <w:rsid w:val="009D374A"/>
    <w:rsid w:val="009E68F9"/>
    <w:rsid w:val="00A00C69"/>
    <w:rsid w:val="00A6622B"/>
    <w:rsid w:val="00A679E3"/>
    <w:rsid w:val="00A7126D"/>
    <w:rsid w:val="00A726E6"/>
    <w:rsid w:val="00A830FD"/>
    <w:rsid w:val="00A87A6A"/>
    <w:rsid w:val="00AE6CE9"/>
    <w:rsid w:val="00AE74AF"/>
    <w:rsid w:val="00AE79BA"/>
    <w:rsid w:val="00B01C61"/>
    <w:rsid w:val="00B12C4C"/>
    <w:rsid w:val="00B2485E"/>
    <w:rsid w:val="00B25B70"/>
    <w:rsid w:val="00B725A5"/>
    <w:rsid w:val="00B8038A"/>
    <w:rsid w:val="00B90482"/>
    <w:rsid w:val="00B90696"/>
    <w:rsid w:val="00B91B66"/>
    <w:rsid w:val="00BA0801"/>
    <w:rsid w:val="00BB36B8"/>
    <w:rsid w:val="00BC11C0"/>
    <w:rsid w:val="00BC3C9B"/>
    <w:rsid w:val="00BC67D3"/>
    <w:rsid w:val="00BE5A1F"/>
    <w:rsid w:val="00BF416B"/>
    <w:rsid w:val="00BF66A5"/>
    <w:rsid w:val="00C1422A"/>
    <w:rsid w:val="00C24D59"/>
    <w:rsid w:val="00C36005"/>
    <w:rsid w:val="00C41706"/>
    <w:rsid w:val="00C466D8"/>
    <w:rsid w:val="00C47542"/>
    <w:rsid w:val="00C555D3"/>
    <w:rsid w:val="00C77483"/>
    <w:rsid w:val="00CB4786"/>
    <w:rsid w:val="00CD1956"/>
    <w:rsid w:val="00CD3AA9"/>
    <w:rsid w:val="00CD510F"/>
    <w:rsid w:val="00CD5CEF"/>
    <w:rsid w:val="00CE01B3"/>
    <w:rsid w:val="00CE1690"/>
    <w:rsid w:val="00CF3F20"/>
    <w:rsid w:val="00CF7E54"/>
    <w:rsid w:val="00D0058B"/>
    <w:rsid w:val="00D12729"/>
    <w:rsid w:val="00D27C23"/>
    <w:rsid w:val="00D54009"/>
    <w:rsid w:val="00D61509"/>
    <w:rsid w:val="00D879BF"/>
    <w:rsid w:val="00DA7A95"/>
    <w:rsid w:val="00DC6520"/>
    <w:rsid w:val="00E169FA"/>
    <w:rsid w:val="00E17722"/>
    <w:rsid w:val="00E219A3"/>
    <w:rsid w:val="00E305E6"/>
    <w:rsid w:val="00E811FE"/>
    <w:rsid w:val="00E82EDA"/>
    <w:rsid w:val="00EA053B"/>
    <w:rsid w:val="00EE2C45"/>
    <w:rsid w:val="00F42A37"/>
    <w:rsid w:val="00F52E5A"/>
    <w:rsid w:val="00F67A72"/>
    <w:rsid w:val="00F83619"/>
    <w:rsid w:val="00F874C0"/>
    <w:rsid w:val="00FD508A"/>
    <w:rsid w:val="00FD5A5E"/>
    <w:rsid w:val="00FD7D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C27C"/>
  <w15:docId w15:val="{01B6A390-D655-4995-9D8B-6D928AF0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4C0"/>
    <w:rPr>
      <w:rFonts w:ascii="Times New Roman" w:eastAsia="Times New Roman" w:hAnsi="Times New Roman"/>
      <w:sz w:val="24"/>
      <w:szCs w:val="24"/>
    </w:rPr>
  </w:style>
  <w:style w:type="paragraph" w:styleId="Nagwek1">
    <w:name w:val="heading 1"/>
    <w:basedOn w:val="Normalny"/>
    <w:next w:val="Normalny"/>
    <w:link w:val="Nagwek1Znak"/>
    <w:qFormat/>
    <w:rsid w:val="00F874C0"/>
    <w:pPr>
      <w:keepNext/>
      <w:jc w:val="center"/>
      <w:outlineLvl w:val="0"/>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874C0"/>
    <w:rPr>
      <w:rFonts w:ascii="Arial" w:eastAsia="Times New Roman" w:hAnsi="Arial" w:cs="Arial"/>
      <w:b/>
      <w:bCs/>
      <w:sz w:val="24"/>
      <w:szCs w:val="24"/>
      <w:lang w:eastAsia="pl-PL"/>
    </w:rPr>
  </w:style>
  <w:style w:type="paragraph" w:styleId="Tytu">
    <w:name w:val="Title"/>
    <w:basedOn w:val="Normalny"/>
    <w:link w:val="TytuZnak"/>
    <w:qFormat/>
    <w:rsid w:val="00F874C0"/>
    <w:pPr>
      <w:jc w:val="center"/>
    </w:pPr>
    <w:rPr>
      <w:rFonts w:ascii="Arial" w:hAnsi="Arial"/>
      <w:b/>
      <w:bCs/>
      <w:sz w:val="32"/>
    </w:rPr>
  </w:style>
  <w:style w:type="character" w:customStyle="1" w:styleId="TytuZnak">
    <w:name w:val="Tytuł Znak"/>
    <w:link w:val="Tytu"/>
    <w:rsid w:val="00F874C0"/>
    <w:rPr>
      <w:rFonts w:ascii="Arial" w:eastAsia="Times New Roman" w:hAnsi="Arial" w:cs="Arial"/>
      <w:b/>
      <w:bCs/>
      <w:sz w:val="32"/>
      <w:szCs w:val="24"/>
      <w:lang w:eastAsia="pl-PL"/>
    </w:rPr>
  </w:style>
  <w:style w:type="paragraph" w:styleId="Tekstdymka">
    <w:name w:val="Balloon Text"/>
    <w:basedOn w:val="Normalny"/>
    <w:link w:val="TekstdymkaZnak"/>
    <w:uiPriority w:val="99"/>
    <w:semiHidden/>
    <w:unhideWhenUsed/>
    <w:rsid w:val="001B62D5"/>
    <w:rPr>
      <w:rFonts w:ascii="Tahoma" w:hAnsi="Tahoma" w:cs="Tahoma"/>
      <w:sz w:val="16"/>
      <w:szCs w:val="16"/>
    </w:rPr>
  </w:style>
  <w:style w:type="character" w:customStyle="1" w:styleId="TekstdymkaZnak">
    <w:name w:val="Tekst dymka Znak"/>
    <w:basedOn w:val="Domylnaczcionkaakapitu"/>
    <w:link w:val="Tekstdymka"/>
    <w:uiPriority w:val="99"/>
    <w:semiHidden/>
    <w:rsid w:val="001B62D5"/>
    <w:rPr>
      <w:rFonts w:ascii="Tahoma" w:eastAsia="Times New Roman" w:hAnsi="Tahoma" w:cs="Tahoma"/>
      <w:sz w:val="16"/>
      <w:szCs w:val="16"/>
    </w:rPr>
  </w:style>
  <w:style w:type="paragraph" w:styleId="Akapitzlist">
    <w:name w:val="List Paragraph"/>
    <w:basedOn w:val="Normalny"/>
    <w:uiPriority w:val="34"/>
    <w:qFormat/>
    <w:rsid w:val="00182521"/>
    <w:pPr>
      <w:ind w:left="720"/>
      <w:contextualSpacing/>
    </w:pPr>
  </w:style>
  <w:style w:type="paragraph" w:styleId="Nagwek">
    <w:name w:val="header"/>
    <w:basedOn w:val="Normalny"/>
    <w:link w:val="NagwekZnak"/>
    <w:uiPriority w:val="99"/>
    <w:unhideWhenUsed/>
    <w:rsid w:val="00193E46"/>
    <w:pPr>
      <w:tabs>
        <w:tab w:val="center" w:pos="4536"/>
        <w:tab w:val="right" w:pos="9072"/>
      </w:tabs>
    </w:pPr>
  </w:style>
  <w:style w:type="character" w:customStyle="1" w:styleId="NagwekZnak">
    <w:name w:val="Nagłówek Znak"/>
    <w:basedOn w:val="Domylnaczcionkaakapitu"/>
    <w:link w:val="Nagwek"/>
    <w:uiPriority w:val="99"/>
    <w:rsid w:val="00193E46"/>
    <w:rPr>
      <w:rFonts w:ascii="Times New Roman" w:eastAsia="Times New Roman" w:hAnsi="Times New Roman"/>
      <w:sz w:val="24"/>
      <w:szCs w:val="24"/>
    </w:rPr>
  </w:style>
  <w:style w:type="paragraph" w:styleId="Stopka">
    <w:name w:val="footer"/>
    <w:basedOn w:val="Normalny"/>
    <w:link w:val="StopkaZnak"/>
    <w:uiPriority w:val="99"/>
    <w:unhideWhenUsed/>
    <w:rsid w:val="00193E46"/>
    <w:pPr>
      <w:tabs>
        <w:tab w:val="center" w:pos="4536"/>
        <w:tab w:val="right" w:pos="9072"/>
      </w:tabs>
    </w:pPr>
  </w:style>
  <w:style w:type="character" w:customStyle="1" w:styleId="StopkaZnak">
    <w:name w:val="Stopka Znak"/>
    <w:basedOn w:val="Domylnaczcionkaakapitu"/>
    <w:link w:val="Stopka"/>
    <w:uiPriority w:val="99"/>
    <w:rsid w:val="00193E46"/>
    <w:rPr>
      <w:rFonts w:ascii="Times New Roman" w:eastAsia="Times New Roman" w:hAnsi="Times New Roman"/>
      <w:sz w:val="24"/>
      <w:szCs w:val="24"/>
    </w:rPr>
  </w:style>
  <w:style w:type="paragraph" w:styleId="Tekstpodstawowy">
    <w:name w:val="Body Text"/>
    <w:basedOn w:val="Normalny"/>
    <w:link w:val="TekstpodstawowyZnak"/>
    <w:rsid w:val="00BC67D3"/>
    <w:pPr>
      <w:widowControl w:val="0"/>
      <w:tabs>
        <w:tab w:val="left" w:pos="684"/>
      </w:tabs>
      <w:suppressAutoHyphens/>
      <w:overflowPunct w:val="0"/>
      <w:autoSpaceDE w:val="0"/>
      <w:spacing w:after="120"/>
      <w:jc w:val="both"/>
      <w:textAlignment w:val="baseline"/>
    </w:pPr>
    <w:rPr>
      <w:szCs w:val="20"/>
      <w:lang w:eastAsia="ar-SA"/>
    </w:rPr>
  </w:style>
  <w:style w:type="character" w:customStyle="1" w:styleId="TekstpodstawowyZnak">
    <w:name w:val="Tekst podstawowy Znak"/>
    <w:basedOn w:val="Domylnaczcionkaakapitu"/>
    <w:link w:val="Tekstpodstawowy"/>
    <w:rsid w:val="00BC67D3"/>
    <w:rPr>
      <w:rFonts w:ascii="Times New Roman" w:eastAsia="Times New Roman" w:hAnsi="Times New Roman"/>
      <w:sz w:val="24"/>
      <w:lang w:eastAsia="ar-SA"/>
    </w:rPr>
  </w:style>
  <w:style w:type="character" w:styleId="Hipercze">
    <w:name w:val="Hyperlink"/>
    <w:basedOn w:val="Domylnaczcionkaakapitu"/>
    <w:uiPriority w:val="99"/>
    <w:semiHidden/>
    <w:unhideWhenUsed/>
    <w:rsid w:val="004A6359"/>
    <w:rPr>
      <w:color w:val="0000FF"/>
      <w:u w:val="single"/>
    </w:rPr>
  </w:style>
  <w:style w:type="character" w:styleId="Odwoaniedokomentarza">
    <w:name w:val="annotation reference"/>
    <w:basedOn w:val="Domylnaczcionkaakapitu"/>
    <w:uiPriority w:val="99"/>
    <w:semiHidden/>
    <w:unhideWhenUsed/>
    <w:rsid w:val="009D374A"/>
    <w:rPr>
      <w:sz w:val="16"/>
      <w:szCs w:val="16"/>
    </w:rPr>
  </w:style>
  <w:style w:type="paragraph" w:styleId="Tekstkomentarza">
    <w:name w:val="annotation text"/>
    <w:basedOn w:val="Normalny"/>
    <w:link w:val="TekstkomentarzaZnak"/>
    <w:uiPriority w:val="99"/>
    <w:semiHidden/>
    <w:unhideWhenUsed/>
    <w:rsid w:val="009D374A"/>
    <w:rPr>
      <w:sz w:val="20"/>
      <w:szCs w:val="20"/>
    </w:rPr>
  </w:style>
  <w:style w:type="character" w:customStyle="1" w:styleId="TekstkomentarzaZnak">
    <w:name w:val="Tekst komentarza Znak"/>
    <w:basedOn w:val="Domylnaczcionkaakapitu"/>
    <w:link w:val="Tekstkomentarza"/>
    <w:uiPriority w:val="99"/>
    <w:semiHidden/>
    <w:rsid w:val="009D374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D374A"/>
    <w:rPr>
      <w:b/>
      <w:bCs/>
    </w:rPr>
  </w:style>
  <w:style w:type="character" w:customStyle="1" w:styleId="TematkomentarzaZnak">
    <w:name w:val="Temat komentarza Znak"/>
    <w:basedOn w:val="TekstkomentarzaZnak"/>
    <w:link w:val="Tematkomentarza"/>
    <w:uiPriority w:val="99"/>
    <w:semiHidden/>
    <w:rsid w:val="009D374A"/>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9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2324" TargetMode="External"/><Relationship Id="rId13" Type="http://schemas.openxmlformats.org/officeDocument/2006/relationships/hyperlink" Target="http://isap.sejm.gov.pl/isap.nsf/DocDetails.xsp?id=WDU202000013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ysucha@radom.lasy.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ysucha@radom.lasy.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sap.sejm.gov.pl/isap.nsf/DocDetails.xsp?id=WDU20220000931" TargetMode="External"/><Relationship Id="rId4" Type="http://schemas.openxmlformats.org/officeDocument/2006/relationships/settings" Target="settings.xml"/><Relationship Id="rId9" Type="http://schemas.openxmlformats.org/officeDocument/2006/relationships/hyperlink" Target="https://isap.sejm.gov.pl/isap.nsf/DocDetails.xsp?id=WDU20220000931"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BE7CD-8A58-4841-990A-D16E17EF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2419</Words>
  <Characters>14518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SMBI-1</dc:creator>
  <cp:lastModifiedBy>Marcin Kwaczyński</cp:lastModifiedBy>
  <cp:revision>4</cp:revision>
  <cp:lastPrinted>2022-05-11T11:59:00Z</cp:lastPrinted>
  <dcterms:created xsi:type="dcterms:W3CDTF">2024-01-04T11:29:00Z</dcterms:created>
  <dcterms:modified xsi:type="dcterms:W3CDTF">2024-01-04T12:24:00Z</dcterms:modified>
</cp:coreProperties>
</file>