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64A4327D" w:rsidR="008C1A16" w:rsidRDefault="0043705D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  <w:r w:rsidRPr="007D454B">
        <w:rPr>
          <w:rFonts w:asciiTheme="minorHAnsi" w:hAnsiTheme="minorHAnsi" w:cstheme="minorHAnsi"/>
          <w:b w:val="0"/>
          <w:bCs w:val="0"/>
          <w:sz w:val="20"/>
        </w:rPr>
        <w:t>n</w:t>
      </w:r>
      <w:r w:rsidR="00B95C34" w:rsidRPr="007D454B">
        <w:rPr>
          <w:rFonts w:asciiTheme="minorHAnsi" w:hAnsiTheme="minorHAnsi" w:cstheme="minorHAnsi"/>
          <w:b w:val="0"/>
          <w:bCs w:val="0"/>
          <w:sz w:val="20"/>
        </w:rPr>
        <w:t xml:space="preserve">a potrzeby postępowania o udzielenie zamówienia publicznego pn. </w:t>
      </w:r>
      <w:r w:rsidRPr="007D454B">
        <w:rPr>
          <w:rFonts w:asciiTheme="minorHAnsi" w:hAnsiTheme="minorHAnsi" w:cstheme="minorHAnsi"/>
          <w:b w:val="0"/>
          <w:bCs w:val="0"/>
          <w:sz w:val="20"/>
        </w:rPr>
        <w:t>„</w:t>
      </w:r>
      <w:r w:rsidR="007D454B" w:rsidRPr="007D454B">
        <w:rPr>
          <w:rFonts w:asciiTheme="minorHAnsi" w:hAnsiTheme="minorHAnsi" w:cstheme="minorHAnsi"/>
          <w:b w:val="0"/>
          <w:bCs w:val="0"/>
          <w:sz w:val="20"/>
        </w:rPr>
        <w:t>„Modernizacja istniejącego SUW w Aleksandrowie Łódzkim w podziale na części w formule zaprojektuj – wybuduj”, które jest etapem I w ramach 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</w:t>
      </w:r>
      <w:r w:rsidR="007D454B">
        <w:rPr>
          <w:rFonts w:asciiTheme="minorHAnsi" w:hAnsiTheme="minorHAnsi" w:cstheme="minorHAnsi"/>
          <w:b w:val="0"/>
          <w:bCs w:val="0"/>
          <w:sz w:val="20"/>
        </w:rPr>
        <w:t xml:space="preserve"> o</w:t>
      </w:r>
      <w:r w:rsidR="00B95C34" w:rsidRPr="007D454B">
        <w:rPr>
          <w:rFonts w:asciiTheme="minorHAnsi" w:hAnsiTheme="minorHAnsi" w:cstheme="minorHAnsi"/>
          <w:b w:val="0"/>
          <w:bCs w:val="0"/>
          <w:sz w:val="20"/>
        </w:rPr>
        <w:t>świadczam co następuje: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53C39B71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 pkt. </w:t>
      </w:r>
      <w:r w:rsidR="00BE678B" w:rsidRPr="007D454B">
        <w:rPr>
          <w:rFonts w:asciiTheme="minorHAnsi" w:hAnsiTheme="minorHAnsi" w:cstheme="minorHAnsi"/>
          <w:sz w:val="20"/>
          <w:szCs w:val="20"/>
        </w:rPr>
        <w:t>1-8.</w:t>
      </w:r>
    </w:p>
    <w:p w14:paraId="3CCD1B03" w14:textId="77777777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6FAA" w14:textId="77777777" w:rsidR="008006C9" w:rsidRDefault="008006C9" w:rsidP="00AE7E46">
      <w:pPr>
        <w:spacing w:after="0" w:line="240" w:lineRule="auto"/>
      </w:pPr>
      <w:r>
        <w:separator/>
      </w:r>
    </w:p>
  </w:endnote>
  <w:endnote w:type="continuationSeparator" w:id="0">
    <w:p w14:paraId="17401471" w14:textId="77777777" w:rsidR="008006C9" w:rsidRDefault="008006C9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B291" w14:textId="77777777" w:rsidR="008006C9" w:rsidRDefault="008006C9" w:rsidP="00AE7E46">
      <w:pPr>
        <w:spacing w:after="0" w:line="240" w:lineRule="auto"/>
      </w:pPr>
      <w:r>
        <w:separator/>
      </w:r>
    </w:p>
  </w:footnote>
  <w:footnote w:type="continuationSeparator" w:id="0">
    <w:p w14:paraId="61D1A11E" w14:textId="77777777" w:rsidR="008006C9" w:rsidRDefault="008006C9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36</cp:revision>
  <cp:lastPrinted>2021-03-22T08:53:00Z</cp:lastPrinted>
  <dcterms:created xsi:type="dcterms:W3CDTF">2018-09-11T09:46:00Z</dcterms:created>
  <dcterms:modified xsi:type="dcterms:W3CDTF">2022-07-29T10:39:00Z</dcterms:modified>
</cp:coreProperties>
</file>