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EC1B35" w:rsidRDefault="00351C4E" w:rsidP="0047771A">
      <w:pPr>
        <w:spacing w:before="240"/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06A0C" w:rsidRPr="00250DBE" w:rsidTr="006E492F">
        <w:trPr>
          <w:trHeight w:val="1383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:rsidTr="00B50479">
        <w:trPr>
          <w:trHeight w:val="219"/>
        </w:trPr>
        <w:tc>
          <w:tcPr>
            <w:tcW w:w="9514" w:type="dxa"/>
            <w:gridSpan w:val="2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:rsidTr="00A901A9">
        <w:trPr>
          <w:trHeight w:val="689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250DBE" w:rsidRPr="00250DBE" w:rsidRDefault="00580BD3" w:rsidP="0047771A">
      <w:pPr>
        <w:pStyle w:val="NormalnyWeb"/>
        <w:spacing w:before="24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bookmarkStart w:id="0" w:name="_GoBack"/>
      <w:r w:rsidR="003F4752" w:rsidRPr="003F4752">
        <w:rPr>
          <w:rFonts w:ascii="Arial" w:hAnsi="Arial" w:cs="Arial"/>
          <w:b/>
          <w:sz w:val="20"/>
        </w:rPr>
        <w:t>Rozbudowa infrastruktury kulturalnej  na terenie Gminy Kwidzyn</w:t>
      </w:r>
      <w:bookmarkEnd w:id="0"/>
      <w:r w:rsidR="00FE7089">
        <w:rPr>
          <w:rFonts w:ascii="Arial" w:hAnsi="Arial" w:cs="Arial"/>
          <w:b/>
          <w:sz w:val="20"/>
        </w:rPr>
        <w:t>,</w:t>
      </w:r>
      <w:r w:rsidR="00250DBE" w:rsidRPr="00250DBE">
        <w:rPr>
          <w:rFonts w:ascii="Arial" w:hAnsi="Arial" w:cs="Arial"/>
          <w:sz w:val="20"/>
        </w:rPr>
        <w:t xml:space="preserve">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4842F1" w:rsidRDefault="00250DBE" w:rsidP="00AA0E77">
      <w:pPr>
        <w:pStyle w:val="Bezodstpw"/>
        <w:numPr>
          <w:ilvl w:val="0"/>
          <w:numId w:val="10"/>
        </w:numPr>
        <w:tabs>
          <w:tab w:val="left" w:pos="708"/>
        </w:tabs>
        <w:spacing w:line="276" w:lineRule="auto"/>
        <w:ind w:left="426" w:hanging="426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</w:t>
      </w:r>
      <w:r w:rsidR="000E509C">
        <w:rPr>
          <w:rFonts w:ascii="Arial" w:hAnsi="Arial" w:cs="Arial"/>
          <w:sz w:val="20"/>
          <w:szCs w:val="24"/>
        </w:rPr>
        <w:t>:</w:t>
      </w:r>
    </w:p>
    <w:p w:rsidR="004842F1" w:rsidRPr="006E492F" w:rsidRDefault="009D6768" w:rsidP="004842F1">
      <w:pPr>
        <w:pStyle w:val="Bezodstpw"/>
        <w:numPr>
          <w:ilvl w:val="0"/>
          <w:numId w:val="16"/>
        </w:numP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4842F1" w:rsidRPr="006E492F">
        <w:rPr>
          <w:rFonts w:ascii="Arial" w:hAnsi="Arial" w:cs="Arial"/>
          <w:b/>
          <w:sz w:val="20"/>
          <w:szCs w:val="20"/>
        </w:rPr>
        <w:t>za</w:t>
      </w:r>
      <w:r w:rsidR="004842F1" w:rsidRPr="006E492F">
        <w:rPr>
          <w:rFonts w:ascii="Arial" w:hAnsi="Arial" w:cs="Arial"/>
          <w:sz w:val="20"/>
          <w:szCs w:val="20"/>
        </w:rPr>
        <w:t xml:space="preserve"> </w:t>
      </w:r>
      <w:r w:rsidR="004842F1" w:rsidRPr="006E492F">
        <w:rPr>
          <w:rFonts w:ascii="Arial" w:hAnsi="Arial" w:cs="Arial"/>
          <w:b/>
          <w:sz w:val="20"/>
          <w:szCs w:val="20"/>
        </w:rPr>
        <w:t xml:space="preserve">cenę ryczałtową brutto: ……............................................. złotych, </w:t>
      </w:r>
    </w:p>
    <w:p w:rsidR="004842F1" w:rsidRDefault="004842F1" w:rsidP="004842F1">
      <w:pPr>
        <w:pStyle w:val="Bezodstpw"/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tym podatek VAT 23% w wysokości ……………………… złotych,</w:t>
      </w:r>
    </w:p>
    <w:p w:rsidR="003F4752" w:rsidRDefault="003F4752" w:rsidP="004842F1">
      <w:pPr>
        <w:pStyle w:val="Bezodstpw"/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 na:</w:t>
      </w:r>
    </w:p>
    <w:p w:rsidR="003F4752" w:rsidRDefault="003F4752" w:rsidP="004842F1">
      <w:pPr>
        <w:pStyle w:val="Bezodstpw"/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F4752">
        <w:rPr>
          <w:rFonts w:ascii="Arial" w:hAnsi="Arial" w:cs="Arial"/>
          <w:sz w:val="20"/>
          <w:szCs w:val="20"/>
          <w:u w:val="single"/>
        </w:rPr>
        <w:t>zadanie nr I:</w:t>
      </w:r>
      <w:r>
        <w:rPr>
          <w:rFonts w:ascii="Arial" w:hAnsi="Arial" w:cs="Arial"/>
          <w:sz w:val="20"/>
          <w:szCs w:val="20"/>
        </w:rPr>
        <w:t xml:space="preserve"> </w:t>
      </w:r>
      <w:r w:rsidRPr="003F4752">
        <w:rPr>
          <w:rFonts w:ascii="Arial" w:hAnsi="Arial" w:cs="Arial"/>
          <w:b/>
          <w:sz w:val="20"/>
          <w:szCs w:val="20"/>
        </w:rPr>
        <w:t xml:space="preserve">Budowa budynku świetlicy kulturalno- oświatowej w Ośnie wraz </w:t>
      </w:r>
      <w:r>
        <w:rPr>
          <w:rFonts w:ascii="Arial" w:hAnsi="Arial" w:cs="Arial"/>
          <w:b/>
          <w:sz w:val="20"/>
          <w:szCs w:val="20"/>
        </w:rPr>
        <w:br/>
      </w:r>
      <w:r w:rsidRPr="003F4752">
        <w:rPr>
          <w:rFonts w:ascii="Arial" w:hAnsi="Arial" w:cs="Arial"/>
          <w:b/>
          <w:sz w:val="20"/>
          <w:szCs w:val="20"/>
        </w:rPr>
        <w:t>z infrastrukturą towarzyszącą oraz rozbiórka budynku gospodarczego</w:t>
      </w:r>
      <w:r>
        <w:rPr>
          <w:rFonts w:ascii="Arial" w:hAnsi="Arial" w:cs="Arial"/>
          <w:b/>
          <w:sz w:val="20"/>
          <w:szCs w:val="20"/>
        </w:rPr>
        <w:t>:</w:t>
      </w:r>
    </w:p>
    <w:p w:rsidR="003F4752" w:rsidRDefault="003F4752" w:rsidP="003F4752">
      <w:pPr>
        <w:pStyle w:val="Bezodstpw"/>
        <w:spacing w:after="240" w:line="276" w:lineRule="auto"/>
        <w:ind w:left="24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brutto: ……………………. złotych</w:t>
      </w:r>
    </w:p>
    <w:p w:rsidR="003F4752" w:rsidRDefault="003F4752" w:rsidP="004842F1">
      <w:pPr>
        <w:pStyle w:val="Bezodstpw"/>
        <w:spacing w:after="240" w:line="276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3F4752">
        <w:rPr>
          <w:rFonts w:ascii="Arial" w:hAnsi="Arial" w:cs="Arial"/>
          <w:sz w:val="20"/>
          <w:szCs w:val="20"/>
          <w:u w:val="single"/>
        </w:rPr>
        <w:t>zadanie nr II:</w:t>
      </w:r>
      <w:r>
        <w:rPr>
          <w:rFonts w:ascii="Arial" w:hAnsi="Arial" w:cs="Arial"/>
          <w:sz w:val="20"/>
          <w:szCs w:val="20"/>
        </w:rPr>
        <w:t xml:space="preserve"> </w:t>
      </w:r>
      <w:r w:rsidRPr="003F4752">
        <w:rPr>
          <w:rFonts w:ascii="Arial" w:hAnsi="Arial" w:cs="Arial"/>
          <w:b/>
          <w:sz w:val="20"/>
          <w:szCs w:val="20"/>
        </w:rPr>
        <w:t xml:space="preserve">Budowa budynku centrum kulturalno- sportowego na działce nr 113/14 </w:t>
      </w:r>
      <w:r>
        <w:rPr>
          <w:rFonts w:ascii="Arial" w:hAnsi="Arial" w:cs="Arial"/>
          <w:b/>
          <w:sz w:val="20"/>
          <w:szCs w:val="20"/>
        </w:rPr>
        <w:br/>
      </w:r>
      <w:r w:rsidRPr="003F4752">
        <w:rPr>
          <w:rFonts w:ascii="Arial" w:hAnsi="Arial" w:cs="Arial"/>
          <w:b/>
          <w:sz w:val="20"/>
          <w:szCs w:val="20"/>
        </w:rPr>
        <w:t>w miejscowości Baldram</w:t>
      </w:r>
      <w:r>
        <w:rPr>
          <w:rFonts w:ascii="Arial" w:hAnsi="Arial" w:cs="Arial"/>
          <w:b/>
          <w:sz w:val="20"/>
          <w:szCs w:val="20"/>
        </w:rPr>
        <w:t>:</w:t>
      </w:r>
    </w:p>
    <w:p w:rsidR="003F4752" w:rsidRDefault="003F4752" w:rsidP="003F4752">
      <w:pPr>
        <w:pStyle w:val="Bezodstpw"/>
        <w:spacing w:after="240" w:line="276" w:lineRule="auto"/>
        <w:ind w:left="24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brutto: ……………………. złotych</w:t>
      </w:r>
    </w:p>
    <w:p w:rsidR="003F4752" w:rsidRDefault="003F4752" w:rsidP="004842F1">
      <w:pPr>
        <w:pStyle w:val="Bezodstpw"/>
        <w:spacing w:after="240" w:line="276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z</w:t>
      </w:r>
      <w:r w:rsidRPr="003F4752">
        <w:rPr>
          <w:rFonts w:ascii="Arial" w:hAnsi="Arial" w:cs="Arial"/>
          <w:sz w:val="20"/>
          <w:szCs w:val="20"/>
          <w:u w:val="single"/>
        </w:rPr>
        <w:t>adanie nr III:</w:t>
      </w:r>
      <w:r>
        <w:rPr>
          <w:rFonts w:ascii="Arial" w:hAnsi="Arial" w:cs="Arial"/>
          <w:sz w:val="20"/>
          <w:szCs w:val="20"/>
        </w:rPr>
        <w:t xml:space="preserve"> </w:t>
      </w:r>
      <w:r w:rsidRPr="003F4752">
        <w:rPr>
          <w:rFonts w:ascii="Arial" w:hAnsi="Arial" w:cs="Arial"/>
          <w:b/>
          <w:sz w:val="20"/>
          <w:szCs w:val="20"/>
        </w:rPr>
        <w:t>Przebudowa i remont elewacji budynku (byłej parowozowni) w miejscowości Mareza</w:t>
      </w:r>
      <w:r>
        <w:rPr>
          <w:rFonts w:ascii="Arial" w:hAnsi="Arial" w:cs="Arial"/>
          <w:b/>
          <w:sz w:val="20"/>
          <w:szCs w:val="20"/>
        </w:rPr>
        <w:t>:</w:t>
      </w:r>
    </w:p>
    <w:p w:rsidR="003F4752" w:rsidRPr="003F4752" w:rsidRDefault="003F4752" w:rsidP="003F4752">
      <w:pPr>
        <w:pStyle w:val="Bezodstpw"/>
        <w:spacing w:after="240" w:line="276" w:lineRule="auto"/>
        <w:ind w:left="241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brutto: ……………………. złotych</w:t>
      </w:r>
    </w:p>
    <w:p w:rsidR="003F4752" w:rsidRPr="006E492F" w:rsidRDefault="003F4752" w:rsidP="004842F1">
      <w:pPr>
        <w:pStyle w:val="Bezodstpw"/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4842F1" w:rsidRPr="006E492F" w:rsidRDefault="004842F1" w:rsidP="004842F1">
      <w:pPr>
        <w:pStyle w:val="Tekstpodstawowy2"/>
        <w:numPr>
          <w:ilvl w:val="0"/>
          <w:numId w:val="16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6E492F">
        <w:rPr>
          <w:rFonts w:ascii="Arial" w:hAnsi="Arial" w:cs="Arial"/>
          <w:b/>
          <w:bCs/>
          <w:sz w:val="20"/>
          <w:szCs w:val="20"/>
          <w:lang w:val="pl-PL"/>
        </w:rPr>
        <w:t>Okres gwarancji:   ………………… miesięcy</w:t>
      </w:r>
    </w:p>
    <w:p w:rsidR="004842F1" w:rsidRPr="006E492F" w:rsidRDefault="004842F1" w:rsidP="004842F1">
      <w:pPr>
        <w:pStyle w:val="Tekstpodstawowy2"/>
        <w:tabs>
          <w:tab w:val="left" w:pos="851"/>
        </w:tabs>
        <w:spacing w:after="240"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:rsidR="004842F1" w:rsidRPr="004842F1" w:rsidRDefault="004842F1" w:rsidP="004842F1">
      <w:pPr>
        <w:pStyle w:val="Bezodstpw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Pr="006E492F">
        <w:rPr>
          <w:rFonts w:ascii="Arial" w:hAnsi="Arial" w:cs="Arial"/>
          <w:sz w:val="20"/>
          <w:szCs w:val="20"/>
        </w:rPr>
        <w:br/>
        <w:t>do SWZ</w:t>
      </w:r>
    </w:p>
    <w:p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B50479">
            <w:pPr>
              <w:pStyle w:val="Bezodstpw"/>
            </w:pPr>
          </w:p>
        </w:tc>
      </w:tr>
    </w:tbl>
    <w:p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706A0C">
            <w:pPr>
              <w:pStyle w:val="Bezodstpw"/>
            </w:pPr>
          </w:p>
        </w:tc>
      </w:tr>
    </w:tbl>
    <w:p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706A0C" w:rsidRPr="00706A0C" w:rsidTr="00706A0C">
        <w:trPr>
          <w:trHeight w:val="753"/>
        </w:trPr>
        <w:tc>
          <w:tcPr>
            <w:tcW w:w="9546" w:type="dxa"/>
          </w:tcPr>
          <w:p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9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C38" w:rsidRDefault="00B91C38" w:rsidP="00697CCD">
      <w:pPr>
        <w:spacing w:after="0" w:line="240" w:lineRule="auto"/>
      </w:pPr>
      <w:r>
        <w:separator/>
      </w:r>
    </w:p>
  </w:endnote>
  <w:endnote w:type="continuationSeparator" w:id="0">
    <w:p w:rsidR="00B91C38" w:rsidRDefault="00B91C3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ˇ¦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C38" w:rsidRDefault="00B91C38" w:rsidP="00697CCD">
      <w:pPr>
        <w:spacing w:after="0" w:line="240" w:lineRule="auto"/>
      </w:pPr>
      <w:r>
        <w:separator/>
      </w:r>
    </w:p>
  </w:footnote>
  <w:footnote w:type="continuationSeparator" w:id="0">
    <w:p w:rsidR="00B91C38" w:rsidRDefault="00B91C38" w:rsidP="00697CCD">
      <w:pPr>
        <w:spacing w:after="0" w:line="240" w:lineRule="auto"/>
      </w:pPr>
      <w:r>
        <w:continuationSeparator/>
      </w:r>
    </w:p>
  </w:footnote>
  <w:footnote w:id="1">
    <w:p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3F4752">
      <w:rPr>
        <w:rFonts w:ascii="Arial" w:hAnsi="Arial" w:cs="Arial"/>
        <w:i/>
        <w:sz w:val="18"/>
        <w:szCs w:val="18"/>
      </w:rPr>
      <w:t>10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2C6BE7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35220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A4081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0A56D0C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786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11"/>
  </w:num>
  <w:num w:numId="10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12"/>
  </w:num>
  <w:num w:numId="12">
    <w:abstractNumId w:val="9"/>
  </w:num>
  <w:num w:numId="13">
    <w:abstractNumId w:val="13"/>
  </w:num>
  <w:num w:numId="14">
    <w:abstractNumId w:val="7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2BFB"/>
    <w:rsid w:val="00015A20"/>
    <w:rsid w:val="0004455C"/>
    <w:rsid w:val="00054EF5"/>
    <w:rsid w:val="000610C0"/>
    <w:rsid w:val="00063D21"/>
    <w:rsid w:val="00065E6A"/>
    <w:rsid w:val="00067C3D"/>
    <w:rsid w:val="00073BDF"/>
    <w:rsid w:val="00081F79"/>
    <w:rsid w:val="00082320"/>
    <w:rsid w:val="000967A1"/>
    <w:rsid w:val="000E509C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4F8B"/>
    <w:rsid w:val="00217F48"/>
    <w:rsid w:val="00224229"/>
    <w:rsid w:val="00224F8D"/>
    <w:rsid w:val="0023409A"/>
    <w:rsid w:val="00235368"/>
    <w:rsid w:val="002429D6"/>
    <w:rsid w:val="00250DBE"/>
    <w:rsid w:val="002634B1"/>
    <w:rsid w:val="002737D3"/>
    <w:rsid w:val="00280FE3"/>
    <w:rsid w:val="00282C75"/>
    <w:rsid w:val="002C6BE7"/>
    <w:rsid w:val="002C6CB5"/>
    <w:rsid w:val="002E63EF"/>
    <w:rsid w:val="00302DDF"/>
    <w:rsid w:val="003039E1"/>
    <w:rsid w:val="003161DD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3F4752"/>
    <w:rsid w:val="0040679E"/>
    <w:rsid w:val="0041625E"/>
    <w:rsid w:val="00422C58"/>
    <w:rsid w:val="0044392F"/>
    <w:rsid w:val="00454300"/>
    <w:rsid w:val="00465DEF"/>
    <w:rsid w:val="00470093"/>
    <w:rsid w:val="00474E4A"/>
    <w:rsid w:val="0047771A"/>
    <w:rsid w:val="004842F1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B4F5B"/>
    <w:rsid w:val="005D6CA8"/>
    <w:rsid w:val="005E691D"/>
    <w:rsid w:val="00626F79"/>
    <w:rsid w:val="0068267D"/>
    <w:rsid w:val="00685AA4"/>
    <w:rsid w:val="0069293C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7405"/>
    <w:rsid w:val="007963CB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66867"/>
    <w:rsid w:val="008745C1"/>
    <w:rsid w:val="00876278"/>
    <w:rsid w:val="008C264B"/>
    <w:rsid w:val="008D50CE"/>
    <w:rsid w:val="008E2FDF"/>
    <w:rsid w:val="008F1995"/>
    <w:rsid w:val="008F5E78"/>
    <w:rsid w:val="00912E96"/>
    <w:rsid w:val="00917092"/>
    <w:rsid w:val="0092059A"/>
    <w:rsid w:val="0094736C"/>
    <w:rsid w:val="00947564"/>
    <w:rsid w:val="00975482"/>
    <w:rsid w:val="009D6768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0E77"/>
    <w:rsid w:val="00AA411F"/>
    <w:rsid w:val="00AA4298"/>
    <w:rsid w:val="00AB0305"/>
    <w:rsid w:val="00AB648E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4F32"/>
    <w:rsid w:val="00B755FC"/>
    <w:rsid w:val="00B91C38"/>
    <w:rsid w:val="00BA5B30"/>
    <w:rsid w:val="00BB0074"/>
    <w:rsid w:val="00BB66DE"/>
    <w:rsid w:val="00BB699C"/>
    <w:rsid w:val="00BC00DE"/>
    <w:rsid w:val="00BC4568"/>
    <w:rsid w:val="00BD363C"/>
    <w:rsid w:val="00BE555F"/>
    <w:rsid w:val="00C10B08"/>
    <w:rsid w:val="00C16E9C"/>
    <w:rsid w:val="00C47F4D"/>
    <w:rsid w:val="00C508F4"/>
    <w:rsid w:val="00C56177"/>
    <w:rsid w:val="00C669BA"/>
    <w:rsid w:val="00C716EF"/>
    <w:rsid w:val="00C84710"/>
    <w:rsid w:val="00C90D4A"/>
    <w:rsid w:val="00C9735B"/>
    <w:rsid w:val="00CA22DF"/>
    <w:rsid w:val="00CB4C77"/>
    <w:rsid w:val="00CC063A"/>
    <w:rsid w:val="00D35B50"/>
    <w:rsid w:val="00D37FD9"/>
    <w:rsid w:val="00D5514C"/>
    <w:rsid w:val="00D57DAA"/>
    <w:rsid w:val="00D64CFD"/>
    <w:rsid w:val="00D9165E"/>
    <w:rsid w:val="00DB6D28"/>
    <w:rsid w:val="00DC2B8E"/>
    <w:rsid w:val="00DE53F8"/>
    <w:rsid w:val="00DF45EA"/>
    <w:rsid w:val="00E0682F"/>
    <w:rsid w:val="00E1676F"/>
    <w:rsid w:val="00E41664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E708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21DEB-D327-4E74-B642-7FC8E3BF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26</cp:revision>
  <cp:lastPrinted>2020-02-12T08:34:00Z</cp:lastPrinted>
  <dcterms:created xsi:type="dcterms:W3CDTF">2021-03-10T10:57:00Z</dcterms:created>
  <dcterms:modified xsi:type="dcterms:W3CDTF">2024-04-24T09:11:00Z</dcterms:modified>
</cp:coreProperties>
</file>