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D6C00B7" w14:textId="179C4FCA" w:rsidR="00EE64C9" w:rsidRPr="00035C2E" w:rsidRDefault="00EE64C9" w:rsidP="00035C2E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035C2E">
        <w:rPr>
          <w:rFonts w:asciiTheme="minorHAnsi" w:hAnsiTheme="minorHAnsi" w:cstheme="minorHAnsi"/>
          <w:b/>
          <w:bCs/>
        </w:rPr>
        <w:t>4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76E333AC" w14:textId="4CAF7991" w:rsidR="00EE64C9" w:rsidRP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55A68150" w14:textId="77777777" w:rsidR="00C74981" w:rsidRDefault="00C74981" w:rsidP="00C74981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</w:p>
    <w:p w14:paraId="5A0FD50A" w14:textId="77777777" w:rsidR="002108EF" w:rsidRPr="002108EF" w:rsidRDefault="002108EF" w:rsidP="002108EF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r w:rsidRPr="002108EF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p w14:paraId="3C244309" w14:textId="31DCAD67" w:rsidR="00EE3D3A" w:rsidRPr="00AC7771" w:rsidRDefault="002108EF" w:rsidP="00EE3D3A">
      <w:pPr>
        <w:jc w:val="center"/>
        <w:rPr>
          <w:rFonts w:asciiTheme="minorHAnsi" w:hAnsiTheme="minorHAnsi" w:cstheme="minorHAnsi"/>
          <w:b/>
          <w:bCs/>
        </w:rPr>
      </w:pPr>
      <w:r w:rsidRPr="002108EF">
        <w:rPr>
          <w:rFonts w:asciiTheme="minorHAnsi" w:eastAsia="Times New Roman" w:hAnsiTheme="minorHAnsi" w:cstheme="minorHAnsi"/>
          <w:b/>
          <w:lang w:val="pl-PL" w:eastAsia="en-US"/>
        </w:rPr>
        <w:t>ROA.271.1</w:t>
      </w:r>
      <w:r w:rsidR="00EE3D3A">
        <w:rPr>
          <w:rFonts w:asciiTheme="minorHAnsi" w:eastAsia="Times New Roman" w:hAnsiTheme="minorHAnsi" w:cstheme="minorHAnsi"/>
          <w:b/>
          <w:lang w:val="pl-PL" w:eastAsia="en-US"/>
        </w:rPr>
        <w:t>3</w:t>
      </w:r>
      <w:r w:rsidRPr="002108EF">
        <w:rPr>
          <w:rFonts w:asciiTheme="minorHAnsi" w:eastAsia="Times New Roman" w:hAnsiTheme="minorHAnsi" w:cstheme="minorHAnsi"/>
          <w:b/>
          <w:lang w:val="pl-PL" w:eastAsia="en-US"/>
        </w:rPr>
        <w:t>.202</w:t>
      </w:r>
      <w:r w:rsidR="00EE3D3A">
        <w:rPr>
          <w:rFonts w:asciiTheme="minorHAnsi" w:eastAsia="Times New Roman" w:hAnsiTheme="minorHAnsi" w:cstheme="minorHAnsi"/>
          <w:b/>
          <w:lang w:val="pl-PL" w:eastAsia="en-US"/>
        </w:rPr>
        <w:t>4</w:t>
      </w:r>
      <w:r w:rsidRPr="002108EF">
        <w:rPr>
          <w:rFonts w:asciiTheme="minorHAnsi" w:eastAsia="Times New Roman" w:hAnsiTheme="minorHAnsi" w:cstheme="minorHAnsi"/>
          <w:b/>
          <w:lang w:val="pl-PL" w:eastAsia="en-US"/>
        </w:rPr>
        <w:t xml:space="preserve"> pn. </w:t>
      </w:r>
      <w:r w:rsidR="00EE3D3A" w:rsidRPr="00AC7771">
        <w:rPr>
          <w:rFonts w:asciiTheme="minorHAnsi" w:hAnsiTheme="minorHAnsi" w:cstheme="minorHAnsi"/>
          <w:b/>
          <w:bCs/>
        </w:rPr>
        <w:t>„Dąbrowa – przebudowa napowietrznej linii elektroenergetycznej przebiegającej nad boiskiem przy ul. Tęczowej na działce nr 422/2”</w:t>
      </w:r>
      <w:r w:rsidR="00A8413C">
        <w:rPr>
          <w:rFonts w:asciiTheme="minorHAnsi" w:hAnsiTheme="minorHAnsi" w:cstheme="minorHAnsi"/>
          <w:b/>
          <w:bCs/>
        </w:rPr>
        <w:t xml:space="preserve"> </w:t>
      </w:r>
    </w:p>
    <w:p w14:paraId="747B6441" w14:textId="562C8D2E" w:rsidR="00FC2325" w:rsidRDefault="00FC2325" w:rsidP="00EE3D3A">
      <w:pPr>
        <w:spacing w:line="319" w:lineRule="auto"/>
        <w:jc w:val="both"/>
        <w:rPr>
          <w:rFonts w:asciiTheme="minorHAnsi" w:eastAsia="Times New Roman" w:hAnsiTheme="minorHAnsi" w:cstheme="minorHAnsi"/>
          <w:b/>
        </w:rPr>
      </w:pPr>
    </w:p>
    <w:p w14:paraId="79DC6B92" w14:textId="77777777" w:rsidR="00FC2325" w:rsidRPr="00EE64C9" w:rsidRDefault="00FC2325" w:rsidP="009B3181">
      <w:pPr>
        <w:spacing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560270" w:rsidRDefault="00560270" w:rsidP="00560270">
      <w:pPr>
        <w:pStyle w:val="Akapitzlist"/>
        <w:widowControl w:val="0"/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347BCA7C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>Wykonawcy wspólnie ubiegający</w:t>
      </w:r>
      <w:r w:rsidR="00C74981">
        <w:rPr>
          <w:rFonts w:ascii="Times New Roman" w:hAnsi="Times New Roman" w:cs="Times New Roman"/>
        </w:rPr>
        <w:t>*</w:t>
      </w:r>
      <w:r w:rsidRPr="008B6724">
        <w:rPr>
          <w:rFonts w:ascii="Times New Roman" w:hAnsi="Times New Roman" w:cs="Times New Roman"/>
        </w:rPr>
        <w:t xml:space="preserve">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C26909">
        <w:rPr>
          <w:rFonts w:ascii="Times New Roman" w:hAnsi="Times New Roman" w:cs="Times New Roman"/>
        </w:rPr>
        <w:t>roboty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623ABA94" w14:textId="77777777" w:rsidTr="00560270">
        <w:tc>
          <w:tcPr>
            <w:tcW w:w="571" w:type="dxa"/>
          </w:tcPr>
          <w:p w14:paraId="47BE7079" w14:textId="6C66B4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0A1994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6F2210C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FEDAF8A" w14:textId="6E83F245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2765AF5" w:rsidR="00EE64C9" w:rsidRPr="00C74981" w:rsidRDefault="00C74981" w:rsidP="00C74981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eastAsiaTheme="minorHAnsi" w:hAnsi="Times New Roman" w:cs="Times New Roman"/>
          <w:color w:val="000000"/>
          <w:lang w:val="pl-PL" w:eastAsia="en-US"/>
        </w:rPr>
        <w:t>* d</w:t>
      </w:r>
      <w:r w:rsidRPr="00C74981">
        <w:rPr>
          <w:rFonts w:ascii="Times New Roman" w:eastAsiaTheme="minorHAnsi" w:hAnsi="Times New Roman" w:cs="Times New Roman"/>
          <w:color w:val="000000"/>
          <w:lang w:val="pl-PL" w:eastAsia="en-US"/>
        </w:rPr>
        <w:t>otyczy także spółek cywilnych</w:t>
      </w: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3032ECF2" w:rsid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42650B4F" w14:textId="77777777" w:rsidR="00C74981" w:rsidRDefault="00C74981" w:rsidP="00E762D6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3C432057" w14:textId="418C6755" w:rsidR="00E762D6" w:rsidRPr="00E762D6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E762D6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E762D6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CB8CED1" w14:textId="77777777" w:rsidR="00E762D6" w:rsidRPr="00EE64C9" w:rsidRDefault="00E762D6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Default="00487D3D"/>
    <w:sectPr w:rsidR="00487D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574FF" w14:textId="77777777" w:rsidR="00F21E32" w:rsidRDefault="00F21E32" w:rsidP="00EE64C9">
      <w:pPr>
        <w:spacing w:line="240" w:lineRule="auto"/>
      </w:pPr>
      <w:r>
        <w:separator/>
      </w:r>
    </w:p>
  </w:endnote>
  <w:endnote w:type="continuationSeparator" w:id="0">
    <w:p w14:paraId="138637FD" w14:textId="77777777" w:rsidR="00F21E32" w:rsidRDefault="00F21E32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D682" w14:textId="77777777" w:rsidR="00F21E32" w:rsidRDefault="00F21E32" w:rsidP="00EE64C9">
      <w:pPr>
        <w:spacing w:line="240" w:lineRule="auto"/>
      </w:pPr>
      <w:r>
        <w:separator/>
      </w:r>
    </w:p>
  </w:footnote>
  <w:footnote w:type="continuationSeparator" w:id="0">
    <w:p w14:paraId="7AE0F0D1" w14:textId="77777777" w:rsidR="00F21E32" w:rsidRDefault="00F21E32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0EFA" w14:textId="35EC9E5F" w:rsidR="00560270" w:rsidRDefault="00A8413C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2A58">
          <w:rPr>
            <w:rFonts w:ascii="Times New Roman" w:hAnsi="Times New Roman" w:cs="Times New Roman"/>
          </w:rPr>
          <w:t>Nr postępowania ROA.271.</w:t>
        </w:r>
        <w:r w:rsidR="00FC2325">
          <w:rPr>
            <w:rFonts w:ascii="Times New Roman" w:hAnsi="Times New Roman" w:cs="Times New Roman"/>
          </w:rPr>
          <w:t>1</w:t>
        </w:r>
        <w:r w:rsidR="00EE3D3A">
          <w:rPr>
            <w:rFonts w:ascii="Times New Roman" w:hAnsi="Times New Roman" w:cs="Times New Roman"/>
          </w:rPr>
          <w:t>3</w:t>
        </w:r>
        <w:r w:rsidR="002D2A58">
          <w:rPr>
            <w:rFonts w:ascii="Times New Roman" w:hAnsi="Times New Roman" w:cs="Times New Roman"/>
          </w:rPr>
          <w:t>.202</w:t>
        </w:r>
        <w:r w:rsidR="00EE3D3A">
          <w:rPr>
            <w:rFonts w:ascii="Times New Roman" w:hAnsi="Times New Roman" w:cs="Times New Roman"/>
          </w:rPr>
          <w:t>4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97A00"/>
    <w:multiLevelType w:val="hybridMultilevel"/>
    <w:tmpl w:val="B47C69B6"/>
    <w:lvl w:ilvl="0" w:tplc="41B62E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3"/>
  </w:num>
  <w:num w:numId="2" w16cid:durableId="1811168617">
    <w:abstractNumId w:val="1"/>
  </w:num>
  <w:num w:numId="3" w16cid:durableId="736978041">
    <w:abstractNumId w:val="2"/>
  </w:num>
  <w:num w:numId="4" w16cid:durableId="981083467">
    <w:abstractNumId w:val="4"/>
  </w:num>
  <w:num w:numId="5" w16cid:durableId="17369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35C2E"/>
    <w:rsid w:val="000A46BE"/>
    <w:rsid w:val="00132848"/>
    <w:rsid w:val="001F66EB"/>
    <w:rsid w:val="002108EF"/>
    <w:rsid w:val="002177A9"/>
    <w:rsid w:val="002A2F70"/>
    <w:rsid w:val="002D2A58"/>
    <w:rsid w:val="003161F4"/>
    <w:rsid w:val="00327919"/>
    <w:rsid w:val="00335555"/>
    <w:rsid w:val="00383601"/>
    <w:rsid w:val="00432007"/>
    <w:rsid w:val="0048207B"/>
    <w:rsid w:val="00487D3D"/>
    <w:rsid w:val="004A4AB1"/>
    <w:rsid w:val="004C6943"/>
    <w:rsid w:val="004E5736"/>
    <w:rsid w:val="004F7CFC"/>
    <w:rsid w:val="00525CE1"/>
    <w:rsid w:val="00543392"/>
    <w:rsid w:val="00543C9A"/>
    <w:rsid w:val="00560270"/>
    <w:rsid w:val="005B67A9"/>
    <w:rsid w:val="005F2287"/>
    <w:rsid w:val="00672262"/>
    <w:rsid w:val="00674FE3"/>
    <w:rsid w:val="00692DEE"/>
    <w:rsid w:val="006D15EA"/>
    <w:rsid w:val="006D698D"/>
    <w:rsid w:val="007937C7"/>
    <w:rsid w:val="007E5F4E"/>
    <w:rsid w:val="00884C75"/>
    <w:rsid w:val="00914A47"/>
    <w:rsid w:val="0097567F"/>
    <w:rsid w:val="009B3181"/>
    <w:rsid w:val="00A141CC"/>
    <w:rsid w:val="00A8413C"/>
    <w:rsid w:val="00A93F23"/>
    <w:rsid w:val="00B278CE"/>
    <w:rsid w:val="00B36BAC"/>
    <w:rsid w:val="00B52CC4"/>
    <w:rsid w:val="00C26909"/>
    <w:rsid w:val="00C514B2"/>
    <w:rsid w:val="00C74981"/>
    <w:rsid w:val="00C92E1F"/>
    <w:rsid w:val="00D424F1"/>
    <w:rsid w:val="00DB7E7A"/>
    <w:rsid w:val="00E16908"/>
    <w:rsid w:val="00E21BBA"/>
    <w:rsid w:val="00E31574"/>
    <w:rsid w:val="00E74582"/>
    <w:rsid w:val="00E762D6"/>
    <w:rsid w:val="00E90190"/>
    <w:rsid w:val="00EB29CA"/>
    <w:rsid w:val="00EE3D3A"/>
    <w:rsid w:val="00EE64C9"/>
    <w:rsid w:val="00F21E32"/>
    <w:rsid w:val="00F87540"/>
    <w:rsid w:val="00FC2325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94E99"/>
    <w:rsid w:val="001B32B3"/>
    <w:rsid w:val="001E5176"/>
    <w:rsid w:val="001E771D"/>
    <w:rsid w:val="002178E7"/>
    <w:rsid w:val="003201C2"/>
    <w:rsid w:val="003D4F71"/>
    <w:rsid w:val="00495126"/>
    <w:rsid w:val="00510849"/>
    <w:rsid w:val="00641EE3"/>
    <w:rsid w:val="006B3ACD"/>
    <w:rsid w:val="007729E7"/>
    <w:rsid w:val="008505BF"/>
    <w:rsid w:val="008D6B88"/>
    <w:rsid w:val="00921FA3"/>
    <w:rsid w:val="009B1A36"/>
    <w:rsid w:val="009C3A0F"/>
    <w:rsid w:val="009F21DE"/>
    <w:rsid w:val="00A2691E"/>
    <w:rsid w:val="00AB53A1"/>
    <w:rsid w:val="00B07287"/>
    <w:rsid w:val="00B93F1A"/>
    <w:rsid w:val="00C16AF7"/>
    <w:rsid w:val="00C230EA"/>
    <w:rsid w:val="00C3342A"/>
    <w:rsid w:val="00CA1C58"/>
    <w:rsid w:val="00D76F56"/>
    <w:rsid w:val="00F2745A"/>
    <w:rsid w:val="00F403B9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ROA.271.13.2024</dc:title>
  <dc:subject/>
  <dc:creator>Magdalena Pawlicka</dc:creator>
  <cp:keywords/>
  <dc:description/>
  <cp:lastModifiedBy>Agnieszka AL. Lewandowska</cp:lastModifiedBy>
  <cp:revision>30</cp:revision>
  <cp:lastPrinted>2022-07-22T07:03:00Z</cp:lastPrinted>
  <dcterms:created xsi:type="dcterms:W3CDTF">2021-02-09T13:14:00Z</dcterms:created>
  <dcterms:modified xsi:type="dcterms:W3CDTF">2024-05-10T05:45:00Z</dcterms:modified>
</cp:coreProperties>
</file>