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3714F" w14:textId="5634E570" w:rsidR="00967798" w:rsidRDefault="00C93969" w:rsidP="003C60A4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9F2DD6">
        <w:rPr>
          <w:rFonts w:cs="Arial"/>
          <w:b/>
          <w:bCs/>
          <w:szCs w:val="24"/>
        </w:rPr>
        <w:t>7</w:t>
      </w:r>
      <w:r w:rsidR="002E75CF" w:rsidRPr="008C172A">
        <w:rPr>
          <w:rFonts w:cs="Arial"/>
          <w:b/>
          <w:bCs/>
          <w:szCs w:val="24"/>
        </w:rPr>
        <w:t>/</w:t>
      </w:r>
      <w:r w:rsidR="009F2DD6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5B458E">
        <w:rPr>
          <w:rFonts w:cs="Arial"/>
          <w:b/>
          <w:bCs/>
          <w:szCs w:val="24"/>
        </w:rPr>
        <w:t>4</w:t>
      </w:r>
    </w:p>
    <w:p w14:paraId="38A7BDCA" w14:textId="7CB76917" w:rsidR="003C60A4" w:rsidRPr="003C60A4" w:rsidRDefault="00C93969" w:rsidP="003C60A4">
      <w:pPr>
        <w:tabs>
          <w:tab w:val="right" w:pos="9072"/>
        </w:tabs>
        <w:spacing w:after="120"/>
        <w:rPr>
          <w:rFonts w:cs="Arial"/>
          <w:szCs w:val="24"/>
        </w:rPr>
      </w:pPr>
      <w:r w:rsidRPr="00C91FFA">
        <w:rPr>
          <w:rFonts w:cs="Arial"/>
          <w:szCs w:val="24"/>
        </w:rPr>
        <w:t xml:space="preserve">Załącznik nr </w:t>
      </w:r>
      <w:r w:rsidR="00DB0330">
        <w:rPr>
          <w:rFonts w:cs="Arial"/>
          <w:szCs w:val="24"/>
        </w:rPr>
        <w:t>7</w:t>
      </w:r>
      <w:r w:rsidRPr="00C91FFA">
        <w:rPr>
          <w:rFonts w:cs="Arial"/>
          <w:szCs w:val="24"/>
        </w:rPr>
        <w:t xml:space="preserve"> do S</w:t>
      </w:r>
      <w:r w:rsidR="0017148D" w:rsidRPr="00C91FF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Pr="006A2ECA" w:rsidRDefault="00C93969" w:rsidP="004770DB">
            <w:r w:rsidRPr="006A2ECA">
              <w:t>Wykonawca:</w:t>
            </w:r>
          </w:p>
          <w:p w14:paraId="46F42844" w14:textId="2AF9C3BC" w:rsidR="00C93969" w:rsidRDefault="00C93969" w:rsidP="004770DB">
            <w:r>
              <w:t xml:space="preserve">(Nazwa i dane adresowe, w przypadku </w:t>
            </w:r>
            <w:r w:rsidR="002E75CF">
              <w:t>W</w:t>
            </w:r>
            <w:r>
              <w:t xml:space="preserve">ykonawców wspólnie ubiegających się o udzielenie zamówienia należy podać dane dotyczące wszystkich </w:t>
            </w:r>
            <w:r w:rsidR="002E75CF">
              <w:t>W</w:t>
            </w:r>
            <w:r>
              <w:t>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7A9A64" w14:textId="77777777" w:rsidR="007619BB" w:rsidRDefault="00A27DF5" w:rsidP="00967798">
      <w:pPr>
        <w:spacing w:after="0"/>
        <w:rPr>
          <w:rFonts w:cs="Arial"/>
          <w:b/>
          <w:bCs/>
          <w:sz w:val="28"/>
          <w:szCs w:val="28"/>
        </w:rPr>
      </w:pPr>
      <w:r w:rsidRPr="007619BB">
        <w:rPr>
          <w:rFonts w:cs="Arial"/>
          <w:b/>
          <w:bCs/>
          <w:sz w:val="28"/>
          <w:szCs w:val="28"/>
        </w:rPr>
        <w:t>Wykaz usług</w:t>
      </w:r>
    </w:p>
    <w:p w14:paraId="27A6A63C" w14:textId="6E22BDF8" w:rsidR="00A27DF5" w:rsidRPr="00C7589B" w:rsidRDefault="00A27DF5" w:rsidP="008E3956">
      <w:pPr>
        <w:spacing w:after="0"/>
        <w:rPr>
          <w:rFonts w:eastAsia="Calibri" w:cs="Arial"/>
          <w:szCs w:val="24"/>
        </w:rPr>
      </w:pPr>
      <w:r>
        <w:rPr>
          <w:rFonts w:cs="Arial"/>
          <w:szCs w:val="24"/>
        </w:rPr>
        <w:t xml:space="preserve">składany w postępowaniu o </w:t>
      </w:r>
      <w:r w:rsidRPr="00C7589B">
        <w:rPr>
          <w:rFonts w:cs="Arial"/>
          <w:szCs w:val="24"/>
        </w:rPr>
        <w:t>udzielenie zamówienia publicznego</w:t>
      </w:r>
      <w:r w:rsidR="00DD0557" w:rsidRPr="00C7589B">
        <w:rPr>
          <w:rFonts w:cs="Arial"/>
          <w:szCs w:val="24"/>
        </w:rPr>
        <w:t xml:space="preserve">: </w:t>
      </w:r>
      <w:bookmarkStart w:id="0" w:name="_Hlk162439526"/>
      <w:r w:rsidR="009F2DD6" w:rsidRPr="00701816">
        <w:rPr>
          <w:rFonts w:cs="Arial"/>
          <w:b/>
          <w:bCs/>
          <w:szCs w:val="24"/>
        </w:rPr>
        <w:t>Świadczenie usług pocztowych w obrocie krajowym i zagranicznym w trybie ekonomicznym i pilnym w zakresie przyjmowania, przemieszczania i doręczania przesyłek litowych, paczek pocztowych oraz ich ewentualnych zwrotów</w:t>
      </w:r>
      <w:bookmarkEnd w:id="0"/>
      <w:r w:rsidR="008E3956" w:rsidRPr="00C7589B">
        <w:rPr>
          <w:rFonts w:eastAsia="Calibri" w:cs="Arial"/>
          <w:szCs w:val="24"/>
        </w:rPr>
        <w:t xml:space="preserve">, </w:t>
      </w:r>
      <w:r w:rsidRPr="00C7589B">
        <w:rPr>
          <w:rFonts w:cs="Arial"/>
          <w:szCs w:val="24"/>
        </w:rPr>
        <w:t>prowadzonym przez Zarząd Dróg Miasta Krakowa, ul. Centralna 53, 31-586 Kraków</w:t>
      </w:r>
    </w:p>
    <w:p w14:paraId="2D81B2D5" w14:textId="7A3E714E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7589B">
        <w:rPr>
          <w:rFonts w:cs="Arial"/>
          <w:b/>
          <w:bCs/>
          <w:szCs w:val="24"/>
        </w:rPr>
        <w:t>Wykaz usług</w:t>
      </w:r>
      <w:r w:rsidRPr="00C7589B">
        <w:rPr>
          <w:rFonts w:cs="Arial"/>
          <w:szCs w:val="24"/>
        </w:rPr>
        <w:t xml:space="preserve"> </w:t>
      </w:r>
      <w:r w:rsidR="000D2617" w:rsidRPr="00C7589B">
        <w:rPr>
          <w:rStyle w:val="markedcontent"/>
        </w:rPr>
        <w:t xml:space="preserve">wykonanych, a w przypadku świadczeń powtarzających się lub ciągłych również wykonywanych, w okresie ostatnich </w:t>
      </w:r>
      <w:r w:rsidR="006B6BF5" w:rsidRPr="00C7589B">
        <w:rPr>
          <w:rStyle w:val="markedcontent"/>
        </w:rPr>
        <w:t>3</w:t>
      </w:r>
      <w:r w:rsidR="005B458E" w:rsidRPr="00C7589B">
        <w:rPr>
          <w:rStyle w:val="markedcontent"/>
        </w:rPr>
        <w:t xml:space="preserve"> lat</w:t>
      </w:r>
      <w:r w:rsidR="000D2617" w:rsidRPr="00C7589B">
        <w:rPr>
          <w:rStyle w:val="markedcontent"/>
        </w:rPr>
        <w:t xml:space="preserve">, a </w:t>
      </w:r>
      <w:r w:rsidR="000D2617" w:rsidRPr="003971B3">
        <w:rPr>
          <w:rStyle w:val="markedcontent"/>
        </w:rPr>
        <w:t xml:space="preserve">jeżeli </w:t>
      </w:r>
      <w:r w:rsidR="000D2617">
        <w:rPr>
          <w:rStyle w:val="markedcontent"/>
        </w:rPr>
        <w:t>okres prowadzenia działalności jest krótszy – w tym okresie, wraz</w:t>
      </w:r>
      <w:r w:rsidR="000D2617">
        <w:t xml:space="preserve"> </w:t>
      </w:r>
      <w:r w:rsidR="000D2617">
        <w:rPr>
          <w:rStyle w:val="markedcontent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0D2617">
        <w:t xml:space="preserve"> </w:t>
      </w:r>
      <w:r w:rsidR="000D2617">
        <w:rPr>
          <w:rStyle w:val="markedcontent"/>
        </w:rPr>
        <w:t>są wykonywane należycie, przy czym dowodami, o których mowa, są referencje bądź inne dokumenty sporządzone</w:t>
      </w:r>
      <w:r w:rsidR="000D2617">
        <w:t xml:space="preserve"> </w:t>
      </w:r>
      <w:r w:rsidR="000D2617">
        <w:rPr>
          <w:rStyle w:val="markedcontent"/>
        </w:rPr>
        <w:t>przez podmiot, na rzecz którego dostawy lub usługi zostały wykonane, a w przypadku świadczeń powtarzających się</w:t>
      </w:r>
      <w:r w:rsidR="000D2617">
        <w:t xml:space="preserve"> </w:t>
      </w:r>
      <w:r w:rsidR="000D2617">
        <w:rPr>
          <w:rStyle w:val="markedcontent"/>
        </w:rPr>
        <w:t xml:space="preserve">lub ciągłych są wykonywane, a jeżeli </w:t>
      </w:r>
      <w:r w:rsidR="006F3939">
        <w:rPr>
          <w:rStyle w:val="markedcontent"/>
        </w:rPr>
        <w:t>W</w:t>
      </w:r>
      <w:r w:rsidR="000D2617">
        <w:rPr>
          <w:rStyle w:val="markedcontent"/>
        </w:rPr>
        <w:t>ykonawca z przyczyn niezależnych od niego nie jest w stanie uzyskać tych</w:t>
      </w:r>
      <w:r w:rsidR="000D2617">
        <w:t xml:space="preserve"> </w:t>
      </w:r>
      <w:r w:rsidR="000D2617">
        <w:rPr>
          <w:rStyle w:val="markedcontent"/>
        </w:rPr>
        <w:t xml:space="preserve">dokumentów – oświadczenie </w:t>
      </w:r>
      <w:r w:rsidR="006F3939">
        <w:rPr>
          <w:rStyle w:val="markedcontent"/>
        </w:rPr>
        <w:t>W</w:t>
      </w:r>
      <w:r w:rsidR="000D2617">
        <w:rPr>
          <w:rStyle w:val="markedcontent"/>
        </w:rPr>
        <w:t>ykonawcy; w przypadku świadczeń powtarzających się lub ciągłych nadal wykonywanych referencje bądź inne dokumenty potwierdzające ich należyte wykonywanie powinny być wystawione w okresie</w:t>
      </w:r>
      <w:r w:rsidR="00FF5429">
        <w:t xml:space="preserve"> </w:t>
      </w:r>
      <w:r w:rsidR="000D2617">
        <w:rPr>
          <w:rStyle w:val="markedcontent"/>
        </w:rPr>
        <w:t>ostatnich 3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967798">
        <w:trPr>
          <w:tblHeader/>
        </w:trPr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967798">
        <w:trPr>
          <w:tblHeader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5C59DFA3" w:rsidR="00CB78A9" w:rsidRPr="0075709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5709B">
        <w:rPr>
          <w:rFonts w:cs="Arial"/>
          <w:b/>
          <w:bCs/>
          <w:szCs w:val="24"/>
        </w:rPr>
        <w:t>Wykaz musi być opatrzony przez osobę lub osoby uprawnione do reprezentowania Wykonawcy kwalifikowanym podpisem elektronicznym</w:t>
      </w:r>
      <w:r w:rsidR="006A2ECA" w:rsidRPr="0075709B">
        <w:rPr>
          <w:rFonts w:cs="Arial"/>
          <w:szCs w:val="24"/>
        </w:rPr>
        <w:t xml:space="preserve">, </w:t>
      </w:r>
      <w:r w:rsidR="006A2ECA" w:rsidRPr="0075709B">
        <w:rPr>
          <w:rStyle w:val="Pogrubienie"/>
          <w:rFonts w:cs="Arial"/>
          <w:szCs w:val="24"/>
        </w:rPr>
        <w:t>podpisem zaufanym lub podpisem osobistym.</w:t>
      </w:r>
    </w:p>
    <w:sectPr w:rsidR="00CB78A9" w:rsidRPr="007570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2153071"/>
      <w:docPartObj>
        <w:docPartGallery w:val="Page Numbers (Bottom of Page)"/>
        <w:docPartUnique/>
      </w:docPartObj>
    </w:sdtPr>
    <w:sdtEndPr/>
    <w:sdtContent>
      <w:p w14:paraId="7534F5CB" w14:textId="6BDD62E9" w:rsidR="00C93969" w:rsidRPr="00D43526" w:rsidRDefault="00D43526" w:rsidP="00D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2617"/>
    <w:rsid w:val="000E6C1C"/>
    <w:rsid w:val="00107C36"/>
    <w:rsid w:val="00123F3F"/>
    <w:rsid w:val="00135DC0"/>
    <w:rsid w:val="0013715A"/>
    <w:rsid w:val="0017148D"/>
    <w:rsid w:val="002449C6"/>
    <w:rsid w:val="002C50F3"/>
    <w:rsid w:val="002C5C41"/>
    <w:rsid w:val="002E75CF"/>
    <w:rsid w:val="003971B3"/>
    <w:rsid w:val="003C60A4"/>
    <w:rsid w:val="003F5F21"/>
    <w:rsid w:val="004770DB"/>
    <w:rsid w:val="00491FCD"/>
    <w:rsid w:val="004C7979"/>
    <w:rsid w:val="005B458E"/>
    <w:rsid w:val="00677149"/>
    <w:rsid w:val="00694048"/>
    <w:rsid w:val="006A2ECA"/>
    <w:rsid w:val="006B6BF5"/>
    <w:rsid w:val="006C113B"/>
    <w:rsid w:val="006F3939"/>
    <w:rsid w:val="00713D4A"/>
    <w:rsid w:val="00717AFB"/>
    <w:rsid w:val="0075709B"/>
    <w:rsid w:val="007619BB"/>
    <w:rsid w:val="007805CA"/>
    <w:rsid w:val="00845300"/>
    <w:rsid w:val="008C172A"/>
    <w:rsid w:val="008E3956"/>
    <w:rsid w:val="00967798"/>
    <w:rsid w:val="009F2DD6"/>
    <w:rsid w:val="00A27DF5"/>
    <w:rsid w:val="00A34A90"/>
    <w:rsid w:val="00A417FD"/>
    <w:rsid w:val="00B316F0"/>
    <w:rsid w:val="00B76C9E"/>
    <w:rsid w:val="00B9475D"/>
    <w:rsid w:val="00C66888"/>
    <w:rsid w:val="00C7589B"/>
    <w:rsid w:val="00C81220"/>
    <w:rsid w:val="00C91FFA"/>
    <w:rsid w:val="00C93969"/>
    <w:rsid w:val="00CB78A9"/>
    <w:rsid w:val="00D276D2"/>
    <w:rsid w:val="00D43526"/>
    <w:rsid w:val="00DB0330"/>
    <w:rsid w:val="00DC049D"/>
    <w:rsid w:val="00DD055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markedcontent">
    <w:name w:val="markedcontent"/>
    <w:basedOn w:val="Domylnaczcionkaakapitu"/>
    <w:rsid w:val="000D2617"/>
  </w:style>
  <w:style w:type="character" w:styleId="Pogrubienie">
    <w:name w:val="Strong"/>
    <w:basedOn w:val="Domylnaczcionkaakapitu"/>
    <w:uiPriority w:val="22"/>
    <w:qFormat/>
    <w:rsid w:val="006A2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33</cp:revision>
  <dcterms:created xsi:type="dcterms:W3CDTF">2023-02-20T06:46:00Z</dcterms:created>
  <dcterms:modified xsi:type="dcterms:W3CDTF">2024-05-23T12:05:00Z</dcterms:modified>
</cp:coreProperties>
</file>