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D7" w:rsidRDefault="003C64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3C641A">
        <w:rPr>
          <w:b/>
          <w:sz w:val="32"/>
          <w:szCs w:val="32"/>
        </w:rPr>
        <w:t>Specyfikacja techniczna</w:t>
      </w:r>
    </w:p>
    <w:p w:rsidR="003C641A" w:rsidRDefault="003C641A" w:rsidP="003C641A">
      <w:pPr>
        <w:rPr>
          <w:sz w:val="28"/>
          <w:szCs w:val="28"/>
        </w:rPr>
      </w:pPr>
    </w:p>
    <w:p w:rsidR="00B665F0" w:rsidRDefault="003C641A" w:rsidP="003C64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Gastrolyzer</w:t>
      </w:r>
      <w:proofErr w:type="spellEnd"/>
      <w:r>
        <w:rPr>
          <w:sz w:val="28"/>
          <w:szCs w:val="28"/>
        </w:rPr>
        <w:t>- przenośne urządzenie do monitorowania zawartości wodoru w wydychanym powietrzu.</w:t>
      </w:r>
    </w:p>
    <w:p w:rsidR="003C641A" w:rsidRDefault="003C641A" w:rsidP="003C641A">
      <w:pPr>
        <w:rPr>
          <w:sz w:val="28"/>
          <w:szCs w:val="28"/>
        </w:rPr>
      </w:pPr>
      <w:r>
        <w:rPr>
          <w:sz w:val="28"/>
          <w:szCs w:val="28"/>
        </w:rPr>
        <w:t xml:space="preserve"> W skład zestawu wchodzą:</w:t>
      </w:r>
    </w:p>
    <w:p w:rsidR="003C641A" w:rsidRDefault="00E72A59" w:rsidP="003C641A">
      <w:pPr>
        <w:rPr>
          <w:sz w:val="28"/>
          <w:szCs w:val="28"/>
        </w:rPr>
      </w:pPr>
      <w:r>
        <w:rPr>
          <w:sz w:val="28"/>
          <w:szCs w:val="28"/>
        </w:rPr>
        <w:t>- Aparat Gast</w:t>
      </w:r>
      <w:r w:rsidR="003C641A">
        <w:rPr>
          <w:sz w:val="28"/>
          <w:szCs w:val="28"/>
        </w:rPr>
        <w:t xml:space="preserve">ro+, 1op(200szt) jednorazowych słomkowych ustników, 1 op.(12sz) D-adapterów, 3 baterie AA, instrukcja obsługi w </w:t>
      </w:r>
      <w:proofErr w:type="spellStart"/>
      <w:r w:rsidR="003C641A">
        <w:rPr>
          <w:sz w:val="28"/>
          <w:szCs w:val="28"/>
        </w:rPr>
        <w:t>j.polskim</w:t>
      </w:r>
      <w:proofErr w:type="spellEnd"/>
      <w:r w:rsidR="003C641A">
        <w:rPr>
          <w:sz w:val="28"/>
          <w:szCs w:val="28"/>
        </w:rPr>
        <w:t xml:space="preserve"> = metodyka przeprowadzania testów, książka Maximilian </w:t>
      </w:r>
      <w:proofErr w:type="spellStart"/>
      <w:r w:rsidR="003C641A">
        <w:rPr>
          <w:sz w:val="28"/>
          <w:szCs w:val="28"/>
        </w:rPr>
        <w:t>Ledochowski</w:t>
      </w:r>
      <w:proofErr w:type="spellEnd"/>
      <w:r w:rsidR="003C641A">
        <w:rPr>
          <w:sz w:val="28"/>
          <w:szCs w:val="28"/>
        </w:rPr>
        <w:t xml:space="preserve"> „</w:t>
      </w:r>
      <w:proofErr w:type="spellStart"/>
      <w:r w:rsidR="003C641A">
        <w:rPr>
          <w:sz w:val="28"/>
          <w:szCs w:val="28"/>
        </w:rPr>
        <w:t>Hydrogen</w:t>
      </w:r>
      <w:proofErr w:type="spellEnd"/>
      <w:r w:rsidR="003C641A">
        <w:rPr>
          <w:sz w:val="28"/>
          <w:szCs w:val="28"/>
        </w:rPr>
        <w:t xml:space="preserve"> </w:t>
      </w:r>
      <w:proofErr w:type="spellStart"/>
      <w:r w:rsidR="003C641A">
        <w:rPr>
          <w:sz w:val="28"/>
          <w:szCs w:val="28"/>
        </w:rPr>
        <w:t>Breath</w:t>
      </w:r>
      <w:proofErr w:type="spellEnd"/>
      <w:r w:rsidR="003C641A">
        <w:rPr>
          <w:sz w:val="28"/>
          <w:szCs w:val="28"/>
        </w:rPr>
        <w:t xml:space="preserve"> </w:t>
      </w:r>
      <w:proofErr w:type="spellStart"/>
      <w:r w:rsidR="003C641A">
        <w:rPr>
          <w:sz w:val="28"/>
          <w:szCs w:val="28"/>
        </w:rPr>
        <w:t>Tests</w:t>
      </w:r>
      <w:proofErr w:type="spellEnd"/>
      <w:r w:rsidR="003C641A">
        <w:rPr>
          <w:sz w:val="28"/>
          <w:szCs w:val="28"/>
        </w:rPr>
        <w:t>”, instrukcja przygotowania pacjenta do badania, wzory kart badań, torba transportowa.</w:t>
      </w:r>
    </w:p>
    <w:p w:rsidR="003C641A" w:rsidRDefault="003C641A" w:rsidP="003C641A">
      <w:pPr>
        <w:rPr>
          <w:sz w:val="28"/>
          <w:szCs w:val="28"/>
        </w:rPr>
      </w:pPr>
      <w:r>
        <w:rPr>
          <w:sz w:val="28"/>
          <w:szCs w:val="28"/>
        </w:rPr>
        <w:t xml:space="preserve">Dodatkowe akcesoria do </w:t>
      </w:r>
      <w:proofErr w:type="spellStart"/>
      <w:r>
        <w:rPr>
          <w:sz w:val="28"/>
          <w:szCs w:val="28"/>
        </w:rPr>
        <w:t>Gastrolyzera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Jednorazowe”słomkowe</w:t>
      </w:r>
      <w:proofErr w:type="spellEnd"/>
      <w:r>
        <w:rPr>
          <w:sz w:val="28"/>
          <w:szCs w:val="28"/>
        </w:rPr>
        <w:t xml:space="preserve">” ustniki </w:t>
      </w:r>
      <w:proofErr w:type="spellStart"/>
      <w:r>
        <w:rPr>
          <w:sz w:val="28"/>
          <w:szCs w:val="28"/>
        </w:rPr>
        <w:t>Steri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</w:t>
      </w:r>
      <w:r w:rsidR="00E72A59">
        <w:rPr>
          <w:sz w:val="28"/>
          <w:szCs w:val="28"/>
        </w:rPr>
        <w:t>,</w:t>
      </w:r>
      <w:r>
        <w:rPr>
          <w:sz w:val="28"/>
          <w:szCs w:val="28"/>
        </w:rPr>
        <w:t>,biodegr</w:t>
      </w:r>
      <w:r w:rsidR="00E72A59">
        <w:rPr>
          <w:sz w:val="28"/>
          <w:szCs w:val="28"/>
        </w:rPr>
        <w:t>ad</w:t>
      </w:r>
      <w:r>
        <w:rPr>
          <w:sz w:val="28"/>
          <w:szCs w:val="28"/>
        </w:rPr>
        <w:t>owalne</w:t>
      </w:r>
      <w:proofErr w:type="spellEnd"/>
      <w:r>
        <w:rPr>
          <w:sz w:val="28"/>
          <w:szCs w:val="28"/>
        </w:rPr>
        <w:t xml:space="preserve">, indywidualnie </w:t>
      </w:r>
      <w:r w:rsidR="00E72A59">
        <w:rPr>
          <w:sz w:val="28"/>
          <w:szCs w:val="28"/>
        </w:rPr>
        <w:t>pakowane op=200 szt. -1 op.</w:t>
      </w:r>
    </w:p>
    <w:p w:rsidR="00E72A59" w:rsidRDefault="00E72A59" w:rsidP="00B665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D-adapter op=12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– 1 op.</w:t>
      </w:r>
    </w:p>
    <w:p w:rsidR="00E72A59" w:rsidRDefault="00E72A59" w:rsidP="00B665F0">
      <w:pPr>
        <w:spacing w:after="0"/>
        <w:rPr>
          <w:sz w:val="28"/>
          <w:szCs w:val="28"/>
        </w:rPr>
      </w:pPr>
      <w:r>
        <w:rPr>
          <w:sz w:val="28"/>
          <w:szCs w:val="28"/>
        </w:rPr>
        <w:t>Chusteczki do czyszczenia i dezynfekcji op=50 szt. – 1 op.</w:t>
      </w:r>
    </w:p>
    <w:p w:rsidR="00E72A59" w:rsidRDefault="00E72A59" w:rsidP="00B665F0">
      <w:pPr>
        <w:spacing w:after="0"/>
        <w:rPr>
          <w:sz w:val="28"/>
          <w:szCs w:val="28"/>
        </w:rPr>
      </w:pPr>
      <w:r>
        <w:rPr>
          <w:sz w:val="28"/>
          <w:szCs w:val="28"/>
        </w:rPr>
        <w:t>Jednorazowa maseczka pediatryczna – 1 szt.</w:t>
      </w:r>
    </w:p>
    <w:p w:rsidR="00E72A59" w:rsidRDefault="00E72A59" w:rsidP="00B665F0">
      <w:pPr>
        <w:spacing w:after="0"/>
        <w:rPr>
          <w:sz w:val="28"/>
          <w:szCs w:val="28"/>
        </w:rPr>
      </w:pPr>
      <w:r>
        <w:rPr>
          <w:sz w:val="28"/>
          <w:szCs w:val="28"/>
        </w:rPr>
        <w:t>Adapter do przeprowadzania pomiarów za pomocą maseczki – 1 szt.</w:t>
      </w:r>
    </w:p>
    <w:p w:rsidR="00E72A59" w:rsidRPr="003C641A" w:rsidRDefault="00E72A59" w:rsidP="00B665F0">
      <w:pPr>
        <w:spacing w:after="0"/>
        <w:rPr>
          <w:sz w:val="28"/>
          <w:szCs w:val="28"/>
        </w:rPr>
      </w:pPr>
      <w:r>
        <w:rPr>
          <w:sz w:val="28"/>
          <w:szCs w:val="28"/>
        </w:rPr>
        <w:t>Koszty  okresowej kalibracji urządzenia</w:t>
      </w:r>
      <w:r w:rsidR="00501603">
        <w:rPr>
          <w:sz w:val="28"/>
          <w:szCs w:val="28"/>
        </w:rPr>
        <w:t xml:space="preserve"> w okresie gwarancji tj. 24 miesięcy</w:t>
      </w:r>
    </w:p>
    <w:p w:rsidR="003C641A" w:rsidRPr="003C641A" w:rsidRDefault="003C641A" w:rsidP="00B665F0">
      <w:pPr>
        <w:spacing w:after="0"/>
        <w:rPr>
          <w:b/>
          <w:sz w:val="32"/>
          <w:szCs w:val="32"/>
        </w:rPr>
      </w:pPr>
    </w:p>
    <w:sectPr w:rsidR="003C641A" w:rsidRPr="003C641A" w:rsidSect="0024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C1B7F"/>
    <w:multiLevelType w:val="hybridMultilevel"/>
    <w:tmpl w:val="E688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C641A"/>
    <w:rsid w:val="002469D7"/>
    <w:rsid w:val="003C641A"/>
    <w:rsid w:val="00501603"/>
    <w:rsid w:val="0057567E"/>
    <w:rsid w:val="00614248"/>
    <w:rsid w:val="00B665F0"/>
    <w:rsid w:val="00C702EE"/>
    <w:rsid w:val="00E7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3</cp:revision>
  <dcterms:created xsi:type="dcterms:W3CDTF">2022-07-25T11:39:00Z</dcterms:created>
  <dcterms:modified xsi:type="dcterms:W3CDTF">2022-07-25T12:01:00Z</dcterms:modified>
</cp:coreProperties>
</file>