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0CE" w:rsidRPr="00CF7826" w:rsidRDefault="00B820CE" w:rsidP="00B820CE">
      <w:pPr>
        <w:jc w:val="center"/>
        <w:rPr>
          <w:rFonts w:ascii="Arial" w:hAnsi="Arial" w:cs="Arial"/>
        </w:rPr>
      </w:pPr>
      <w:r>
        <w:rPr>
          <w:rFonts w:ascii="Arial" w:hAnsi="Arial" w:cs="Arial"/>
          <w:b/>
          <w:sz w:val="24"/>
        </w:rPr>
        <w:t>OPIS PRZEDMIOTU ZAMÓWIENIA</w:t>
      </w:r>
    </w:p>
    <w:p w:rsidR="00B820CE" w:rsidRPr="007D45D7" w:rsidRDefault="00B820CE" w:rsidP="00B820CE">
      <w:pPr>
        <w:spacing w:after="0" w:line="360" w:lineRule="auto"/>
        <w:jc w:val="center"/>
        <w:rPr>
          <w:rFonts w:ascii="Arial" w:eastAsia="Times New Roman" w:hAnsi="Arial" w:cs="Arial"/>
          <w:b/>
          <w:spacing w:val="40"/>
          <w:sz w:val="24"/>
          <w:szCs w:val="24"/>
          <w:lang w:eastAsia="pl-PL"/>
        </w:rPr>
      </w:pPr>
    </w:p>
    <w:p w:rsidR="00B820CE" w:rsidRPr="007D45D7" w:rsidRDefault="00B820CE" w:rsidP="00B820CE">
      <w:pPr>
        <w:numPr>
          <w:ilvl w:val="0"/>
          <w:numId w:val="1"/>
        </w:numPr>
        <w:suppressAutoHyphens/>
        <w:spacing w:before="120" w:after="0" w:line="240" w:lineRule="auto"/>
        <w:ind w:left="357" w:hanging="357"/>
        <w:jc w:val="both"/>
        <w:rPr>
          <w:rFonts w:ascii="Arial" w:eastAsia="Times New Roman" w:hAnsi="Arial" w:cs="Arial"/>
          <w:b/>
          <w:lang w:eastAsia="pl-PL"/>
        </w:rPr>
      </w:pPr>
      <w:r w:rsidRPr="007D45D7">
        <w:rPr>
          <w:rFonts w:ascii="Arial" w:eastAsia="Times New Roman" w:hAnsi="Arial" w:cs="Arial"/>
          <w:b/>
          <w:lang w:eastAsia="pl-PL"/>
        </w:rPr>
        <w:t>Przedmiot zamówienia:</w:t>
      </w:r>
    </w:p>
    <w:p w:rsidR="00B820CE" w:rsidRPr="007D45D7" w:rsidRDefault="001A6731" w:rsidP="00B820CE">
      <w:pPr>
        <w:spacing w:after="0" w:line="240" w:lineRule="auto"/>
        <w:jc w:val="both"/>
        <w:rPr>
          <w:rFonts w:ascii="Arial" w:eastAsia="Times New Roman" w:hAnsi="Arial" w:cs="Arial"/>
          <w:b/>
          <w:lang w:eastAsia="pl-PL"/>
        </w:rPr>
      </w:pPr>
      <w:r>
        <w:rPr>
          <w:rFonts w:ascii="Arial" w:eastAsia="Times New Roman" w:hAnsi="Arial" w:cs="Arial"/>
          <w:b/>
          <w:lang w:eastAsia="pl-PL"/>
        </w:rPr>
        <w:t xml:space="preserve"> </w:t>
      </w:r>
    </w:p>
    <w:p w:rsidR="003F7ECD" w:rsidRPr="00D919D6" w:rsidRDefault="00A74813" w:rsidP="00D919D6">
      <w:pPr>
        <w:jc w:val="both"/>
        <w:rPr>
          <w:rFonts w:ascii="Arial" w:hAnsi="Arial" w:cs="Arial"/>
          <w:color w:val="000000"/>
        </w:rPr>
      </w:pPr>
      <w:r>
        <w:rPr>
          <w:rFonts w:ascii="Arial" w:hAnsi="Arial" w:cs="Arial"/>
          <w:color w:val="000000"/>
        </w:rPr>
        <w:t xml:space="preserve">    Remont I piętra budynku nr 17 wraz z remontem schodów zewnętrznych </w:t>
      </w:r>
    </w:p>
    <w:p w:rsidR="00230EAF" w:rsidRPr="00A628A9" w:rsidRDefault="00230EAF" w:rsidP="00230EAF">
      <w:pPr>
        <w:jc w:val="both"/>
        <w:rPr>
          <w:rFonts w:ascii="Arial" w:hAnsi="Arial" w:cs="Arial"/>
        </w:rPr>
      </w:pPr>
      <w:r>
        <w:rPr>
          <w:rFonts w:ascii="Arial" w:hAnsi="Arial" w:cs="Arial"/>
        </w:rPr>
        <w:t>KOD CPV</w:t>
      </w:r>
    </w:p>
    <w:p w:rsidR="00DA667D" w:rsidRDefault="00230EAF" w:rsidP="006076D5">
      <w:pPr>
        <w:pStyle w:val="Bezodstpw"/>
        <w:ind w:left="360" w:hanging="360"/>
        <w:rPr>
          <w:rFonts w:ascii="Arial" w:hAnsi="Arial" w:cs="Arial"/>
          <w:sz w:val="22"/>
          <w:szCs w:val="22"/>
        </w:rPr>
      </w:pPr>
      <w:r w:rsidRPr="00A628A9">
        <w:rPr>
          <w:rFonts w:ascii="Arial" w:hAnsi="Arial" w:cs="Arial"/>
        </w:rPr>
        <w:t xml:space="preserve">      </w:t>
      </w:r>
      <w:r w:rsidR="005637CF">
        <w:rPr>
          <w:rFonts w:ascii="Arial" w:hAnsi="Arial" w:cs="Arial"/>
        </w:rPr>
        <w:t xml:space="preserve">         </w:t>
      </w:r>
      <w:r w:rsidR="005637CF">
        <w:rPr>
          <w:rFonts w:ascii="Arial" w:hAnsi="Arial" w:cs="Arial"/>
          <w:b/>
          <w:sz w:val="22"/>
          <w:szCs w:val="22"/>
          <w:lang w:eastAsia="ar-SA"/>
        </w:rPr>
        <w:tab/>
      </w:r>
      <w:r w:rsidR="005637CF" w:rsidRPr="005637CF">
        <w:rPr>
          <w:rFonts w:ascii="Arial" w:hAnsi="Arial" w:cs="Arial"/>
          <w:sz w:val="22"/>
          <w:szCs w:val="22"/>
        </w:rPr>
        <w:t>45000000</w:t>
      </w:r>
      <w:r w:rsidR="001A6731">
        <w:rPr>
          <w:rFonts w:ascii="Arial" w:hAnsi="Arial" w:cs="Arial"/>
          <w:sz w:val="22"/>
          <w:szCs w:val="22"/>
        </w:rPr>
        <w:t xml:space="preserve"> </w:t>
      </w:r>
      <w:r w:rsidR="005637CF" w:rsidRPr="005637CF">
        <w:rPr>
          <w:rFonts w:ascii="Arial" w:hAnsi="Arial" w:cs="Arial"/>
          <w:sz w:val="22"/>
          <w:szCs w:val="22"/>
        </w:rPr>
        <w:t>-</w:t>
      </w:r>
      <w:r w:rsidR="001A6731">
        <w:rPr>
          <w:rFonts w:ascii="Arial" w:hAnsi="Arial" w:cs="Arial"/>
          <w:sz w:val="22"/>
          <w:szCs w:val="22"/>
        </w:rPr>
        <w:t xml:space="preserve"> </w:t>
      </w:r>
      <w:r w:rsidR="005637CF" w:rsidRPr="005637CF">
        <w:rPr>
          <w:rFonts w:ascii="Arial" w:hAnsi="Arial" w:cs="Arial"/>
          <w:sz w:val="22"/>
          <w:szCs w:val="22"/>
        </w:rPr>
        <w:t xml:space="preserve">7 </w:t>
      </w:r>
      <w:r w:rsidR="005637CF" w:rsidRPr="005637CF">
        <w:rPr>
          <w:rFonts w:ascii="Arial" w:hAnsi="Arial" w:cs="Arial"/>
          <w:sz w:val="22"/>
          <w:szCs w:val="22"/>
        </w:rPr>
        <w:tab/>
      </w:r>
      <w:r w:rsidR="006076D5">
        <w:rPr>
          <w:rFonts w:ascii="Arial" w:hAnsi="Arial" w:cs="Arial"/>
          <w:sz w:val="22"/>
          <w:szCs w:val="22"/>
        </w:rPr>
        <w:t xml:space="preserve">                      </w:t>
      </w:r>
      <w:r w:rsidR="005637CF" w:rsidRPr="005637CF">
        <w:rPr>
          <w:rFonts w:ascii="Arial" w:hAnsi="Arial" w:cs="Arial"/>
          <w:sz w:val="22"/>
          <w:szCs w:val="22"/>
        </w:rPr>
        <w:t>Roboty budowlane,</w:t>
      </w:r>
    </w:p>
    <w:p w:rsidR="00DA667D" w:rsidRDefault="006076D5" w:rsidP="006076D5">
      <w:pPr>
        <w:spacing w:after="0"/>
        <w:jc w:val="both"/>
        <w:rPr>
          <w:rFonts w:ascii="Arial" w:hAnsi="Arial" w:cs="Arial"/>
        </w:rPr>
      </w:pPr>
      <w:r>
        <w:rPr>
          <w:rFonts w:ascii="Arial" w:hAnsi="Arial" w:cs="Arial"/>
        </w:rPr>
        <w:t xml:space="preserve">                       </w:t>
      </w:r>
      <w:r w:rsidR="00DA667D">
        <w:rPr>
          <w:rFonts w:ascii="Arial" w:hAnsi="Arial" w:cs="Arial"/>
        </w:rPr>
        <w:t xml:space="preserve">45262300 - 4                     </w:t>
      </w:r>
      <w:r>
        <w:rPr>
          <w:rFonts w:ascii="Arial" w:hAnsi="Arial" w:cs="Arial"/>
        </w:rPr>
        <w:t xml:space="preserve">   </w:t>
      </w:r>
      <w:r w:rsidR="00DA667D">
        <w:rPr>
          <w:rFonts w:ascii="Arial" w:hAnsi="Arial" w:cs="Arial"/>
        </w:rPr>
        <w:t>Betonowanie</w:t>
      </w:r>
    </w:p>
    <w:p w:rsidR="00DA667D" w:rsidRDefault="006076D5" w:rsidP="006076D5">
      <w:pPr>
        <w:spacing w:after="0"/>
        <w:ind w:left="357"/>
        <w:rPr>
          <w:rFonts w:ascii="Arial" w:hAnsi="Arial" w:cs="Arial"/>
          <w:bCs/>
          <w:color w:val="000000"/>
        </w:rPr>
      </w:pPr>
      <w:r>
        <w:rPr>
          <w:rFonts w:ascii="Arial" w:hAnsi="Arial" w:cs="Arial"/>
          <w:bCs/>
          <w:color w:val="000000"/>
        </w:rPr>
        <w:t xml:space="preserve">                 4 5450000 - 6</w:t>
      </w:r>
      <w:r>
        <w:rPr>
          <w:rFonts w:ascii="Arial" w:hAnsi="Arial" w:cs="Arial"/>
          <w:bCs/>
          <w:color w:val="000000"/>
        </w:rPr>
        <w:tab/>
      </w:r>
      <w:r>
        <w:rPr>
          <w:rFonts w:ascii="Arial" w:hAnsi="Arial" w:cs="Arial"/>
          <w:bCs/>
          <w:color w:val="000000"/>
        </w:rPr>
        <w:tab/>
        <w:t xml:space="preserve">           </w:t>
      </w:r>
      <w:r w:rsidR="00DA667D">
        <w:rPr>
          <w:rFonts w:ascii="Arial" w:hAnsi="Arial" w:cs="Arial"/>
          <w:bCs/>
          <w:color w:val="000000"/>
        </w:rPr>
        <w:t>Roboty budowlane wykończeniowe</w:t>
      </w:r>
    </w:p>
    <w:p w:rsidR="00DA667D" w:rsidRDefault="006076D5" w:rsidP="006076D5">
      <w:pPr>
        <w:spacing w:after="0"/>
        <w:ind w:left="357"/>
        <w:rPr>
          <w:rFonts w:ascii="Arial" w:hAnsi="Arial" w:cs="Arial"/>
          <w:bCs/>
          <w:color w:val="000000"/>
        </w:rPr>
      </w:pPr>
      <w:r>
        <w:rPr>
          <w:rFonts w:ascii="Arial" w:hAnsi="Arial" w:cs="Arial"/>
          <w:bCs/>
          <w:color w:val="000000"/>
        </w:rPr>
        <w:t xml:space="preserve"> </w:t>
      </w:r>
      <w:r>
        <w:rPr>
          <w:rFonts w:ascii="Arial" w:hAnsi="Arial" w:cs="Arial"/>
          <w:bCs/>
          <w:color w:val="000000"/>
        </w:rPr>
        <w:tab/>
        <w:t xml:space="preserve">          </w:t>
      </w:r>
      <w:r w:rsidR="00DA667D">
        <w:rPr>
          <w:rFonts w:ascii="Arial" w:hAnsi="Arial" w:cs="Arial"/>
          <w:bCs/>
          <w:color w:val="000000"/>
        </w:rPr>
        <w:t xml:space="preserve"> 45310000 - 3</w:t>
      </w:r>
      <w:r w:rsidR="00DA667D">
        <w:rPr>
          <w:rFonts w:ascii="Arial" w:hAnsi="Arial" w:cs="Arial"/>
          <w:bCs/>
          <w:color w:val="000000"/>
        </w:rPr>
        <w:tab/>
      </w:r>
      <w:r w:rsidR="00DA667D">
        <w:rPr>
          <w:rFonts w:ascii="Arial" w:hAnsi="Arial" w:cs="Arial"/>
          <w:bCs/>
          <w:color w:val="000000"/>
        </w:rPr>
        <w:tab/>
        <w:t xml:space="preserve">           Roboty instalacyjne elektryczne</w:t>
      </w:r>
    </w:p>
    <w:p w:rsidR="00B820CE" w:rsidRPr="00AF1E03" w:rsidRDefault="00B820CE" w:rsidP="00DA667D">
      <w:pPr>
        <w:pStyle w:val="Bezodstpw"/>
        <w:ind w:left="360" w:hanging="360"/>
        <w:rPr>
          <w:rFonts w:ascii="Arial" w:hAnsi="Arial" w:cs="Arial"/>
        </w:rPr>
      </w:pPr>
    </w:p>
    <w:p w:rsidR="00C177A4" w:rsidRDefault="00B820CE" w:rsidP="002072BF">
      <w:pPr>
        <w:pStyle w:val="Akapitzlist"/>
        <w:numPr>
          <w:ilvl w:val="0"/>
          <w:numId w:val="1"/>
        </w:numPr>
        <w:spacing w:after="0" w:line="240" w:lineRule="auto"/>
        <w:jc w:val="both"/>
        <w:rPr>
          <w:rFonts w:ascii="Arial" w:eastAsia="Times New Roman" w:hAnsi="Arial" w:cs="Arial"/>
          <w:b/>
          <w:lang w:eastAsia="pl-PL"/>
        </w:rPr>
      </w:pPr>
      <w:r w:rsidRPr="002072BF">
        <w:rPr>
          <w:rFonts w:ascii="Arial" w:eastAsia="Times New Roman" w:hAnsi="Arial" w:cs="Arial"/>
          <w:b/>
          <w:lang w:eastAsia="pl-PL"/>
        </w:rPr>
        <w:t>Termin wykonania zamówienia</w:t>
      </w:r>
      <w:r w:rsidRPr="002072BF">
        <w:rPr>
          <w:rFonts w:ascii="Arial" w:eastAsia="Times New Roman" w:hAnsi="Arial" w:cs="Arial"/>
          <w:lang w:eastAsia="pl-PL"/>
        </w:rPr>
        <w:t xml:space="preserve">  - </w:t>
      </w:r>
      <w:r w:rsidR="00230EAF">
        <w:rPr>
          <w:rFonts w:ascii="Arial" w:eastAsia="Times New Roman" w:hAnsi="Arial" w:cs="Arial"/>
          <w:b/>
          <w:lang w:eastAsia="pl-PL"/>
        </w:rPr>
        <w:t xml:space="preserve"> </w:t>
      </w:r>
      <w:r w:rsidR="006076D5">
        <w:rPr>
          <w:rFonts w:ascii="Arial" w:eastAsia="Times New Roman" w:hAnsi="Arial" w:cs="Arial"/>
          <w:b/>
          <w:lang w:eastAsia="pl-PL"/>
        </w:rPr>
        <w:t>6</w:t>
      </w:r>
      <w:r w:rsidR="00230EAF" w:rsidRPr="002072BF">
        <w:rPr>
          <w:rFonts w:ascii="Arial" w:eastAsia="Times New Roman" w:hAnsi="Arial" w:cs="Arial"/>
          <w:b/>
          <w:lang w:eastAsia="pl-PL"/>
        </w:rPr>
        <w:t>0</w:t>
      </w:r>
      <w:r w:rsidR="00230EAF">
        <w:rPr>
          <w:rFonts w:ascii="Arial" w:eastAsia="Times New Roman" w:hAnsi="Arial" w:cs="Arial"/>
          <w:b/>
          <w:lang w:eastAsia="pl-PL"/>
        </w:rPr>
        <w:t xml:space="preserve"> </w:t>
      </w:r>
      <w:r w:rsidR="00282DF8">
        <w:rPr>
          <w:rFonts w:ascii="Arial" w:eastAsia="Times New Roman" w:hAnsi="Arial" w:cs="Arial"/>
          <w:b/>
          <w:lang w:eastAsia="pl-PL"/>
        </w:rPr>
        <w:t xml:space="preserve"> dni od</w:t>
      </w:r>
      <w:r w:rsidRPr="002072BF">
        <w:rPr>
          <w:rFonts w:ascii="Arial" w:eastAsia="Times New Roman" w:hAnsi="Arial" w:cs="Arial"/>
          <w:b/>
          <w:lang w:eastAsia="pl-PL"/>
        </w:rPr>
        <w:t xml:space="preserve"> dnia przekazania </w:t>
      </w:r>
      <w:r w:rsidR="00282DF8">
        <w:rPr>
          <w:rFonts w:ascii="Arial" w:eastAsia="Times New Roman" w:hAnsi="Arial" w:cs="Arial"/>
          <w:b/>
          <w:lang w:eastAsia="pl-PL"/>
        </w:rPr>
        <w:t>placu budowy</w:t>
      </w:r>
      <w:r w:rsidR="001615D2">
        <w:rPr>
          <w:rFonts w:ascii="Arial" w:eastAsia="Times New Roman" w:hAnsi="Arial" w:cs="Arial"/>
          <w:b/>
          <w:lang w:eastAsia="pl-PL"/>
        </w:rPr>
        <w:t xml:space="preserve"> </w:t>
      </w:r>
    </w:p>
    <w:p w:rsidR="00B820CE" w:rsidRPr="002072BF" w:rsidRDefault="00C177A4" w:rsidP="00C177A4">
      <w:pPr>
        <w:pStyle w:val="Akapitzlist"/>
        <w:spacing w:after="0" w:line="240" w:lineRule="auto"/>
        <w:ind w:left="360"/>
        <w:jc w:val="both"/>
        <w:rPr>
          <w:rFonts w:ascii="Arial" w:eastAsia="Times New Roman" w:hAnsi="Arial" w:cs="Arial"/>
          <w:b/>
          <w:lang w:eastAsia="pl-PL"/>
        </w:rPr>
      </w:pPr>
      <w:r>
        <w:rPr>
          <w:rFonts w:ascii="Arial" w:eastAsia="Times New Roman" w:hAnsi="Arial" w:cs="Arial"/>
          <w:b/>
          <w:lang w:eastAsia="pl-PL"/>
        </w:rPr>
        <w:t xml:space="preserve"> </w:t>
      </w:r>
      <w:r w:rsidR="001615D2">
        <w:rPr>
          <w:rFonts w:ascii="Arial" w:eastAsia="Times New Roman" w:hAnsi="Arial" w:cs="Arial"/>
          <w:b/>
          <w:lang w:eastAsia="pl-PL"/>
        </w:rPr>
        <w:t>w terminach zgodnych z załączonym harmonogramem</w:t>
      </w:r>
      <w:r w:rsidR="00B820CE" w:rsidRPr="002072BF">
        <w:rPr>
          <w:rFonts w:ascii="Arial" w:eastAsia="Times New Roman" w:hAnsi="Arial" w:cs="Arial"/>
          <w:b/>
          <w:lang w:eastAsia="pl-PL"/>
        </w:rPr>
        <w:t xml:space="preserve">. </w:t>
      </w:r>
    </w:p>
    <w:p w:rsidR="002072BF" w:rsidRPr="002072BF" w:rsidRDefault="002072BF" w:rsidP="002072BF">
      <w:pPr>
        <w:pStyle w:val="Akapitzlist"/>
        <w:spacing w:after="0" w:line="240" w:lineRule="auto"/>
        <w:ind w:left="360"/>
        <w:jc w:val="both"/>
        <w:rPr>
          <w:rFonts w:ascii="Arial" w:eastAsia="Times New Roman" w:hAnsi="Arial" w:cs="Arial"/>
          <w:lang w:eastAsia="pl-PL"/>
        </w:rPr>
      </w:pPr>
    </w:p>
    <w:p w:rsidR="00B820CE" w:rsidRPr="007D45D7" w:rsidRDefault="00B820CE" w:rsidP="00B820CE">
      <w:pPr>
        <w:pStyle w:val="Bezodstpw"/>
        <w:rPr>
          <w:rFonts w:ascii="Arial" w:hAnsi="Arial" w:cs="Arial"/>
          <w:sz w:val="22"/>
          <w:szCs w:val="22"/>
        </w:rPr>
      </w:pPr>
      <w:r w:rsidRPr="007D45D7">
        <w:rPr>
          <w:rFonts w:ascii="Arial" w:hAnsi="Arial" w:cs="Arial"/>
          <w:b/>
          <w:sz w:val="22"/>
          <w:szCs w:val="22"/>
        </w:rPr>
        <w:t>3. Krótka charakterystyka</w:t>
      </w:r>
      <w:r w:rsidRPr="007D45D7">
        <w:rPr>
          <w:rFonts w:ascii="Arial" w:hAnsi="Arial" w:cs="Arial"/>
          <w:sz w:val="22"/>
          <w:szCs w:val="22"/>
        </w:rPr>
        <w:t xml:space="preserve"> (lokalizacja, rodzaj, typ, przeznaczenie funkcje, odporność  </w:t>
      </w:r>
    </w:p>
    <w:p w:rsidR="00B820CE" w:rsidRDefault="00B820CE" w:rsidP="00B820CE">
      <w:pPr>
        <w:pStyle w:val="Bezodstpw"/>
        <w:rPr>
          <w:rFonts w:ascii="Arial" w:hAnsi="Arial" w:cs="Arial"/>
          <w:sz w:val="22"/>
          <w:szCs w:val="22"/>
        </w:rPr>
      </w:pPr>
      <w:r w:rsidRPr="007D45D7">
        <w:rPr>
          <w:rFonts w:ascii="Arial" w:hAnsi="Arial" w:cs="Arial"/>
          <w:sz w:val="22"/>
          <w:szCs w:val="22"/>
        </w:rPr>
        <w:t xml:space="preserve">     ogn</w:t>
      </w:r>
      <w:r w:rsidR="00701507">
        <w:rPr>
          <w:rFonts w:ascii="Arial" w:hAnsi="Arial" w:cs="Arial"/>
          <w:sz w:val="22"/>
          <w:szCs w:val="22"/>
        </w:rPr>
        <w:t>iowa, itp) obiektu (urządzenia):</w:t>
      </w:r>
    </w:p>
    <w:p w:rsidR="005637CF" w:rsidRPr="00CE4D0F" w:rsidRDefault="005637CF" w:rsidP="005637CF">
      <w:pPr>
        <w:jc w:val="both"/>
        <w:rPr>
          <w:rFonts w:ascii="Arial" w:hAnsi="Arial" w:cs="Arial"/>
          <w:color w:val="000000"/>
        </w:rPr>
      </w:pPr>
      <w:r w:rsidRPr="00CE4D0F">
        <w:rPr>
          <w:rFonts w:ascii="Arial" w:hAnsi="Arial" w:cs="Arial"/>
          <w:color w:val="000000"/>
        </w:rPr>
        <w:t>Budyne</w:t>
      </w:r>
      <w:r w:rsidR="00282DF8">
        <w:rPr>
          <w:rFonts w:ascii="Arial" w:hAnsi="Arial" w:cs="Arial"/>
          <w:color w:val="000000"/>
        </w:rPr>
        <w:t xml:space="preserve">k objęty przedmiotem zamówieni </w:t>
      </w:r>
      <w:r w:rsidR="00A74813">
        <w:rPr>
          <w:rFonts w:ascii="Arial" w:hAnsi="Arial" w:cs="Arial"/>
          <w:color w:val="000000"/>
        </w:rPr>
        <w:t>znajduje się w kompleksie przy ul. Słub</w:t>
      </w:r>
      <w:r w:rsidR="00282DF8">
        <w:rPr>
          <w:rFonts w:ascii="Arial" w:hAnsi="Arial" w:cs="Arial"/>
          <w:color w:val="000000"/>
        </w:rPr>
        <w:t>ickiej 10 w Krośnie Odrzańskim.  Jest to budynek</w:t>
      </w:r>
      <w:r w:rsidRPr="00CE4D0F">
        <w:rPr>
          <w:rFonts w:ascii="Arial" w:hAnsi="Arial" w:cs="Arial"/>
          <w:color w:val="000000"/>
        </w:rPr>
        <w:t xml:space="preserve"> </w:t>
      </w:r>
      <w:r w:rsidR="006076D5">
        <w:rPr>
          <w:rFonts w:ascii="Arial" w:hAnsi="Arial" w:cs="Arial"/>
          <w:color w:val="000000"/>
        </w:rPr>
        <w:t>kuchni i stołówki</w:t>
      </w:r>
      <w:r w:rsidRPr="00CE4D0F">
        <w:rPr>
          <w:rFonts w:ascii="Arial" w:hAnsi="Arial" w:cs="Arial"/>
          <w:color w:val="000000"/>
        </w:rPr>
        <w:t xml:space="preserve"> stanowi</w:t>
      </w:r>
      <w:r w:rsidR="00282DF8">
        <w:rPr>
          <w:rFonts w:ascii="Arial" w:hAnsi="Arial" w:cs="Arial"/>
          <w:color w:val="000000"/>
        </w:rPr>
        <w:t>ący własność Skarbu Państwa, podpiwniczony,</w:t>
      </w:r>
      <w:r w:rsidRPr="00CE4D0F">
        <w:rPr>
          <w:rFonts w:ascii="Arial" w:hAnsi="Arial" w:cs="Arial"/>
          <w:color w:val="000000"/>
        </w:rPr>
        <w:t xml:space="preserve"> </w:t>
      </w:r>
      <w:r w:rsidR="006076D5">
        <w:rPr>
          <w:rFonts w:ascii="Arial" w:hAnsi="Arial" w:cs="Arial"/>
          <w:color w:val="000000"/>
        </w:rPr>
        <w:t>jednopiętrowy , murowany, kryty dachówką karpiówką.</w:t>
      </w:r>
      <w:r w:rsidRPr="00CE4D0F">
        <w:rPr>
          <w:rFonts w:ascii="Arial" w:hAnsi="Arial" w:cs="Arial"/>
          <w:color w:val="000000"/>
        </w:rPr>
        <w:t xml:space="preserve"> </w:t>
      </w:r>
    </w:p>
    <w:p w:rsidR="005637CF" w:rsidRPr="00CE4D0F" w:rsidRDefault="006076D5" w:rsidP="005637CF">
      <w:pPr>
        <w:jc w:val="both"/>
        <w:rPr>
          <w:rFonts w:ascii="Arial" w:hAnsi="Arial" w:cs="Arial"/>
          <w:color w:val="000000"/>
        </w:rPr>
      </w:pPr>
      <w:r>
        <w:rPr>
          <w:rFonts w:ascii="Arial" w:hAnsi="Arial" w:cs="Arial"/>
          <w:color w:val="000000"/>
        </w:rPr>
        <w:t xml:space="preserve">W czasie remontu </w:t>
      </w:r>
      <w:r w:rsidR="005637CF" w:rsidRPr="00CE4D0F">
        <w:rPr>
          <w:rFonts w:ascii="Arial" w:hAnsi="Arial" w:cs="Arial"/>
          <w:color w:val="000000"/>
        </w:rPr>
        <w:t xml:space="preserve"> </w:t>
      </w:r>
      <w:r w:rsidR="00A74813">
        <w:rPr>
          <w:rFonts w:ascii="Arial" w:hAnsi="Arial" w:cs="Arial"/>
          <w:color w:val="000000"/>
        </w:rPr>
        <w:t>budynek</w:t>
      </w:r>
      <w:r w:rsidR="005637CF" w:rsidRPr="00CE4D0F">
        <w:rPr>
          <w:rFonts w:ascii="Arial" w:hAnsi="Arial" w:cs="Arial"/>
          <w:color w:val="000000"/>
        </w:rPr>
        <w:t xml:space="preserve"> będzie </w:t>
      </w:r>
      <w:r>
        <w:rPr>
          <w:rFonts w:ascii="Arial" w:hAnsi="Arial" w:cs="Arial"/>
          <w:color w:val="000000"/>
        </w:rPr>
        <w:t>użytkowany</w:t>
      </w:r>
      <w:r w:rsidR="005637CF" w:rsidRPr="00CE4D0F">
        <w:rPr>
          <w:rFonts w:ascii="Arial" w:hAnsi="Arial" w:cs="Arial"/>
          <w:color w:val="000000"/>
        </w:rPr>
        <w:t>.</w:t>
      </w:r>
    </w:p>
    <w:p w:rsidR="005637CF" w:rsidRPr="00CE4D0F" w:rsidRDefault="005637CF" w:rsidP="005637CF">
      <w:pPr>
        <w:jc w:val="both"/>
        <w:rPr>
          <w:rFonts w:ascii="Arial" w:hAnsi="Arial" w:cs="Arial"/>
          <w:color w:val="000000"/>
        </w:rPr>
      </w:pPr>
      <w:r w:rsidRPr="00CE4D0F">
        <w:rPr>
          <w:rFonts w:ascii="Arial" w:hAnsi="Arial" w:cs="Arial"/>
          <w:color w:val="000000"/>
        </w:rPr>
        <w:t>Parametry techniczne budynku:</w:t>
      </w:r>
    </w:p>
    <w:p w:rsidR="006076D5" w:rsidRDefault="006076D5" w:rsidP="006076D5">
      <w:pPr>
        <w:numPr>
          <w:ilvl w:val="0"/>
          <w:numId w:val="22"/>
        </w:numPr>
        <w:spacing w:after="0" w:line="240" w:lineRule="auto"/>
        <w:jc w:val="both"/>
        <w:rPr>
          <w:rFonts w:ascii="Arial" w:hAnsi="Arial" w:cs="Arial"/>
          <w:color w:val="000000"/>
        </w:rPr>
      </w:pPr>
      <w:r>
        <w:rPr>
          <w:rFonts w:ascii="Arial" w:hAnsi="Arial" w:cs="Arial"/>
          <w:color w:val="000000"/>
        </w:rPr>
        <w:t>Rok budowy 1938</w:t>
      </w:r>
    </w:p>
    <w:p w:rsidR="006076D5" w:rsidRPr="006076D5" w:rsidRDefault="006076D5" w:rsidP="006076D5">
      <w:pPr>
        <w:numPr>
          <w:ilvl w:val="0"/>
          <w:numId w:val="22"/>
        </w:numPr>
        <w:spacing w:after="0" w:line="240" w:lineRule="auto"/>
        <w:jc w:val="both"/>
        <w:rPr>
          <w:rFonts w:ascii="Arial" w:hAnsi="Arial" w:cs="Arial"/>
          <w:color w:val="000000"/>
        </w:rPr>
      </w:pPr>
      <w:r>
        <w:rPr>
          <w:rFonts w:ascii="Arial" w:hAnsi="Arial" w:cs="Arial"/>
          <w:color w:val="000000"/>
        </w:rPr>
        <w:t xml:space="preserve">Powierzchnia dachu – 1251,80 </w:t>
      </w:r>
      <w:r w:rsidRPr="006076D5">
        <w:rPr>
          <w:rFonts w:ascii="Arial" w:hAnsi="Arial" w:cs="Arial"/>
        </w:rPr>
        <w:t>m</w:t>
      </w:r>
      <w:r w:rsidRPr="006076D5">
        <w:rPr>
          <w:rFonts w:ascii="Arial" w:hAnsi="Arial" w:cs="Arial"/>
          <w:vertAlign w:val="superscript"/>
        </w:rPr>
        <w:t>2</w:t>
      </w:r>
    </w:p>
    <w:p w:rsidR="006076D5" w:rsidRPr="006076D5" w:rsidRDefault="005637CF" w:rsidP="006076D5">
      <w:pPr>
        <w:numPr>
          <w:ilvl w:val="0"/>
          <w:numId w:val="22"/>
        </w:numPr>
        <w:spacing w:after="0" w:line="240" w:lineRule="auto"/>
        <w:jc w:val="both"/>
        <w:rPr>
          <w:rFonts w:ascii="Arial" w:hAnsi="Arial" w:cs="Arial"/>
          <w:color w:val="000000"/>
        </w:rPr>
      </w:pPr>
      <w:r w:rsidRPr="006076D5">
        <w:rPr>
          <w:rFonts w:ascii="Arial" w:hAnsi="Arial" w:cs="Arial"/>
        </w:rPr>
        <w:t xml:space="preserve">Powierzchnia użytkowa – </w:t>
      </w:r>
      <w:r w:rsidR="006076D5" w:rsidRPr="006076D5">
        <w:rPr>
          <w:rFonts w:ascii="Arial" w:hAnsi="Arial" w:cs="Arial"/>
        </w:rPr>
        <w:t>3 085,17</w:t>
      </w:r>
      <w:r w:rsidRPr="006076D5">
        <w:rPr>
          <w:rFonts w:ascii="Arial" w:hAnsi="Arial" w:cs="Arial"/>
        </w:rPr>
        <w:t xml:space="preserve"> m</w:t>
      </w:r>
      <w:r w:rsidRPr="006076D5">
        <w:rPr>
          <w:rFonts w:ascii="Arial" w:hAnsi="Arial" w:cs="Arial"/>
          <w:vertAlign w:val="superscript"/>
        </w:rPr>
        <w:t>2</w:t>
      </w:r>
    </w:p>
    <w:p w:rsidR="006076D5" w:rsidRPr="001615D2" w:rsidRDefault="005637CF" w:rsidP="0047233E">
      <w:pPr>
        <w:numPr>
          <w:ilvl w:val="0"/>
          <w:numId w:val="22"/>
        </w:numPr>
        <w:spacing w:after="0" w:line="240" w:lineRule="auto"/>
        <w:jc w:val="both"/>
        <w:rPr>
          <w:rFonts w:ascii="Arial" w:hAnsi="Arial" w:cs="Arial"/>
          <w:color w:val="000000"/>
        </w:rPr>
      </w:pPr>
      <w:r w:rsidRPr="006076D5">
        <w:rPr>
          <w:rFonts w:ascii="Arial" w:hAnsi="Arial" w:cs="Arial"/>
        </w:rPr>
        <w:t xml:space="preserve">Kubatura budynku – </w:t>
      </w:r>
      <w:r w:rsidR="006076D5" w:rsidRPr="006076D5">
        <w:rPr>
          <w:rFonts w:ascii="Arial" w:hAnsi="Arial" w:cs="Arial"/>
        </w:rPr>
        <w:t>7 898,45</w:t>
      </w:r>
      <w:r w:rsidRPr="006076D5">
        <w:rPr>
          <w:rFonts w:ascii="Arial" w:hAnsi="Arial" w:cs="Arial"/>
        </w:rPr>
        <w:t xml:space="preserve"> m</w:t>
      </w:r>
      <w:r w:rsidRPr="006076D5">
        <w:rPr>
          <w:rFonts w:ascii="Arial" w:hAnsi="Arial" w:cs="Arial"/>
          <w:vertAlign w:val="superscript"/>
        </w:rPr>
        <w:t>3</w:t>
      </w:r>
      <w:r w:rsidR="006076D5">
        <w:rPr>
          <w:rFonts w:ascii="Arial" w:hAnsi="Arial" w:cs="Arial"/>
          <w:vertAlign w:val="superscript"/>
        </w:rPr>
        <w:t xml:space="preserve">  </w:t>
      </w:r>
    </w:p>
    <w:p w:rsidR="00B820CE" w:rsidRPr="007D45D7" w:rsidRDefault="00B820CE" w:rsidP="00B820CE">
      <w:pPr>
        <w:autoSpaceDE w:val="0"/>
        <w:autoSpaceDN w:val="0"/>
        <w:adjustRightInd w:val="0"/>
        <w:spacing w:after="0" w:line="240" w:lineRule="auto"/>
        <w:jc w:val="both"/>
        <w:rPr>
          <w:rFonts w:ascii="Arial" w:eastAsia="Times New Roman" w:hAnsi="Arial" w:cs="Arial"/>
          <w:b/>
          <w:lang w:eastAsia="pl-PL"/>
        </w:rPr>
      </w:pPr>
      <w:r w:rsidRPr="007D45D7">
        <w:rPr>
          <w:rFonts w:ascii="Arial" w:eastAsia="Times New Roman" w:hAnsi="Arial" w:cs="Arial"/>
          <w:b/>
          <w:lang w:eastAsia="pl-PL"/>
        </w:rPr>
        <w:t xml:space="preserve">4. Zakres robót do realizacji: </w:t>
      </w:r>
    </w:p>
    <w:p w:rsidR="0047233E" w:rsidRDefault="0047233E" w:rsidP="00B820CE">
      <w:pPr>
        <w:spacing w:after="0" w:line="240" w:lineRule="auto"/>
        <w:jc w:val="both"/>
        <w:rPr>
          <w:rFonts w:ascii="Arial" w:hAnsi="Arial" w:cs="Arial"/>
        </w:rPr>
      </w:pPr>
      <w:r>
        <w:rPr>
          <w:rFonts w:ascii="Arial" w:hAnsi="Arial" w:cs="Arial"/>
        </w:rPr>
        <w:t>Ze względu na znaczny stopień zużycia</w:t>
      </w:r>
      <w:r w:rsidR="001A6731">
        <w:rPr>
          <w:rFonts w:ascii="Arial" w:hAnsi="Arial" w:cs="Arial"/>
        </w:rPr>
        <w:t xml:space="preserve"> </w:t>
      </w:r>
      <w:r w:rsidR="006076D5">
        <w:rPr>
          <w:rFonts w:ascii="Arial" w:hAnsi="Arial" w:cs="Arial"/>
        </w:rPr>
        <w:t>należy</w:t>
      </w:r>
      <w:r w:rsidR="00666AB0">
        <w:rPr>
          <w:rFonts w:ascii="Arial" w:hAnsi="Arial" w:cs="Arial"/>
        </w:rPr>
        <w:t xml:space="preserve"> wykonać remont schodów, klatki schodowej, sali odpraw i pomieszczenia kuchni.</w:t>
      </w:r>
    </w:p>
    <w:p w:rsidR="00666AB0" w:rsidRDefault="00666AB0" w:rsidP="00B820CE">
      <w:pPr>
        <w:spacing w:after="0" w:line="240" w:lineRule="auto"/>
        <w:jc w:val="both"/>
        <w:rPr>
          <w:rFonts w:ascii="Arial" w:eastAsia="Times New Roman" w:hAnsi="Arial" w:cs="Arial"/>
          <w:u w:val="single"/>
          <w:lang w:eastAsia="pl-PL"/>
        </w:rPr>
      </w:pPr>
    </w:p>
    <w:p w:rsidR="00666AB0" w:rsidRDefault="00B820CE" w:rsidP="00666AB0">
      <w:pPr>
        <w:spacing w:after="0" w:line="240" w:lineRule="auto"/>
        <w:jc w:val="both"/>
        <w:rPr>
          <w:rFonts w:ascii="Arial" w:eastAsia="Times New Roman" w:hAnsi="Arial" w:cs="Arial"/>
          <w:u w:val="single"/>
          <w:lang w:eastAsia="pl-PL"/>
        </w:rPr>
      </w:pPr>
      <w:r w:rsidRPr="00F32C60">
        <w:rPr>
          <w:rFonts w:ascii="Arial" w:eastAsia="Times New Roman" w:hAnsi="Arial" w:cs="Arial"/>
          <w:u w:val="single"/>
          <w:lang w:eastAsia="pl-PL"/>
        </w:rPr>
        <w:t>Zakres robót budowlanych obejmuje :</w:t>
      </w:r>
    </w:p>
    <w:p w:rsidR="00666AB0" w:rsidRPr="00666AB0" w:rsidRDefault="00666AB0" w:rsidP="00666AB0">
      <w:pPr>
        <w:spacing w:after="0" w:line="240" w:lineRule="auto"/>
        <w:jc w:val="both"/>
        <w:rPr>
          <w:rFonts w:ascii="Arial" w:eastAsia="Times New Roman" w:hAnsi="Arial" w:cs="Arial"/>
          <w:u w:val="single"/>
          <w:lang w:eastAsia="pl-PL"/>
        </w:rPr>
      </w:pPr>
    </w:p>
    <w:p w:rsidR="00666AB0" w:rsidRPr="00666AB0" w:rsidRDefault="00666AB0" w:rsidP="00666AB0">
      <w:pPr>
        <w:spacing w:after="0"/>
        <w:rPr>
          <w:rFonts w:ascii="Arial" w:hAnsi="Arial" w:cs="Arial"/>
          <w:bCs/>
          <w:color w:val="000000"/>
        </w:rPr>
      </w:pPr>
      <w:r w:rsidRPr="00666AB0">
        <w:rPr>
          <w:rFonts w:ascii="Arial" w:hAnsi="Arial" w:cs="Arial"/>
          <w:b/>
          <w:bCs/>
          <w:color w:val="000000"/>
        </w:rPr>
        <w:t xml:space="preserve">    </w:t>
      </w:r>
      <w:r w:rsidR="00EC7B71">
        <w:rPr>
          <w:rFonts w:ascii="Arial" w:hAnsi="Arial" w:cs="Arial"/>
          <w:b/>
          <w:bCs/>
          <w:color w:val="000000"/>
        </w:rPr>
        <w:t xml:space="preserve">     </w:t>
      </w:r>
      <w:r w:rsidRPr="00666AB0">
        <w:rPr>
          <w:rFonts w:ascii="Arial" w:hAnsi="Arial" w:cs="Arial"/>
          <w:b/>
          <w:bCs/>
          <w:color w:val="000000"/>
        </w:rPr>
        <w:t xml:space="preserve"> </w:t>
      </w:r>
      <w:r>
        <w:rPr>
          <w:rFonts w:ascii="Arial" w:hAnsi="Arial" w:cs="Arial"/>
          <w:b/>
          <w:bCs/>
          <w:color w:val="000000"/>
        </w:rPr>
        <w:t>1/</w:t>
      </w:r>
      <w:r w:rsidRPr="00666AB0">
        <w:rPr>
          <w:rFonts w:ascii="Arial" w:hAnsi="Arial" w:cs="Arial"/>
          <w:b/>
          <w:bCs/>
          <w:color w:val="000000"/>
        </w:rPr>
        <w:t xml:space="preserve"> Remont schodów</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rozebranie schodów zewnętrznych betonowych,</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rozebranie posadzki betonowej,</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rozebranie muru z bloczków betonowych,</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demontaż balustrady schodów,</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zasypanie kanału co. piaskiem</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wymurowanie muru z bloczków betonowych na istniejącym fundamencie,</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wylanie schodów zewnętrznych betonowych</w:t>
      </w:r>
      <w:r w:rsidR="00D67D82">
        <w:rPr>
          <w:rFonts w:ascii="Arial" w:hAnsi="Arial" w:cs="Arial"/>
        </w:rPr>
        <w:t xml:space="preserve"> – </w:t>
      </w:r>
      <w:r w:rsidR="00463219">
        <w:rPr>
          <w:rFonts w:ascii="Arial" w:hAnsi="Arial" w:cs="Arial"/>
        </w:rPr>
        <w:t>beton C 25/30 W8</w:t>
      </w:r>
      <w:r w:rsidRPr="00666AB0">
        <w:rPr>
          <w:rFonts w:ascii="Arial" w:hAnsi="Arial" w:cs="Arial"/>
        </w:rPr>
        <w:t>,</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gruntowanie schodów,</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okładziny schodów płytami granitowymi,</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okładziny podestu płytami granitowymi,</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wykonanie cokolika z płyt granitowych,</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wymiana instalacji deszczowej rur spustowych, tytan cynk gr. min 0,6 mm</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wykonanie tynku mozaikowego żywicznego,</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 xml:space="preserve">wymiana kratownic naświetli w podeście, </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montaż balustrad schodów ze stali nierdzewnej,</w:t>
      </w:r>
    </w:p>
    <w:p w:rsidR="00666AB0" w:rsidRPr="00666AB0" w:rsidRDefault="00666AB0" w:rsidP="00666AB0">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lastRenderedPageBreak/>
        <w:t>odtworzenie terenu przy schodach z kory kamiennej,</w:t>
      </w:r>
    </w:p>
    <w:p w:rsidR="00666AB0" w:rsidRDefault="00666AB0" w:rsidP="00282DF8">
      <w:pPr>
        <w:pStyle w:val="Tekstpodstawowywcity"/>
        <w:numPr>
          <w:ilvl w:val="0"/>
          <w:numId w:val="24"/>
        </w:numPr>
        <w:tabs>
          <w:tab w:val="left" w:pos="567"/>
        </w:tabs>
        <w:spacing w:after="0" w:line="240" w:lineRule="auto"/>
        <w:jc w:val="both"/>
        <w:rPr>
          <w:rFonts w:ascii="Arial" w:hAnsi="Arial" w:cs="Arial"/>
        </w:rPr>
      </w:pPr>
      <w:r w:rsidRPr="00666AB0">
        <w:rPr>
          <w:rFonts w:ascii="Arial" w:hAnsi="Arial" w:cs="Arial"/>
        </w:rPr>
        <w:t>transport i utylizacja odpadów z rozbiórki.</w:t>
      </w:r>
    </w:p>
    <w:p w:rsidR="00282DF8" w:rsidRPr="00282DF8" w:rsidRDefault="00282DF8" w:rsidP="00282DF8">
      <w:pPr>
        <w:pStyle w:val="Tekstpodstawowywcity"/>
        <w:tabs>
          <w:tab w:val="left" w:pos="567"/>
        </w:tabs>
        <w:spacing w:after="0" w:line="240" w:lineRule="auto"/>
        <w:ind w:left="1004"/>
        <w:jc w:val="both"/>
        <w:rPr>
          <w:rFonts w:ascii="Arial" w:hAnsi="Arial" w:cs="Arial"/>
        </w:rPr>
      </w:pPr>
    </w:p>
    <w:p w:rsidR="00666AB0" w:rsidRPr="00666AB0" w:rsidRDefault="00EC7B71" w:rsidP="00666AB0">
      <w:pPr>
        <w:pStyle w:val="Tekstpodstawowywcity"/>
        <w:tabs>
          <w:tab w:val="left" w:pos="567"/>
        </w:tabs>
        <w:spacing w:after="0"/>
        <w:rPr>
          <w:rFonts w:ascii="Arial" w:hAnsi="Arial" w:cs="Arial"/>
          <w:b/>
        </w:rPr>
      </w:pPr>
      <w:r>
        <w:rPr>
          <w:rFonts w:ascii="Arial" w:hAnsi="Arial" w:cs="Arial"/>
          <w:b/>
        </w:rPr>
        <w:t xml:space="preserve">      </w:t>
      </w:r>
      <w:r w:rsidR="00282DF8">
        <w:rPr>
          <w:rFonts w:ascii="Arial" w:hAnsi="Arial" w:cs="Arial"/>
          <w:b/>
        </w:rPr>
        <w:t xml:space="preserve"> 2</w:t>
      </w:r>
      <w:r w:rsidR="00666AB0" w:rsidRPr="00666AB0">
        <w:rPr>
          <w:rFonts w:ascii="Arial" w:hAnsi="Arial" w:cs="Arial"/>
          <w:b/>
        </w:rPr>
        <w:t>/ Remont klatki schodowej</w:t>
      </w:r>
    </w:p>
    <w:p w:rsidR="00666AB0" w:rsidRPr="00666AB0" w:rsidRDefault="00666AB0" w:rsidP="00666AB0">
      <w:pPr>
        <w:pStyle w:val="Tekstpodstawowywcity"/>
        <w:numPr>
          <w:ilvl w:val="0"/>
          <w:numId w:val="26"/>
        </w:numPr>
        <w:tabs>
          <w:tab w:val="left" w:pos="567"/>
        </w:tabs>
        <w:spacing w:after="0" w:line="240" w:lineRule="auto"/>
        <w:jc w:val="both"/>
        <w:rPr>
          <w:rFonts w:ascii="Arial" w:hAnsi="Arial" w:cs="Arial"/>
        </w:rPr>
      </w:pPr>
      <w:r w:rsidRPr="00666AB0">
        <w:rPr>
          <w:rFonts w:ascii="Arial" w:hAnsi="Arial" w:cs="Arial"/>
        </w:rPr>
        <w:t>skucie płytek ze ścian,</w:t>
      </w:r>
    </w:p>
    <w:p w:rsidR="00666AB0" w:rsidRPr="00666AB0" w:rsidRDefault="00666AB0" w:rsidP="00666AB0">
      <w:pPr>
        <w:pStyle w:val="Tekstpodstawowywcity"/>
        <w:numPr>
          <w:ilvl w:val="0"/>
          <w:numId w:val="26"/>
        </w:numPr>
        <w:tabs>
          <w:tab w:val="left" w:pos="567"/>
        </w:tabs>
        <w:spacing w:after="0" w:line="240" w:lineRule="auto"/>
        <w:jc w:val="both"/>
        <w:rPr>
          <w:rFonts w:ascii="Arial" w:hAnsi="Arial" w:cs="Arial"/>
        </w:rPr>
      </w:pPr>
      <w:r w:rsidRPr="00666AB0">
        <w:rPr>
          <w:rFonts w:ascii="Arial" w:hAnsi="Arial" w:cs="Arial"/>
        </w:rPr>
        <w:t>wykonanie tynku kat III na ścianach,</w:t>
      </w:r>
    </w:p>
    <w:p w:rsidR="00666AB0" w:rsidRPr="00666AB0" w:rsidRDefault="00666AB0" w:rsidP="00666AB0">
      <w:pPr>
        <w:pStyle w:val="Tekstpodstawowywcity"/>
        <w:numPr>
          <w:ilvl w:val="0"/>
          <w:numId w:val="26"/>
        </w:numPr>
        <w:tabs>
          <w:tab w:val="left" w:pos="567"/>
        </w:tabs>
        <w:spacing w:after="0" w:line="240" w:lineRule="auto"/>
        <w:jc w:val="both"/>
        <w:rPr>
          <w:rFonts w:ascii="Arial" w:hAnsi="Arial" w:cs="Arial"/>
        </w:rPr>
      </w:pPr>
      <w:r w:rsidRPr="00666AB0">
        <w:rPr>
          <w:rFonts w:ascii="Arial" w:hAnsi="Arial" w:cs="Arial"/>
        </w:rPr>
        <w:t>gruntowanie sufitów i ścian,</w:t>
      </w:r>
    </w:p>
    <w:p w:rsidR="00666AB0" w:rsidRPr="00666AB0" w:rsidRDefault="00666AB0" w:rsidP="00666AB0">
      <w:pPr>
        <w:pStyle w:val="Tekstpodstawowywcity"/>
        <w:numPr>
          <w:ilvl w:val="0"/>
          <w:numId w:val="26"/>
        </w:numPr>
        <w:tabs>
          <w:tab w:val="left" w:pos="567"/>
        </w:tabs>
        <w:spacing w:after="0" w:line="240" w:lineRule="auto"/>
        <w:jc w:val="both"/>
        <w:rPr>
          <w:rFonts w:ascii="Arial" w:hAnsi="Arial" w:cs="Arial"/>
        </w:rPr>
      </w:pPr>
      <w:r w:rsidRPr="00666AB0">
        <w:rPr>
          <w:rFonts w:ascii="Arial" w:hAnsi="Arial" w:cs="Arial"/>
        </w:rPr>
        <w:t>wykonanie tynku mozaikowego żywicznego na ścianach,</w:t>
      </w:r>
    </w:p>
    <w:p w:rsidR="00666AB0" w:rsidRPr="00666AB0" w:rsidRDefault="00666AB0" w:rsidP="00666AB0">
      <w:pPr>
        <w:pStyle w:val="Tekstpodstawowywcity"/>
        <w:numPr>
          <w:ilvl w:val="0"/>
          <w:numId w:val="26"/>
        </w:numPr>
        <w:tabs>
          <w:tab w:val="left" w:pos="567"/>
        </w:tabs>
        <w:spacing w:after="0" w:line="240" w:lineRule="auto"/>
        <w:jc w:val="both"/>
        <w:rPr>
          <w:rFonts w:ascii="Arial" w:hAnsi="Arial" w:cs="Arial"/>
        </w:rPr>
      </w:pPr>
      <w:r w:rsidRPr="00666AB0">
        <w:rPr>
          <w:rFonts w:ascii="Arial" w:hAnsi="Arial" w:cs="Arial"/>
        </w:rPr>
        <w:t>ułożenie posadzki podestów z płyt granitowych,</w:t>
      </w:r>
    </w:p>
    <w:p w:rsidR="00666AB0" w:rsidRPr="00666AB0" w:rsidRDefault="00666AB0" w:rsidP="00666AB0">
      <w:pPr>
        <w:pStyle w:val="Tekstpodstawowywcity"/>
        <w:numPr>
          <w:ilvl w:val="0"/>
          <w:numId w:val="26"/>
        </w:numPr>
        <w:tabs>
          <w:tab w:val="left" w:pos="567"/>
        </w:tabs>
        <w:spacing w:after="0" w:line="240" w:lineRule="auto"/>
        <w:jc w:val="both"/>
        <w:rPr>
          <w:rFonts w:ascii="Arial" w:hAnsi="Arial" w:cs="Arial"/>
        </w:rPr>
      </w:pPr>
      <w:r w:rsidRPr="00666AB0">
        <w:rPr>
          <w:rFonts w:ascii="Arial" w:hAnsi="Arial" w:cs="Arial"/>
        </w:rPr>
        <w:t>renowacja balustrady,</w:t>
      </w:r>
    </w:p>
    <w:p w:rsidR="00666AB0" w:rsidRDefault="00666AB0" w:rsidP="00666AB0">
      <w:pPr>
        <w:pStyle w:val="Tekstpodstawowywcity"/>
        <w:numPr>
          <w:ilvl w:val="0"/>
          <w:numId w:val="26"/>
        </w:numPr>
        <w:tabs>
          <w:tab w:val="left" w:pos="567"/>
        </w:tabs>
        <w:spacing w:after="0" w:line="240" w:lineRule="auto"/>
        <w:jc w:val="both"/>
        <w:rPr>
          <w:rFonts w:ascii="Arial" w:hAnsi="Arial" w:cs="Arial"/>
        </w:rPr>
      </w:pPr>
      <w:r w:rsidRPr="00666AB0">
        <w:rPr>
          <w:rFonts w:ascii="Arial" w:hAnsi="Arial" w:cs="Arial"/>
        </w:rPr>
        <w:t>malowanie cokolika i pasów na schodach,</w:t>
      </w:r>
    </w:p>
    <w:p w:rsidR="00282DF8" w:rsidRDefault="00282DF8" w:rsidP="00282DF8">
      <w:pPr>
        <w:pStyle w:val="Tekstpodstawowywcity"/>
        <w:tabs>
          <w:tab w:val="left" w:pos="567"/>
        </w:tabs>
        <w:spacing w:after="0" w:line="240" w:lineRule="auto"/>
        <w:ind w:left="1068"/>
        <w:jc w:val="both"/>
        <w:rPr>
          <w:rFonts w:ascii="Arial" w:hAnsi="Arial" w:cs="Arial"/>
        </w:rPr>
      </w:pPr>
    </w:p>
    <w:p w:rsidR="00282DF8" w:rsidRPr="00666AB0" w:rsidRDefault="00282DF8" w:rsidP="00282DF8">
      <w:pPr>
        <w:pStyle w:val="Tekstpodstawowywcity"/>
        <w:tabs>
          <w:tab w:val="left" w:pos="567"/>
        </w:tabs>
        <w:spacing w:after="0"/>
        <w:rPr>
          <w:rFonts w:ascii="Arial" w:hAnsi="Arial" w:cs="Arial"/>
          <w:b/>
        </w:rPr>
      </w:pPr>
      <w:r>
        <w:rPr>
          <w:rFonts w:ascii="Arial" w:hAnsi="Arial" w:cs="Arial"/>
        </w:rPr>
        <w:t xml:space="preserve">       </w:t>
      </w:r>
      <w:r>
        <w:rPr>
          <w:rFonts w:ascii="Arial" w:hAnsi="Arial" w:cs="Arial"/>
          <w:b/>
        </w:rPr>
        <w:t>3</w:t>
      </w:r>
      <w:r w:rsidRPr="00666AB0">
        <w:rPr>
          <w:rFonts w:ascii="Arial" w:hAnsi="Arial" w:cs="Arial"/>
          <w:b/>
        </w:rPr>
        <w:t>/ Remont Sali odpraw PKI</w:t>
      </w:r>
    </w:p>
    <w:p w:rsidR="00282DF8" w:rsidRDefault="00282DF8" w:rsidP="00282DF8">
      <w:pPr>
        <w:pStyle w:val="Tekstpodstawowywcity"/>
        <w:numPr>
          <w:ilvl w:val="0"/>
          <w:numId w:val="25"/>
        </w:numPr>
        <w:tabs>
          <w:tab w:val="left" w:pos="567"/>
        </w:tabs>
        <w:spacing w:after="0" w:line="240" w:lineRule="auto"/>
        <w:jc w:val="both"/>
        <w:rPr>
          <w:rFonts w:ascii="Arial" w:hAnsi="Arial" w:cs="Arial"/>
        </w:rPr>
      </w:pPr>
      <w:r w:rsidRPr="00666AB0">
        <w:rPr>
          <w:rFonts w:ascii="Arial" w:hAnsi="Arial" w:cs="Arial"/>
        </w:rPr>
        <w:t>demontaż boazerii</w:t>
      </w:r>
      <w:r>
        <w:rPr>
          <w:rFonts w:ascii="Arial" w:hAnsi="Arial" w:cs="Arial"/>
        </w:rPr>
        <w:t xml:space="preserve"> i listew przyściennych</w:t>
      </w:r>
      <w:r w:rsidRPr="00666AB0">
        <w:rPr>
          <w:rFonts w:ascii="Arial" w:hAnsi="Arial" w:cs="Arial"/>
        </w:rPr>
        <w:t>,</w:t>
      </w:r>
    </w:p>
    <w:p w:rsidR="00282DF8" w:rsidRPr="00666AB0" w:rsidRDefault="00282DF8" w:rsidP="00282DF8">
      <w:pPr>
        <w:pStyle w:val="Tekstpodstawowywcity"/>
        <w:numPr>
          <w:ilvl w:val="0"/>
          <w:numId w:val="25"/>
        </w:numPr>
        <w:tabs>
          <w:tab w:val="left" w:pos="567"/>
        </w:tabs>
        <w:spacing w:after="0" w:line="240" w:lineRule="auto"/>
        <w:jc w:val="both"/>
        <w:rPr>
          <w:rFonts w:ascii="Arial" w:hAnsi="Arial" w:cs="Arial"/>
        </w:rPr>
      </w:pPr>
      <w:r>
        <w:rPr>
          <w:rFonts w:ascii="Arial" w:hAnsi="Arial" w:cs="Arial"/>
        </w:rPr>
        <w:t>uzupełnienie tynków po demontażu boazerii i listew przyściennych,</w:t>
      </w:r>
    </w:p>
    <w:p w:rsidR="00282DF8" w:rsidRPr="00666AB0" w:rsidRDefault="00282DF8" w:rsidP="00282DF8">
      <w:pPr>
        <w:pStyle w:val="Tekstpodstawowywcity"/>
        <w:numPr>
          <w:ilvl w:val="0"/>
          <w:numId w:val="25"/>
        </w:numPr>
        <w:tabs>
          <w:tab w:val="left" w:pos="567"/>
        </w:tabs>
        <w:spacing w:after="0" w:line="240" w:lineRule="auto"/>
        <w:jc w:val="both"/>
        <w:rPr>
          <w:rFonts w:ascii="Arial" w:hAnsi="Arial" w:cs="Arial"/>
        </w:rPr>
      </w:pPr>
      <w:r w:rsidRPr="00666AB0">
        <w:rPr>
          <w:rFonts w:ascii="Arial" w:hAnsi="Arial" w:cs="Arial"/>
        </w:rPr>
        <w:t>szpachlowanie sufitu i ścian,</w:t>
      </w:r>
    </w:p>
    <w:p w:rsidR="00282DF8" w:rsidRPr="00666AB0" w:rsidRDefault="00282DF8" w:rsidP="00282DF8">
      <w:pPr>
        <w:pStyle w:val="Tekstpodstawowywcity"/>
        <w:numPr>
          <w:ilvl w:val="0"/>
          <w:numId w:val="25"/>
        </w:numPr>
        <w:tabs>
          <w:tab w:val="left" w:pos="567"/>
        </w:tabs>
        <w:spacing w:after="0" w:line="240" w:lineRule="auto"/>
        <w:jc w:val="both"/>
        <w:rPr>
          <w:rFonts w:ascii="Arial" w:hAnsi="Arial" w:cs="Arial"/>
        </w:rPr>
      </w:pPr>
      <w:r w:rsidRPr="00666AB0">
        <w:rPr>
          <w:rFonts w:ascii="Arial" w:hAnsi="Arial" w:cs="Arial"/>
        </w:rPr>
        <w:t>malowanie ścian,</w:t>
      </w:r>
    </w:p>
    <w:p w:rsidR="00282DF8" w:rsidRPr="00666AB0" w:rsidRDefault="00282DF8" w:rsidP="00282DF8">
      <w:pPr>
        <w:pStyle w:val="Tekstpodstawowywcity"/>
        <w:numPr>
          <w:ilvl w:val="0"/>
          <w:numId w:val="25"/>
        </w:numPr>
        <w:tabs>
          <w:tab w:val="left" w:pos="567"/>
        </w:tabs>
        <w:spacing w:after="0" w:line="240" w:lineRule="auto"/>
        <w:jc w:val="both"/>
        <w:rPr>
          <w:rFonts w:ascii="Arial" w:hAnsi="Arial" w:cs="Arial"/>
        </w:rPr>
      </w:pPr>
      <w:r w:rsidRPr="00666AB0">
        <w:rPr>
          <w:rFonts w:ascii="Arial" w:hAnsi="Arial" w:cs="Arial"/>
        </w:rPr>
        <w:t>montaż sufitu podwieszanego,</w:t>
      </w:r>
    </w:p>
    <w:p w:rsidR="00282DF8" w:rsidRPr="00666AB0" w:rsidRDefault="00282DF8" w:rsidP="00282DF8">
      <w:pPr>
        <w:pStyle w:val="Tekstpodstawowywcity"/>
        <w:numPr>
          <w:ilvl w:val="0"/>
          <w:numId w:val="25"/>
        </w:numPr>
        <w:tabs>
          <w:tab w:val="left" w:pos="567"/>
        </w:tabs>
        <w:spacing w:after="0" w:line="240" w:lineRule="auto"/>
        <w:jc w:val="both"/>
        <w:rPr>
          <w:rFonts w:ascii="Arial" w:hAnsi="Arial" w:cs="Arial"/>
        </w:rPr>
      </w:pPr>
      <w:r w:rsidRPr="00666AB0">
        <w:rPr>
          <w:rFonts w:ascii="Arial" w:hAnsi="Arial" w:cs="Arial"/>
        </w:rPr>
        <w:t>montaż oświetlenie z paneli  sufitowych LED,</w:t>
      </w:r>
    </w:p>
    <w:p w:rsidR="00282DF8" w:rsidRPr="00666AB0" w:rsidRDefault="00282DF8" w:rsidP="00282DF8">
      <w:pPr>
        <w:pStyle w:val="Tekstpodstawowywcity"/>
        <w:numPr>
          <w:ilvl w:val="0"/>
          <w:numId w:val="25"/>
        </w:numPr>
        <w:tabs>
          <w:tab w:val="left" w:pos="567"/>
        </w:tabs>
        <w:spacing w:after="0" w:line="240" w:lineRule="auto"/>
        <w:jc w:val="both"/>
        <w:rPr>
          <w:rFonts w:ascii="Arial" w:hAnsi="Arial" w:cs="Arial"/>
        </w:rPr>
      </w:pPr>
      <w:r w:rsidRPr="00666AB0">
        <w:rPr>
          <w:rFonts w:ascii="Arial" w:hAnsi="Arial" w:cs="Arial"/>
        </w:rPr>
        <w:t>demontaż wykładziny PCV,</w:t>
      </w:r>
    </w:p>
    <w:p w:rsidR="00282DF8" w:rsidRDefault="00282DF8" w:rsidP="00282DF8">
      <w:pPr>
        <w:pStyle w:val="Tekstpodstawowywcity"/>
        <w:numPr>
          <w:ilvl w:val="0"/>
          <w:numId w:val="25"/>
        </w:numPr>
        <w:tabs>
          <w:tab w:val="left" w:pos="567"/>
        </w:tabs>
        <w:spacing w:after="0" w:line="240" w:lineRule="auto"/>
        <w:jc w:val="both"/>
        <w:rPr>
          <w:rFonts w:ascii="Arial" w:hAnsi="Arial" w:cs="Arial"/>
        </w:rPr>
      </w:pPr>
      <w:r w:rsidRPr="00666AB0">
        <w:rPr>
          <w:rFonts w:ascii="Arial" w:hAnsi="Arial" w:cs="Arial"/>
        </w:rPr>
        <w:t>wykonanie podłogi z płyt OSB i paneli podłogowych AC 6,</w:t>
      </w:r>
    </w:p>
    <w:p w:rsidR="00282DF8" w:rsidRDefault="00282DF8" w:rsidP="00282DF8">
      <w:pPr>
        <w:pStyle w:val="Tekstpodstawowywcity"/>
        <w:numPr>
          <w:ilvl w:val="0"/>
          <w:numId w:val="25"/>
        </w:numPr>
        <w:tabs>
          <w:tab w:val="left" w:pos="567"/>
        </w:tabs>
        <w:spacing w:after="0" w:line="240" w:lineRule="auto"/>
        <w:jc w:val="both"/>
        <w:rPr>
          <w:rFonts w:ascii="Arial" w:hAnsi="Arial" w:cs="Arial"/>
        </w:rPr>
      </w:pPr>
      <w:r>
        <w:rPr>
          <w:rFonts w:ascii="Arial" w:hAnsi="Arial" w:cs="Arial"/>
        </w:rPr>
        <w:t>wymiana 2 szt. drzwi dwuskrzydłowych na drzwi ppoż. EI 60</w:t>
      </w:r>
    </w:p>
    <w:p w:rsidR="00282DF8" w:rsidRDefault="00282DF8" w:rsidP="00282DF8">
      <w:pPr>
        <w:pStyle w:val="Tekstpodstawowywcity"/>
        <w:numPr>
          <w:ilvl w:val="0"/>
          <w:numId w:val="25"/>
        </w:numPr>
        <w:tabs>
          <w:tab w:val="left" w:pos="567"/>
        </w:tabs>
        <w:spacing w:after="0" w:line="240" w:lineRule="auto"/>
        <w:jc w:val="both"/>
        <w:rPr>
          <w:rFonts w:ascii="Arial" w:hAnsi="Arial" w:cs="Arial"/>
        </w:rPr>
      </w:pPr>
      <w:r>
        <w:rPr>
          <w:rFonts w:ascii="Arial" w:hAnsi="Arial" w:cs="Arial"/>
        </w:rPr>
        <w:t>demontaż i ponowny montaż wyposażenia sali odpraw,</w:t>
      </w:r>
    </w:p>
    <w:p w:rsidR="00666AB0" w:rsidRPr="00666AB0" w:rsidRDefault="00666AB0" w:rsidP="00666AB0">
      <w:pPr>
        <w:pStyle w:val="Tekstpodstawowywcity"/>
        <w:tabs>
          <w:tab w:val="left" w:pos="567"/>
        </w:tabs>
        <w:spacing w:after="0" w:line="240" w:lineRule="auto"/>
        <w:ind w:left="1068"/>
        <w:jc w:val="both"/>
        <w:rPr>
          <w:rFonts w:ascii="Arial" w:hAnsi="Arial" w:cs="Arial"/>
        </w:rPr>
      </w:pPr>
    </w:p>
    <w:p w:rsidR="00666AB0" w:rsidRPr="00666AB0" w:rsidRDefault="00666AB0" w:rsidP="00666AB0">
      <w:pPr>
        <w:pStyle w:val="Tekstpodstawowywcity"/>
        <w:tabs>
          <w:tab w:val="left" w:pos="567"/>
        </w:tabs>
        <w:spacing w:after="0"/>
        <w:rPr>
          <w:rFonts w:ascii="Arial" w:hAnsi="Arial" w:cs="Arial"/>
          <w:b/>
        </w:rPr>
      </w:pPr>
      <w:r w:rsidRPr="00666AB0">
        <w:rPr>
          <w:rFonts w:ascii="Arial" w:hAnsi="Arial" w:cs="Arial"/>
        </w:rPr>
        <w:t xml:space="preserve">        </w:t>
      </w:r>
      <w:r w:rsidRPr="00666AB0">
        <w:rPr>
          <w:rFonts w:ascii="Arial" w:hAnsi="Arial" w:cs="Arial"/>
          <w:b/>
        </w:rPr>
        <w:t>4/ Remont kuchni właściwej</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skucie płytek ze ścian,</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demontaż i montaż grzejników,</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demontaż rur sieci kanalizacji,</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wykonanie tynku na ścianach,</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ułożenie płytek 250x400x8,5 mm na ścianach</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przygotowanie powierzchni do malowania,</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malowanie sufitów i ścian,</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zamurowanie otworów na suficie i w posadzce,</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uzupełnienie płytek posadzki,</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montaż listew narożnych na ścianach,</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silikonowanie złącz płytek,</w:t>
      </w:r>
    </w:p>
    <w:p w:rsidR="00666AB0" w:rsidRP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zabezpieczenie posadzki i urządzeń kuchni folią,</w:t>
      </w:r>
    </w:p>
    <w:p w:rsidR="00666AB0" w:rsidRDefault="00666AB0" w:rsidP="00666AB0">
      <w:pPr>
        <w:pStyle w:val="Tekstpodstawowywcity"/>
        <w:numPr>
          <w:ilvl w:val="0"/>
          <w:numId w:val="27"/>
        </w:numPr>
        <w:tabs>
          <w:tab w:val="left" w:pos="567"/>
        </w:tabs>
        <w:spacing w:after="0" w:line="240" w:lineRule="auto"/>
        <w:jc w:val="both"/>
        <w:rPr>
          <w:rFonts w:ascii="Arial" w:hAnsi="Arial" w:cs="Arial"/>
        </w:rPr>
      </w:pPr>
      <w:r w:rsidRPr="00666AB0">
        <w:rPr>
          <w:rFonts w:ascii="Arial" w:hAnsi="Arial" w:cs="Arial"/>
        </w:rPr>
        <w:t>mycie po robotach malarskich,</w:t>
      </w:r>
    </w:p>
    <w:p w:rsidR="00D919D6" w:rsidRPr="00666AB0" w:rsidRDefault="00D919D6" w:rsidP="00D919D6">
      <w:pPr>
        <w:pStyle w:val="Tekstpodstawowywcity"/>
        <w:tabs>
          <w:tab w:val="left" w:pos="567"/>
        </w:tabs>
        <w:spacing w:after="0" w:line="240" w:lineRule="auto"/>
        <w:ind w:left="1068"/>
        <w:jc w:val="both"/>
        <w:rPr>
          <w:rFonts w:ascii="Arial" w:hAnsi="Arial" w:cs="Arial"/>
        </w:rPr>
      </w:pPr>
    </w:p>
    <w:p w:rsidR="00B820CE" w:rsidRPr="00D919D6" w:rsidRDefault="00D919D6" w:rsidP="0047233E">
      <w:pPr>
        <w:spacing w:after="0" w:line="240" w:lineRule="auto"/>
        <w:jc w:val="both"/>
        <w:rPr>
          <w:rFonts w:ascii="Arial" w:eastAsia="Times New Roman" w:hAnsi="Arial" w:cs="Arial"/>
          <w:b/>
          <w:lang w:eastAsia="pl-PL"/>
        </w:rPr>
      </w:pPr>
      <w:r w:rsidRPr="00D919D6">
        <w:rPr>
          <w:rFonts w:ascii="Arial" w:hAnsi="Arial" w:cs="Arial"/>
          <w:b/>
        </w:rPr>
        <w:t>UWAGA!</w:t>
      </w:r>
    </w:p>
    <w:p w:rsidR="00B820CE" w:rsidRPr="008A70E8" w:rsidRDefault="00B820CE" w:rsidP="00B820CE">
      <w:pPr>
        <w:spacing w:after="0" w:line="240" w:lineRule="auto"/>
        <w:jc w:val="both"/>
        <w:rPr>
          <w:rFonts w:ascii="Arial" w:eastAsia="Times New Roman" w:hAnsi="Arial" w:cs="Arial"/>
          <w:b/>
          <w:lang w:eastAsia="pl-PL"/>
        </w:rPr>
      </w:pPr>
      <w:r w:rsidRPr="008A70E8">
        <w:rPr>
          <w:rFonts w:ascii="Arial" w:eastAsia="Times New Roman" w:hAnsi="Arial" w:cs="Arial"/>
          <w:b/>
          <w:lang w:eastAsia="pl-PL"/>
        </w:rPr>
        <w:t>Szczegółowy opis zadania zawarty został w przedmiarze robót stanowiącym załącznik nr 1 do OPZ.</w:t>
      </w:r>
      <w:r w:rsidR="00282DF8">
        <w:rPr>
          <w:rFonts w:ascii="Arial" w:eastAsia="Times New Roman" w:hAnsi="Arial" w:cs="Arial"/>
          <w:b/>
          <w:lang w:eastAsia="pl-PL"/>
        </w:rPr>
        <w:t xml:space="preserve"> </w:t>
      </w:r>
    </w:p>
    <w:p w:rsidR="00B820CE" w:rsidRDefault="001E38A8" w:rsidP="00B820CE">
      <w:pPr>
        <w:spacing w:after="0" w:line="240" w:lineRule="auto"/>
        <w:jc w:val="both"/>
        <w:rPr>
          <w:rFonts w:ascii="Arial" w:eastAsia="Times New Roman" w:hAnsi="Arial" w:cs="Arial"/>
          <w:b/>
          <w:lang w:eastAsia="pl-PL"/>
        </w:rPr>
      </w:pPr>
      <w:r>
        <w:rPr>
          <w:rFonts w:ascii="Arial" w:eastAsia="Times New Roman" w:hAnsi="Arial" w:cs="Arial"/>
          <w:b/>
          <w:lang w:eastAsia="pl-PL"/>
        </w:rPr>
        <w:t xml:space="preserve">Realizacje </w:t>
      </w:r>
      <w:r w:rsidR="00282DF8">
        <w:rPr>
          <w:rFonts w:ascii="Arial" w:eastAsia="Times New Roman" w:hAnsi="Arial" w:cs="Arial"/>
          <w:b/>
          <w:lang w:eastAsia="pl-PL"/>
        </w:rPr>
        <w:t xml:space="preserve"> poz</w:t>
      </w:r>
      <w:r w:rsidR="00D67D82">
        <w:rPr>
          <w:rFonts w:ascii="Arial" w:eastAsia="Times New Roman" w:hAnsi="Arial" w:cs="Arial"/>
          <w:b/>
          <w:lang w:eastAsia="pl-PL"/>
        </w:rPr>
        <w:t>.</w:t>
      </w:r>
      <w:r w:rsidR="00463219">
        <w:rPr>
          <w:rFonts w:ascii="Arial" w:eastAsia="Times New Roman" w:hAnsi="Arial" w:cs="Arial"/>
          <w:b/>
          <w:lang w:eastAsia="pl-PL"/>
        </w:rPr>
        <w:t xml:space="preserve"> 1/,4</w:t>
      </w:r>
      <w:r w:rsidR="00282DF8">
        <w:rPr>
          <w:rFonts w:ascii="Arial" w:eastAsia="Times New Roman" w:hAnsi="Arial" w:cs="Arial"/>
          <w:b/>
          <w:lang w:eastAsia="pl-PL"/>
        </w:rPr>
        <w:t xml:space="preserve">/  </w:t>
      </w:r>
      <w:r>
        <w:rPr>
          <w:rFonts w:ascii="Arial" w:eastAsia="Times New Roman" w:hAnsi="Arial" w:cs="Arial"/>
          <w:b/>
          <w:lang w:eastAsia="pl-PL"/>
        </w:rPr>
        <w:t>musi byś wykonana</w:t>
      </w:r>
      <w:r w:rsidR="00B945FF">
        <w:rPr>
          <w:rFonts w:ascii="Arial" w:eastAsia="Times New Roman" w:hAnsi="Arial" w:cs="Arial"/>
          <w:b/>
          <w:lang w:eastAsia="pl-PL"/>
        </w:rPr>
        <w:t xml:space="preserve"> w dniach 01.07- 29.07</w:t>
      </w:r>
      <w:r w:rsidR="00D131F5">
        <w:rPr>
          <w:rFonts w:ascii="Arial" w:eastAsia="Times New Roman" w:hAnsi="Arial" w:cs="Arial"/>
          <w:b/>
          <w:lang w:eastAsia="pl-PL"/>
        </w:rPr>
        <w:t>.2022 r.</w:t>
      </w:r>
      <w:r w:rsidR="00D67D82">
        <w:rPr>
          <w:rFonts w:ascii="Arial" w:eastAsia="Times New Roman" w:hAnsi="Arial" w:cs="Arial"/>
          <w:b/>
          <w:lang w:eastAsia="pl-PL"/>
        </w:rPr>
        <w:t xml:space="preserve"> z uwagi na konieczność zawieszenia działalnoś</w:t>
      </w:r>
      <w:r w:rsidR="00D131F5">
        <w:rPr>
          <w:rFonts w:ascii="Arial" w:eastAsia="Times New Roman" w:hAnsi="Arial" w:cs="Arial"/>
          <w:b/>
          <w:lang w:eastAsia="pl-PL"/>
        </w:rPr>
        <w:t>ci kuchni na czas realizacji tych</w:t>
      </w:r>
      <w:r w:rsidR="00D67D82">
        <w:rPr>
          <w:rFonts w:ascii="Arial" w:eastAsia="Times New Roman" w:hAnsi="Arial" w:cs="Arial"/>
          <w:b/>
          <w:lang w:eastAsia="pl-PL"/>
        </w:rPr>
        <w:t xml:space="preserve"> części zadania</w:t>
      </w:r>
      <w:r>
        <w:rPr>
          <w:rFonts w:ascii="Arial" w:eastAsia="Times New Roman" w:hAnsi="Arial" w:cs="Arial"/>
          <w:b/>
          <w:lang w:eastAsia="pl-PL"/>
        </w:rPr>
        <w:t>. Prace rozbiórkowe i ziemne schodów, zgodnie z decyzją Lubuskiego Wojewódzkiego Konserwatora Zabytków , prowadzone muszą być pod nadzorem archeologa.</w:t>
      </w:r>
    </w:p>
    <w:p w:rsidR="00D67D82" w:rsidRPr="00593399" w:rsidRDefault="00D67D82" w:rsidP="00B820CE">
      <w:pPr>
        <w:spacing w:after="0" w:line="240" w:lineRule="auto"/>
        <w:jc w:val="both"/>
        <w:rPr>
          <w:rFonts w:ascii="Arial" w:eastAsia="Times New Roman" w:hAnsi="Arial" w:cs="Arial"/>
          <w:b/>
          <w:lang w:eastAsia="pl-PL"/>
        </w:rPr>
      </w:pPr>
    </w:p>
    <w:p w:rsidR="00B820CE" w:rsidRPr="007D45D7" w:rsidRDefault="00B820CE" w:rsidP="00B820CE">
      <w:pPr>
        <w:spacing w:after="0" w:line="240" w:lineRule="auto"/>
        <w:jc w:val="both"/>
        <w:rPr>
          <w:rFonts w:ascii="Arial" w:eastAsia="Times New Roman" w:hAnsi="Arial" w:cs="Arial"/>
          <w:b/>
          <w:lang w:eastAsia="pl-PL"/>
        </w:rPr>
      </w:pPr>
      <w:r w:rsidRPr="007D45D7">
        <w:rPr>
          <w:rFonts w:ascii="Arial" w:eastAsia="Times New Roman" w:hAnsi="Arial" w:cs="Arial"/>
          <w:b/>
          <w:lang w:eastAsia="pl-PL"/>
        </w:rPr>
        <w:t>5. Wymagania ogólne materiałów.</w:t>
      </w:r>
    </w:p>
    <w:p w:rsidR="00B820CE" w:rsidRDefault="00B820CE" w:rsidP="00B820CE">
      <w:pPr>
        <w:spacing w:after="0" w:line="240" w:lineRule="auto"/>
        <w:jc w:val="both"/>
        <w:rPr>
          <w:rFonts w:ascii="Arial" w:eastAsia="Times New Roman" w:hAnsi="Arial" w:cs="Arial"/>
          <w:lang w:eastAsia="pl-PL"/>
        </w:rPr>
      </w:pPr>
      <w:r>
        <w:rPr>
          <w:rFonts w:ascii="Arial" w:eastAsia="Times New Roman" w:hAnsi="Arial" w:cs="Arial"/>
          <w:lang w:eastAsia="pl-PL"/>
        </w:rPr>
        <w:t xml:space="preserve">1) </w:t>
      </w:r>
      <w:r w:rsidRPr="00F32C60">
        <w:rPr>
          <w:rFonts w:ascii="Arial" w:eastAsia="Times New Roman" w:hAnsi="Arial" w:cs="Arial"/>
          <w:lang w:eastAsia="pl-PL"/>
        </w:rPr>
        <w:t xml:space="preserve">Materiały wykonywane do realizacji robót objętych niniejszy opisem przedmiotu zamówienia </w:t>
      </w:r>
    </w:p>
    <w:p w:rsidR="00B820CE" w:rsidRDefault="00B820CE" w:rsidP="00B820CE">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F32C60">
        <w:rPr>
          <w:rFonts w:ascii="Arial" w:eastAsia="Times New Roman" w:hAnsi="Arial" w:cs="Arial"/>
          <w:lang w:eastAsia="pl-PL"/>
        </w:rPr>
        <w:t>muszą spełniać wymogi dotyczące spełnienia przepisów i być dopuszczone do stosowania</w:t>
      </w:r>
    </w:p>
    <w:p w:rsidR="00B820CE" w:rsidRPr="00726225" w:rsidRDefault="00B820CE" w:rsidP="00B820CE">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F32C60">
        <w:rPr>
          <w:rFonts w:ascii="Arial" w:eastAsia="Times New Roman" w:hAnsi="Arial" w:cs="Arial"/>
          <w:lang w:eastAsia="pl-PL"/>
        </w:rPr>
        <w:t xml:space="preserve">  w budownictwie.</w:t>
      </w:r>
    </w:p>
    <w:p w:rsidR="00B820CE" w:rsidRDefault="00B820CE" w:rsidP="00B820CE">
      <w:pPr>
        <w:spacing w:after="0" w:line="240" w:lineRule="auto"/>
        <w:jc w:val="both"/>
        <w:rPr>
          <w:rFonts w:ascii="Arial" w:eastAsia="Times New Roman" w:hAnsi="Arial" w:cs="Arial"/>
          <w:lang w:eastAsia="pl-PL"/>
        </w:rPr>
      </w:pPr>
      <w:r w:rsidRPr="000E4882">
        <w:rPr>
          <w:rFonts w:ascii="Arial" w:eastAsia="Times New Roman" w:hAnsi="Arial" w:cs="Arial"/>
          <w:lang w:eastAsia="pl-PL"/>
        </w:rPr>
        <w:t>2)</w:t>
      </w:r>
      <w:r>
        <w:rPr>
          <w:rFonts w:ascii="Arial" w:eastAsia="Times New Roman" w:hAnsi="Arial" w:cs="Arial"/>
          <w:lang w:eastAsia="pl-PL"/>
        </w:rPr>
        <w:t xml:space="preserve"> </w:t>
      </w:r>
      <w:r w:rsidRPr="000E4882">
        <w:rPr>
          <w:rFonts w:ascii="Arial" w:eastAsia="Times New Roman" w:hAnsi="Arial" w:cs="Arial"/>
          <w:lang w:eastAsia="pl-PL"/>
        </w:rPr>
        <w:t xml:space="preserve">Materiały z rozbiórki (gruz) Wykonawca wywiezie na swój koszt na legalne składowisko </w:t>
      </w:r>
    </w:p>
    <w:p w:rsidR="00B820CE" w:rsidRPr="000E4882" w:rsidRDefault="00B820CE" w:rsidP="00B820CE">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Pr="000E4882">
        <w:rPr>
          <w:rFonts w:ascii="Arial" w:eastAsia="Times New Roman" w:hAnsi="Arial" w:cs="Arial"/>
          <w:lang w:eastAsia="pl-PL"/>
        </w:rPr>
        <w:t xml:space="preserve">i </w:t>
      </w:r>
      <w:r>
        <w:rPr>
          <w:rFonts w:ascii="Arial" w:eastAsia="Times New Roman" w:hAnsi="Arial" w:cs="Arial"/>
          <w:lang w:eastAsia="pl-PL"/>
        </w:rPr>
        <w:t xml:space="preserve"> </w:t>
      </w:r>
      <w:r w:rsidRPr="000E4882">
        <w:rPr>
          <w:rFonts w:ascii="Arial" w:eastAsia="Times New Roman" w:hAnsi="Arial" w:cs="Arial"/>
          <w:lang w:eastAsia="pl-PL"/>
        </w:rPr>
        <w:t>przedstawi kartę z utylizacji odpadu.</w:t>
      </w:r>
    </w:p>
    <w:p w:rsidR="00B820CE" w:rsidRDefault="0047233E" w:rsidP="00B820CE">
      <w:pPr>
        <w:spacing w:after="0" w:line="240" w:lineRule="auto"/>
        <w:jc w:val="both"/>
        <w:rPr>
          <w:rFonts w:ascii="Arial" w:eastAsia="Times New Roman" w:hAnsi="Arial" w:cs="Arial"/>
          <w:lang w:eastAsia="pl-PL"/>
        </w:rPr>
      </w:pPr>
      <w:r>
        <w:rPr>
          <w:rFonts w:ascii="Arial" w:eastAsia="Times New Roman" w:hAnsi="Arial" w:cs="Arial"/>
          <w:lang w:eastAsia="pl-PL"/>
        </w:rPr>
        <w:t>3</w:t>
      </w:r>
      <w:r w:rsidR="00B820CE">
        <w:rPr>
          <w:rFonts w:ascii="Arial" w:eastAsia="Times New Roman" w:hAnsi="Arial" w:cs="Arial"/>
          <w:lang w:eastAsia="pl-PL"/>
        </w:rPr>
        <w:t xml:space="preserve">) </w:t>
      </w:r>
      <w:r w:rsidR="00B820CE" w:rsidRPr="006A6421">
        <w:rPr>
          <w:rFonts w:ascii="Arial" w:eastAsia="Times New Roman" w:hAnsi="Arial" w:cs="Arial"/>
          <w:lang w:eastAsia="pl-PL"/>
        </w:rPr>
        <w:t>Wszystkie</w:t>
      </w:r>
      <w:r w:rsidR="00B820CE">
        <w:rPr>
          <w:rFonts w:ascii="Arial" w:eastAsia="Times New Roman" w:hAnsi="Arial" w:cs="Arial"/>
          <w:lang w:eastAsia="pl-PL"/>
        </w:rPr>
        <w:t xml:space="preserve"> materiały dostarcza Wykonawca.</w:t>
      </w:r>
    </w:p>
    <w:p w:rsidR="00593399" w:rsidRPr="00F32C60" w:rsidRDefault="00593399" w:rsidP="00593399">
      <w:pPr>
        <w:spacing w:after="0" w:line="240" w:lineRule="auto"/>
        <w:jc w:val="both"/>
        <w:rPr>
          <w:rFonts w:ascii="Arial" w:eastAsia="Times New Roman" w:hAnsi="Arial" w:cs="Arial"/>
          <w:lang w:eastAsia="pl-PL"/>
        </w:rPr>
      </w:pPr>
    </w:p>
    <w:p w:rsidR="00593399" w:rsidRPr="00593399" w:rsidRDefault="00593399" w:rsidP="00A626AF">
      <w:pPr>
        <w:spacing w:after="0" w:line="240" w:lineRule="auto"/>
        <w:jc w:val="both"/>
        <w:rPr>
          <w:rFonts w:ascii="Arial" w:eastAsia="Times New Roman" w:hAnsi="Arial" w:cs="Arial"/>
          <w:b/>
          <w:lang w:eastAsia="pl-PL"/>
        </w:rPr>
      </w:pPr>
    </w:p>
    <w:p w:rsidR="000E4882" w:rsidRDefault="00A626AF" w:rsidP="00A626AF">
      <w:pPr>
        <w:spacing w:after="0" w:line="240" w:lineRule="auto"/>
        <w:jc w:val="both"/>
        <w:rPr>
          <w:rFonts w:ascii="Arial" w:eastAsia="Times New Roman" w:hAnsi="Arial" w:cs="Arial"/>
          <w:b/>
          <w:lang w:eastAsia="pl-PL"/>
        </w:rPr>
      </w:pPr>
      <w:r w:rsidRPr="007D45D7">
        <w:rPr>
          <w:rFonts w:ascii="Arial" w:eastAsia="Times New Roman" w:hAnsi="Arial" w:cs="Arial"/>
          <w:b/>
          <w:lang w:eastAsia="pl-PL"/>
        </w:rPr>
        <w:t>5. Wymagania ogólne materiałów.</w:t>
      </w:r>
    </w:p>
    <w:p w:rsidR="00704FA9" w:rsidRPr="007D45D7" w:rsidRDefault="00704FA9" w:rsidP="00A626AF">
      <w:pPr>
        <w:spacing w:after="0" w:line="240" w:lineRule="auto"/>
        <w:jc w:val="both"/>
        <w:rPr>
          <w:rFonts w:ascii="Arial" w:eastAsia="Times New Roman" w:hAnsi="Arial" w:cs="Arial"/>
          <w:b/>
          <w:lang w:eastAsia="pl-PL"/>
        </w:rPr>
      </w:pPr>
    </w:p>
    <w:p w:rsidR="000E4882" w:rsidRDefault="000E4882" w:rsidP="00B820CE">
      <w:pPr>
        <w:spacing w:after="0" w:line="240" w:lineRule="auto"/>
        <w:jc w:val="both"/>
        <w:rPr>
          <w:rFonts w:ascii="Arial" w:eastAsia="Times New Roman" w:hAnsi="Arial" w:cs="Arial"/>
          <w:lang w:eastAsia="pl-PL"/>
        </w:rPr>
      </w:pPr>
      <w:r>
        <w:rPr>
          <w:rFonts w:ascii="Arial" w:eastAsia="Times New Roman" w:hAnsi="Arial" w:cs="Arial"/>
          <w:lang w:eastAsia="pl-PL"/>
        </w:rPr>
        <w:t xml:space="preserve">1) </w:t>
      </w:r>
      <w:r w:rsidR="00F32C60" w:rsidRPr="00F32C60">
        <w:rPr>
          <w:rFonts w:ascii="Arial" w:eastAsia="Times New Roman" w:hAnsi="Arial" w:cs="Arial"/>
          <w:lang w:eastAsia="pl-PL"/>
        </w:rPr>
        <w:t xml:space="preserve">Materiały wykonywane do realizacji robót objętych niniejszy opisem przedmiotu zamówienia </w:t>
      </w:r>
    </w:p>
    <w:p w:rsidR="000E4882" w:rsidRDefault="000E4882" w:rsidP="00B820CE">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F32C60" w:rsidRPr="00F32C60">
        <w:rPr>
          <w:rFonts w:ascii="Arial" w:eastAsia="Times New Roman" w:hAnsi="Arial" w:cs="Arial"/>
          <w:lang w:eastAsia="pl-PL"/>
        </w:rPr>
        <w:t>muszą spełniać wymogi dotyczące spełnienia przepisów i być dopuszczone do stosowania</w:t>
      </w:r>
    </w:p>
    <w:p w:rsidR="006A6421" w:rsidRPr="00726225" w:rsidRDefault="000E4882" w:rsidP="00B820CE">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F32C60" w:rsidRPr="00F32C60">
        <w:rPr>
          <w:rFonts w:ascii="Arial" w:eastAsia="Times New Roman" w:hAnsi="Arial" w:cs="Arial"/>
          <w:lang w:eastAsia="pl-PL"/>
        </w:rPr>
        <w:t xml:space="preserve">  w budownictwie.</w:t>
      </w:r>
    </w:p>
    <w:p w:rsidR="000E4882" w:rsidRDefault="000E4882" w:rsidP="00B820CE">
      <w:pPr>
        <w:spacing w:after="0" w:line="240" w:lineRule="auto"/>
        <w:jc w:val="both"/>
        <w:rPr>
          <w:rFonts w:ascii="Arial" w:eastAsia="Times New Roman" w:hAnsi="Arial" w:cs="Arial"/>
          <w:lang w:eastAsia="pl-PL"/>
        </w:rPr>
      </w:pPr>
      <w:r w:rsidRPr="000E4882">
        <w:rPr>
          <w:rFonts w:ascii="Arial" w:eastAsia="Times New Roman" w:hAnsi="Arial" w:cs="Arial"/>
          <w:lang w:eastAsia="pl-PL"/>
        </w:rPr>
        <w:t>2)</w:t>
      </w:r>
      <w:r>
        <w:rPr>
          <w:rFonts w:ascii="Arial" w:eastAsia="Times New Roman" w:hAnsi="Arial" w:cs="Arial"/>
          <w:lang w:eastAsia="pl-PL"/>
        </w:rPr>
        <w:t xml:space="preserve"> </w:t>
      </w:r>
      <w:r w:rsidR="00F32C60" w:rsidRPr="000E4882">
        <w:rPr>
          <w:rFonts w:ascii="Arial" w:eastAsia="Times New Roman" w:hAnsi="Arial" w:cs="Arial"/>
          <w:lang w:eastAsia="pl-PL"/>
        </w:rPr>
        <w:t xml:space="preserve">Materiały z rozbiórki </w:t>
      </w:r>
      <w:r w:rsidR="006A6421" w:rsidRPr="000E4882">
        <w:rPr>
          <w:rFonts w:ascii="Arial" w:eastAsia="Times New Roman" w:hAnsi="Arial" w:cs="Arial"/>
          <w:lang w:eastAsia="pl-PL"/>
        </w:rPr>
        <w:t>(</w:t>
      </w:r>
      <w:r w:rsidR="00F32C60" w:rsidRPr="000E4882">
        <w:rPr>
          <w:rFonts w:ascii="Arial" w:eastAsia="Times New Roman" w:hAnsi="Arial" w:cs="Arial"/>
          <w:lang w:eastAsia="pl-PL"/>
        </w:rPr>
        <w:t>gruz</w:t>
      </w:r>
      <w:r w:rsidR="006A6421" w:rsidRPr="000E4882">
        <w:rPr>
          <w:rFonts w:ascii="Arial" w:eastAsia="Times New Roman" w:hAnsi="Arial" w:cs="Arial"/>
          <w:lang w:eastAsia="pl-PL"/>
        </w:rPr>
        <w:t xml:space="preserve">) </w:t>
      </w:r>
      <w:r w:rsidR="00F32C60" w:rsidRPr="000E4882">
        <w:rPr>
          <w:rFonts w:ascii="Arial" w:eastAsia="Times New Roman" w:hAnsi="Arial" w:cs="Arial"/>
          <w:lang w:eastAsia="pl-PL"/>
        </w:rPr>
        <w:t>Wykonawca wywiezie na swój koszt na legalne składowisko</w:t>
      </w:r>
      <w:r w:rsidR="00CD5698" w:rsidRPr="000E4882">
        <w:rPr>
          <w:rFonts w:ascii="Arial" w:eastAsia="Times New Roman" w:hAnsi="Arial" w:cs="Arial"/>
          <w:lang w:eastAsia="pl-PL"/>
        </w:rPr>
        <w:t xml:space="preserve"> </w:t>
      </w:r>
    </w:p>
    <w:p w:rsidR="006A6421" w:rsidRPr="000E4882" w:rsidRDefault="000E4882" w:rsidP="00704FA9">
      <w:pPr>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CD5698" w:rsidRPr="000E4882">
        <w:rPr>
          <w:rFonts w:ascii="Arial" w:eastAsia="Times New Roman" w:hAnsi="Arial" w:cs="Arial"/>
          <w:lang w:eastAsia="pl-PL"/>
        </w:rPr>
        <w:t xml:space="preserve">i </w:t>
      </w:r>
      <w:r>
        <w:rPr>
          <w:rFonts w:ascii="Arial" w:eastAsia="Times New Roman" w:hAnsi="Arial" w:cs="Arial"/>
          <w:lang w:eastAsia="pl-PL"/>
        </w:rPr>
        <w:t xml:space="preserve"> </w:t>
      </w:r>
      <w:r w:rsidR="00CD5698" w:rsidRPr="000E4882">
        <w:rPr>
          <w:rFonts w:ascii="Arial" w:eastAsia="Times New Roman" w:hAnsi="Arial" w:cs="Arial"/>
          <w:lang w:eastAsia="pl-PL"/>
        </w:rPr>
        <w:t>przedstawi kartę z utylizacji odpadu</w:t>
      </w:r>
      <w:r w:rsidR="00F32C60" w:rsidRPr="000E4882">
        <w:rPr>
          <w:rFonts w:ascii="Arial" w:eastAsia="Times New Roman" w:hAnsi="Arial" w:cs="Arial"/>
          <w:lang w:eastAsia="pl-PL"/>
        </w:rPr>
        <w:t>.</w:t>
      </w:r>
    </w:p>
    <w:p w:rsidR="000E4882" w:rsidRDefault="00704FA9" w:rsidP="00B820CE">
      <w:pPr>
        <w:spacing w:after="0" w:line="240" w:lineRule="auto"/>
        <w:jc w:val="both"/>
        <w:rPr>
          <w:rFonts w:ascii="Arial" w:hAnsi="Arial" w:cs="Arial"/>
        </w:rPr>
      </w:pPr>
      <w:r>
        <w:rPr>
          <w:rFonts w:ascii="Arial" w:hAnsi="Arial" w:cs="Arial"/>
        </w:rPr>
        <w:t>3</w:t>
      </w:r>
      <w:r w:rsidR="000E4882">
        <w:rPr>
          <w:rFonts w:ascii="Arial" w:hAnsi="Arial" w:cs="Arial"/>
        </w:rPr>
        <w:t xml:space="preserve">) </w:t>
      </w:r>
      <w:r w:rsidR="00145D9B" w:rsidRPr="000E4882">
        <w:rPr>
          <w:rFonts w:ascii="Arial" w:hAnsi="Arial" w:cs="Arial"/>
        </w:rPr>
        <w:t xml:space="preserve">Do wykonania przedmiotu zamówienia </w:t>
      </w:r>
      <w:r w:rsidR="006A6421" w:rsidRPr="000E4882">
        <w:rPr>
          <w:rFonts w:ascii="Arial" w:hAnsi="Arial" w:cs="Arial"/>
        </w:rPr>
        <w:t xml:space="preserve">należy zastosować materiały zaoferowane </w:t>
      </w:r>
    </w:p>
    <w:p w:rsidR="00145D9B" w:rsidRDefault="000E4882" w:rsidP="00B820CE">
      <w:pPr>
        <w:spacing w:after="0" w:line="240" w:lineRule="auto"/>
        <w:jc w:val="both"/>
        <w:rPr>
          <w:rFonts w:ascii="Arial" w:hAnsi="Arial" w:cs="Arial"/>
        </w:rPr>
      </w:pPr>
      <w:r>
        <w:rPr>
          <w:rFonts w:ascii="Arial" w:hAnsi="Arial" w:cs="Arial"/>
        </w:rPr>
        <w:t xml:space="preserve">    </w:t>
      </w:r>
      <w:r w:rsidR="006A6421" w:rsidRPr="000E4882">
        <w:rPr>
          <w:rFonts w:ascii="Arial" w:hAnsi="Arial" w:cs="Arial"/>
        </w:rPr>
        <w:t>w kosztorysie ofertowym.</w:t>
      </w:r>
    </w:p>
    <w:p w:rsidR="00145D9B" w:rsidRDefault="00704FA9" w:rsidP="00B820CE">
      <w:pPr>
        <w:spacing w:after="0" w:line="240" w:lineRule="auto"/>
        <w:jc w:val="both"/>
        <w:rPr>
          <w:rFonts w:ascii="Arial" w:eastAsia="Times New Roman" w:hAnsi="Arial" w:cs="Arial"/>
          <w:lang w:eastAsia="pl-PL"/>
        </w:rPr>
      </w:pPr>
      <w:r>
        <w:rPr>
          <w:rFonts w:ascii="Arial" w:eastAsia="Times New Roman" w:hAnsi="Arial" w:cs="Arial"/>
          <w:lang w:eastAsia="pl-PL"/>
        </w:rPr>
        <w:t>4</w:t>
      </w:r>
      <w:r w:rsidR="00726225">
        <w:rPr>
          <w:rFonts w:ascii="Arial" w:eastAsia="Times New Roman" w:hAnsi="Arial" w:cs="Arial"/>
          <w:lang w:eastAsia="pl-PL"/>
        </w:rPr>
        <w:t xml:space="preserve">) </w:t>
      </w:r>
      <w:r w:rsidR="00726225" w:rsidRPr="006A6421">
        <w:rPr>
          <w:rFonts w:ascii="Arial" w:eastAsia="Times New Roman" w:hAnsi="Arial" w:cs="Arial"/>
          <w:lang w:eastAsia="pl-PL"/>
        </w:rPr>
        <w:t>Wszystkie</w:t>
      </w:r>
      <w:r w:rsidR="00726225">
        <w:rPr>
          <w:rFonts w:ascii="Arial" w:eastAsia="Times New Roman" w:hAnsi="Arial" w:cs="Arial"/>
          <w:lang w:eastAsia="pl-PL"/>
        </w:rPr>
        <w:t xml:space="preserve"> materiały dostarcza Wykonawca.</w:t>
      </w:r>
    </w:p>
    <w:p w:rsidR="00704FA9" w:rsidRPr="00145D9B" w:rsidRDefault="00704FA9" w:rsidP="00B820CE">
      <w:pPr>
        <w:spacing w:after="0" w:line="240" w:lineRule="auto"/>
        <w:jc w:val="both"/>
        <w:rPr>
          <w:rFonts w:ascii="Arial" w:eastAsia="Times New Roman" w:hAnsi="Arial" w:cs="Arial"/>
          <w:lang w:eastAsia="pl-PL"/>
        </w:rPr>
      </w:pPr>
    </w:p>
    <w:p w:rsidR="007D45D7" w:rsidRPr="007D45D7" w:rsidRDefault="007D45D7" w:rsidP="00726225">
      <w:pPr>
        <w:spacing w:after="0" w:line="240" w:lineRule="auto"/>
        <w:jc w:val="both"/>
        <w:rPr>
          <w:rFonts w:ascii="Arial" w:eastAsia="Times New Roman" w:hAnsi="Arial" w:cs="Arial"/>
          <w:b/>
          <w:lang w:eastAsia="pl-PL"/>
        </w:rPr>
      </w:pPr>
      <w:r w:rsidRPr="007D45D7">
        <w:rPr>
          <w:rFonts w:ascii="Arial" w:eastAsia="Times New Roman" w:hAnsi="Arial" w:cs="Arial"/>
          <w:b/>
          <w:lang w:eastAsia="pl-PL"/>
        </w:rPr>
        <w:t xml:space="preserve">6. </w:t>
      </w:r>
      <w:r w:rsidR="00BF62A7" w:rsidRPr="007D45D7">
        <w:rPr>
          <w:rFonts w:ascii="Arial" w:eastAsia="Times New Roman" w:hAnsi="Arial" w:cs="Arial"/>
          <w:b/>
          <w:lang w:eastAsia="pl-PL"/>
        </w:rPr>
        <w:t xml:space="preserve">Podstawowe potrzeby i wymagania, które należy uwzględnić przy wykonaniu </w:t>
      </w:r>
    </w:p>
    <w:p w:rsidR="00BF62A7" w:rsidRPr="007D45D7" w:rsidRDefault="007D45D7" w:rsidP="00726225">
      <w:pPr>
        <w:spacing w:after="0" w:line="240" w:lineRule="auto"/>
        <w:jc w:val="both"/>
        <w:rPr>
          <w:rFonts w:ascii="Arial" w:eastAsia="Times New Roman" w:hAnsi="Arial" w:cs="Arial"/>
          <w:b/>
          <w:lang w:eastAsia="pl-PL"/>
        </w:rPr>
      </w:pPr>
      <w:r w:rsidRPr="007D45D7">
        <w:rPr>
          <w:rFonts w:ascii="Arial" w:eastAsia="Times New Roman" w:hAnsi="Arial" w:cs="Arial"/>
          <w:b/>
          <w:lang w:eastAsia="pl-PL"/>
        </w:rPr>
        <w:t xml:space="preserve">    </w:t>
      </w:r>
      <w:r w:rsidR="00BF62A7" w:rsidRPr="007D45D7">
        <w:rPr>
          <w:rFonts w:ascii="Arial" w:eastAsia="Times New Roman" w:hAnsi="Arial" w:cs="Arial"/>
          <w:b/>
          <w:lang w:eastAsia="pl-PL"/>
        </w:rPr>
        <w:t xml:space="preserve">przedmiotu zamówienia: </w:t>
      </w:r>
    </w:p>
    <w:p w:rsidR="00A626AF" w:rsidRPr="007D45D7" w:rsidRDefault="00A626AF" w:rsidP="00A626AF">
      <w:pPr>
        <w:spacing w:after="0" w:line="240" w:lineRule="auto"/>
        <w:jc w:val="both"/>
        <w:rPr>
          <w:rFonts w:ascii="Arial" w:eastAsia="Times New Roman" w:hAnsi="Arial" w:cs="Arial"/>
          <w:lang w:eastAsia="pl-PL"/>
        </w:rPr>
      </w:pPr>
    </w:p>
    <w:p w:rsidR="00A626AF" w:rsidRPr="007D45D7" w:rsidRDefault="00A626AF" w:rsidP="003E6C43">
      <w:pPr>
        <w:pStyle w:val="Akapitzlist"/>
        <w:numPr>
          <w:ilvl w:val="0"/>
          <w:numId w:val="2"/>
        </w:numPr>
        <w:spacing w:after="0" w:line="240" w:lineRule="auto"/>
        <w:ind w:hanging="436"/>
        <w:jc w:val="both"/>
        <w:rPr>
          <w:rFonts w:ascii="Arial" w:eastAsia="Times New Roman" w:hAnsi="Arial" w:cs="Arial"/>
          <w:lang w:eastAsia="pl-PL"/>
        </w:rPr>
      </w:pPr>
      <w:r w:rsidRPr="007D45D7">
        <w:rPr>
          <w:rFonts w:ascii="Arial" w:eastAsia="Times New Roman" w:hAnsi="Arial" w:cs="Arial"/>
          <w:lang w:eastAsia="pl-PL"/>
        </w:rPr>
        <w:t>Roboty będą prowadzone zgodnie ze sztuką budowlaną, z przestrzeganiem przepisów   bhp dla tego rodzaju robót oraz pod nadzorem osoby uprawnionej a także w taki sposób aby nie naruszały interesu osób trzecich.</w:t>
      </w:r>
    </w:p>
    <w:p w:rsidR="00A626AF" w:rsidRPr="007D45D7" w:rsidRDefault="00A626AF" w:rsidP="00A626AF">
      <w:pPr>
        <w:spacing w:after="0" w:line="240" w:lineRule="auto"/>
        <w:ind w:hanging="436"/>
        <w:jc w:val="both"/>
        <w:rPr>
          <w:rFonts w:ascii="Arial" w:eastAsia="Times New Roman" w:hAnsi="Arial" w:cs="Arial"/>
          <w:lang w:eastAsia="pl-PL"/>
        </w:rPr>
      </w:pPr>
    </w:p>
    <w:p w:rsidR="00704FA9" w:rsidRDefault="00A626AF" w:rsidP="003E6C43">
      <w:pPr>
        <w:pStyle w:val="Akapitzlist"/>
        <w:numPr>
          <w:ilvl w:val="0"/>
          <w:numId w:val="2"/>
        </w:numPr>
        <w:spacing w:after="0" w:line="240" w:lineRule="auto"/>
        <w:ind w:hanging="436"/>
        <w:jc w:val="both"/>
        <w:rPr>
          <w:rFonts w:ascii="Arial" w:eastAsia="Times New Roman" w:hAnsi="Arial" w:cs="Arial"/>
          <w:lang w:eastAsia="pl-PL"/>
        </w:rPr>
      </w:pPr>
      <w:r w:rsidRPr="007D45D7">
        <w:rPr>
          <w:rFonts w:ascii="Arial" w:eastAsia="Times New Roman" w:hAnsi="Arial" w:cs="Arial"/>
          <w:lang w:eastAsia="pl-PL"/>
        </w:rPr>
        <w:t>Roboty mogą być realizowane w dni</w:t>
      </w:r>
      <w:r w:rsidR="00291B03">
        <w:rPr>
          <w:rFonts w:ascii="Arial" w:eastAsia="Times New Roman" w:hAnsi="Arial" w:cs="Arial"/>
          <w:lang w:eastAsia="pl-PL"/>
        </w:rPr>
        <w:t xml:space="preserve"> robocze </w:t>
      </w:r>
      <w:r w:rsidR="00704FA9">
        <w:rPr>
          <w:rFonts w:ascii="Arial" w:eastAsia="Times New Roman" w:hAnsi="Arial" w:cs="Arial"/>
          <w:lang w:eastAsia="pl-PL"/>
        </w:rPr>
        <w:t>:</w:t>
      </w:r>
    </w:p>
    <w:p w:rsidR="00704FA9" w:rsidRPr="00704FA9" w:rsidRDefault="00704FA9" w:rsidP="00704FA9">
      <w:pPr>
        <w:pStyle w:val="Akapitzlist"/>
        <w:rPr>
          <w:rFonts w:ascii="Arial" w:eastAsia="Times New Roman" w:hAnsi="Arial" w:cs="Arial"/>
          <w:lang w:eastAsia="pl-PL"/>
        </w:rPr>
      </w:pPr>
    </w:p>
    <w:p w:rsidR="00A626AF" w:rsidRDefault="00704FA9" w:rsidP="00704FA9">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91B03">
        <w:rPr>
          <w:rFonts w:ascii="Arial" w:eastAsia="Times New Roman" w:hAnsi="Arial" w:cs="Arial"/>
          <w:lang w:eastAsia="pl-PL"/>
        </w:rPr>
        <w:t>od poniedziałku do</w:t>
      </w:r>
      <w:r w:rsidR="00B820CE" w:rsidRPr="00291B03">
        <w:rPr>
          <w:rFonts w:ascii="Arial" w:eastAsia="Times New Roman" w:hAnsi="Arial" w:cs="Arial"/>
          <w:lang w:eastAsia="pl-PL"/>
        </w:rPr>
        <w:t xml:space="preserve"> </w:t>
      </w:r>
      <w:r>
        <w:rPr>
          <w:rFonts w:ascii="Arial" w:eastAsia="Times New Roman" w:hAnsi="Arial" w:cs="Arial"/>
          <w:lang w:eastAsia="pl-PL"/>
        </w:rPr>
        <w:t>czwartku  w godzinach  7,</w:t>
      </w:r>
      <w:r w:rsidR="00B820CE" w:rsidRPr="00291B03">
        <w:rPr>
          <w:rFonts w:ascii="Arial" w:eastAsia="Times New Roman" w:hAnsi="Arial" w:cs="Arial"/>
          <w:lang w:eastAsia="pl-PL"/>
        </w:rPr>
        <w:t>0</w:t>
      </w:r>
      <w:r>
        <w:rPr>
          <w:rFonts w:ascii="Arial" w:eastAsia="Times New Roman" w:hAnsi="Arial" w:cs="Arial"/>
          <w:lang w:eastAsia="pl-PL"/>
        </w:rPr>
        <w:t>0 - 15,</w:t>
      </w:r>
      <w:r w:rsidR="00EC7B71">
        <w:rPr>
          <w:rFonts w:ascii="Arial" w:eastAsia="Times New Roman" w:hAnsi="Arial" w:cs="Arial"/>
          <w:lang w:eastAsia="pl-PL"/>
        </w:rPr>
        <w:t>3</w:t>
      </w:r>
      <w:r w:rsidR="00A626AF" w:rsidRPr="00291B03">
        <w:rPr>
          <w:rFonts w:ascii="Arial" w:eastAsia="Times New Roman" w:hAnsi="Arial" w:cs="Arial"/>
          <w:lang w:eastAsia="pl-PL"/>
        </w:rPr>
        <w:t>0,</w:t>
      </w:r>
    </w:p>
    <w:p w:rsidR="00704FA9" w:rsidRPr="00291B03" w:rsidRDefault="00704FA9" w:rsidP="00704FA9">
      <w:pPr>
        <w:pStyle w:val="Akapitzlist"/>
        <w:spacing w:after="0" w:line="240" w:lineRule="auto"/>
        <w:jc w:val="both"/>
        <w:rPr>
          <w:rFonts w:ascii="Arial" w:eastAsia="Times New Roman" w:hAnsi="Arial" w:cs="Arial"/>
          <w:lang w:eastAsia="pl-PL"/>
        </w:rPr>
      </w:pPr>
      <w:r>
        <w:rPr>
          <w:rFonts w:ascii="Arial" w:eastAsia="Times New Roman" w:hAnsi="Arial" w:cs="Arial"/>
          <w:lang w:eastAsia="pl-PL"/>
        </w:rPr>
        <w:t>- piątek w godzinach 7,00 – 13,00</w:t>
      </w:r>
    </w:p>
    <w:p w:rsidR="005637CF" w:rsidRDefault="00B96113" w:rsidP="005637CF">
      <w:pPr>
        <w:spacing w:after="0" w:line="240" w:lineRule="auto"/>
        <w:ind w:hanging="436"/>
        <w:jc w:val="both"/>
        <w:rPr>
          <w:rFonts w:ascii="Arial" w:eastAsia="Times New Roman" w:hAnsi="Arial" w:cs="Arial"/>
          <w:lang w:eastAsia="pl-PL"/>
        </w:rPr>
      </w:pPr>
      <w:r>
        <w:rPr>
          <w:rFonts w:ascii="Arial" w:eastAsia="Times New Roman" w:hAnsi="Arial" w:cs="Arial"/>
          <w:lang w:eastAsia="pl-PL"/>
        </w:rPr>
        <w:t xml:space="preserve">                   Na wniosek Wykonawcy ,a za zgodą Komendanta </w:t>
      </w:r>
      <w:r w:rsidR="00B820CE">
        <w:rPr>
          <w:rFonts w:ascii="Arial" w:eastAsia="Times New Roman" w:hAnsi="Arial" w:cs="Arial"/>
          <w:lang w:eastAsia="pl-PL"/>
        </w:rPr>
        <w:t>4</w:t>
      </w:r>
      <w:r w:rsidR="00704FA9">
        <w:rPr>
          <w:rFonts w:ascii="Arial" w:eastAsia="Times New Roman" w:hAnsi="Arial" w:cs="Arial"/>
          <w:lang w:eastAsia="pl-PL"/>
        </w:rPr>
        <w:t>4 WOG</w:t>
      </w:r>
      <w:r w:rsidR="005637CF">
        <w:rPr>
          <w:rFonts w:ascii="Arial" w:eastAsia="Times New Roman" w:hAnsi="Arial" w:cs="Arial"/>
          <w:lang w:eastAsia="pl-PL"/>
        </w:rPr>
        <w:t xml:space="preserve"> </w:t>
      </w:r>
      <w:r>
        <w:rPr>
          <w:rFonts w:ascii="Arial" w:eastAsia="Times New Roman" w:hAnsi="Arial" w:cs="Arial"/>
          <w:lang w:eastAsia="pl-PL"/>
        </w:rPr>
        <w:t>godziny pracy mogą ulec</w:t>
      </w:r>
    </w:p>
    <w:p w:rsidR="00B96113" w:rsidRDefault="005637CF" w:rsidP="005637CF">
      <w:pPr>
        <w:spacing w:after="0" w:line="240" w:lineRule="auto"/>
        <w:ind w:hanging="436"/>
        <w:jc w:val="both"/>
        <w:rPr>
          <w:rFonts w:ascii="Arial" w:eastAsia="Times New Roman" w:hAnsi="Arial" w:cs="Arial"/>
          <w:lang w:eastAsia="pl-PL"/>
        </w:rPr>
      </w:pPr>
      <w:r>
        <w:rPr>
          <w:rFonts w:ascii="Arial" w:eastAsia="Times New Roman" w:hAnsi="Arial" w:cs="Arial"/>
          <w:lang w:eastAsia="pl-PL"/>
        </w:rPr>
        <w:t xml:space="preserve">                  </w:t>
      </w:r>
      <w:r w:rsidR="00B820CE" w:rsidRPr="00B820CE">
        <w:rPr>
          <w:rFonts w:ascii="Arial" w:eastAsia="Times New Roman" w:hAnsi="Arial" w:cs="Arial"/>
          <w:lang w:eastAsia="pl-PL"/>
        </w:rPr>
        <w:t xml:space="preserve"> </w:t>
      </w:r>
      <w:r w:rsidR="00B820CE">
        <w:rPr>
          <w:rFonts w:ascii="Arial" w:eastAsia="Times New Roman" w:hAnsi="Arial" w:cs="Arial"/>
          <w:lang w:eastAsia="pl-PL"/>
        </w:rPr>
        <w:t>zmianie</w:t>
      </w:r>
    </w:p>
    <w:p w:rsidR="00A626AF" w:rsidRPr="007D45D7" w:rsidRDefault="005637CF" w:rsidP="00A626AF">
      <w:pPr>
        <w:spacing w:after="0" w:line="240" w:lineRule="auto"/>
        <w:ind w:hanging="436"/>
        <w:jc w:val="both"/>
        <w:rPr>
          <w:rFonts w:ascii="Arial" w:eastAsia="Times New Roman" w:hAnsi="Arial" w:cs="Arial"/>
          <w:lang w:eastAsia="pl-PL"/>
        </w:rPr>
      </w:pPr>
      <w:r>
        <w:rPr>
          <w:rFonts w:ascii="Arial" w:eastAsia="Times New Roman" w:hAnsi="Arial" w:cs="Arial"/>
          <w:lang w:eastAsia="pl-PL"/>
        </w:rPr>
        <w:t xml:space="preserve">   </w:t>
      </w:r>
    </w:p>
    <w:p w:rsidR="007D45D7" w:rsidRPr="00B820CE" w:rsidRDefault="007D45D7" w:rsidP="003E6C43">
      <w:pPr>
        <w:pStyle w:val="Akapitzlist"/>
        <w:numPr>
          <w:ilvl w:val="0"/>
          <w:numId w:val="2"/>
        </w:numPr>
        <w:spacing w:after="0" w:line="240" w:lineRule="auto"/>
        <w:ind w:hanging="436"/>
        <w:jc w:val="both"/>
        <w:rPr>
          <w:rFonts w:ascii="Arial" w:eastAsia="Times New Roman" w:hAnsi="Arial" w:cs="Arial"/>
          <w:lang w:eastAsia="pl-PL"/>
        </w:rPr>
      </w:pPr>
      <w:r w:rsidRPr="007D45D7">
        <w:rPr>
          <w:rFonts w:ascii="Arial" w:eastAsia="Times New Roman" w:hAnsi="Arial" w:cs="Arial"/>
          <w:lang w:eastAsia="pl-PL"/>
        </w:rPr>
        <w:t>Wykonawca</w:t>
      </w:r>
      <w:r w:rsidR="00A626AF" w:rsidRPr="007D45D7">
        <w:rPr>
          <w:rFonts w:ascii="Arial" w:eastAsia="Times New Roman" w:hAnsi="Arial" w:cs="Arial"/>
          <w:lang w:eastAsia="pl-PL"/>
        </w:rPr>
        <w:t xml:space="preserve"> w celu oszacowania wielkości  oraz zakresu prac przed złożeniem oferty </w:t>
      </w:r>
      <w:r w:rsidR="00B820CE">
        <w:rPr>
          <w:rFonts w:ascii="Arial" w:eastAsia="Times New Roman" w:hAnsi="Arial" w:cs="Arial"/>
          <w:lang w:eastAsia="pl-PL"/>
        </w:rPr>
        <w:t>powinien</w:t>
      </w:r>
      <w:r w:rsidR="00A626AF" w:rsidRPr="007D45D7">
        <w:rPr>
          <w:rFonts w:ascii="Arial" w:eastAsia="Times New Roman" w:hAnsi="Arial" w:cs="Arial"/>
          <w:lang w:eastAsia="pl-PL"/>
        </w:rPr>
        <w:t xml:space="preserve"> dokonać wizji lokalnej </w:t>
      </w:r>
      <w:r w:rsidR="00B820CE">
        <w:rPr>
          <w:rFonts w:ascii="Arial" w:eastAsia="Times New Roman" w:hAnsi="Arial" w:cs="Arial"/>
          <w:lang w:eastAsia="pl-PL"/>
        </w:rPr>
        <w:t xml:space="preserve">w terenie </w:t>
      </w:r>
      <w:r w:rsidR="00A626AF" w:rsidRPr="007D45D7">
        <w:rPr>
          <w:rFonts w:ascii="Arial" w:eastAsia="Times New Roman" w:hAnsi="Arial" w:cs="Arial"/>
          <w:lang w:eastAsia="pl-PL"/>
        </w:rPr>
        <w:t xml:space="preserve">w terminie </w:t>
      </w:r>
      <w:r w:rsidRPr="007D45D7">
        <w:rPr>
          <w:rFonts w:ascii="Arial" w:eastAsia="Times New Roman" w:hAnsi="Arial" w:cs="Arial"/>
          <w:lang w:eastAsia="pl-PL"/>
        </w:rPr>
        <w:t xml:space="preserve">uzgodnionym </w:t>
      </w:r>
      <w:r w:rsidR="00A626AF" w:rsidRPr="007D45D7">
        <w:rPr>
          <w:rFonts w:ascii="Arial" w:eastAsia="Times New Roman" w:hAnsi="Arial" w:cs="Arial"/>
          <w:lang w:eastAsia="pl-PL"/>
        </w:rPr>
        <w:t xml:space="preserve"> </w:t>
      </w:r>
      <w:r w:rsidR="00B820CE">
        <w:rPr>
          <w:rFonts w:ascii="Arial" w:eastAsia="Times New Roman" w:hAnsi="Arial" w:cs="Arial"/>
          <w:lang w:eastAsia="pl-PL"/>
        </w:rPr>
        <w:t>z Zamawiającym</w:t>
      </w:r>
      <w:r w:rsidR="00A626AF" w:rsidRPr="007D45D7">
        <w:rPr>
          <w:rFonts w:ascii="Arial" w:eastAsia="Times New Roman" w:hAnsi="Arial" w:cs="Arial"/>
          <w:lang w:eastAsia="pl-PL"/>
        </w:rPr>
        <w:t>.</w:t>
      </w:r>
    </w:p>
    <w:p w:rsidR="007D45D7" w:rsidRPr="007D45D7" w:rsidRDefault="007D45D7" w:rsidP="003E6C43">
      <w:pPr>
        <w:pStyle w:val="Akapitzlist"/>
        <w:numPr>
          <w:ilvl w:val="0"/>
          <w:numId w:val="2"/>
        </w:numPr>
        <w:tabs>
          <w:tab w:val="left" w:pos="6985"/>
        </w:tabs>
        <w:spacing w:after="0" w:line="240" w:lineRule="auto"/>
        <w:ind w:hanging="436"/>
        <w:jc w:val="both"/>
        <w:rPr>
          <w:rFonts w:ascii="Arial" w:eastAsia="Times New Roman" w:hAnsi="Arial" w:cs="Arial"/>
          <w:lang w:eastAsia="pl-PL"/>
        </w:rPr>
      </w:pPr>
      <w:r w:rsidRPr="007D45D7">
        <w:rPr>
          <w:rFonts w:ascii="Arial" w:eastAsia="Times New Roman" w:hAnsi="Arial" w:cs="Arial"/>
          <w:lang w:eastAsia="pl-PL"/>
        </w:rPr>
        <w:t>Prace niebezpieczne pod względem pożarowym:</w:t>
      </w:r>
    </w:p>
    <w:p w:rsidR="007D45D7" w:rsidRPr="007D45D7" w:rsidRDefault="007D45D7" w:rsidP="007D45D7">
      <w:pPr>
        <w:pStyle w:val="Akapitzlist"/>
        <w:tabs>
          <w:tab w:val="left" w:pos="6985"/>
        </w:tabs>
        <w:spacing w:after="0" w:line="240" w:lineRule="auto"/>
        <w:jc w:val="both"/>
        <w:rPr>
          <w:rFonts w:ascii="Arial" w:eastAsia="Times New Roman" w:hAnsi="Arial" w:cs="Arial"/>
          <w:lang w:eastAsia="pl-PL"/>
        </w:rPr>
      </w:pPr>
      <w:r w:rsidRPr="007D45D7">
        <w:rPr>
          <w:rFonts w:ascii="Arial" w:eastAsia="Times New Roman" w:hAnsi="Arial" w:cs="Arial"/>
          <w:lang w:eastAsia="pl-PL"/>
        </w:rPr>
        <w:t>Wykonawca będzie przestrzegać przepisów ochrony przeciwpożarowej.</w:t>
      </w:r>
    </w:p>
    <w:p w:rsidR="000E4882" w:rsidRPr="000E4882" w:rsidRDefault="000E4882" w:rsidP="000E4882">
      <w:pPr>
        <w:pStyle w:val="Akapitzlist"/>
        <w:shd w:val="clear" w:color="auto" w:fill="FFFFFF"/>
        <w:autoSpaceDE w:val="0"/>
        <w:autoSpaceDN w:val="0"/>
        <w:adjustRightInd w:val="0"/>
        <w:jc w:val="both"/>
        <w:rPr>
          <w:rFonts w:ascii="Arial" w:hAnsi="Arial" w:cs="Arial"/>
        </w:rPr>
      </w:pPr>
      <w:r w:rsidRPr="000E4882">
        <w:rPr>
          <w:rFonts w:ascii="Arial" w:hAnsi="Arial" w:cs="Arial"/>
        </w:rPr>
        <w:t xml:space="preserve">Materiały łatwopalne będą składowane w sposób zgodny z odpowiednimi przepisami </w:t>
      </w:r>
      <w:r w:rsidRPr="000E4882">
        <w:rPr>
          <w:rFonts w:ascii="Arial" w:hAnsi="Arial" w:cs="Arial"/>
        </w:rPr>
        <w:br/>
        <w:t>i zabezpieczone przed dostępem osób trzecich. Wykonawca będzie odpowiedzialny za wszelkie straty spowodowane pożarem wywołanym jako rezultat realizacji robót albo przez personel Wykonawcy lub podwykonawcy, jeżeli będzie on realizował prace objęte przedmiotem zamówienia.</w:t>
      </w:r>
    </w:p>
    <w:p w:rsidR="000E4882" w:rsidRPr="00F24618" w:rsidRDefault="000E4882" w:rsidP="000E4882">
      <w:pPr>
        <w:pStyle w:val="Akapitzlist"/>
        <w:jc w:val="both"/>
        <w:rPr>
          <w:rFonts w:ascii="Arial" w:hAnsi="Arial" w:cs="Arial"/>
        </w:rPr>
      </w:pPr>
      <w:r w:rsidRPr="00F24618">
        <w:rPr>
          <w:rFonts w:ascii="Arial" w:hAnsi="Arial" w:cs="Arial"/>
        </w:rPr>
        <w:t>Poprzez prace niebezpieczne pod względem pożarowym należy rozumieć prace związane           z użyciem otwartego ognia (spawanie, cięcie gazowe i elektryczne, cięcie i szlifowanie tarczami szlifierskimi, stosowanie mieszanin wybuchowych</w:t>
      </w:r>
      <w:r>
        <w:rPr>
          <w:rFonts w:ascii="Arial" w:hAnsi="Arial" w:cs="Arial"/>
        </w:rPr>
        <w:t xml:space="preserve"> itp.</w:t>
      </w:r>
      <w:r w:rsidRPr="00F24618">
        <w:rPr>
          <w:rFonts w:ascii="Arial" w:hAnsi="Arial" w:cs="Arial"/>
        </w:rPr>
        <w:t>)</w:t>
      </w:r>
      <w:r>
        <w:rPr>
          <w:rFonts w:ascii="Arial" w:hAnsi="Arial" w:cs="Arial"/>
        </w:rPr>
        <w:t>.</w:t>
      </w:r>
    </w:p>
    <w:p w:rsidR="000E4882" w:rsidRPr="00A3775E" w:rsidRDefault="000E4882" w:rsidP="000E4882">
      <w:pPr>
        <w:pStyle w:val="Akapitzlist"/>
        <w:jc w:val="both"/>
        <w:rPr>
          <w:rFonts w:ascii="Arial" w:hAnsi="Arial" w:cs="Arial"/>
        </w:rPr>
      </w:pPr>
      <w:r w:rsidRPr="00A3775E">
        <w:rPr>
          <w:rFonts w:ascii="Arial" w:hAnsi="Arial" w:cs="Arial"/>
        </w:rPr>
        <w:t>Określenie czy takie prace  występują w zakresie robót realizowanych zgodnie                        z przedmiotem zamówienia umowy przez Wykonawcę zostaną określo</w:t>
      </w:r>
      <w:r>
        <w:rPr>
          <w:rFonts w:ascii="Arial" w:hAnsi="Arial" w:cs="Arial"/>
        </w:rPr>
        <w:t>ne przez Zamawiającego w protoko</w:t>
      </w:r>
      <w:r w:rsidRPr="00A3775E">
        <w:rPr>
          <w:rFonts w:ascii="Arial" w:hAnsi="Arial" w:cs="Arial"/>
        </w:rPr>
        <w:t xml:space="preserve">le przekazania placu budowy.        </w:t>
      </w:r>
    </w:p>
    <w:p w:rsidR="000E4882" w:rsidRPr="000E4882" w:rsidRDefault="000E4882" w:rsidP="000E4882">
      <w:pPr>
        <w:pStyle w:val="Akapitzlist"/>
        <w:shd w:val="clear" w:color="auto" w:fill="FFFFFF"/>
        <w:autoSpaceDE w:val="0"/>
        <w:autoSpaceDN w:val="0"/>
        <w:adjustRightInd w:val="0"/>
        <w:jc w:val="both"/>
        <w:rPr>
          <w:rFonts w:ascii="Arial" w:hAnsi="Arial" w:cs="Arial"/>
          <w:bCs/>
        </w:rPr>
      </w:pPr>
      <w:r w:rsidRPr="000E4882">
        <w:rPr>
          <w:rFonts w:ascii="Arial" w:hAnsi="Arial" w:cs="Arial"/>
          <w:bCs/>
        </w:rPr>
        <w:t>Jeżeli występują prace niebezpieczne pod względem pożarowym należy prowadzić w sposób uniemożliwiający powstanie pożaru lub wybuchu z zachowaniem zasad określonych w przepisach przeciwpożarowych. Przed rozpoczęciem prac niebezpiecznych pod względem pożarowym komisja składająca się z przedstawicieli administratora, użytkownika oraz wykonawcy prac ocenia zagrożenie pożarowe w miejscu wykonywania prac oraz rodzaj przedsięwzięć zabezpieczających przed możliwością powstanie pożaru lub wybuchu.</w:t>
      </w:r>
    </w:p>
    <w:p w:rsidR="000E4882" w:rsidRPr="000E4882" w:rsidRDefault="000E4882" w:rsidP="000E4882">
      <w:pPr>
        <w:pStyle w:val="Akapitzlist"/>
        <w:shd w:val="clear" w:color="auto" w:fill="FFFFFF"/>
        <w:autoSpaceDE w:val="0"/>
        <w:autoSpaceDN w:val="0"/>
        <w:adjustRightInd w:val="0"/>
        <w:jc w:val="both"/>
        <w:rPr>
          <w:rFonts w:ascii="Arial" w:hAnsi="Arial" w:cs="Arial"/>
          <w:bCs/>
        </w:rPr>
      </w:pPr>
      <w:r w:rsidRPr="000E4882">
        <w:rPr>
          <w:rFonts w:ascii="Arial" w:hAnsi="Arial" w:cs="Arial"/>
          <w:bCs/>
        </w:rPr>
        <w:t>Z pracy komisji sporządza się „Protokół zabezpieczenia prac niebezpiecznych pod względem pożarowym’’ według wzor</w:t>
      </w:r>
      <w:r w:rsidR="00B03116">
        <w:rPr>
          <w:rFonts w:ascii="Arial" w:hAnsi="Arial" w:cs="Arial"/>
          <w:bCs/>
        </w:rPr>
        <w:t>u określonego w załączniku (nr 3</w:t>
      </w:r>
      <w:r w:rsidRPr="000E4882">
        <w:rPr>
          <w:rFonts w:ascii="Arial" w:hAnsi="Arial" w:cs="Arial"/>
          <w:bCs/>
        </w:rPr>
        <w:t xml:space="preserve"> do </w:t>
      </w:r>
      <w:r w:rsidR="00B03116">
        <w:rPr>
          <w:rFonts w:ascii="Arial" w:hAnsi="Arial" w:cs="Arial"/>
          <w:bCs/>
        </w:rPr>
        <w:t>OPZ</w:t>
      </w:r>
      <w:r w:rsidRPr="000E4882">
        <w:rPr>
          <w:rFonts w:ascii="Arial" w:hAnsi="Arial" w:cs="Arial"/>
          <w:bCs/>
        </w:rPr>
        <w:t>).</w:t>
      </w:r>
    </w:p>
    <w:p w:rsidR="000E4882" w:rsidRDefault="000E4882" w:rsidP="000E4882">
      <w:pPr>
        <w:pStyle w:val="Akapitzlist"/>
        <w:shd w:val="clear" w:color="auto" w:fill="FFFFFF"/>
        <w:autoSpaceDE w:val="0"/>
        <w:autoSpaceDN w:val="0"/>
        <w:adjustRightInd w:val="0"/>
        <w:jc w:val="both"/>
        <w:rPr>
          <w:rFonts w:ascii="Arial" w:hAnsi="Arial" w:cs="Arial"/>
          <w:bCs/>
        </w:rPr>
      </w:pPr>
      <w:r w:rsidRPr="000E4882">
        <w:rPr>
          <w:rFonts w:ascii="Arial" w:hAnsi="Arial" w:cs="Arial"/>
          <w:bCs/>
        </w:rPr>
        <w:lastRenderedPageBreak/>
        <w:t>Rozpoczęcie prac niebezpiecznych pod względem pożarowym następuje na podstawie „Zezwolenia na przeprowadzenie prac niebezpiecznych pod względem pożarowym”, według wzoru określonego w za</w:t>
      </w:r>
      <w:r w:rsidR="00B03116">
        <w:rPr>
          <w:rFonts w:ascii="Arial" w:hAnsi="Arial" w:cs="Arial"/>
          <w:bCs/>
        </w:rPr>
        <w:t>łączniku (nr 4</w:t>
      </w:r>
      <w:r w:rsidRPr="000E4882">
        <w:rPr>
          <w:rFonts w:ascii="Arial" w:hAnsi="Arial" w:cs="Arial"/>
          <w:bCs/>
        </w:rPr>
        <w:t xml:space="preserve"> do </w:t>
      </w:r>
      <w:r w:rsidR="00B03116">
        <w:rPr>
          <w:rFonts w:ascii="Arial" w:hAnsi="Arial" w:cs="Arial"/>
          <w:bCs/>
        </w:rPr>
        <w:t>OPZ</w:t>
      </w:r>
      <w:r w:rsidRPr="000E4882">
        <w:rPr>
          <w:rFonts w:ascii="Arial" w:hAnsi="Arial" w:cs="Arial"/>
          <w:bCs/>
        </w:rPr>
        <w:t>).</w:t>
      </w:r>
    </w:p>
    <w:p w:rsidR="00A74813" w:rsidRPr="000E4882" w:rsidRDefault="00A74813" w:rsidP="000E4882">
      <w:pPr>
        <w:pStyle w:val="Akapitzlist"/>
        <w:shd w:val="clear" w:color="auto" w:fill="FFFFFF"/>
        <w:autoSpaceDE w:val="0"/>
        <w:autoSpaceDN w:val="0"/>
        <w:adjustRightInd w:val="0"/>
        <w:jc w:val="both"/>
        <w:rPr>
          <w:rFonts w:ascii="Arial" w:hAnsi="Arial" w:cs="Arial"/>
          <w:bCs/>
        </w:rPr>
      </w:pPr>
    </w:p>
    <w:p w:rsidR="0082326B" w:rsidRPr="00AB6A14" w:rsidRDefault="0082326B" w:rsidP="003E6C43">
      <w:pPr>
        <w:pStyle w:val="Tekstpodstawowy"/>
        <w:numPr>
          <w:ilvl w:val="0"/>
          <w:numId w:val="2"/>
        </w:numPr>
        <w:spacing w:before="120"/>
        <w:jc w:val="both"/>
        <w:rPr>
          <w:sz w:val="22"/>
          <w:szCs w:val="22"/>
          <w:u w:val="single"/>
        </w:rPr>
      </w:pPr>
      <w:r w:rsidRPr="00AB6A14">
        <w:rPr>
          <w:sz w:val="22"/>
          <w:szCs w:val="22"/>
          <w:u w:val="single"/>
        </w:rPr>
        <w:t>Wymagania dotyczące środków transportu:</w:t>
      </w:r>
    </w:p>
    <w:p w:rsidR="0082326B" w:rsidRPr="00AB6A14" w:rsidRDefault="0082326B" w:rsidP="003E6C43">
      <w:pPr>
        <w:pStyle w:val="Tekstpodstawowy"/>
        <w:numPr>
          <w:ilvl w:val="0"/>
          <w:numId w:val="3"/>
        </w:numPr>
        <w:jc w:val="both"/>
        <w:rPr>
          <w:sz w:val="22"/>
          <w:szCs w:val="22"/>
        </w:rPr>
      </w:pPr>
      <w:r w:rsidRPr="00AB6A14">
        <w:rPr>
          <w:sz w:val="22"/>
          <w:szCs w:val="22"/>
        </w:rPr>
        <w:t xml:space="preserve">W ramach zawartej umowy </w:t>
      </w:r>
      <w:r>
        <w:rPr>
          <w:sz w:val="22"/>
          <w:szCs w:val="22"/>
        </w:rPr>
        <w:t>Zamawiający</w:t>
      </w:r>
      <w:r w:rsidRPr="00AB6A14">
        <w:rPr>
          <w:sz w:val="22"/>
          <w:szCs w:val="22"/>
        </w:rPr>
        <w:t xml:space="preserve"> nie zapewnia środków transportowych.</w:t>
      </w:r>
    </w:p>
    <w:p w:rsidR="0082326B" w:rsidRPr="00AB6A14" w:rsidRDefault="00867644" w:rsidP="003E6C43">
      <w:pPr>
        <w:pStyle w:val="Tekstpodstawowy"/>
        <w:numPr>
          <w:ilvl w:val="0"/>
          <w:numId w:val="3"/>
        </w:numPr>
        <w:jc w:val="both"/>
        <w:rPr>
          <w:sz w:val="22"/>
          <w:szCs w:val="22"/>
        </w:rPr>
      </w:pPr>
      <w:r>
        <w:rPr>
          <w:sz w:val="22"/>
          <w:szCs w:val="22"/>
        </w:rPr>
        <w:t>Koszt dostarczenia</w:t>
      </w:r>
      <w:r w:rsidR="0082326B" w:rsidRPr="00AB6A14">
        <w:rPr>
          <w:sz w:val="22"/>
          <w:szCs w:val="22"/>
        </w:rPr>
        <w:t xml:space="preserve"> materiałów na </w:t>
      </w:r>
      <w:r>
        <w:rPr>
          <w:sz w:val="22"/>
          <w:szCs w:val="22"/>
        </w:rPr>
        <w:t>teren</w:t>
      </w:r>
      <w:r w:rsidR="0082326B" w:rsidRPr="00AB6A14">
        <w:rPr>
          <w:sz w:val="22"/>
          <w:szCs w:val="22"/>
        </w:rPr>
        <w:t xml:space="preserve"> robót ( przewóz , transport) ponosi Wykonawca.</w:t>
      </w:r>
    </w:p>
    <w:p w:rsidR="0082326B" w:rsidRPr="00AB6A14" w:rsidRDefault="0082326B" w:rsidP="003E6C43">
      <w:pPr>
        <w:pStyle w:val="Tekstpodstawowy"/>
        <w:numPr>
          <w:ilvl w:val="0"/>
          <w:numId w:val="2"/>
        </w:numPr>
        <w:jc w:val="both"/>
        <w:rPr>
          <w:sz w:val="22"/>
          <w:szCs w:val="22"/>
          <w:u w:val="single"/>
        </w:rPr>
      </w:pPr>
      <w:r w:rsidRPr="00AB6A14">
        <w:rPr>
          <w:sz w:val="22"/>
          <w:szCs w:val="22"/>
          <w:u w:val="single"/>
        </w:rPr>
        <w:t>Wymagania dotyczące sprzętu i maszyn</w:t>
      </w:r>
    </w:p>
    <w:p w:rsidR="0082326B" w:rsidRPr="00867644" w:rsidRDefault="0082326B" w:rsidP="003E6C43">
      <w:pPr>
        <w:pStyle w:val="Tekstpodstawowy"/>
        <w:numPr>
          <w:ilvl w:val="0"/>
          <w:numId w:val="4"/>
        </w:numPr>
        <w:spacing w:before="120"/>
        <w:jc w:val="both"/>
        <w:rPr>
          <w:rStyle w:val="Nagwek1Znak"/>
          <w:rFonts w:ascii="Arial" w:hAnsi="Arial" w:cs="Arial"/>
          <w:b w:val="0"/>
          <w:sz w:val="22"/>
          <w:szCs w:val="22"/>
        </w:rPr>
      </w:pPr>
      <w:r w:rsidRPr="00867644">
        <w:rPr>
          <w:sz w:val="22"/>
          <w:szCs w:val="22"/>
        </w:rPr>
        <w:t>Wykonawca jest zobowiązany do używania jedynie takiego sprzętu który nie spowoduje niekorzystnego wpływu na środowisko naturalne i nie stworzy zagrożenia bezpieczeństwa</w:t>
      </w:r>
      <w:r w:rsidRPr="00867644">
        <w:rPr>
          <w:rStyle w:val="Nagwek1Znak"/>
          <w:rFonts w:ascii="Arial" w:hAnsi="Arial" w:cs="Arial"/>
          <w:b w:val="0"/>
          <w:sz w:val="22"/>
          <w:szCs w:val="22"/>
        </w:rPr>
        <w:t xml:space="preserve"> ludzi i bezpieczeństwa pożarowego.</w:t>
      </w:r>
    </w:p>
    <w:p w:rsidR="0082326B" w:rsidRPr="00726225" w:rsidRDefault="0082326B" w:rsidP="00726225">
      <w:pPr>
        <w:tabs>
          <w:tab w:val="left" w:pos="6985"/>
        </w:tabs>
        <w:spacing w:after="0" w:line="240" w:lineRule="auto"/>
        <w:jc w:val="both"/>
        <w:rPr>
          <w:rFonts w:ascii="Arial" w:eastAsia="Times New Roman" w:hAnsi="Arial" w:cs="Arial"/>
          <w:lang w:eastAsia="pl-PL"/>
        </w:rPr>
      </w:pPr>
    </w:p>
    <w:p w:rsidR="00A05E92" w:rsidRPr="00A05E92" w:rsidRDefault="00A05E92" w:rsidP="003E6C43">
      <w:pPr>
        <w:pStyle w:val="Akapitzlist"/>
        <w:numPr>
          <w:ilvl w:val="0"/>
          <w:numId w:val="6"/>
        </w:numPr>
        <w:spacing w:after="0" w:line="240" w:lineRule="auto"/>
        <w:rPr>
          <w:rFonts w:ascii="Arial" w:hAnsi="Arial" w:cs="Arial"/>
        </w:rPr>
      </w:pPr>
      <w:r w:rsidRPr="00A05E92">
        <w:rPr>
          <w:rFonts w:ascii="Arial" w:hAnsi="Arial" w:cs="Arial"/>
          <w:b/>
          <w:bCs/>
          <w:iCs/>
        </w:rPr>
        <w:t>Dokumentacja techniczna do odbioru:</w:t>
      </w:r>
    </w:p>
    <w:p w:rsidR="00A05E92" w:rsidRPr="00AB6A14" w:rsidRDefault="00A05E92" w:rsidP="00A05E92">
      <w:pPr>
        <w:pStyle w:val="Tekstpodstawowywcity"/>
        <w:spacing w:after="0" w:line="240" w:lineRule="auto"/>
        <w:jc w:val="both"/>
        <w:rPr>
          <w:rFonts w:ascii="Arial" w:hAnsi="Arial" w:cs="Arial"/>
        </w:rPr>
      </w:pPr>
      <w:r w:rsidRPr="00AB6A14">
        <w:rPr>
          <w:rFonts w:ascii="Arial" w:hAnsi="Arial" w:cs="Arial"/>
        </w:rPr>
        <w:t xml:space="preserve">Do odbioru </w:t>
      </w:r>
      <w:r w:rsidR="000E4882">
        <w:rPr>
          <w:rFonts w:ascii="Arial" w:hAnsi="Arial" w:cs="Arial"/>
        </w:rPr>
        <w:t xml:space="preserve">Wykonawca </w:t>
      </w:r>
      <w:r w:rsidRPr="00AB6A14">
        <w:rPr>
          <w:rFonts w:ascii="Arial" w:hAnsi="Arial" w:cs="Arial"/>
        </w:rPr>
        <w:t xml:space="preserve">przedstawi dokumenty potwierdzające dopuszczenie wyrobów </w:t>
      </w:r>
      <w:r w:rsidR="000E4882">
        <w:rPr>
          <w:rFonts w:ascii="Arial" w:hAnsi="Arial" w:cs="Arial"/>
        </w:rPr>
        <w:t xml:space="preserve">   </w:t>
      </w:r>
      <w:r w:rsidRPr="00AB6A14">
        <w:rPr>
          <w:rFonts w:ascii="Arial" w:hAnsi="Arial" w:cs="Arial"/>
        </w:rPr>
        <w:t>budowlanych do  stosowania w budownictwie potwierdzone za zgodność z oryginałem:</w:t>
      </w:r>
    </w:p>
    <w:p w:rsidR="00A05E92" w:rsidRDefault="000E4882" w:rsidP="00A05E92">
      <w:pPr>
        <w:pStyle w:val="Tekstpodstawowywcity"/>
        <w:spacing w:after="0" w:line="240" w:lineRule="auto"/>
        <w:ind w:left="643" w:hanging="643"/>
        <w:jc w:val="both"/>
        <w:rPr>
          <w:rFonts w:ascii="Arial" w:hAnsi="Arial" w:cs="Arial"/>
        </w:rPr>
      </w:pPr>
      <w:r>
        <w:rPr>
          <w:rFonts w:ascii="Arial" w:hAnsi="Arial" w:cs="Arial"/>
        </w:rPr>
        <w:t xml:space="preserve">       </w:t>
      </w:r>
      <w:r w:rsidR="00A05E92" w:rsidRPr="00AB6A14">
        <w:rPr>
          <w:rFonts w:ascii="Arial" w:hAnsi="Arial" w:cs="Arial"/>
        </w:rPr>
        <w:t>- certyfikaty, deklaracje zgodności, Pols</w:t>
      </w:r>
      <w:r w:rsidR="00A05E92">
        <w:rPr>
          <w:rFonts w:ascii="Arial" w:hAnsi="Arial" w:cs="Arial"/>
        </w:rPr>
        <w:t xml:space="preserve">kie Normy, Aprobaty techniczne, protokoły </w:t>
      </w:r>
      <w:r>
        <w:rPr>
          <w:rFonts w:ascii="Arial" w:hAnsi="Arial" w:cs="Arial"/>
        </w:rPr>
        <w:t xml:space="preserve">  </w:t>
      </w:r>
      <w:r w:rsidR="00A05E92">
        <w:rPr>
          <w:rFonts w:ascii="Arial" w:hAnsi="Arial" w:cs="Arial"/>
        </w:rPr>
        <w:t>badania instalacji elektrycznej, odgromowej, próby szczelności instalacji wodnej.</w:t>
      </w:r>
    </w:p>
    <w:p w:rsidR="00A05E92" w:rsidRPr="00AB6A14" w:rsidRDefault="00A05E92" w:rsidP="00A05E92">
      <w:pPr>
        <w:pStyle w:val="Tekstpodstawowywcity"/>
        <w:spacing w:after="0" w:line="240" w:lineRule="auto"/>
        <w:ind w:left="643" w:hanging="643"/>
        <w:jc w:val="both"/>
        <w:rPr>
          <w:rFonts w:ascii="Arial" w:hAnsi="Arial" w:cs="Arial"/>
        </w:rPr>
      </w:pPr>
    </w:p>
    <w:p w:rsidR="00A05E92" w:rsidRPr="00AF1E03" w:rsidRDefault="00A05E92" w:rsidP="003E6C43">
      <w:pPr>
        <w:pStyle w:val="Tekstpodstawowywcity"/>
        <w:numPr>
          <w:ilvl w:val="0"/>
          <w:numId w:val="6"/>
        </w:numPr>
        <w:spacing w:after="0" w:line="240" w:lineRule="auto"/>
        <w:jc w:val="both"/>
        <w:rPr>
          <w:rFonts w:ascii="Arial" w:hAnsi="Arial" w:cs="Arial"/>
          <w:b/>
          <w:bCs/>
        </w:rPr>
      </w:pPr>
      <w:r w:rsidRPr="00AB6A14">
        <w:rPr>
          <w:rFonts w:ascii="Arial" w:hAnsi="Arial" w:cs="Arial"/>
          <w:b/>
          <w:bCs/>
        </w:rPr>
        <w:t>Odbiór końcowy robót obejmuje:</w:t>
      </w:r>
    </w:p>
    <w:p w:rsidR="00A05E92" w:rsidRPr="00AB6A14" w:rsidRDefault="00A05E92" w:rsidP="003E6C43">
      <w:pPr>
        <w:numPr>
          <w:ilvl w:val="0"/>
          <w:numId w:val="5"/>
        </w:numPr>
        <w:spacing w:after="0" w:line="240" w:lineRule="auto"/>
        <w:jc w:val="both"/>
        <w:rPr>
          <w:rFonts w:ascii="Arial" w:hAnsi="Arial" w:cs="Arial"/>
        </w:rPr>
      </w:pPr>
      <w:r w:rsidRPr="00AB6A14">
        <w:rPr>
          <w:rFonts w:ascii="Arial" w:hAnsi="Arial" w:cs="Arial"/>
        </w:rPr>
        <w:t>Odbiór  komisyjny robót  odbędzie s</w:t>
      </w:r>
      <w:r>
        <w:rPr>
          <w:rFonts w:ascii="Arial" w:hAnsi="Arial" w:cs="Arial"/>
        </w:rPr>
        <w:t>ię  z udziałem przedstawiciela U</w:t>
      </w:r>
      <w:r w:rsidRPr="00AB6A14">
        <w:rPr>
          <w:rFonts w:ascii="Arial" w:hAnsi="Arial" w:cs="Arial"/>
        </w:rPr>
        <w:t>żytkownika,</w:t>
      </w:r>
    </w:p>
    <w:p w:rsidR="00A05E92" w:rsidRPr="00A23C00" w:rsidRDefault="00A05E92" w:rsidP="003E6C43">
      <w:pPr>
        <w:numPr>
          <w:ilvl w:val="0"/>
          <w:numId w:val="5"/>
        </w:numPr>
        <w:spacing w:after="0" w:line="240" w:lineRule="auto"/>
        <w:jc w:val="both"/>
        <w:rPr>
          <w:rFonts w:ascii="Arial" w:hAnsi="Arial" w:cs="Arial"/>
        </w:rPr>
      </w:pPr>
      <w:r w:rsidRPr="00AB6A14">
        <w:rPr>
          <w:rFonts w:ascii="Arial" w:hAnsi="Arial" w:cs="Arial"/>
        </w:rPr>
        <w:t>Wykonawca przekaże Zamawiającemu  materiały eksploatacyjne.</w:t>
      </w:r>
    </w:p>
    <w:p w:rsidR="00A05E92" w:rsidRPr="00AB6A14" w:rsidRDefault="00A05E92" w:rsidP="003E6C43">
      <w:pPr>
        <w:numPr>
          <w:ilvl w:val="0"/>
          <w:numId w:val="5"/>
        </w:numPr>
        <w:spacing w:after="0" w:line="240" w:lineRule="auto"/>
        <w:ind w:left="964"/>
        <w:jc w:val="both"/>
        <w:rPr>
          <w:rFonts w:ascii="Arial" w:hAnsi="Arial" w:cs="Arial"/>
        </w:rPr>
      </w:pPr>
      <w:r w:rsidRPr="00AB6A14">
        <w:rPr>
          <w:rFonts w:ascii="Arial" w:hAnsi="Arial" w:cs="Arial"/>
        </w:rPr>
        <w:t>Komisja sprawdzi zgodność</w:t>
      </w:r>
      <w:r w:rsidRPr="00AB6A14">
        <w:rPr>
          <w:rFonts w:ascii="Arial" w:hAnsi="Arial" w:cs="Arial"/>
          <w:b/>
          <w:bCs/>
        </w:rPr>
        <w:t xml:space="preserve"> </w:t>
      </w:r>
      <w:r w:rsidRPr="00AB6A14">
        <w:rPr>
          <w:rFonts w:ascii="Arial" w:hAnsi="Arial" w:cs="Arial"/>
        </w:rPr>
        <w:t xml:space="preserve">wykonania z  umową </w:t>
      </w:r>
    </w:p>
    <w:p w:rsidR="007D45D7" w:rsidRPr="00A05E92" w:rsidRDefault="00A05E92" w:rsidP="003E6C43">
      <w:pPr>
        <w:numPr>
          <w:ilvl w:val="0"/>
          <w:numId w:val="5"/>
        </w:numPr>
        <w:spacing w:after="0" w:line="240" w:lineRule="auto"/>
        <w:jc w:val="both"/>
        <w:rPr>
          <w:rFonts w:ascii="Arial" w:eastAsia="Times New Roman" w:hAnsi="Arial" w:cs="Arial"/>
          <w:lang w:eastAsia="pl-PL"/>
        </w:rPr>
      </w:pPr>
      <w:r w:rsidRPr="00A05E92">
        <w:rPr>
          <w:rFonts w:ascii="Arial" w:hAnsi="Arial" w:cs="Arial"/>
        </w:rPr>
        <w:t xml:space="preserve">Komisja sprawdzi jakość i prawidłowość użytych materiałów. Jakość materiałów musi być potwierdzona właściwymi dokumentami (np. deklaracje zgodności) dopuszczającymi do obrotu i stosowania w budownictwie. </w:t>
      </w:r>
    </w:p>
    <w:p w:rsidR="00B16B59" w:rsidRDefault="00B16B59" w:rsidP="00A05E92">
      <w:pPr>
        <w:spacing w:after="0" w:line="240" w:lineRule="auto"/>
        <w:jc w:val="both"/>
        <w:rPr>
          <w:rFonts w:ascii="Arial" w:hAnsi="Arial" w:cs="Arial"/>
        </w:rPr>
      </w:pPr>
    </w:p>
    <w:p w:rsidR="00A05E92" w:rsidRDefault="002938DA" w:rsidP="003E6C43">
      <w:pPr>
        <w:pStyle w:val="Akapitzlist"/>
        <w:numPr>
          <w:ilvl w:val="0"/>
          <w:numId w:val="6"/>
        </w:numPr>
        <w:spacing w:after="0" w:line="240" w:lineRule="auto"/>
        <w:jc w:val="both"/>
        <w:rPr>
          <w:rFonts w:ascii="Arial" w:eastAsia="Times New Roman" w:hAnsi="Arial" w:cs="Arial"/>
          <w:b/>
          <w:lang w:eastAsia="pl-PL"/>
        </w:rPr>
      </w:pPr>
      <w:r>
        <w:rPr>
          <w:rFonts w:ascii="Arial" w:eastAsia="Times New Roman" w:hAnsi="Arial" w:cs="Arial"/>
          <w:b/>
          <w:lang w:eastAsia="pl-PL"/>
        </w:rPr>
        <w:t>Wymagania dotyczące ochrony środowiska</w:t>
      </w:r>
    </w:p>
    <w:p w:rsidR="00B820CE" w:rsidRPr="00704FA9" w:rsidRDefault="002938DA" w:rsidP="00704FA9">
      <w:pPr>
        <w:pStyle w:val="Akapitzlist"/>
        <w:spacing w:after="0" w:line="240" w:lineRule="auto"/>
        <w:ind w:left="360"/>
        <w:jc w:val="both"/>
        <w:rPr>
          <w:rFonts w:ascii="Arial" w:eastAsia="Times New Roman" w:hAnsi="Arial" w:cs="Arial"/>
          <w:lang w:eastAsia="pl-PL"/>
        </w:rPr>
      </w:pPr>
      <w:r w:rsidRPr="002938DA">
        <w:rPr>
          <w:rFonts w:ascii="Arial" w:eastAsia="Times New Roman" w:hAnsi="Arial" w:cs="Arial"/>
          <w:lang w:eastAsia="pl-PL"/>
        </w:rPr>
        <w:t xml:space="preserve">Wykonawca </w:t>
      </w:r>
      <w:r>
        <w:rPr>
          <w:rFonts w:ascii="Arial" w:eastAsia="Times New Roman" w:hAnsi="Arial" w:cs="Arial"/>
          <w:lang w:eastAsia="pl-PL"/>
        </w:rPr>
        <w:t>ponosi odpowiedzialność za postępowanie z odpadami powstałymi w czasie realizacji przedmiotu umowy, zgodnie z obowiązującym w czasie realizacji stanem prawnym</w:t>
      </w:r>
    </w:p>
    <w:p w:rsidR="00B820CE" w:rsidRDefault="00B820CE" w:rsidP="003E6C43">
      <w:pPr>
        <w:pStyle w:val="Tekstpodstawowy"/>
        <w:numPr>
          <w:ilvl w:val="0"/>
          <w:numId w:val="6"/>
        </w:numPr>
        <w:jc w:val="both"/>
        <w:rPr>
          <w:b/>
          <w:sz w:val="22"/>
          <w:szCs w:val="22"/>
        </w:rPr>
      </w:pPr>
      <w:r>
        <w:rPr>
          <w:b/>
          <w:sz w:val="22"/>
          <w:szCs w:val="22"/>
        </w:rPr>
        <w:t xml:space="preserve"> Wymagania jakie  musi spełnić Wykonawca ( uprawnienia, dopuszczenia, </w:t>
      </w:r>
    </w:p>
    <w:p w:rsidR="00B820CE" w:rsidRDefault="00B820CE" w:rsidP="00B820CE">
      <w:pPr>
        <w:pStyle w:val="Tekstpodstawowy"/>
        <w:ind w:left="360"/>
        <w:jc w:val="both"/>
        <w:rPr>
          <w:b/>
          <w:sz w:val="22"/>
          <w:szCs w:val="22"/>
        </w:rPr>
      </w:pPr>
      <w:r>
        <w:rPr>
          <w:b/>
          <w:sz w:val="22"/>
          <w:szCs w:val="22"/>
        </w:rPr>
        <w:t>certyfikaty, itp.) przy realizacji zamówienia oraz oświadczenia i dokumenty, jakie ma dostarczyć Wykonawca w celu potwierdzenia spełnienia warunków ubiegania się o zamówienie:</w:t>
      </w:r>
    </w:p>
    <w:p w:rsidR="00B820CE" w:rsidRPr="00A35770" w:rsidRDefault="00B820CE" w:rsidP="00B820CE">
      <w:pPr>
        <w:pStyle w:val="Tekstpodstawowy"/>
        <w:ind w:firstLine="360"/>
        <w:jc w:val="both"/>
        <w:rPr>
          <w:b/>
          <w:sz w:val="22"/>
          <w:szCs w:val="22"/>
          <w:u w:val="single"/>
        </w:rPr>
      </w:pPr>
      <w:r w:rsidRPr="00A35770">
        <w:rPr>
          <w:b/>
          <w:sz w:val="22"/>
          <w:szCs w:val="22"/>
          <w:u w:val="single"/>
        </w:rPr>
        <w:t>Do udziału w postępowaniu dopuszczeni mogą być oferenci którzy:</w:t>
      </w:r>
    </w:p>
    <w:p w:rsidR="00B820CE" w:rsidRPr="00A35770" w:rsidRDefault="00B820CE" w:rsidP="003E6C43">
      <w:pPr>
        <w:pStyle w:val="Tekstpodstawowy"/>
        <w:numPr>
          <w:ilvl w:val="0"/>
          <w:numId w:val="15"/>
        </w:numPr>
        <w:suppressAutoHyphens/>
        <w:jc w:val="both"/>
        <w:rPr>
          <w:sz w:val="22"/>
          <w:szCs w:val="22"/>
        </w:rPr>
      </w:pPr>
      <w:r w:rsidRPr="00A35770">
        <w:rPr>
          <w:sz w:val="22"/>
          <w:szCs w:val="22"/>
        </w:rPr>
        <w:t>Złożą ofertę formularzu ofertowym.</w:t>
      </w:r>
    </w:p>
    <w:p w:rsidR="00B820CE" w:rsidRPr="00A35770" w:rsidRDefault="00B820CE" w:rsidP="003E6C43">
      <w:pPr>
        <w:pStyle w:val="Tekstpodstawowy"/>
        <w:numPr>
          <w:ilvl w:val="0"/>
          <w:numId w:val="15"/>
        </w:numPr>
        <w:suppressAutoHyphens/>
        <w:jc w:val="both"/>
        <w:rPr>
          <w:sz w:val="22"/>
          <w:szCs w:val="22"/>
        </w:rPr>
      </w:pPr>
      <w:r w:rsidRPr="00A35770">
        <w:rPr>
          <w:sz w:val="22"/>
          <w:szCs w:val="22"/>
        </w:rPr>
        <w:t>Złożą oświadczenie o niezaleganiu z opłatami podatku w US i składek na ubezpieczenie społeczne ZUS na dzień składania ofert.</w:t>
      </w:r>
    </w:p>
    <w:p w:rsidR="00B820CE" w:rsidRDefault="00B820CE" w:rsidP="003E6C43">
      <w:pPr>
        <w:pStyle w:val="Tekstpodstawowy"/>
        <w:numPr>
          <w:ilvl w:val="0"/>
          <w:numId w:val="15"/>
        </w:numPr>
        <w:suppressAutoHyphens/>
        <w:jc w:val="both"/>
        <w:rPr>
          <w:sz w:val="22"/>
          <w:szCs w:val="22"/>
        </w:rPr>
      </w:pPr>
      <w:r w:rsidRPr="00A35770">
        <w:rPr>
          <w:sz w:val="22"/>
          <w:szCs w:val="22"/>
        </w:rPr>
        <w:t>Złożą aktualny odpis z właściwego rejestru lub Centralnej Ewidencji i Informacji o Działalności Gospodarcze</w:t>
      </w:r>
      <w:r>
        <w:rPr>
          <w:sz w:val="22"/>
          <w:szCs w:val="22"/>
        </w:rPr>
        <w:t>j wystawiony nie wcześniej niż 3 miesiące</w:t>
      </w:r>
      <w:r w:rsidRPr="00A35770">
        <w:rPr>
          <w:sz w:val="22"/>
          <w:szCs w:val="22"/>
        </w:rPr>
        <w:t xml:space="preserve"> przed upływem terminu składania ofert.</w:t>
      </w:r>
    </w:p>
    <w:p w:rsidR="00B820CE" w:rsidRPr="00686A80" w:rsidRDefault="00B820CE" w:rsidP="003E6C43">
      <w:pPr>
        <w:pStyle w:val="Tekstpodstawowy"/>
        <w:numPr>
          <w:ilvl w:val="0"/>
          <w:numId w:val="15"/>
        </w:numPr>
        <w:suppressAutoHyphens/>
        <w:jc w:val="both"/>
        <w:rPr>
          <w:sz w:val="22"/>
          <w:szCs w:val="22"/>
        </w:rPr>
      </w:pPr>
      <w:r w:rsidRPr="00686A80">
        <w:rPr>
          <w:sz w:val="22"/>
          <w:szCs w:val="22"/>
        </w:rPr>
        <w:t>Złożą pełnomocnictwa dla osoby składającej ofertę w przypadku działania Wykonawcy przez pełnomocnika.</w:t>
      </w:r>
    </w:p>
    <w:p w:rsidR="00B820CE" w:rsidRDefault="00B820CE" w:rsidP="003E6C43">
      <w:pPr>
        <w:pStyle w:val="Tekstpodstawowy"/>
        <w:numPr>
          <w:ilvl w:val="0"/>
          <w:numId w:val="15"/>
        </w:numPr>
        <w:suppressAutoHyphens/>
        <w:jc w:val="both"/>
        <w:rPr>
          <w:sz w:val="22"/>
          <w:szCs w:val="22"/>
        </w:rPr>
      </w:pPr>
      <w:r w:rsidRPr="00686A80">
        <w:rPr>
          <w:sz w:val="22"/>
          <w:szCs w:val="22"/>
        </w:rPr>
        <w:t>Złożą pełnomocnictwa dla pełnomocnika ustanowionego przez Wykonawców wspólnie ubiegających się o udzielenie zamówienia, do reprezentowania ich w postępowaniu o udzielenie zamówienia albo reprezentowania w postępowaniu i zawarcia umowy w  sprawie zamówienia publicznego.</w:t>
      </w:r>
    </w:p>
    <w:p w:rsidR="00B820CE" w:rsidRDefault="00B820CE" w:rsidP="003E6C43">
      <w:pPr>
        <w:pStyle w:val="Tekstpodstawowy"/>
        <w:numPr>
          <w:ilvl w:val="0"/>
          <w:numId w:val="15"/>
        </w:numPr>
        <w:suppressAutoHyphens/>
        <w:jc w:val="both"/>
        <w:rPr>
          <w:sz w:val="22"/>
          <w:szCs w:val="22"/>
        </w:rPr>
      </w:pPr>
      <w:r w:rsidRPr="006B4431">
        <w:rPr>
          <w:sz w:val="22"/>
          <w:szCs w:val="22"/>
        </w:rPr>
        <w:t xml:space="preserve">Złożą kserokopię uprawnień co najmniej 1 osoby do kierowania robotami budowlanymi w </w:t>
      </w:r>
      <w:r w:rsidR="00704FA9">
        <w:rPr>
          <w:sz w:val="22"/>
          <w:szCs w:val="22"/>
        </w:rPr>
        <w:t>branży konstrukcyjno - budowlanej</w:t>
      </w:r>
      <w:r w:rsidRPr="006B4431">
        <w:rPr>
          <w:sz w:val="22"/>
          <w:szCs w:val="22"/>
        </w:rPr>
        <w:t>, a także aktualne zaświadczenie potwierdzające przynależność do właściwej Okręgow</w:t>
      </w:r>
      <w:r w:rsidR="001C3ED3">
        <w:rPr>
          <w:sz w:val="22"/>
          <w:szCs w:val="22"/>
        </w:rPr>
        <w:t>ej Izby Inżynierów Budownictwa.</w:t>
      </w:r>
    </w:p>
    <w:p w:rsidR="00B820CE" w:rsidRPr="00B820CE" w:rsidRDefault="00B820CE" w:rsidP="003E6C43">
      <w:pPr>
        <w:pStyle w:val="Tekstpodstawowy"/>
        <w:numPr>
          <w:ilvl w:val="0"/>
          <w:numId w:val="6"/>
        </w:numPr>
        <w:suppressAutoHyphens/>
        <w:spacing w:before="120" w:line="276" w:lineRule="auto"/>
        <w:jc w:val="both"/>
        <w:rPr>
          <w:sz w:val="22"/>
          <w:szCs w:val="22"/>
        </w:rPr>
      </w:pPr>
      <w:r w:rsidRPr="00B820CE">
        <w:rPr>
          <w:b/>
          <w:sz w:val="22"/>
          <w:szCs w:val="22"/>
        </w:rPr>
        <w:t>Dokumenty, jakie Wykonawca zobowiązany jest złożyć przed podpisaniem umowy:</w:t>
      </w:r>
    </w:p>
    <w:p w:rsidR="00B820CE" w:rsidRPr="000B43F4" w:rsidRDefault="00B820CE" w:rsidP="003E6C43">
      <w:pPr>
        <w:pStyle w:val="Bezodstpw"/>
        <w:numPr>
          <w:ilvl w:val="0"/>
          <w:numId w:val="16"/>
        </w:numPr>
        <w:suppressAutoHyphens/>
        <w:jc w:val="both"/>
        <w:rPr>
          <w:rFonts w:ascii="Arial" w:hAnsi="Arial" w:cs="Arial"/>
          <w:sz w:val="22"/>
          <w:szCs w:val="22"/>
        </w:rPr>
      </w:pPr>
      <w:r w:rsidRPr="000B43F4">
        <w:rPr>
          <w:rFonts w:ascii="Arial" w:hAnsi="Arial" w:cs="Arial"/>
          <w:sz w:val="22"/>
          <w:szCs w:val="22"/>
        </w:rPr>
        <w:lastRenderedPageBreak/>
        <w:t xml:space="preserve">kopię polisy lub innego dokumentu potwierdzającego fakt posiadania umowy ubezpieczenia robót ważnej na cały okres obowiązywania umowy na kwotę minimum </w:t>
      </w:r>
      <w:r w:rsidR="00EC7B71">
        <w:rPr>
          <w:rFonts w:ascii="Arial" w:hAnsi="Arial" w:cs="Arial"/>
          <w:sz w:val="22"/>
          <w:szCs w:val="22"/>
          <w:highlight w:val="white"/>
        </w:rPr>
        <w:t>4</w:t>
      </w:r>
      <w:r w:rsidRPr="000B43F4">
        <w:rPr>
          <w:rFonts w:ascii="Arial" w:hAnsi="Arial" w:cs="Arial"/>
          <w:sz w:val="22"/>
          <w:szCs w:val="22"/>
          <w:highlight w:val="white"/>
        </w:rPr>
        <w:t xml:space="preserve">00.000,00 zł (słownie: </w:t>
      </w:r>
      <w:r w:rsidR="00EC7B71">
        <w:rPr>
          <w:rFonts w:ascii="Arial" w:hAnsi="Arial" w:cs="Arial"/>
          <w:sz w:val="22"/>
          <w:szCs w:val="22"/>
          <w:highlight w:val="white"/>
        </w:rPr>
        <w:t>czterysta</w:t>
      </w:r>
      <w:r w:rsidRPr="000B43F4">
        <w:rPr>
          <w:rFonts w:ascii="Arial" w:hAnsi="Arial" w:cs="Arial"/>
          <w:sz w:val="22"/>
          <w:szCs w:val="22"/>
          <w:highlight w:val="white"/>
        </w:rPr>
        <w:t xml:space="preserve"> tysięcy złotych) </w:t>
      </w:r>
      <w:r w:rsidRPr="000B43F4">
        <w:rPr>
          <w:rFonts w:ascii="Arial" w:hAnsi="Arial" w:cs="Arial"/>
          <w:sz w:val="22"/>
          <w:szCs w:val="22"/>
        </w:rPr>
        <w:t>najpóźniej w dniu podpisania umowy</w:t>
      </w:r>
      <w:r w:rsidR="00FA0067">
        <w:rPr>
          <w:rFonts w:ascii="Arial" w:hAnsi="Arial" w:cs="Arial"/>
          <w:sz w:val="22"/>
          <w:szCs w:val="22"/>
        </w:rPr>
        <w:t>,</w:t>
      </w:r>
      <w:r w:rsidR="00FA0067" w:rsidRPr="00FA0067">
        <w:rPr>
          <w:rFonts w:ascii="Arial" w:hAnsi="Arial" w:cs="Arial"/>
          <w:sz w:val="22"/>
          <w:szCs w:val="22"/>
        </w:rPr>
        <w:t xml:space="preserve"> </w:t>
      </w:r>
      <w:r w:rsidR="00FA0067" w:rsidRPr="00B46D56">
        <w:rPr>
          <w:rFonts w:ascii="Arial" w:hAnsi="Arial" w:cs="Arial"/>
          <w:sz w:val="22"/>
          <w:szCs w:val="22"/>
        </w:rPr>
        <w:t>wraz z dowodem jej opłacenia</w:t>
      </w:r>
      <w:r w:rsidRPr="000B43F4">
        <w:rPr>
          <w:rFonts w:ascii="Arial" w:hAnsi="Arial" w:cs="Arial"/>
          <w:sz w:val="22"/>
          <w:szCs w:val="22"/>
        </w:rPr>
        <w:t>.</w:t>
      </w:r>
    </w:p>
    <w:p w:rsidR="00B820CE" w:rsidRPr="000B43F4" w:rsidRDefault="00B820CE" w:rsidP="003E6C43">
      <w:pPr>
        <w:pStyle w:val="Bezodstpw"/>
        <w:numPr>
          <w:ilvl w:val="0"/>
          <w:numId w:val="16"/>
        </w:numPr>
        <w:suppressAutoHyphens/>
        <w:jc w:val="both"/>
        <w:rPr>
          <w:rFonts w:ascii="Arial" w:hAnsi="Arial" w:cs="Arial"/>
          <w:sz w:val="22"/>
          <w:szCs w:val="22"/>
          <w:lang w:val="x-none"/>
        </w:rPr>
      </w:pPr>
      <w:r w:rsidRPr="000B43F4">
        <w:rPr>
          <w:rFonts w:ascii="Arial" w:hAnsi="Arial" w:cs="Arial"/>
          <w:sz w:val="22"/>
          <w:szCs w:val="22"/>
        </w:rPr>
        <w:t>kosztorys ofertowy z wyszczególnieniem R, M, S. Zamawiający nie dopuszcza wskazania w kosztorysie ofertowym jednostkowych cen pozycji kosztorysowych o wartości „zero” złotych,</w:t>
      </w:r>
    </w:p>
    <w:p w:rsidR="00B820CE" w:rsidRPr="000B43F4" w:rsidRDefault="00B820CE" w:rsidP="003E6C43">
      <w:pPr>
        <w:pStyle w:val="Bezodstpw"/>
        <w:numPr>
          <w:ilvl w:val="0"/>
          <w:numId w:val="16"/>
        </w:numPr>
        <w:suppressAutoHyphens/>
        <w:jc w:val="both"/>
        <w:rPr>
          <w:rFonts w:ascii="Arial" w:hAnsi="Arial" w:cs="Arial"/>
          <w:sz w:val="22"/>
          <w:szCs w:val="22"/>
          <w:lang w:val="x-none"/>
        </w:rPr>
      </w:pPr>
      <w:r w:rsidRPr="000B43F4">
        <w:rPr>
          <w:rFonts w:ascii="Arial" w:hAnsi="Arial" w:cs="Arial"/>
          <w:sz w:val="22"/>
          <w:szCs w:val="22"/>
        </w:rPr>
        <w:t>wykaz osób i pojazdów,</w:t>
      </w:r>
    </w:p>
    <w:p w:rsidR="00B820CE" w:rsidRPr="00650666" w:rsidRDefault="00B820CE" w:rsidP="003E6C43">
      <w:pPr>
        <w:pStyle w:val="Akapitzlist"/>
        <w:numPr>
          <w:ilvl w:val="0"/>
          <w:numId w:val="16"/>
        </w:numPr>
        <w:suppressAutoHyphens/>
        <w:spacing w:after="160" w:line="252" w:lineRule="auto"/>
        <w:jc w:val="both"/>
        <w:rPr>
          <w:rFonts w:ascii="Arial" w:hAnsi="Arial" w:cs="Arial"/>
          <w:b/>
        </w:rPr>
      </w:pPr>
      <w:r w:rsidRPr="006B4431">
        <w:rPr>
          <w:rFonts w:ascii="Arial" w:hAnsi="Arial" w:cs="Arial"/>
          <w:lang w:val="x-none"/>
        </w:rPr>
        <w:t>do dnia podpisania umowy</w:t>
      </w:r>
      <w:r>
        <w:rPr>
          <w:rFonts w:ascii="Arial" w:hAnsi="Arial" w:cs="Arial"/>
        </w:rPr>
        <w:t xml:space="preserve"> wpłaci</w:t>
      </w:r>
      <w:r w:rsidRPr="006B4431">
        <w:rPr>
          <w:rFonts w:ascii="Arial" w:hAnsi="Arial" w:cs="Arial"/>
          <w:lang w:val="x-none"/>
        </w:rPr>
        <w:t xml:space="preserve"> zabezpieczenie należytego wykonania umowy w wysokości 5% ceny całkowitej brutto podanej w ofercie, w formie zgodn</w:t>
      </w:r>
      <w:r>
        <w:rPr>
          <w:rFonts w:ascii="Arial" w:hAnsi="Arial" w:cs="Arial"/>
          <w:lang w:val="x-none"/>
        </w:rPr>
        <w:t xml:space="preserve">ej z art. </w:t>
      </w:r>
      <w:r>
        <w:rPr>
          <w:rFonts w:ascii="Arial" w:hAnsi="Arial" w:cs="Arial"/>
        </w:rPr>
        <w:t>450</w:t>
      </w:r>
      <w:r>
        <w:rPr>
          <w:rFonts w:ascii="Arial" w:hAnsi="Arial" w:cs="Arial"/>
          <w:lang w:val="x-none"/>
        </w:rPr>
        <w:t xml:space="preserve"> ust 1 ustawy Pzp.. </w:t>
      </w:r>
      <w:r>
        <w:rPr>
          <w:rFonts w:ascii="Arial" w:hAnsi="Arial" w:cs="Arial"/>
        </w:rPr>
        <w:t>Z</w:t>
      </w:r>
      <w:r w:rsidRPr="00650666">
        <w:rPr>
          <w:rFonts w:ascii="Arial" w:hAnsi="Arial" w:cs="Arial"/>
        </w:rPr>
        <w:t>abezpieczenie należytego wykonania umowy złożone w formie gwarancji, poręczeń winno być bezwarunkowo płatne na pierwsze żądanie Zamawiającego.</w:t>
      </w:r>
      <w:r w:rsidRPr="00650666">
        <w:rPr>
          <w:rFonts w:ascii="Arial" w:eastAsia="Times New Roman" w:hAnsi="Arial" w:cs="Arial"/>
          <w:lang w:eastAsia="x-none"/>
        </w:rPr>
        <w:t xml:space="preserve"> </w:t>
      </w:r>
      <w:r w:rsidRPr="00650666">
        <w:rPr>
          <w:rFonts w:ascii="Arial" w:hAnsi="Arial" w:cs="Arial"/>
        </w:rPr>
        <w:t>Zabezpieczenie należytego wykonania umowy złożone w formie pieniężnej winno być wniesione przelewem na konto Zamawiającego.</w:t>
      </w:r>
      <w:r w:rsidRPr="00650666">
        <w:rPr>
          <w:rFonts w:ascii="Arial" w:eastAsia="Times New Roman" w:hAnsi="Arial" w:cs="Arial"/>
          <w:lang w:eastAsia="x-none"/>
        </w:rPr>
        <w:t xml:space="preserve"> </w:t>
      </w:r>
      <w:r w:rsidRPr="00650666">
        <w:rPr>
          <w:rFonts w:ascii="Arial" w:hAnsi="Arial" w:cs="Arial"/>
        </w:rPr>
        <w:t>Zabezpieczenie zostanie zwrócone:</w:t>
      </w:r>
    </w:p>
    <w:p w:rsidR="00B820CE" w:rsidRPr="00D15217" w:rsidRDefault="00B820CE" w:rsidP="003E6C43">
      <w:pPr>
        <w:pStyle w:val="Tekstpodstawowy"/>
        <w:numPr>
          <w:ilvl w:val="0"/>
          <w:numId w:val="17"/>
        </w:numPr>
        <w:suppressAutoHyphens/>
        <w:spacing w:line="20" w:lineRule="atLeast"/>
        <w:jc w:val="both"/>
        <w:rPr>
          <w:sz w:val="22"/>
          <w:szCs w:val="22"/>
        </w:rPr>
      </w:pPr>
      <w:r>
        <w:rPr>
          <w:sz w:val="22"/>
          <w:szCs w:val="22"/>
        </w:rPr>
        <w:t xml:space="preserve">70 % w terminie </w:t>
      </w:r>
      <w:r w:rsidRPr="00D15217">
        <w:rPr>
          <w:sz w:val="22"/>
          <w:szCs w:val="22"/>
        </w:rPr>
        <w:t xml:space="preserve">30 dni </w:t>
      </w:r>
      <w:r>
        <w:rPr>
          <w:sz w:val="22"/>
          <w:szCs w:val="22"/>
        </w:rPr>
        <w:t>od dnia wykonania zamówienia i uznania przez zamawiającego za wykonane należycie po końcowym bezusterkowym odbiorze przedmiotu zamówienia</w:t>
      </w:r>
    </w:p>
    <w:p w:rsidR="00B820CE" w:rsidRPr="00D15217" w:rsidRDefault="00B820CE" w:rsidP="003E6C43">
      <w:pPr>
        <w:pStyle w:val="Tekstpodstawowy"/>
        <w:numPr>
          <w:ilvl w:val="0"/>
          <w:numId w:val="17"/>
        </w:numPr>
        <w:suppressAutoHyphens/>
        <w:spacing w:line="20" w:lineRule="atLeast"/>
        <w:jc w:val="both"/>
        <w:rPr>
          <w:sz w:val="22"/>
          <w:szCs w:val="22"/>
        </w:rPr>
      </w:pPr>
      <w:r w:rsidRPr="00D15217">
        <w:rPr>
          <w:sz w:val="22"/>
          <w:szCs w:val="22"/>
        </w:rPr>
        <w:t>30 % - 15 dni po końcu okresu gwarancji i rękojmi</w:t>
      </w:r>
      <w:r>
        <w:rPr>
          <w:sz w:val="22"/>
          <w:szCs w:val="22"/>
        </w:rPr>
        <w:t xml:space="preserve"> za powstałe wady</w:t>
      </w:r>
      <w:r w:rsidRPr="00D15217">
        <w:rPr>
          <w:sz w:val="22"/>
          <w:szCs w:val="22"/>
        </w:rPr>
        <w:t>.</w:t>
      </w:r>
    </w:p>
    <w:p w:rsidR="00B820CE" w:rsidRPr="006B4431" w:rsidRDefault="00B820CE" w:rsidP="00B820CE">
      <w:pPr>
        <w:pStyle w:val="Akapitzlist"/>
        <w:jc w:val="both"/>
        <w:rPr>
          <w:rFonts w:ascii="Arial" w:hAnsi="Arial" w:cs="Arial"/>
          <w:b/>
        </w:rPr>
      </w:pPr>
    </w:p>
    <w:p w:rsidR="00B820CE" w:rsidRDefault="00B820CE" w:rsidP="003E6C43">
      <w:pPr>
        <w:pStyle w:val="Akapitzlist"/>
        <w:numPr>
          <w:ilvl w:val="0"/>
          <w:numId w:val="16"/>
        </w:numPr>
        <w:suppressAutoHyphens/>
        <w:spacing w:after="160" w:line="252" w:lineRule="auto"/>
        <w:jc w:val="both"/>
        <w:rPr>
          <w:rFonts w:ascii="Arial" w:hAnsi="Arial" w:cs="Arial"/>
          <w:b/>
        </w:rPr>
      </w:pPr>
      <w:r>
        <w:rPr>
          <w:rFonts w:ascii="Arial" w:hAnsi="Arial" w:cs="Arial"/>
          <w:b/>
        </w:rPr>
        <w:t>p</w:t>
      </w:r>
      <w:r w:rsidRPr="006B4431">
        <w:rPr>
          <w:rFonts w:ascii="Arial" w:hAnsi="Arial" w:cs="Arial"/>
          <w:b/>
        </w:rPr>
        <w:t>odpisanie umowy z Wykonawcą nastąpi w siedzibie Zamawiającego po wcześniejszym uzgodnieniu terminu podpisania umowy przez obie strony. Zamawiający przewiduje korespondencyjne podpisanie umowy tylko i wyłącznie na pisemny wniosek Wykonawcy, wskazujący okoliczności utrudniające podpisanie umowy w siedzibie Zamawiającego.</w:t>
      </w:r>
    </w:p>
    <w:p w:rsidR="00B820CE" w:rsidRPr="00FB089B" w:rsidRDefault="00B820CE" w:rsidP="00B820CE">
      <w:pPr>
        <w:pStyle w:val="Akapitzlist"/>
        <w:jc w:val="both"/>
        <w:rPr>
          <w:rFonts w:ascii="Arial" w:eastAsia="Times New Roman" w:hAnsi="Arial" w:cs="Arial"/>
          <w:lang w:val="x-none" w:eastAsia="x-none"/>
        </w:rPr>
      </w:pPr>
    </w:p>
    <w:p w:rsidR="00B820CE" w:rsidRPr="00465906" w:rsidRDefault="00B820CE" w:rsidP="00B820CE">
      <w:pPr>
        <w:pStyle w:val="Akapitzlist"/>
        <w:numPr>
          <w:ilvl w:val="0"/>
          <w:numId w:val="16"/>
        </w:numPr>
        <w:suppressAutoHyphens/>
        <w:spacing w:after="160" w:line="252" w:lineRule="auto"/>
        <w:jc w:val="both"/>
        <w:rPr>
          <w:rFonts w:ascii="Arial" w:hAnsi="Arial" w:cs="Arial"/>
          <w:b/>
        </w:rPr>
      </w:pPr>
      <w:r w:rsidRPr="00FB089B">
        <w:rPr>
          <w:rFonts w:ascii="Arial" w:hAnsi="Arial" w:cs="Arial"/>
          <w:b/>
          <w:bCs/>
        </w:rPr>
        <w:t xml:space="preserve">Dokumenty </w:t>
      </w:r>
      <w:r>
        <w:rPr>
          <w:rFonts w:ascii="Arial" w:hAnsi="Arial" w:cs="Arial"/>
          <w:b/>
          <w:bCs/>
        </w:rPr>
        <w:t>muszą</w:t>
      </w:r>
      <w:r w:rsidRPr="00FB089B">
        <w:rPr>
          <w:rFonts w:ascii="Arial" w:hAnsi="Arial" w:cs="Arial"/>
          <w:b/>
          <w:bCs/>
        </w:rPr>
        <w:t xml:space="preserve"> być przedstawione w formie oryginału lub kopii poświadczonej za zgodność z oryginałem przez upełnomocnionego przedstawiciela Wykonawcy</w:t>
      </w:r>
    </w:p>
    <w:p w:rsidR="00B820CE" w:rsidRPr="00B820CE" w:rsidRDefault="00B820CE" w:rsidP="003E6C43">
      <w:pPr>
        <w:pStyle w:val="Tekstpodstawowy"/>
        <w:numPr>
          <w:ilvl w:val="0"/>
          <w:numId w:val="6"/>
        </w:numPr>
        <w:suppressAutoHyphens/>
        <w:spacing w:before="120" w:line="276" w:lineRule="auto"/>
        <w:jc w:val="both"/>
        <w:rPr>
          <w:sz w:val="22"/>
          <w:szCs w:val="22"/>
        </w:rPr>
      </w:pPr>
      <w:r w:rsidRPr="00B820CE">
        <w:rPr>
          <w:b/>
          <w:sz w:val="22"/>
          <w:szCs w:val="22"/>
        </w:rPr>
        <w:t>Informacja o możliwości podzielenia zamówienia na części ze względu na specyfikę  zamówienia.</w:t>
      </w:r>
    </w:p>
    <w:p w:rsidR="00B820CE" w:rsidRPr="00CF7826" w:rsidRDefault="00B820CE" w:rsidP="00B820CE">
      <w:pPr>
        <w:pStyle w:val="Tekstpodstawowy"/>
        <w:spacing w:before="120" w:line="276" w:lineRule="auto"/>
        <w:ind w:left="360"/>
        <w:jc w:val="both"/>
      </w:pPr>
      <w:r w:rsidRPr="00B820CE">
        <w:rPr>
          <w:sz w:val="22"/>
          <w:szCs w:val="22"/>
        </w:rPr>
        <w:t xml:space="preserve">Zamawiający </w:t>
      </w:r>
      <w:r w:rsidRPr="00B820CE">
        <w:rPr>
          <w:b/>
          <w:sz w:val="22"/>
          <w:szCs w:val="22"/>
        </w:rPr>
        <w:t xml:space="preserve"> </w:t>
      </w:r>
      <w:r>
        <w:rPr>
          <w:b/>
          <w:sz w:val="22"/>
          <w:szCs w:val="22"/>
        </w:rPr>
        <w:t xml:space="preserve">nie </w:t>
      </w:r>
      <w:r w:rsidRPr="003756CC">
        <w:rPr>
          <w:b/>
          <w:sz w:val="22"/>
          <w:szCs w:val="22"/>
        </w:rPr>
        <w:t xml:space="preserve">dopuszcza </w:t>
      </w:r>
      <w:r>
        <w:rPr>
          <w:b/>
          <w:sz w:val="22"/>
          <w:szCs w:val="22"/>
        </w:rPr>
        <w:t>dzielenia</w:t>
      </w:r>
      <w:r w:rsidRPr="00CF7826">
        <w:rPr>
          <w:sz w:val="22"/>
          <w:szCs w:val="22"/>
        </w:rPr>
        <w:t xml:space="preserve"> zamówienia na części.</w:t>
      </w:r>
    </w:p>
    <w:p w:rsidR="00B820CE" w:rsidRDefault="00B820CE" w:rsidP="00B820CE">
      <w:pPr>
        <w:pStyle w:val="Tekstpodstawowy"/>
        <w:spacing w:before="120" w:line="276" w:lineRule="auto"/>
        <w:ind w:left="360"/>
        <w:jc w:val="both"/>
        <w:rPr>
          <w:sz w:val="22"/>
          <w:szCs w:val="22"/>
        </w:rPr>
      </w:pPr>
      <w:r w:rsidRPr="00CF7826">
        <w:rPr>
          <w:sz w:val="22"/>
          <w:szCs w:val="22"/>
        </w:rPr>
        <w:t xml:space="preserve">Zamawiający </w:t>
      </w:r>
      <w:r w:rsidRPr="003756CC">
        <w:rPr>
          <w:b/>
          <w:sz w:val="22"/>
          <w:szCs w:val="22"/>
        </w:rPr>
        <w:t>dopuszcza</w:t>
      </w:r>
      <w:r w:rsidRPr="00CF7826">
        <w:rPr>
          <w:sz w:val="22"/>
          <w:szCs w:val="22"/>
        </w:rPr>
        <w:t xml:space="preserve"> wykonanie robót przez podwykonawców.</w:t>
      </w:r>
    </w:p>
    <w:p w:rsidR="00B820CE" w:rsidRDefault="00B820CE" w:rsidP="003E6C43">
      <w:pPr>
        <w:pStyle w:val="Tekstpodstawowy"/>
        <w:numPr>
          <w:ilvl w:val="0"/>
          <w:numId w:val="6"/>
        </w:numPr>
        <w:suppressAutoHyphens/>
        <w:spacing w:before="120" w:line="276" w:lineRule="auto"/>
        <w:jc w:val="both"/>
        <w:rPr>
          <w:b/>
          <w:sz w:val="22"/>
          <w:szCs w:val="22"/>
        </w:rPr>
      </w:pPr>
      <w:r w:rsidRPr="00CC754E">
        <w:rPr>
          <w:b/>
          <w:sz w:val="22"/>
          <w:szCs w:val="22"/>
        </w:rPr>
        <w:t>Wymagania dotyczące zatrudnienia pracowników przez Wykonawcę:</w:t>
      </w:r>
    </w:p>
    <w:p w:rsidR="00FA0067" w:rsidRPr="00FA0067" w:rsidRDefault="00FA0067" w:rsidP="003E6C43">
      <w:pPr>
        <w:numPr>
          <w:ilvl w:val="0"/>
          <w:numId w:val="6"/>
        </w:numPr>
        <w:shd w:val="clear" w:color="auto" w:fill="FFFFFF"/>
        <w:tabs>
          <w:tab w:val="left" w:pos="426"/>
        </w:tabs>
        <w:spacing w:after="0" w:line="240" w:lineRule="auto"/>
        <w:ind w:right="-2"/>
        <w:contextualSpacing/>
        <w:jc w:val="both"/>
        <w:rPr>
          <w:rFonts w:ascii="Arial" w:eastAsia="Times New Roman" w:hAnsi="Arial" w:cs="Arial"/>
        </w:rPr>
      </w:pPr>
      <w:r>
        <w:rPr>
          <w:rFonts w:ascii="Arial" w:hAnsi="Arial" w:cs="Arial"/>
          <w:color w:val="000000"/>
        </w:rPr>
        <w:t xml:space="preserve">Zamawiający przy realizacji zamówienia wymaga zatrudnienia przez Wykonawcę </w:t>
      </w:r>
      <w:r>
        <w:rPr>
          <w:rFonts w:ascii="Arial" w:hAnsi="Arial" w:cs="Arial"/>
          <w:b/>
          <w:color w:val="000000"/>
        </w:rPr>
        <w:br/>
        <w:t>l</w:t>
      </w:r>
      <w:r>
        <w:rPr>
          <w:rFonts w:ascii="Arial" w:hAnsi="Arial" w:cs="Arial"/>
          <w:color w:val="000000"/>
        </w:rPr>
        <w:t xml:space="preserve">ub Podwykonawcę na podstawie umowy o pracę osób wykonujących czynności objęte przedmiotem umowy w czasie ich wykonywania w okresie trwania umowy                            z </w:t>
      </w:r>
      <w:r w:rsidRPr="00FA0067">
        <w:rPr>
          <w:rFonts w:ascii="Arial" w:hAnsi="Arial" w:cs="Arial"/>
        </w:rPr>
        <w:t>wyłączeniem osób sprawujących nadzór. Szczegółowe  wymagania określono we wzorze umowy.</w:t>
      </w:r>
    </w:p>
    <w:p w:rsidR="00B820CE" w:rsidRPr="00CB017D" w:rsidRDefault="00FA0067" w:rsidP="003E6C43">
      <w:pPr>
        <w:pStyle w:val="Tekstpodstawowy"/>
        <w:numPr>
          <w:ilvl w:val="0"/>
          <w:numId w:val="6"/>
        </w:numPr>
        <w:suppressAutoHyphens/>
        <w:spacing w:before="120" w:line="276" w:lineRule="auto"/>
        <w:jc w:val="both"/>
        <w:rPr>
          <w:sz w:val="22"/>
          <w:szCs w:val="22"/>
        </w:rPr>
      </w:pPr>
      <w:r w:rsidRPr="00FA0067">
        <w:rPr>
          <w:b/>
          <w:sz w:val="22"/>
          <w:szCs w:val="22"/>
        </w:rPr>
        <w:t xml:space="preserve">Informacja </w:t>
      </w:r>
      <w:r w:rsidRPr="00CB017D">
        <w:rPr>
          <w:b/>
          <w:sz w:val="22"/>
          <w:szCs w:val="22"/>
        </w:rPr>
        <w:t>o  gwarancjach</w:t>
      </w:r>
      <w:r>
        <w:rPr>
          <w:b/>
          <w:sz w:val="22"/>
          <w:szCs w:val="22"/>
        </w:rPr>
        <w:t xml:space="preserve"> </w:t>
      </w:r>
      <w:r w:rsidR="00B820CE" w:rsidRPr="00CB017D">
        <w:rPr>
          <w:b/>
          <w:sz w:val="22"/>
          <w:szCs w:val="22"/>
        </w:rPr>
        <w:t>:</w:t>
      </w:r>
    </w:p>
    <w:p w:rsidR="00B820CE" w:rsidRPr="00C61A46" w:rsidRDefault="00B820CE" w:rsidP="00B820CE">
      <w:pPr>
        <w:pStyle w:val="Tekstpodstawowy"/>
        <w:spacing w:before="120" w:line="276" w:lineRule="auto"/>
        <w:ind w:left="360"/>
        <w:jc w:val="both"/>
        <w:rPr>
          <w:sz w:val="22"/>
          <w:szCs w:val="22"/>
        </w:rPr>
      </w:pPr>
      <w:r>
        <w:rPr>
          <w:color w:val="000000"/>
          <w:sz w:val="22"/>
          <w:szCs w:val="22"/>
        </w:rPr>
        <w:t>Wykonawca udzieli</w:t>
      </w:r>
      <w:r w:rsidRPr="00CB017D">
        <w:rPr>
          <w:color w:val="000000"/>
          <w:sz w:val="22"/>
          <w:szCs w:val="22"/>
        </w:rPr>
        <w:t xml:space="preserve"> </w:t>
      </w:r>
      <w:r w:rsidR="005A70E9" w:rsidRPr="005A70E9">
        <w:rPr>
          <w:color w:val="000000"/>
          <w:sz w:val="22"/>
          <w:szCs w:val="22"/>
          <w:u w:val="single"/>
        </w:rPr>
        <w:t>m</w:t>
      </w:r>
      <w:r w:rsidR="005A70E9">
        <w:rPr>
          <w:color w:val="000000"/>
          <w:sz w:val="22"/>
          <w:szCs w:val="22"/>
          <w:u w:val="single"/>
        </w:rPr>
        <w:t xml:space="preserve">in </w:t>
      </w:r>
      <w:r w:rsidR="005A62C7" w:rsidRPr="005A70E9">
        <w:rPr>
          <w:color w:val="000000"/>
          <w:sz w:val="22"/>
          <w:szCs w:val="22"/>
          <w:u w:val="single"/>
        </w:rPr>
        <w:t>36</w:t>
      </w:r>
      <w:r w:rsidRPr="00CB017D">
        <w:rPr>
          <w:color w:val="000000"/>
          <w:sz w:val="22"/>
          <w:szCs w:val="22"/>
        </w:rPr>
        <w:t xml:space="preserve"> miesięcznej gwarancji na przedmiot umowy od daty bezusterkowego odbioru końcowego</w:t>
      </w:r>
      <w:r>
        <w:rPr>
          <w:color w:val="000000"/>
          <w:sz w:val="22"/>
          <w:szCs w:val="22"/>
        </w:rPr>
        <w:t xml:space="preserve"> przedmiotu zamówienia</w:t>
      </w:r>
      <w:r w:rsidRPr="00CB017D">
        <w:rPr>
          <w:color w:val="000000"/>
          <w:sz w:val="22"/>
          <w:szCs w:val="22"/>
        </w:rPr>
        <w:t>.</w:t>
      </w:r>
    </w:p>
    <w:p w:rsidR="00B820CE" w:rsidRPr="00CB017D" w:rsidRDefault="00B820CE" w:rsidP="00B820CE">
      <w:pPr>
        <w:pStyle w:val="Akapitzlist"/>
        <w:spacing w:line="20" w:lineRule="atLeast"/>
        <w:ind w:left="360"/>
        <w:jc w:val="both"/>
        <w:rPr>
          <w:rFonts w:ascii="Arial" w:hAnsi="Arial" w:cs="Arial"/>
        </w:rPr>
      </w:pPr>
    </w:p>
    <w:p w:rsidR="00B820CE" w:rsidRPr="00CB017D" w:rsidRDefault="00B820CE" w:rsidP="003E6C43">
      <w:pPr>
        <w:pStyle w:val="Akapitzlist"/>
        <w:numPr>
          <w:ilvl w:val="0"/>
          <w:numId w:val="6"/>
        </w:numPr>
        <w:spacing w:before="120" w:after="120" w:line="240" w:lineRule="auto"/>
        <w:jc w:val="both"/>
        <w:rPr>
          <w:rFonts w:ascii="Arial" w:hAnsi="Arial" w:cs="Arial"/>
          <w:b/>
          <w:color w:val="000000"/>
        </w:rPr>
      </w:pPr>
      <w:r w:rsidRPr="00CB017D">
        <w:rPr>
          <w:rFonts w:ascii="Arial" w:hAnsi="Arial" w:cs="Arial"/>
          <w:b/>
          <w:color w:val="000000"/>
        </w:rPr>
        <w:t xml:space="preserve">Wymogi w zakresie ochrony fizycznej i ochrony informacji niejawnych w zakresie realizacji umowy na terenie zamkniętym </w:t>
      </w:r>
    </w:p>
    <w:p w:rsidR="00EC7B71" w:rsidRPr="00A74813" w:rsidRDefault="00FA0067" w:rsidP="00A74813">
      <w:pPr>
        <w:widowControl w:val="0"/>
        <w:autoSpaceDE w:val="0"/>
        <w:ind w:left="360"/>
        <w:jc w:val="both"/>
        <w:rPr>
          <w:rFonts w:ascii="Arial" w:hAnsi="Arial" w:cs="Arial"/>
        </w:rPr>
      </w:pPr>
      <w:r w:rsidRPr="00FA0067">
        <w:rPr>
          <w:rFonts w:ascii="Arial" w:eastAsia="Times New Roman" w:hAnsi="Arial" w:cs="Arial"/>
          <w:lang w:eastAsia="pl-PL"/>
        </w:rPr>
        <w:t xml:space="preserve">Wykonawca podpisując umowę oświadczy, że osoby biorące udział w  realizacji  umowy  posiadają  obywatelstwo  polskie,  a  w  przypadku braku polskiego obywatelstwa przedstawi pozwolenie jednorazowe uprawniające do wstępu obcokrajowców na teren </w:t>
      </w:r>
      <w:r w:rsidRPr="00FA0067">
        <w:rPr>
          <w:rFonts w:ascii="Arial" w:eastAsia="Times New Roman" w:hAnsi="Arial" w:cs="Arial"/>
          <w:lang w:eastAsia="pl-PL"/>
        </w:rPr>
        <w:lastRenderedPageBreak/>
        <w:t>chronionej jednostki i instytucji wojskowej zgodnie z Decyzją Nr 107/MON Ministra Obrony Narodowej z dnia 18 sierpnia 2021 r. w sprawie organizowania współpracy międzynarodowej w resorcie obrony narodowej ( Dz. Urz. MON. 2021,poz. 177).</w:t>
      </w:r>
      <w:r w:rsidR="00BC0AB4">
        <w:rPr>
          <w:rFonts w:ascii="Arial" w:eastAsia="Times New Roman" w:hAnsi="Arial" w:cs="Arial"/>
          <w:lang w:eastAsia="pl-PL"/>
        </w:rPr>
        <w:t xml:space="preserve"> </w:t>
      </w:r>
      <w:r w:rsidRPr="00A74813">
        <w:rPr>
          <w:rFonts w:ascii="Arial" w:hAnsi="Arial" w:cs="Arial"/>
          <w:b/>
        </w:rPr>
        <w:t>Szczegółowe pozostałe wymagania określono we wzorze umowy.</w:t>
      </w:r>
    </w:p>
    <w:p w:rsidR="00B820CE" w:rsidRPr="00B820CE" w:rsidRDefault="00B820CE" w:rsidP="003E6C43">
      <w:pPr>
        <w:pStyle w:val="Akapitzlist"/>
        <w:widowControl w:val="0"/>
        <w:numPr>
          <w:ilvl w:val="0"/>
          <w:numId w:val="6"/>
        </w:numPr>
        <w:autoSpaceDE w:val="0"/>
        <w:jc w:val="both"/>
        <w:rPr>
          <w:rFonts w:ascii="Arial" w:hAnsi="Arial" w:cs="Arial"/>
          <w:lang w:eastAsia="pl-PL"/>
        </w:rPr>
      </w:pPr>
      <w:r w:rsidRPr="00B820CE">
        <w:rPr>
          <w:rFonts w:ascii="Arial" w:hAnsi="Arial" w:cs="Arial"/>
          <w:b/>
        </w:rPr>
        <w:t xml:space="preserve"> Opis  obliczenia ceny oferty</w:t>
      </w:r>
    </w:p>
    <w:p w:rsidR="00B820CE" w:rsidRPr="00CB017D" w:rsidRDefault="00B820CE" w:rsidP="00B820CE">
      <w:pPr>
        <w:pStyle w:val="Tekstpodstawowy"/>
        <w:spacing w:line="276" w:lineRule="auto"/>
        <w:ind w:left="360"/>
        <w:jc w:val="both"/>
        <w:rPr>
          <w:bCs/>
          <w:sz w:val="22"/>
          <w:szCs w:val="22"/>
        </w:rPr>
      </w:pPr>
      <w:r w:rsidRPr="00CB017D">
        <w:rPr>
          <w:bCs/>
          <w:sz w:val="22"/>
          <w:szCs w:val="22"/>
        </w:rPr>
        <w:t>Cenę oferty należy ustalić jako ryczałtową za wykonanie wszystkich robót i usług   towarzyszących. Wycenić należy  pozycje ujęte w przedmiarze robót. Cena Oferty musi być podana w złotych polskich netto i brutto cyfrowo i słownie z wyodrębnieniem podatku VAT naliczonych zgodnie z obowiązującymi  przepisami.</w:t>
      </w:r>
    </w:p>
    <w:p w:rsidR="00B820CE" w:rsidRPr="00CB017D" w:rsidRDefault="00B820CE" w:rsidP="00B820CE">
      <w:pPr>
        <w:pStyle w:val="Tekstpodstawowy"/>
        <w:ind w:left="360"/>
        <w:jc w:val="both"/>
        <w:rPr>
          <w:bCs/>
          <w:sz w:val="22"/>
          <w:szCs w:val="22"/>
        </w:rPr>
      </w:pPr>
      <w:r w:rsidRPr="00CB017D">
        <w:rPr>
          <w:bCs/>
          <w:sz w:val="22"/>
          <w:szCs w:val="22"/>
        </w:rPr>
        <w:t>Przy wyborze oferty przez Zamawiającego decyduje cena oraz termin realizacji zadania.</w:t>
      </w:r>
    </w:p>
    <w:p w:rsidR="00B820CE" w:rsidRPr="00CB017D" w:rsidRDefault="00B820CE" w:rsidP="00B820CE">
      <w:pPr>
        <w:pStyle w:val="Tekstpodstawowy"/>
        <w:ind w:left="360"/>
        <w:jc w:val="both"/>
        <w:rPr>
          <w:bCs/>
          <w:sz w:val="22"/>
          <w:szCs w:val="22"/>
        </w:rPr>
      </w:pPr>
      <w:r w:rsidRPr="00CB017D">
        <w:rPr>
          <w:bCs/>
          <w:sz w:val="22"/>
          <w:szCs w:val="22"/>
        </w:rPr>
        <w:t>Oferty zostaną ocenione przez porównanie oferowanych cen brutto, oraz długości terminu realizacji. Zamawiający udzieli zamówienia Wykonawcy, który uzyskał największą liczbę punktów.</w:t>
      </w:r>
    </w:p>
    <w:p w:rsidR="00B820CE" w:rsidRPr="00CB017D" w:rsidRDefault="00B820CE" w:rsidP="00B820CE">
      <w:pPr>
        <w:pStyle w:val="Tekstpodstawowy"/>
        <w:jc w:val="both"/>
        <w:rPr>
          <w:bCs/>
          <w:sz w:val="22"/>
          <w:szCs w:val="22"/>
        </w:rPr>
      </w:pPr>
    </w:p>
    <w:p w:rsidR="00B820CE" w:rsidRPr="00CB017D" w:rsidRDefault="00B820CE" w:rsidP="003E6C43">
      <w:pPr>
        <w:pStyle w:val="Tekstpodstawowy"/>
        <w:numPr>
          <w:ilvl w:val="0"/>
          <w:numId w:val="6"/>
        </w:numPr>
        <w:spacing w:before="120" w:line="276" w:lineRule="auto"/>
        <w:jc w:val="both"/>
        <w:rPr>
          <w:sz w:val="22"/>
          <w:szCs w:val="22"/>
        </w:rPr>
      </w:pPr>
      <w:r>
        <w:rPr>
          <w:b/>
          <w:sz w:val="22"/>
          <w:szCs w:val="22"/>
        </w:rPr>
        <w:t xml:space="preserve"> </w:t>
      </w:r>
      <w:r w:rsidRPr="00CB017D">
        <w:rPr>
          <w:b/>
          <w:sz w:val="22"/>
          <w:szCs w:val="22"/>
        </w:rPr>
        <w:t>Opis kryteriów oraz sposób obliczania oceny</w:t>
      </w:r>
      <w:r w:rsidRPr="00CB017D">
        <w:rPr>
          <w:sz w:val="22"/>
          <w:szCs w:val="22"/>
        </w:rPr>
        <w:t>:</w:t>
      </w:r>
    </w:p>
    <w:p w:rsidR="00B820CE" w:rsidRPr="00CB017D" w:rsidRDefault="00B820CE" w:rsidP="00B820CE">
      <w:pPr>
        <w:pStyle w:val="Tekstpodstawowy"/>
        <w:spacing w:before="120" w:line="276" w:lineRule="auto"/>
        <w:ind w:left="300"/>
        <w:jc w:val="both"/>
        <w:rPr>
          <w:sz w:val="22"/>
          <w:szCs w:val="22"/>
        </w:rPr>
      </w:pPr>
      <w:r w:rsidRPr="00CB017D">
        <w:rPr>
          <w:sz w:val="22"/>
          <w:szCs w:val="22"/>
        </w:rPr>
        <w:t xml:space="preserve">Maksymalna liczba punktów </w:t>
      </w:r>
      <w:r w:rsidRPr="00CB017D">
        <w:rPr>
          <w:b/>
          <w:sz w:val="22"/>
          <w:szCs w:val="22"/>
        </w:rPr>
        <w:t xml:space="preserve">( P ) </w:t>
      </w:r>
      <w:r w:rsidRPr="00CB017D">
        <w:rPr>
          <w:sz w:val="22"/>
          <w:szCs w:val="22"/>
        </w:rPr>
        <w:t xml:space="preserve">w kryterium równa jest określonej wadze danego  kryterium w %. Uzyskana liczba punktów w ramach kryterium zaokrąglana będzie do drugiego miejsca po przecinku. Przyznawanie ilości punktów poszczególnym oferentom odbywać się będzie wg następującej zasady:  </w:t>
      </w:r>
    </w:p>
    <w:p w:rsidR="00B820CE" w:rsidRPr="00CB017D" w:rsidRDefault="00B820CE" w:rsidP="003E6C43">
      <w:pPr>
        <w:pStyle w:val="Tekstpodstawowy"/>
        <w:numPr>
          <w:ilvl w:val="0"/>
          <w:numId w:val="18"/>
        </w:numPr>
        <w:suppressAutoHyphens/>
        <w:spacing w:before="120" w:line="276" w:lineRule="auto"/>
        <w:jc w:val="both"/>
        <w:rPr>
          <w:b/>
          <w:bCs/>
          <w:sz w:val="22"/>
          <w:szCs w:val="22"/>
          <w:u w:val="single"/>
        </w:rPr>
      </w:pPr>
      <w:r w:rsidRPr="00CB017D">
        <w:rPr>
          <w:sz w:val="22"/>
          <w:szCs w:val="22"/>
        </w:rPr>
        <w:t xml:space="preserve"> </w:t>
      </w:r>
      <w:r w:rsidRPr="00CB017D">
        <w:rPr>
          <w:b/>
          <w:bCs/>
          <w:sz w:val="22"/>
          <w:szCs w:val="22"/>
          <w:u w:val="single"/>
        </w:rPr>
        <w:t>Cena – 60 % – 60 pkt.</w:t>
      </w:r>
    </w:p>
    <w:p w:rsidR="00B820CE" w:rsidRPr="00CB017D" w:rsidRDefault="00B820CE" w:rsidP="00B820CE">
      <w:pPr>
        <w:pStyle w:val="Tekstpodstawowy"/>
        <w:spacing w:before="120" w:line="276" w:lineRule="auto"/>
        <w:ind w:left="600"/>
        <w:jc w:val="both"/>
        <w:rPr>
          <w:b/>
          <w:bCs/>
          <w:sz w:val="22"/>
          <w:szCs w:val="22"/>
          <w:u w:val="single"/>
        </w:rPr>
      </w:pPr>
    </w:p>
    <w:p w:rsidR="00B820CE" w:rsidRPr="00CB017D" w:rsidRDefault="00B820CE" w:rsidP="00B820CE">
      <w:pPr>
        <w:jc w:val="center"/>
        <w:rPr>
          <w:rFonts w:ascii="Arial" w:hAnsi="Arial" w:cs="Arial"/>
        </w:rPr>
      </w:pPr>
      <w:r w:rsidRPr="00CB017D">
        <w:rPr>
          <w:rFonts w:ascii="Arial" w:hAnsi="Arial" w:cs="Arial"/>
        </w:rPr>
        <w:t>Kc</w:t>
      </w:r>
      <m:oMath>
        <m:r>
          <w:rPr>
            <w:rFonts w:ascii="Cambria Math" w:hAnsi="Cambria Math" w:cs="Arial"/>
          </w:rPr>
          <m:t xml:space="preserve"> = </m:t>
        </m:r>
        <m:f>
          <m:fPr>
            <m:ctrlPr>
              <w:rPr>
                <w:rFonts w:ascii="Cambria Math" w:hAnsi="Cambria Math" w:cs="Arial"/>
              </w:rPr>
            </m:ctrlPr>
          </m:fPr>
          <m:num>
            <m:r>
              <w:rPr>
                <w:rFonts w:ascii="Cambria Math" w:hAnsi="Cambria Math" w:cs="Arial"/>
              </w:rPr>
              <m:t>Cena najniższej wśród badanych ofert brutto</m:t>
            </m:r>
          </m:num>
          <m:den>
            <m:r>
              <w:rPr>
                <w:rFonts w:ascii="Cambria Math" w:hAnsi="Cambria Math" w:cs="Arial"/>
              </w:rPr>
              <m:t>Cena badanej oferty brutto</m:t>
            </m:r>
          </m:den>
        </m:f>
        <m:r>
          <w:rPr>
            <w:rFonts w:ascii="Cambria Math" w:hAnsi="Cambria Math" w:cs="Arial"/>
          </w:rPr>
          <m:t xml:space="preserve">  x 60 pkt</m:t>
        </m:r>
      </m:oMath>
    </w:p>
    <w:p w:rsidR="00B820CE" w:rsidRPr="00CB017D" w:rsidRDefault="00B820CE" w:rsidP="00B820CE">
      <w:pPr>
        <w:jc w:val="center"/>
        <w:rPr>
          <w:rFonts w:ascii="Arial" w:hAnsi="Arial" w:cs="Arial"/>
        </w:rPr>
      </w:pPr>
    </w:p>
    <w:p w:rsidR="00B820CE" w:rsidRPr="00CB017D" w:rsidRDefault="00B820CE" w:rsidP="00B820CE">
      <w:pPr>
        <w:pStyle w:val="Tekstpodstawowy"/>
        <w:spacing w:before="120" w:line="276" w:lineRule="auto"/>
        <w:ind w:left="600"/>
        <w:jc w:val="both"/>
        <w:rPr>
          <w:b/>
          <w:bCs/>
          <w:sz w:val="22"/>
          <w:szCs w:val="22"/>
          <w:u w:val="single"/>
        </w:rPr>
      </w:pPr>
    </w:p>
    <w:p w:rsidR="00B820CE" w:rsidRDefault="003C68BF" w:rsidP="003E6C43">
      <w:pPr>
        <w:pStyle w:val="Tekstpodstawowy"/>
        <w:numPr>
          <w:ilvl w:val="0"/>
          <w:numId w:val="18"/>
        </w:numPr>
        <w:suppressAutoHyphens/>
        <w:spacing w:before="120" w:line="276" w:lineRule="auto"/>
        <w:jc w:val="both"/>
        <w:rPr>
          <w:b/>
          <w:bCs/>
          <w:sz w:val="22"/>
          <w:szCs w:val="22"/>
          <w:u w:val="single"/>
        </w:rPr>
      </w:pPr>
      <w:r>
        <w:rPr>
          <w:b/>
          <w:bCs/>
          <w:sz w:val="22"/>
          <w:szCs w:val="22"/>
          <w:u w:val="single"/>
        </w:rPr>
        <w:t>O</w:t>
      </w:r>
      <w:r w:rsidR="00D67D82">
        <w:rPr>
          <w:b/>
          <w:bCs/>
          <w:sz w:val="22"/>
          <w:szCs w:val="22"/>
          <w:u w:val="single"/>
        </w:rPr>
        <w:t>kres gwarancji</w:t>
      </w:r>
      <w:r w:rsidR="00B820CE" w:rsidRPr="00CB017D">
        <w:rPr>
          <w:b/>
          <w:bCs/>
          <w:sz w:val="22"/>
          <w:szCs w:val="22"/>
          <w:u w:val="single"/>
        </w:rPr>
        <w:t xml:space="preserve"> </w:t>
      </w:r>
      <w:r w:rsidR="00D67D82">
        <w:rPr>
          <w:b/>
          <w:bCs/>
          <w:sz w:val="22"/>
          <w:szCs w:val="22"/>
          <w:u w:val="single"/>
        </w:rPr>
        <w:t>(ilość miesięcy)</w:t>
      </w:r>
      <w:r w:rsidR="00B820CE" w:rsidRPr="00CB017D">
        <w:rPr>
          <w:b/>
          <w:bCs/>
          <w:sz w:val="22"/>
          <w:szCs w:val="22"/>
          <w:u w:val="single"/>
        </w:rPr>
        <w:t>– 40% – 40 pkt.</w:t>
      </w:r>
    </w:p>
    <w:p w:rsidR="00B820CE" w:rsidRPr="00CB017D" w:rsidRDefault="00B820CE" w:rsidP="00B820CE">
      <w:pPr>
        <w:pStyle w:val="Tekstpodstawowy"/>
        <w:spacing w:before="120" w:line="276" w:lineRule="auto"/>
        <w:ind w:left="600"/>
        <w:jc w:val="both"/>
        <w:rPr>
          <w:b/>
          <w:bCs/>
          <w:sz w:val="22"/>
          <w:szCs w:val="22"/>
          <w:u w:val="single"/>
        </w:rPr>
      </w:pPr>
    </w:p>
    <w:p w:rsidR="00B820CE" w:rsidRPr="00CB017D" w:rsidRDefault="005A70E9" w:rsidP="00B820CE">
      <w:pPr>
        <w:jc w:val="center"/>
        <w:rPr>
          <w:rFonts w:ascii="Arial" w:hAnsi="Arial" w:cs="Arial"/>
        </w:rPr>
      </w:pPr>
      <w:r>
        <w:rPr>
          <w:rFonts w:ascii="Arial" w:hAnsi="Arial" w:cs="Arial"/>
        </w:rPr>
        <w:t>K</w:t>
      </w:r>
      <m:oMath>
        <m:r>
          <w:rPr>
            <w:rFonts w:ascii="Cambria Math" w:hAnsi="Cambria Math" w:cs="Arial"/>
          </w:rPr>
          <m:t xml:space="preserve">g= </m:t>
        </m:r>
        <m:f>
          <m:fPr>
            <m:ctrlPr>
              <w:rPr>
                <w:rFonts w:ascii="Cambria Math" w:hAnsi="Cambria Math" w:cs="Arial"/>
              </w:rPr>
            </m:ctrlPr>
          </m:fPr>
          <m:num>
            <m:r>
              <w:rPr>
                <w:rFonts w:ascii="Cambria Math" w:hAnsi="Cambria Math" w:cs="Arial"/>
              </w:rPr>
              <m:t>okres gwarancji badanej oferty</m:t>
            </m:r>
          </m:num>
          <m:den>
            <m:r>
              <w:rPr>
                <w:rFonts w:ascii="Cambria Math" w:hAnsi="Cambria Math" w:cs="Arial"/>
              </w:rPr>
              <m:t>najdłuższy okres rwarancji</m:t>
            </m:r>
          </m:den>
        </m:f>
        <m:r>
          <w:rPr>
            <w:rFonts w:ascii="Cambria Math" w:hAnsi="Cambria Math" w:cs="Arial"/>
          </w:rPr>
          <m:t xml:space="preserve">  x 40 pkt</m:t>
        </m:r>
      </m:oMath>
    </w:p>
    <w:p w:rsidR="00B820CE" w:rsidRPr="0069586E" w:rsidRDefault="00B820CE" w:rsidP="00B820CE">
      <w:pPr>
        <w:jc w:val="both"/>
        <w:rPr>
          <w:rFonts w:ascii="Arial" w:hAnsi="Arial" w:cs="Arial"/>
          <w:b/>
        </w:rPr>
      </w:pPr>
      <w:bookmarkStart w:id="0" w:name="_GoBack"/>
      <w:bookmarkEnd w:id="0"/>
      <w:r w:rsidRPr="00CB017D">
        <w:rPr>
          <w:rFonts w:ascii="Arial" w:hAnsi="Arial" w:cs="Arial"/>
          <w:b/>
        </w:rPr>
        <w:t>Za najwyżej ocenioną zostanie uznana oferta, która uzyskała najwyższą liczbę punkt</w:t>
      </w:r>
      <w:r w:rsidR="005A70E9">
        <w:rPr>
          <w:rFonts w:ascii="Arial" w:hAnsi="Arial" w:cs="Arial"/>
          <w:b/>
        </w:rPr>
        <w:t>ów przyznaną w kryterium Kc i Kg</w:t>
      </w:r>
      <w:r w:rsidRPr="00CB017D">
        <w:rPr>
          <w:rFonts w:ascii="Arial" w:hAnsi="Arial" w:cs="Arial"/>
          <w:b/>
        </w:rPr>
        <w:t>, w oparciu o podane wagi kryterium:</w:t>
      </w:r>
    </w:p>
    <w:p w:rsidR="002938DA" w:rsidRPr="00465906" w:rsidRDefault="005A70E9" w:rsidP="00465906">
      <w:pPr>
        <w:pStyle w:val="Tekstpodstawowy"/>
        <w:spacing w:after="240" w:line="276" w:lineRule="auto"/>
        <w:jc w:val="center"/>
        <w:rPr>
          <w:b/>
          <w:bCs/>
          <w:sz w:val="22"/>
          <w:szCs w:val="22"/>
          <w:u w:val="single"/>
        </w:rPr>
      </w:pPr>
      <w:r>
        <w:rPr>
          <w:b/>
          <w:bCs/>
          <w:sz w:val="22"/>
          <w:szCs w:val="22"/>
          <w:u w:val="single"/>
        </w:rPr>
        <w:t>P = Kc+Kg</w:t>
      </w:r>
    </w:p>
    <w:p w:rsidR="002938DA" w:rsidRPr="002938DA" w:rsidRDefault="002938DA" w:rsidP="002938DA">
      <w:pPr>
        <w:pStyle w:val="Akapitzlist"/>
        <w:spacing w:after="0" w:line="240" w:lineRule="auto"/>
        <w:ind w:left="360"/>
        <w:jc w:val="both"/>
        <w:rPr>
          <w:rFonts w:ascii="Arial" w:eastAsia="Times New Roman" w:hAnsi="Arial" w:cs="Arial"/>
          <w:b/>
          <w:lang w:eastAsia="pl-PL"/>
        </w:rPr>
      </w:pPr>
    </w:p>
    <w:p w:rsidR="007D45D7" w:rsidRDefault="007D45D7" w:rsidP="00173156">
      <w:pPr>
        <w:tabs>
          <w:tab w:val="left" w:pos="6985"/>
        </w:tabs>
        <w:spacing w:after="0" w:line="240" w:lineRule="auto"/>
        <w:jc w:val="both"/>
        <w:rPr>
          <w:rFonts w:ascii="Arial" w:eastAsia="Times New Roman" w:hAnsi="Arial" w:cs="Arial"/>
          <w:lang w:eastAsia="pl-PL"/>
        </w:rPr>
      </w:pPr>
      <w:r w:rsidRPr="007D45D7">
        <w:rPr>
          <w:rFonts w:ascii="Arial" w:eastAsia="Times New Roman" w:hAnsi="Arial" w:cs="Arial"/>
          <w:lang w:eastAsia="pl-PL"/>
        </w:rPr>
        <w:t>Załączniki</w:t>
      </w:r>
    </w:p>
    <w:p w:rsidR="00B712BB" w:rsidRPr="00BE38DE" w:rsidRDefault="00B712BB" w:rsidP="003E6C43">
      <w:pPr>
        <w:pStyle w:val="Akapitzlist"/>
        <w:numPr>
          <w:ilvl w:val="0"/>
          <w:numId w:val="8"/>
        </w:numPr>
        <w:tabs>
          <w:tab w:val="left" w:pos="6985"/>
        </w:tabs>
        <w:spacing w:after="0" w:line="240" w:lineRule="auto"/>
        <w:jc w:val="both"/>
        <w:rPr>
          <w:rFonts w:ascii="Arial" w:eastAsia="Times New Roman" w:hAnsi="Arial" w:cs="Arial"/>
          <w:lang w:eastAsia="pl-PL"/>
        </w:rPr>
      </w:pPr>
      <w:r w:rsidRPr="00BE38DE">
        <w:rPr>
          <w:rFonts w:ascii="Arial" w:eastAsia="Times New Roman" w:hAnsi="Arial" w:cs="Arial"/>
          <w:lang w:eastAsia="pl-PL"/>
        </w:rPr>
        <w:t>Przedmiar robót</w:t>
      </w:r>
    </w:p>
    <w:p w:rsidR="00B712BB" w:rsidRPr="00BE38DE" w:rsidRDefault="00DB708B" w:rsidP="003E6C43">
      <w:pPr>
        <w:pStyle w:val="Akapitzlist"/>
        <w:numPr>
          <w:ilvl w:val="0"/>
          <w:numId w:val="8"/>
        </w:numPr>
        <w:tabs>
          <w:tab w:val="left" w:pos="6985"/>
        </w:tabs>
        <w:spacing w:after="0" w:line="240" w:lineRule="auto"/>
        <w:jc w:val="both"/>
        <w:rPr>
          <w:rFonts w:ascii="Arial" w:eastAsia="Times New Roman" w:hAnsi="Arial" w:cs="Arial"/>
          <w:lang w:eastAsia="pl-PL"/>
        </w:rPr>
      </w:pPr>
      <w:r w:rsidRPr="00BE38DE">
        <w:rPr>
          <w:rFonts w:ascii="Arial" w:eastAsia="Times New Roman" w:hAnsi="Arial" w:cs="Arial"/>
          <w:lang w:eastAsia="pl-PL"/>
        </w:rPr>
        <w:t>Specyfikacja T</w:t>
      </w:r>
      <w:r w:rsidR="00B712BB" w:rsidRPr="00BE38DE">
        <w:rPr>
          <w:rFonts w:ascii="Arial" w:eastAsia="Times New Roman" w:hAnsi="Arial" w:cs="Arial"/>
          <w:lang w:eastAsia="pl-PL"/>
        </w:rPr>
        <w:t>echniczna Wykonania i Odbioru Robót</w:t>
      </w:r>
    </w:p>
    <w:p w:rsidR="00BE38DE" w:rsidRPr="00AF1AAB" w:rsidRDefault="00BE38DE" w:rsidP="003E6C43">
      <w:pPr>
        <w:pStyle w:val="Bezodstpw"/>
        <w:numPr>
          <w:ilvl w:val="0"/>
          <w:numId w:val="8"/>
        </w:numPr>
        <w:spacing w:line="20" w:lineRule="atLeast"/>
        <w:jc w:val="both"/>
        <w:rPr>
          <w:rFonts w:ascii="Arial" w:hAnsi="Arial" w:cs="Arial"/>
          <w:sz w:val="22"/>
          <w:szCs w:val="22"/>
        </w:rPr>
      </w:pPr>
      <w:r w:rsidRPr="00AF1AAB">
        <w:rPr>
          <w:rFonts w:ascii="Arial" w:hAnsi="Arial" w:cs="Arial"/>
          <w:sz w:val="22"/>
          <w:szCs w:val="22"/>
        </w:rPr>
        <w:t>Protokół zabezpieczenia prac niebezpiecznych pod względem pożarowym.</w:t>
      </w:r>
    </w:p>
    <w:p w:rsidR="007D45D7" w:rsidRPr="00AA00AF" w:rsidRDefault="00BE38DE" w:rsidP="003E6C43">
      <w:pPr>
        <w:pStyle w:val="Bezodstpw"/>
        <w:numPr>
          <w:ilvl w:val="0"/>
          <w:numId w:val="8"/>
        </w:numPr>
        <w:tabs>
          <w:tab w:val="left" w:pos="6985"/>
        </w:tabs>
        <w:jc w:val="both"/>
        <w:rPr>
          <w:rFonts w:ascii="Arial" w:hAnsi="Arial" w:cs="Arial"/>
        </w:rPr>
      </w:pPr>
      <w:r w:rsidRPr="00AA00AF">
        <w:rPr>
          <w:rFonts w:ascii="Arial" w:hAnsi="Arial" w:cs="Arial"/>
          <w:sz w:val="22"/>
          <w:szCs w:val="22"/>
        </w:rPr>
        <w:t>Zezwolenie na przeprowadzenie prac niebezpiecznych pod względem pożarowym.</w:t>
      </w:r>
    </w:p>
    <w:sectPr w:rsidR="007D45D7" w:rsidRPr="00AA00AF" w:rsidSect="00A13FA2">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7C6" w:rsidRDefault="007337C6" w:rsidP="00A13FA2">
      <w:pPr>
        <w:spacing w:after="0" w:line="240" w:lineRule="auto"/>
      </w:pPr>
      <w:r>
        <w:separator/>
      </w:r>
    </w:p>
  </w:endnote>
  <w:endnote w:type="continuationSeparator" w:id="0">
    <w:p w:rsidR="007337C6" w:rsidRDefault="007337C6" w:rsidP="00A1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226114"/>
      <w:docPartObj>
        <w:docPartGallery w:val="Page Numbers (Bottom of Page)"/>
        <w:docPartUnique/>
      </w:docPartObj>
    </w:sdtPr>
    <w:sdtEndPr/>
    <w:sdtContent>
      <w:p w:rsidR="00A13FA2" w:rsidRDefault="00A13FA2">
        <w:pPr>
          <w:pStyle w:val="Stopka"/>
          <w:jc w:val="right"/>
        </w:pPr>
        <w:r>
          <w:fldChar w:fldCharType="begin"/>
        </w:r>
        <w:r>
          <w:instrText>PAGE   \* MERGEFORMAT</w:instrText>
        </w:r>
        <w:r>
          <w:fldChar w:fldCharType="separate"/>
        </w:r>
        <w:r w:rsidR="002713F1">
          <w:rPr>
            <w:noProof/>
          </w:rPr>
          <w:t>6</w:t>
        </w:r>
        <w:r>
          <w:fldChar w:fldCharType="end"/>
        </w:r>
      </w:p>
    </w:sdtContent>
  </w:sdt>
  <w:p w:rsidR="00A13FA2" w:rsidRDefault="00A13F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7C6" w:rsidRDefault="007337C6" w:rsidP="00A13FA2">
      <w:pPr>
        <w:spacing w:after="0" w:line="240" w:lineRule="auto"/>
      </w:pPr>
      <w:r>
        <w:separator/>
      </w:r>
    </w:p>
  </w:footnote>
  <w:footnote w:type="continuationSeparator" w:id="0">
    <w:p w:rsidR="007337C6" w:rsidRDefault="007337C6" w:rsidP="00A13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19F"/>
    <w:multiLevelType w:val="hybridMultilevel"/>
    <w:tmpl w:val="32E011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593C73"/>
    <w:multiLevelType w:val="hybridMultilevel"/>
    <w:tmpl w:val="9200AD2A"/>
    <w:lvl w:ilvl="0" w:tplc="D2E05526">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15909"/>
    <w:multiLevelType w:val="hybridMultilevel"/>
    <w:tmpl w:val="1254A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F118F"/>
    <w:multiLevelType w:val="multilevel"/>
    <w:tmpl w:val="813E9220"/>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11385"/>
    <w:multiLevelType w:val="hybridMultilevel"/>
    <w:tmpl w:val="C394AB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EB3BF0"/>
    <w:multiLevelType w:val="hybridMultilevel"/>
    <w:tmpl w:val="DEA2B080"/>
    <w:lvl w:ilvl="0" w:tplc="566002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266438"/>
    <w:multiLevelType w:val="hybridMultilevel"/>
    <w:tmpl w:val="FCBEB8D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300285C"/>
    <w:multiLevelType w:val="hybridMultilevel"/>
    <w:tmpl w:val="30F82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7B1E2F"/>
    <w:multiLevelType w:val="hybridMultilevel"/>
    <w:tmpl w:val="D40EBD50"/>
    <w:lvl w:ilvl="0" w:tplc="04150011">
      <w:start w:val="1"/>
      <w:numFmt w:val="decimal"/>
      <w:lvlText w:val="%1)"/>
      <w:lvlJc w:val="left"/>
      <w:pPr>
        <w:ind w:left="720" w:hanging="360"/>
      </w:pPr>
    </w:lvl>
    <w:lvl w:ilvl="1" w:tplc="465A76F8">
      <w:numFmt w:val="bullet"/>
      <w:lvlText w:val="•"/>
      <w:lvlJc w:val="left"/>
      <w:pPr>
        <w:ind w:left="1785" w:hanging="705"/>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BB06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941135"/>
    <w:multiLevelType w:val="hybridMultilevel"/>
    <w:tmpl w:val="7BE47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463273A"/>
    <w:multiLevelType w:val="hybridMultilevel"/>
    <w:tmpl w:val="840E8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EA3B65"/>
    <w:multiLevelType w:val="hybridMultilevel"/>
    <w:tmpl w:val="72301B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988099B"/>
    <w:multiLevelType w:val="hybridMultilevel"/>
    <w:tmpl w:val="7BE47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3590F9C"/>
    <w:multiLevelType w:val="hybridMultilevel"/>
    <w:tmpl w:val="E57A2718"/>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EBA2AC0"/>
    <w:multiLevelType w:val="hybridMultilevel"/>
    <w:tmpl w:val="6E82FA6A"/>
    <w:lvl w:ilvl="0" w:tplc="A06A7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77063FF"/>
    <w:multiLevelType w:val="hybridMultilevel"/>
    <w:tmpl w:val="8684D5EE"/>
    <w:lvl w:ilvl="0" w:tplc="0415000F">
      <w:start w:val="1"/>
      <w:numFmt w:val="decimal"/>
      <w:lvlText w:val="%1."/>
      <w:lvlJc w:val="left"/>
      <w:pPr>
        <w:tabs>
          <w:tab w:val="num" w:pos="360"/>
        </w:tabs>
        <w:ind w:left="360" w:hanging="360"/>
      </w:pPr>
    </w:lvl>
    <w:lvl w:ilvl="1" w:tplc="198E9F16">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9312302"/>
    <w:multiLevelType w:val="hybridMultilevel"/>
    <w:tmpl w:val="CD5616CE"/>
    <w:lvl w:ilvl="0" w:tplc="54802CAC">
      <w:start w:val="1"/>
      <w:numFmt w:val="lowerLetter"/>
      <w:lvlText w:val="%1)"/>
      <w:lvlJc w:val="left"/>
      <w:pPr>
        <w:ind w:left="600" w:hanging="360"/>
      </w:pPr>
      <w:rPr>
        <w:rFonts w:hint="default"/>
        <w:b/>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8" w15:restartNumberingAfterBreak="0">
    <w:nsid w:val="4F472881"/>
    <w:multiLevelType w:val="hybridMultilevel"/>
    <w:tmpl w:val="FDFA12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36E5DB2"/>
    <w:multiLevelType w:val="hybridMultilevel"/>
    <w:tmpl w:val="5FEE89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ACD27C6"/>
    <w:multiLevelType w:val="hybridMultilevel"/>
    <w:tmpl w:val="FA0A00CA"/>
    <w:lvl w:ilvl="0" w:tplc="CA62B98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530F6F"/>
    <w:multiLevelType w:val="hybridMultilevel"/>
    <w:tmpl w:val="5FEE89D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D540D1E"/>
    <w:multiLevelType w:val="hybridMultilevel"/>
    <w:tmpl w:val="EB6E5F10"/>
    <w:lvl w:ilvl="0" w:tplc="72DCFA70">
      <w:start w:val="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EA75DF"/>
    <w:multiLevelType w:val="hybridMultilevel"/>
    <w:tmpl w:val="313C26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191157B"/>
    <w:multiLevelType w:val="hybridMultilevel"/>
    <w:tmpl w:val="7BE47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3682135"/>
    <w:multiLevelType w:val="hybridMultilevel"/>
    <w:tmpl w:val="7DDE2B28"/>
    <w:lvl w:ilvl="0" w:tplc="DA2436EC">
      <w:start w:val="1"/>
      <w:numFmt w:val="lowerLetter"/>
      <w:lvlText w:val="%1)"/>
      <w:lvlJc w:val="left"/>
      <w:pPr>
        <w:ind w:left="990" w:hanging="63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BC74AE8"/>
    <w:multiLevelType w:val="hybridMultilevel"/>
    <w:tmpl w:val="6EF29E22"/>
    <w:name w:val="WW8Num622"/>
    <w:lvl w:ilvl="0" w:tplc="8724EFD8">
      <w:start w:val="3"/>
      <w:numFmt w:val="decimal"/>
      <w:lvlText w:val="%1."/>
      <w:lvlJc w:val="left"/>
      <w:pPr>
        <w:ind w:left="360" w:hanging="360"/>
      </w:pPr>
      <w:rPr>
        <w:rFonts w:ascii="Arial" w:hAnsi="Arial" w:cs="Arial" w:hint="default"/>
        <w:b/>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0"/>
  </w:num>
  <w:num w:numId="11">
    <w:abstractNumId w:val="23"/>
  </w:num>
  <w:num w:numId="12">
    <w:abstractNumId w:val="12"/>
  </w:num>
  <w:num w:numId="13">
    <w:abstractNumId w:val="4"/>
  </w:num>
  <w:num w:numId="14">
    <w:abstractNumId w:val="18"/>
  </w:num>
  <w:num w:numId="15">
    <w:abstractNumId w:val="7"/>
  </w:num>
  <w:num w:numId="16">
    <w:abstractNumId w:val="1"/>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10"/>
  </w:num>
  <w:num w:numId="22">
    <w:abstractNumId w:val="22"/>
  </w:num>
  <w:num w:numId="23">
    <w:abstractNumId w:val="1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1"/>
  </w:num>
  <w:num w:numId="2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A7"/>
    <w:rsid w:val="00015DBC"/>
    <w:rsid w:val="000537BF"/>
    <w:rsid w:val="0009413D"/>
    <w:rsid w:val="000A51E1"/>
    <w:rsid w:val="000B43F4"/>
    <w:rsid w:val="000D6616"/>
    <w:rsid w:val="000E4882"/>
    <w:rsid w:val="00101BE3"/>
    <w:rsid w:val="00107F8D"/>
    <w:rsid w:val="0011575F"/>
    <w:rsid w:val="001400B6"/>
    <w:rsid w:val="00145D9B"/>
    <w:rsid w:val="001564E5"/>
    <w:rsid w:val="001615D2"/>
    <w:rsid w:val="0017229D"/>
    <w:rsid w:val="00173156"/>
    <w:rsid w:val="001A6731"/>
    <w:rsid w:val="001C3ED3"/>
    <w:rsid w:val="001E38A8"/>
    <w:rsid w:val="001E780C"/>
    <w:rsid w:val="002072BF"/>
    <w:rsid w:val="00230EAF"/>
    <w:rsid w:val="00244518"/>
    <w:rsid w:val="002713F1"/>
    <w:rsid w:val="002726B1"/>
    <w:rsid w:val="00282DF8"/>
    <w:rsid w:val="00291B03"/>
    <w:rsid w:val="002938DA"/>
    <w:rsid w:val="002C6F82"/>
    <w:rsid w:val="002E00E5"/>
    <w:rsid w:val="0030657E"/>
    <w:rsid w:val="003146FB"/>
    <w:rsid w:val="003448FA"/>
    <w:rsid w:val="00362443"/>
    <w:rsid w:val="00365C59"/>
    <w:rsid w:val="0037779F"/>
    <w:rsid w:val="00394ABD"/>
    <w:rsid w:val="003A2664"/>
    <w:rsid w:val="003C68BF"/>
    <w:rsid w:val="003E06E5"/>
    <w:rsid w:val="003E29DB"/>
    <w:rsid w:val="003E5F14"/>
    <w:rsid w:val="003E6C43"/>
    <w:rsid w:val="003F3A2A"/>
    <w:rsid w:val="003F7ECD"/>
    <w:rsid w:val="00463219"/>
    <w:rsid w:val="00465906"/>
    <w:rsid w:val="0047233E"/>
    <w:rsid w:val="00483949"/>
    <w:rsid w:val="00492641"/>
    <w:rsid w:val="004B41C9"/>
    <w:rsid w:val="004B6105"/>
    <w:rsid w:val="004D1363"/>
    <w:rsid w:val="00522B0C"/>
    <w:rsid w:val="005354EE"/>
    <w:rsid w:val="005637CF"/>
    <w:rsid w:val="00593399"/>
    <w:rsid w:val="005A62C7"/>
    <w:rsid w:val="005A6E93"/>
    <w:rsid w:val="005A70E9"/>
    <w:rsid w:val="005E4D20"/>
    <w:rsid w:val="00606D1F"/>
    <w:rsid w:val="006076D5"/>
    <w:rsid w:val="006153E8"/>
    <w:rsid w:val="00626AC5"/>
    <w:rsid w:val="006416E0"/>
    <w:rsid w:val="00644150"/>
    <w:rsid w:val="00666AB0"/>
    <w:rsid w:val="00693867"/>
    <w:rsid w:val="006A6421"/>
    <w:rsid w:val="006C792E"/>
    <w:rsid w:val="006D73C1"/>
    <w:rsid w:val="006F4993"/>
    <w:rsid w:val="00701507"/>
    <w:rsid w:val="00704CA0"/>
    <w:rsid w:val="00704FA9"/>
    <w:rsid w:val="007101C7"/>
    <w:rsid w:val="00721A7D"/>
    <w:rsid w:val="00722FEA"/>
    <w:rsid w:val="00726225"/>
    <w:rsid w:val="007337C6"/>
    <w:rsid w:val="007B0FDA"/>
    <w:rsid w:val="007D45D7"/>
    <w:rsid w:val="007E27EA"/>
    <w:rsid w:val="007E7517"/>
    <w:rsid w:val="008157B6"/>
    <w:rsid w:val="0082326B"/>
    <w:rsid w:val="00824F1C"/>
    <w:rsid w:val="00843278"/>
    <w:rsid w:val="00867644"/>
    <w:rsid w:val="00873F0B"/>
    <w:rsid w:val="008D5842"/>
    <w:rsid w:val="008D611A"/>
    <w:rsid w:val="008D6A5B"/>
    <w:rsid w:val="008E1607"/>
    <w:rsid w:val="008F1DA8"/>
    <w:rsid w:val="0095247B"/>
    <w:rsid w:val="009536B5"/>
    <w:rsid w:val="00993134"/>
    <w:rsid w:val="00A05E92"/>
    <w:rsid w:val="00A11279"/>
    <w:rsid w:val="00A13FA2"/>
    <w:rsid w:val="00A20932"/>
    <w:rsid w:val="00A55677"/>
    <w:rsid w:val="00A626AF"/>
    <w:rsid w:val="00A64C40"/>
    <w:rsid w:val="00A74813"/>
    <w:rsid w:val="00AA00AF"/>
    <w:rsid w:val="00AA0391"/>
    <w:rsid w:val="00AA334C"/>
    <w:rsid w:val="00B03116"/>
    <w:rsid w:val="00B16B59"/>
    <w:rsid w:val="00B330AE"/>
    <w:rsid w:val="00B40A01"/>
    <w:rsid w:val="00B712BB"/>
    <w:rsid w:val="00B820CE"/>
    <w:rsid w:val="00B84093"/>
    <w:rsid w:val="00B84CA1"/>
    <w:rsid w:val="00B945FF"/>
    <w:rsid w:val="00B96113"/>
    <w:rsid w:val="00BA3288"/>
    <w:rsid w:val="00BA38DA"/>
    <w:rsid w:val="00BB7448"/>
    <w:rsid w:val="00BC0AB4"/>
    <w:rsid w:val="00BC3083"/>
    <w:rsid w:val="00BE38DE"/>
    <w:rsid w:val="00BE6DD2"/>
    <w:rsid w:val="00BF62A7"/>
    <w:rsid w:val="00C177A4"/>
    <w:rsid w:val="00C573E3"/>
    <w:rsid w:val="00CA3E2A"/>
    <w:rsid w:val="00CD5698"/>
    <w:rsid w:val="00CE032C"/>
    <w:rsid w:val="00CE0D3F"/>
    <w:rsid w:val="00CF04F0"/>
    <w:rsid w:val="00CF67DC"/>
    <w:rsid w:val="00D12112"/>
    <w:rsid w:val="00D131F5"/>
    <w:rsid w:val="00D6025C"/>
    <w:rsid w:val="00D67D82"/>
    <w:rsid w:val="00D919D6"/>
    <w:rsid w:val="00DA5C5E"/>
    <w:rsid w:val="00DA667D"/>
    <w:rsid w:val="00DB708B"/>
    <w:rsid w:val="00E00B1D"/>
    <w:rsid w:val="00E24789"/>
    <w:rsid w:val="00E41959"/>
    <w:rsid w:val="00E5112F"/>
    <w:rsid w:val="00EA1D39"/>
    <w:rsid w:val="00EC7B71"/>
    <w:rsid w:val="00EF4D44"/>
    <w:rsid w:val="00EF6E8F"/>
    <w:rsid w:val="00F25CDB"/>
    <w:rsid w:val="00F30C34"/>
    <w:rsid w:val="00F32C60"/>
    <w:rsid w:val="00F472B1"/>
    <w:rsid w:val="00F6723D"/>
    <w:rsid w:val="00F757CC"/>
    <w:rsid w:val="00F87F1B"/>
    <w:rsid w:val="00FA0067"/>
    <w:rsid w:val="00FB00A9"/>
    <w:rsid w:val="00FC1601"/>
    <w:rsid w:val="00FC2338"/>
    <w:rsid w:val="00FD3CC5"/>
    <w:rsid w:val="00FE2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4A00D7-E450-4691-97A5-21911269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45D9B"/>
    <w:pPr>
      <w:keepNext/>
      <w:spacing w:before="240" w:after="60"/>
      <w:outlineLvl w:val="0"/>
    </w:pPr>
    <w:rPr>
      <w:rFonts w:ascii="Cambria" w:eastAsia="Times New Roman" w:hAnsi="Cambria"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941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413D"/>
    <w:rPr>
      <w:rFonts w:ascii="Tahoma" w:hAnsi="Tahoma" w:cs="Tahoma"/>
      <w:sz w:val="16"/>
      <w:szCs w:val="16"/>
    </w:rPr>
  </w:style>
  <w:style w:type="paragraph" w:styleId="Bezodstpw">
    <w:name w:val="No Spacing"/>
    <w:uiPriority w:val="1"/>
    <w:qFormat/>
    <w:rsid w:val="00E00B1D"/>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84093"/>
    <w:pPr>
      <w:ind w:left="720"/>
      <w:contextualSpacing/>
    </w:pPr>
  </w:style>
  <w:style w:type="paragraph" w:styleId="Nagwek">
    <w:name w:val="header"/>
    <w:basedOn w:val="Normalny"/>
    <w:link w:val="NagwekZnak"/>
    <w:uiPriority w:val="99"/>
    <w:unhideWhenUsed/>
    <w:rsid w:val="00A13F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A2"/>
  </w:style>
  <w:style w:type="paragraph" w:styleId="Stopka">
    <w:name w:val="footer"/>
    <w:basedOn w:val="Normalny"/>
    <w:link w:val="StopkaZnak"/>
    <w:uiPriority w:val="99"/>
    <w:unhideWhenUsed/>
    <w:rsid w:val="00A13F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A2"/>
  </w:style>
  <w:style w:type="paragraph" w:styleId="Tekstpodstawowy">
    <w:name w:val="Body Text"/>
    <w:basedOn w:val="Normalny"/>
    <w:link w:val="TekstpodstawowyZnak"/>
    <w:uiPriority w:val="99"/>
    <w:rsid w:val="00F32C60"/>
    <w:pPr>
      <w:spacing w:after="0" w:line="24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link w:val="Tekstpodstawowy"/>
    <w:uiPriority w:val="99"/>
    <w:rsid w:val="00F32C60"/>
    <w:rPr>
      <w:rFonts w:ascii="Arial" w:eastAsia="Times New Roman" w:hAnsi="Arial" w:cs="Arial"/>
      <w:sz w:val="24"/>
      <w:szCs w:val="24"/>
      <w:lang w:eastAsia="pl-PL"/>
    </w:rPr>
  </w:style>
  <w:style w:type="character" w:customStyle="1" w:styleId="Nagwek1Znak">
    <w:name w:val="Nagłówek 1 Znak"/>
    <w:basedOn w:val="Domylnaczcionkaakapitu"/>
    <w:link w:val="Nagwek1"/>
    <w:rsid w:val="00145D9B"/>
    <w:rPr>
      <w:rFonts w:ascii="Cambria" w:eastAsia="Times New Roman" w:hAnsi="Cambria" w:cs="Times New Roman"/>
      <w:b/>
      <w:bCs/>
      <w:kern w:val="32"/>
      <w:sz w:val="32"/>
      <w:szCs w:val="32"/>
      <w:lang w:eastAsia="pl-PL"/>
    </w:rPr>
  </w:style>
  <w:style w:type="paragraph" w:styleId="Tekstpodstawowy3">
    <w:name w:val="Body Text 3"/>
    <w:basedOn w:val="Normalny"/>
    <w:link w:val="Tekstpodstawowy3Znak"/>
    <w:uiPriority w:val="99"/>
    <w:rsid w:val="00A05E92"/>
    <w:pPr>
      <w:spacing w:after="120"/>
    </w:pPr>
    <w:rPr>
      <w:rFonts w:ascii="Calibri" w:eastAsia="Times New Roman" w:hAnsi="Calibri" w:cs="Calibri"/>
      <w:sz w:val="16"/>
      <w:szCs w:val="16"/>
      <w:lang w:eastAsia="pl-PL"/>
    </w:rPr>
  </w:style>
  <w:style w:type="character" w:customStyle="1" w:styleId="Tekstpodstawowy3Znak">
    <w:name w:val="Tekst podstawowy 3 Znak"/>
    <w:basedOn w:val="Domylnaczcionkaakapitu"/>
    <w:link w:val="Tekstpodstawowy3"/>
    <w:uiPriority w:val="99"/>
    <w:rsid w:val="00A05E92"/>
    <w:rPr>
      <w:rFonts w:ascii="Calibri" w:eastAsia="Times New Roman" w:hAnsi="Calibri" w:cs="Calibri"/>
      <w:sz w:val="16"/>
      <w:szCs w:val="16"/>
      <w:lang w:eastAsia="pl-PL"/>
    </w:rPr>
  </w:style>
  <w:style w:type="paragraph" w:styleId="Tekstpodstawowywcity">
    <w:name w:val="Body Text Indent"/>
    <w:basedOn w:val="Normalny"/>
    <w:link w:val="TekstpodstawowywcityZnak"/>
    <w:uiPriority w:val="99"/>
    <w:rsid w:val="00A05E92"/>
    <w:pPr>
      <w:spacing w:after="120"/>
      <w:ind w:left="283"/>
    </w:pPr>
    <w:rPr>
      <w:rFonts w:ascii="Calibri" w:eastAsia="Times New Roman" w:hAnsi="Calibri" w:cs="Calibri"/>
      <w:lang w:eastAsia="pl-PL"/>
    </w:rPr>
  </w:style>
  <w:style w:type="character" w:customStyle="1" w:styleId="TekstpodstawowywcityZnak">
    <w:name w:val="Tekst podstawowy wcięty Znak"/>
    <w:basedOn w:val="Domylnaczcionkaakapitu"/>
    <w:link w:val="Tekstpodstawowywcity"/>
    <w:uiPriority w:val="99"/>
    <w:rsid w:val="00A05E92"/>
    <w:rPr>
      <w:rFonts w:ascii="Calibri" w:eastAsia="Times New Roman" w:hAnsi="Calibri" w:cs="Calibri"/>
      <w:lang w:eastAsia="pl-PL"/>
    </w:rPr>
  </w:style>
  <w:style w:type="paragraph" w:customStyle="1" w:styleId="mac">
    <w:name w:val="mac"/>
    <w:basedOn w:val="Normalny"/>
    <w:rsid w:val="005637CF"/>
    <w:pPr>
      <w:spacing w:after="0" w:line="240" w:lineRule="auto"/>
    </w:pPr>
    <w:rPr>
      <w:rFonts w:ascii="Arial" w:eastAsia="Times New Roman" w:hAnsi="Arial" w:cs="Times New Roman"/>
      <w:i/>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1660">
      <w:bodyDiv w:val="1"/>
      <w:marLeft w:val="0"/>
      <w:marRight w:val="0"/>
      <w:marTop w:val="0"/>
      <w:marBottom w:val="0"/>
      <w:divBdr>
        <w:top w:val="none" w:sz="0" w:space="0" w:color="auto"/>
        <w:left w:val="none" w:sz="0" w:space="0" w:color="auto"/>
        <w:bottom w:val="none" w:sz="0" w:space="0" w:color="auto"/>
        <w:right w:val="none" w:sz="0" w:space="0" w:color="auto"/>
      </w:divBdr>
    </w:div>
    <w:div w:id="331879067">
      <w:bodyDiv w:val="1"/>
      <w:marLeft w:val="0"/>
      <w:marRight w:val="0"/>
      <w:marTop w:val="0"/>
      <w:marBottom w:val="0"/>
      <w:divBdr>
        <w:top w:val="none" w:sz="0" w:space="0" w:color="auto"/>
        <w:left w:val="none" w:sz="0" w:space="0" w:color="auto"/>
        <w:bottom w:val="none" w:sz="0" w:space="0" w:color="auto"/>
        <w:right w:val="none" w:sz="0" w:space="0" w:color="auto"/>
      </w:divBdr>
    </w:div>
    <w:div w:id="393282940">
      <w:bodyDiv w:val="1"/>
      <w:marLeft w:val="0"/>
      <w:marRight w:val="0"/>
      <w:marTop w:val="0"/>
      <w:marBottom w:val="0"/>
      <w:divBdr>
        <w:top w:val="none" w:sz="0" w:space="0" w:color="auto"/>
        <w:left w:val="none" w:sz="0" w:space="0" w:color="auto"/>
        <w:bottom w:val="none" w:sz="0" w:space="0" w:color="auto"/>
        <w:right w:val="none" w:sz="0" w:space="0" w:color="auto"/>
      </w:divBdr>
    </w:div>
    <w:div w:id="539512154">
      <w:bodyDiv w:val="1"/>
      <w:marLeft w:val="0"/>
      <w:marRight w:val="0"/>
      <w:marTop w:val="0"/>
      <w:marBottom w:val="0"/>
      <w:divBdr>
        <w:top w:val="none" w:sz="0" w:space="0" w:color="auto"/>
        <w:left w:val="none" w:sz="0" w:space="0" w:color="auto"/>
        <w:bottom w:val="none" w:sz="0" w:space="0" w:color="auto"/>
        <w:right w:val="none" w:sz="0" w:space="0" w:color="auto"/>
      </w:divBdr>
    </w:div>
    <w:div w:id="693305759">
      <w:bodyDiv w:val="1"/>
      <w:marLeft w:val="0"/>
      <w:marRight w:val="0"/>
      <w:marTop w:val="0"/>
      <w:marBottom w:val="0"/>
      <w:divBdr>
        <w:top w:val="none" w:sz="0" w:space="0" w:color="auto"/>
        <w:left w:val="none" w:sz="0" w:space="0" w:color="auto"/>
        <w:bottom w:val="none" w:sz="0" w:space="0" w:color="auto"/>
        <w:right w:val="none" w:sz="0" w:space="0" w:color="auto"/>
      </w:divBdr>
    </w:div>
    <w:div w:id="733239981">
      <w:bodyDiv w:val="1"/>
      <w:marLeft w:val="0"/>
      <w:marRight w:val="0"/>
      <w:marTop w:val="0"/>
      <w:marBottom w:val="0"/>
      <w:divBdr>
        <w:top w:val="none" w:sz="0" w:space="0" w:color="auto"/>
        <w:left w:val="none" w:sz="0" w:space="0" w:color="auto"/>
        <w:bottom w:val="none" w:sz="0" w:space="0" w:color="auto"/>
        <w:right w:val="none" w:sz="0" w:space="0" w:color="auto"/>
      </w:divBdr>
    </w:div>
    <w:div w:id="906766673">
      <w:bodyDiv w:val="1"/>
      <w:marLeft w:val="0"/>
      <w:marRight w:val="0"/>
      <w:marTop w:val="0"/>
      <w:marBottom w:val="0"/>
      <w:divBdr>
        <w:top w:val="none" w:sz="0" w:space="0" w:color="auto"/>
        <w:left w:val="none" w:sz="0" w:space="0" w:color="auto"/>
        <w:bottom w:val="none" w:sz="0" w:space="0" w:color="auto"/>
        <w:right w:val="none" w:sz="0" w:space="0" w:color="auto"/>
      </w:divBdr>
    </w:div>
    <w:div w:id="937566348">
      <w:bodyDiv w:val="1"/>
      <w:marLeft w:val="0"/>
      <w:marRight w:val="0"/>
      <w:marTop w:val="0"/>
      <w:marBottom w:val="0"/>
      <w:divBdr>
        <w:top w:val="none" w:sz="0" w:space="0" w:color="auto"/>
        <w:left w:val="none" w:sz="0" w:space="0" w:color="auto"/>
        <w:bottom w:val="none" w:sz="0" w:space="0" w:color="auto"/>
        <w:right w:val="none" w:sz="0" w:space="0" w:color="auto"/>
      </w:divBdr>
    </w:div>
    <w:div w:id="1960798793">
      <w:bodyDiv w:val="1"/>
      <w:marLeft w:val="0"/>
      <w:marRight w:val="0"/>
      <w:marTop w:val="0"/>
      <w:marBottom w:val="0"/>
      <w:divBdr>
        <w:top w:val="none" w:sz="0" w:space="0" w:color="auto"/>
        <w:left w:val="none" w:sz="0" w:space="0" w:color="auto"/>
        <w:bottom w:val="none" w:sz="0" w:space="0" w:color="auto"/>
        <w:right w:val="none" w:sz="0" w:space="0" w:color="auto"/>
      </w:divBdr>
    </w:div>
    <w:div w:id="2008747322">
      <w:bodyDiv w:val="1"/>
      <w:marLeft w:val="0"/>
      <w:marRight w:val="0"/>
      <w:marTop w:val="0"/>
      <w:marBottom w:val="0"/>
      <w:divBdr>
        <w:top w:val="none" w:sz="0" w:space="0" w:color="auto"/>
        <w:left w:val="none" w:sz="0" w:space="0" w:color="auto"/>
        <w:bottom w:val="none" w:sz="0" w:space="0" w:color="auto"/>
        <w:right w:val="none" w:sz="0" w:space="0" w:color="auto"/>
      </w:divBdr>
    </w:div>
    <w:div w:id="21195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831A-6103-4515-AB9E-A19DDF4957E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2D02D0-912C-4479-B8EB-2A795CC7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2102</Words>
  <Characters>12614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dc:creator>
  <cp:lastModifiedBy>Talar Ewa</cp:lastModifiedBy>
  <cp:revision>2</cp:revision>
  <cp:lastPrinted>2022-05-18T12:21:00Z</cp:lastPrinted>
  <dcterms:created xsi:type="dcterms:W3CDTF">2022-05-31T06:47:00Z</dcterms:created>
  <dcterms:modified xsi:type="dcterms:W3CDTF">2022-05-31T06:47:00Z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113bc06d-bce9-45a1-b26f-e871452cd316</vt:lpwstr>
  </property>
  <property fmtid="{D5CDD505-2E9C-101B-9397-08002B2CF9AE}" pid="3" name="bjSaver">
    <vt:lpwstr>z4aBmRPF1ZHPpOrWa6a/dj7thM9ew/T3</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