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4DADAF" w14:textId="659F62C2" w:rsidR="00815A1F" w:rsidRPr="00833975" w:rsidRDefault="00815A1F" w:rsidP="00280CA6">
      <w:pPr>
        <w:spacing w:after="0" w:line="240" w:lineRule="auto"/>
        <w:jc w:val="right"/>
        <w:rPr>
          <w:rFonts w:asciiTheme="majorHAnsi" w:eastAsia="Times New Roman" w:hAnsiTheme="majorHAnsi" w:cstheme="majorHAnsi"/>
          <w:lang w:eastAsia="pl-PL"/>
        </w:rPr>
      </w:pPr>
      <w:r w:rsidRPr="00833975">
        <w:rPr>
          <w:rFonts w:asciiTheme="majorHAnsi" w:eastAsia="Times New Roman" w:hAnsiTheme="majorHAnsi" w:cstheme="majorHAnsi"/>
          <w:lang w:eastAsia="pl-PL"/>
        </w:rPr>
        <w:t xml:space="preserve">Załącznik nr </w:t>
      </w:r>
      <w:r w:rsidR="00833975" w:rsidRPr="00833975">
        <w:rPr>
          <w:rFonts w:asciiTheme="majorHAnsi" w:eastAsia="Times New Roman" w:hAnsiTheme="majorHAnsi" w:cstheme="majorHAnsi"/>
          <w:lang w:eastAsia="pl-PL"/>
        </w:rPr>
        <w:t>7</w:t>
      </w:r>
      <w:r w:rsidRPr="00833975">
        <w:rPr>
          <w:rFonts w:asciiTheme="majorHAnsi" w:eastAsia="Times New Roman" w:hAnsiTheme="majorHAnsi" w:cstheme="majorHAnsi"/>
          <w:lang w:eastAsia="pl-PL"/>
        </w:rPr>
        <w:t xml:space="preserve"> do SWZ</w:t>
      </w:r>
    </w:p>
    <w:p w14:paraId="270CBD49" w14:textId="77777777" w:rsidR="00815A1F" w:rsidRPr="00833975" w:rsidRDefault="00815A1F" w:rsidP="00815A1F">
      <w:pPr>
        <w:spacing w:after="0" w:line="240" w:lineRule="auto"/>
        <w:jc w:val="both"/>
        <w:rPr>
          <w:rFonts w:asciiTheme="majorHAnsi" w:eastAsia="Times New Roman" w:hAnsiTheme="majorHAnsi" w:cstheme="majorHAnsi"/>
          <w:color w:val="FF0000"/>
          <w:lang w:eastAsia="pl-PL"/>
        </w:rPr>
      </w:pPr>
    </w:p>
    <w:p w14:paraId="2EC66187" w14:textId="218195BD"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833975">
        <w:rPr>
          <w:rFonts w:asciiTheme="majorHAnsi" w:eastAsia="Times New Roman" w:hAnsiTheme="majorHAnsi" w:cstheme="majorHAnsi"/>
          <w:b/>
          <w:bCs/>
          <w:lang w:eastAsia="pl-PL"/>
        </w:rPr>
        <w:t xml:space="preserve">Umowa nr </w:t>
      </w:r>
      <w:r w:rsidR="00325260" w:rsidRPr="00833975">
        <w:rPr>
          <w:rFonts w:asciiTheme="majorHAnsi" w:eastAsia="Times New Roman" w:hAnsiTheme="majorHAnsi" w:cstheme="majorHAnsi"/>
          <w:b/>
          <w:bCs/>
          <w:lang w:eastAsia="pl-PL"/>
        </w:rPr>
        <w:t>CZDiR</w:t>
      </w:r>
      <w:r w:rsidRPr="00833975">
        <w:rPr>
          <w:rFonts w:asciiTheme="majorHAnsi" w:eastAsia="Times New Roman" w:hAnsiTheme="majorHAnsi" w:cstheme="majorHAnsi"/>
          <w:b/>
          <w:bCs/>
          <w:lang w:eastAsia="pl-PL"/>
        </w:rPr>
        <w:t>/DAP/</w:t>
      </w:r>
      <w:r w:rsidR="00325260" w:rsidRPr="00833975">
        <w:rPr>
          <w:rFonts w:asciiTheme="majorHAnsi" w:eastAsia="Times New Roman" w:hAnsiTheme="majorHAnsi" w:cstheme="majorHAnsi"/>
          <w:b/>
          <w:bCs/>
          <w:lang w:eastAsia="pl-PL"/>
        </w:rPr>
        <w:t>……….</w:t>
      </w:r>
      <w:r w:rsidRPr="00833975">
        <w:rPr>
          <w:rFonts w:asciiTheme="majorHAnsi" w:eastAsia="Times New Roman" w:hAnsiTheme="majorHAnsi" w:cstheme="majorHAnsi"/>
          <w:b/>
          <w:bCs/>
          <w:lang w:eastAsia="pl-PL"/>
        </w:rPr>
        <w:t>/202</w:t>
      </w:r>
      <w:r w:rsidR="00252317" w:rsidRPr="00833975">
        <w:rPr>
          <w:rFonts w:asciiTheme="majorHAnsi" w:eastAsia="Times New Roman" w:hAnsiTheme="majorHAnsi" w:cstheme="majorHAnsi"/>
          <w:b/>
          <w:bCs/>
          <w:lang w:eastAsia="pl-PL"/>
        </w:rPr>
        <w:t>4</w:t>
      </w:r>
      <w:r w:rsidRPr="00833975">
        <w:rPr>
          <w:rFonts w:asciiTheme="majorHAnsi" w:eastAsia="Times New Roman" w:hAnsiTheme="majorHAnsi" w:cstheme="majorHAnsi"/>
          <w:b/>
          <w:bCs/>
          <w:lang w:eastAsia="pl-PL"/>
        </w:rPr>
        <w:t>/</w:t>
      </w:r>
    </w:p>
    <w:p w14:paraId="0B9840E0" w14:textId="77777777" w:rsidR="00815A1F" w:rsidRPr="002B4F61" w:rsidRDefault="00815A1F" w:rsidP="00815A1F">
      <w:pPr>
        <w:spacing w:after="0" w:line="240" w:lineRule="auto"/>
        <w:jc w:val="both"/>
        <w:rPr>
          <w:rFonts w:asciiTheme="majorHAnsi" w:eastAsia="Times New Roman" w:hAnsiTheme="majorHAnsi" w:cstheme="majorHAnsi"/>
          <w:lang w:eastAsia="pl-PL"/>
        </w:rPr>
      </w:pPr>
    </w:p>
    <w:p w14:paraId="6AFD9A21" w14:textId="77777777" w:rsidR="00815A1F"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zawarta dnia ................................ w Sosnowcu pomiędzy:</w:t>
      </w:r>
    </w:p>
    <w:p w14:paraId="1E0ECC24" w14:textId="77777777" w:rsidR="000A299C" w:rsidRPr="002B4F61" w:rsidRDefault="000A299C" w:rsidP="00815A1F">
      <w:pPr>
        <w:spacing w:after="0" w:line="240" w:lineRule="auto"/>
        <w:jc w:val="both"/>
        <w:rPr>
          <w:rFonts w:asciiTheme="majorHAnsi" w:eastAsia="Times New Roman" w:hAnsiTheme="majorHAnsi" w:cstheme="majorHAnsi"/>
          <w:lang w:eastAsia="pl-PL"/>
        </w:rPr>
      </w:pPr>
    </w:p>
    <w:p w14:paraId="38BA4723" w14:textId="77777777" w:rsidR="00815A1F"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b/>
          <w:bCs/>
          <w:lang w:eastAsia="pl-PL"/>
        </w:rPr>
        <w:t xml:space="preserve">Centrum </w:t>
      </w:r>
      <w:r w:rsidR="009966C4" w:rsidRPr="002B4F61">
        <w:rPr>
          <w:rFonts w:asciiTheme="majorHAnsi" w:eastAsia="Times New Roman" w:hAnsiTheme="majorHAnsi" w:cstheme="majorHAnsi"/>
          <w:b/>
          <w:bCs/>
          <w:lang w:eastAsia="pl-PL"/>
        </w:rPr>
        <w:t xml:space="preserve">Zdrowia Dziecka i Rodziny </w:t>
      </w:r>
      <w:r w:rsidRPr="002B4F61">
        <w:rPr>
          <w:rFonts w:asciiTheme="majorHAnsi" w:eastAsia="Times New Roman" w:hAnsiTheme="majorHAnsi" w:cstheme="majorHAnsi"/>
          <w:b/>
          <w:bCs/>
          <w:lang w:eastAsia="pl-PL"/>
        </w:rPr>
        <w:t xml:space="preserve"> im. Jana Pawła II w Sosnowcu Sp. z o.o.</w:t>
      </w:r>
      <w:r w:rsidRPr="002B4F61">
        <w:rPr>
          <w:rFonts w:asciiTheme="majorHAnsi" w:eastAsia="Times New Roman" w:hAnsiTheme="majorHAnsi" w:cstheme="majorHAnsi"/>
          <w:lang w:eastAsia="pl-PL"/>
        </w:rPr>
        <w:t xml:space="preserve"> z siedzibą: 41-218 Sosnowiec,</w:t>
      </w:r>
      <w:r w:rsidR="001B7C7B" w:rsidRPr="002B4F61">
        <w:rPr>
          <w:rFonts w:asciiTheme="majorHAnsi" w:eastAsia="Times New Roman" w:hAnsiTheme="majorHAnsi" w:cstheme="majorHAnsi"/>
          <w:lang w:eastAsia="pl-PL"/>
        </w:rPr>
        <w:t xml:space="preserve"> </w:t>
      </w:r>
      <w:r w:rsidRPr="002B4F61">
        <w:rPr>
          <w:rFonts w:asciiTheme="majorHAnsi" w:eastAsia="Times New Roman" w:hAnsiTheme="majorHAnsi" w:cstheme="majorHAnsi"/>
          <w:lang w:eastAsia="pl-PL"/>
        </w:rPr>
        <w:t>ul. G. Zapolskiej 3, działającą na podstawie wpisu do KRS nr 0000532342, posiadającą numer NIP: 6443508924, numer REGON: 276240724</w:t>
      </w:r>
    </w:p>
    <w:p w14:paraId="5D47DD2F" w14:textId="328DCCA0" w:rsidR="00815A1F"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reprezentowaną przez:</w:t>
      </w:r>
    </w:p>
    <w:p w14:paraId="28FD3B41" w14:textId="77777777" w:rsidR="00815A1F"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Prezesa Zarządu -</w:t>
      </w:r>
      <w:r w:rsidRPr="002B4F61">
        <w:rPr>
          <w:rFonts w:asciiTheme="majorHAnsi" w:eastAsia="Times New Roman" w:hAnsiTheme="majorHAnsi" w:cstheme="majorHAnsi"/>
          <w:lang w:eastAsia="pl-PL"/>
        </w:rPr>
        <w:tab/>
        <w:t>dr n. med. Andrzeja Siwca</w:t>
      </w:r>
    </w:p>
    <w:p w14:paraId="15D6E4AA" w14:textId="77777777" w:rsidR="00815A1F"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zwaną dalej „Zamawiającym”,</w:t>
      </w:r>
    </w:p>
    <w:p w14:paraId="700EFC23" w14:textId="77777777" w:rsidR="009966C4" w:rsidRPr="002B4F61" w:rsidRDefault="009966C4" w:rsidP="00815A1F">
      <w:pPr>
        <w:spacing w:after="0" w:line="240" w:lineRule="auto"/>
        <w:jc w:val="both"/>
        <w:rPr>
          <w:rFonts w:asciiTheme="majorHAnsi" w:eastAsia="Times New Roman" w:hAnsiTheme="majorHAnsi" w:cstheme="majorHAnsi"/>
          <w:lang w:eastAsia="pl-PL"/>
        </w:rPr>
      </w:pPr>
    </w:p>
    <w:p w14:paraId="09EBB544" w14:textId="77777777" w:rsidR="009966C4"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a</w:t>
      </w:r>
    </w:p>
    <w:p w14:paraId="3295B092" w14:textId="77777777" w:rsidR="00815A1F"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w:t>
      </w:r>
      <w:r w:rsidR="009966C4" w:rsidRPr="002B4F61">
        <w:rPr>
          <w:rFonts w:asciiTheme="majorHAnsi" w:eastAsia="Times New Roman" w:hAnsiTheme="majorHAnsi" w:cstheme="majorHAnsi"/>
          <w:lang w:eastAsia="pl-PL"/>
        </w:rPr>
        <w:t>..............................</w:t>
      </w:r>
      <w:r w:rsidRPr="002B4F61">
        <w:rPr>
          <w:rFonts w:asciiTheme="majorHAnsi" w:eastAsia="Times New Roman" w:hAnsiTheme="majorHAnsi" w:cstheme="majorHAnsi"/>
          <w:lang w:eastAsia="pl-PL"/>
        </w:rPr>
        <w:t>..............................................................................................................................</w:t>
      </w:r>
    </w:p>
    <w:p w14:paraId="33A393BA" w14:textId="77777777" w:rsidR="00815A1F"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reprezentowanym przez :</w:t>
      </w:r>
    </w:p>
    <w:p w14:paraId="25671360" w14:textId="77777777" w:rsidR="00815A1F"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w:t>
      </w:r>
      <w:r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ab/>
        <w:t>-</w:t>
      </w:r>
      <w:r w:rsidRPr="002B4F61">
        <w:rPr>
          <w:rFonts w:asciiTheme="majorHAnsi" w:eastAsia="Times New Roman" w:hAnsiTheme="majorHAnsi" w:cstheme="majorHAnsi"/>
          <w:lang w:eastAsia="pl-PL"/>
        </w:rPr>
        <w:tab/>
        <w:t>……………………………..</w:t>
      </w:r>
    </w:p>
    <w:p w14:paraId="7E5F0451" w14:textId="77777777" w:rsidR="00815A1F"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zwanym dalej „Wykonawcą”.</w:t>
      </w:r>
    </w:p>
    <w:p w14:paraId="1E358B58" w14:textId="77777777" w:rsidR="006C5DDF" w:rsidRPr="002B4F61" w:rsidRDefault="006C5DDF" w:rsidP="00815A1F">
      <w:pPr>
        <w:spacing w:after="0" w:line="240" w:lineRule="auto"/>
        <w:jc w:val="both"/>
        <w:rPr>
          <w:rFonts w:asciiTheme="majorHAnsi" w:eastAsia="Times New Roman" w:hAnsiTheme="majorHAnsi" w:cstheme="majorHAnsi"/>
          <w:lang w:eastAsia="pl-PL"/>
        </w:rPr>
      </w:pPr>
    </w:p>
    <w:p w14:paraId="072F6273" w14:textId="77777777" w:rsidR="00815A1F" w:rsidRPr="002B4F61" w:rsidRDefault="00815A1F" w:rsidP="00815A1F">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zwanymi dalej „Stronami”</w:t>
      </w:r>
    </w:p>
    <w:p w14:paraId="3FE08116" w14:textId="77777777" w:rsidR="007348AB" w:rsidRPr="002B4F61" w:rsidRDefault="007348AB" w:rsidP="00680FFE">
      <w:pPr>
        <w:pStyle w:val="Bezodstpw"/>
        <w:rPr>
          <w:rFonts w:asciiTheme="majorHAnsi" w:eastAsiaTheme="minorHAnsi" w:hAnsiTheme="majorHAnsi" w:cstheme="majorHAnsi"/>
          <w:b w:val="0"/>
          <w:bCs w:val="0"/>
          <w:sz w:val="22"/>
          <w:szCs w:val="22"/>
          <w:lang w:eastAsia="en-US"/>
        </w:rPr>
      </w:pPr>
    </w:p>
    <w:p w14:paraId="22C50262" w14:textId="2B74A00E" w:rsidR="007348AB" w:rsidRPr="002B4F61" w:rsidRDefault="007348AB" w:rsidP="007348AB">
      <w:pPr>
        <w:tabs>
          <w:tab w:val="left" w:pos="708"/>
        </w:tabs>
        <w:suppressAutoHyphens/>
        <w:spacing w:after="0" w:line="240" w:lineRule="auto"/>
        <w:jc w:val="both"/>
        <w:rPr>
          <w:rFonts w:asciiTheme="majorHAnsi" w:eastAsia="Times New Roman" w:hAnsiTheme="majorHAnsi" w:cstheme="majorHAnsi"/>
          <w:bCs/>
          <w:lang w:eastAsia="ar-SA"/>
        </w:rPr>
      </w:pPr>
      <w:r w:rsidRPr="002B4F61">
        <w:rPr>
          <w:rFonts w:asciiTheme="majorHAnsi" w:eastAsia="Times New Roman" w:hAnsiTheme="majorHAnsi" w:cstheme="majorHAnsi"/>
          <w:lang w:eastAsia="pl-PL"/>
        </w:rPr>
        <w:t xml:space="preserve">Umowę zawarto w wyniku przeprowadzonego przez Zamawiającego postępowania przetargowego                  w trybie podstawowym bez przeprowadzenia negocjacji - podstawa prawna </w:t>
      </w:r>
      <w:bookmarkStart w:id="0" w:name="_Hlk66788905"/>
      <w:r w:rsidRPr="002B4F61">
        <w:rPr>
          <w:rFonts w:asciiTheme="majorHAnsi" w:eastAsia="Times New Roman" w:hAnsiTheme="majorHAnsi" w:cstheme="majorHAnsi"/>
          <w:lang w:eastAsia="pl-PL"/>
        </w:rPr>
        <w:t xml:space="preserve">art. 275 ust 1 pkt 1 </w:t>
      </w:r>
      <w:bookmarkEnd w:id="0"/>
      <w:r w:rsidRPr="002B4F61">
        <w:rPr>
          <w:rFonts w:asciiTheme="majorHAnsi" w:eastAsia="Times New Roman" w:hAnsiTheme="majorHAnsi" w:cstheme="majorHAnsi"/>
          <w:lang w:eastAsia="pl-PL"/>
        </w:rPr>
        <w:t>ustawy z dnia 11 września 2019 r. - Prawo zamówień publicznych</w:t>
      </w:r>
      <w:r w:rsidR="00FE4B40">
        <w:rPr>
          <w:rFonts w:asciiTheme="majorHAnsi" w:eastAsia="Times New Roman" w:hAnsiTheme="majorHAnsi" w:cstheme="majorHAnsi"/>
          <w:lang w:eastAsia="pl-PL"/>
        </w:rPr>
        <w:t>.</w:t>
      </w:r>
    </w:p>
    <w:p w14:paraId="7AF937D3" w14:textId="77777777" w:rsidR="006A1A4B" w:rsidRPr="002B4F61" w:rsidRDefault="006A1A4B" w:rsidP="006A1A4B">
      <w:pPr>
        <w:spacing w:after="0" w:line="240" w:lineRule="auto"/>
        <w:rPr>
          <w:rFonts w:asciiTheme="majorHAnsi" w:eastAsia="Times New Roman" w:hAnsiTheme="majorHAnsi" w:cstheme="majorHAnsi"/>
          <w:b/>
          <w:bCs/>
          <w:lang w:eastAsia="pl-PL"/>
        </w:rPr>
      </w:pPr>
      <w:bookmarkStart w:id="1" w:name="_Hlk66102194"/>
    </w:p>
    <w:p w14:paraId="45DF8BC5" w14:textId="77777777" w:rsidR="00815A1F" w:rsidRPr="002B4F61" w:rsidRDefault="00815A1F" w:rsidP="006A1A4B">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xml:space="preserve">§ </w:t>
      </w:r>
      <w:r w:rsidR="007348AB" w:rsidRPr="002B4F61">
        <w:rPr>
          <w:rFonts w:asciiTheme="majorHAnsi" w:eastAsia="Times New Roman" w:hAnsiTheme="majorHAnsi" w:cstheme="majorHAnsi"/>
          <w:b/>
          <w:bCs/>
          <w:lang w:eastAsia="pl-PL"/>
        </w:rPr>
        <w:t>1</w:t>
      </w:r>
    </w:p>
    <w:p w14:paraId="2C01D09F" w14:textId="77777777"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Przedmiot zamówienia</w:t>
      </w:r>
      <w:bookmarkEnd w:id="1"/>
    </w:p>
    <w:p w14:paraId="5CAD253F" w14:textId="4E9DE620" w:rsidR="00BC2871" w:rsidRPr="00E91BBA" w:rsidRDefault="007348AB" w:rsidP="00E91BBA">
      <w:pPr>
        <w:numPr>
          <w:ilvl w:val="0"/>
          <w:numId w:val="3"/>
        </w:numPr>
        <w:spacing w:after="0" w:line="240" w:lineRule="auto"/>
        <w:ind w:left="426" w:hanging="426"/>
        <w:jc w:val="both"/>
        <w:rPr>
          <w:rFonts w:ascii="Calibri Light" w:eastAsia="Times New Roman" w:hAnsi="Calibri Light" w:cs="Calibri Light"/>
          <w:lang w:eastAsia="pl-PL"/>
        </w:rPr>
      </w:pPr>
      <w:bookmarkStart w:id="2" w:name="_Hlk119413167"/>
      <w:bookmarkStart w:id="3" w:name="_Hlk119413366"/>
      <w:bookmarkStart w:id="4" w:name="_Hlk119413593"/>
      <w:r w:rsidRPr="00E91BBA">
        <w:rPr>
          <w:rFonts w:ascii="Calibri Light" w:hAnsi="Calibri Light" w:cs="Calibri Light"/>
        </w:rPr>
        <w:t xml:space="preserve">Przedmiotem zamówienia jest sukcesywna dostawa </w:t>
      </w:r>
      <w:r w:rsidR="000B0842" w:rsidRPr="00E91BBA">
        <w:rPr>
          <w:rFonts w:ascii="Calibri Light" w:hAnsi="Calibri Light" w:cs="Calibri Light"/>
          <w:b/>
          <w:bCs/>
        </w:rPr>
        <w:t>…………………………….</w:t>
      </w:r>
      <w:r w:rsidR="00B75CAA" w:rsidRPr="00E91BBA">
        <w:rPr>
          <w:rFonts w:ascii="Calibri Light" w:hAnsi="Calibri Light" w:cs="Calibri Light"/>
          <w:b/>
          <w:bCs/>
        </w:rPr>
        <w:t xml:space="preserve"> </w:t>
      </w:r>
      <w:r w:rsidR="000B0842" w:rsidRPr="00E91BBA">
        <w:rPr>
          <w:rFonts w:ascii="Calibri Light" w:eastAsia="Times New Roman" w:hAnsi="Calibri Light" w:cs="Calibri Light"/>
          <w:lang w:eastAsia="pl-PL"/>
        </w:rPr>
        <w:t xml:space="preserve">zgodnie </w:t>
      </w:r>
      <w:r w:rsidR="000B0842" w:rsidRPr="00E91BBA">
        <w:rPr>
          <w:rFonts w:ascii="Calibri Light" w:eastAsia="Times New Roman" w:hAnsi="Calibri Light" w:cs="Calibri Light"/>
          <w:lang w:eastAsia="pl-PL"/>
        </w:rPr>
        <w:br/>
        <w:t xml:space="preserve">z formularzem asortymentowo-cenowym, stanowiącym załącznik nr </w:t>
      </w:r>
      <w:r w:rsidR="00B75CAA" w:rsidRPr="00E91BBA">
        <w:rPr>
          <w:rFonts w:ascii="Calibri Light" w:eastAsia="Times New Roman" w:hAnsi="Calibri Light" w:cs="Calibri Light"/>
          <w:lang w:eastAsia="pl-PL"/>
        </w:rPr>
        <w:t>……..</w:t>
      </w:r>
      <w:r w:rsidR="000B0842" w:rsidRPr="00E91BBA">
        <w:rPr>
          <w:rFonts w:ascii="Calibri Light" w:eastAsia="Times New Roman" w:hAnsi="Calibri Light" w:cs="Calibri Light"/>
          <w:lang w:eastAsia="pl-PL"/>
        </w:rPr>
        <w:t xml:space="preserve"> do niniejszej umowy.</w:t>
      </w:r>
    </w:p>
    <w:p w14:paraId="6DAC3782" w14:textId="77777777" w:rsidR="00B75CAA" w:rsidRPr="00E91BBA" w:rsidRDefault="00B75CAA" w:rsidP="00E91BBA">
      <w:pPr>
        <w:widowControl w:val="0"/>
        <w:numPr>
          <w:ilvl w:val="0"/>
          <w:numId w:val="3"/>
        </w:numPr>
        <w:suppressAutoHyphens/>
        <w:autoSpaceDE w:val="0"/>
        <w:spacing w:after="0" w:line="240" w:lineRule="auto"/>
        <w:ind w:left="426" w:hanging="426"/>
        <w:jc w:val="both"/>
        <w:rPr>
          <w:rFonts w:ascii="Calibri Light" w:eastAsia="Times New Roman" w:hAnsi="Calibri Light" w:cs="Calibri Light"/>
          <w:lang w:eastAsia="pl-PL"/>
        </w:rPr>
      </w:pPr>
      <w:bookmarkStart w:id="5" w:name="_Hlk66789709"/>
      <w:r w:rsidRPr="00E91BBA">
        <w:rPr>
          <w:rFonts w:ascii="Calibri Light" w:eastAsia="Times New Roman" w:hAnsi="Calibri Light" w:cs="Calibri Light"/>
          <w:lang w:eastAsia="pl-PL"/>
        </w:rPr>
        <w:t xml:space="preserve">Oferta Wykonawcy jest zgodna ze specyfikacją warunków zamówienia. </w:t>
      </w:r>
    </w:p>
    <w:p w14:paraId="51D87286" w14:textId="77777777" w:rsidR="008A646D" w:rsidRPr="00E91BBA" w:rsidRDefault="008A646D" w:rsidP="00E91BBA">
      <w:pPr>
        <w:widowControl w:val="0"/>
        <w:numPr>
          <w:ilvl w:val="0"/>
          <w:numId w:val="3"/>
        </w:numPr>
        <w:suppressAutoHyphens/>
        <w:autoSpaceDE w:val="0"/>
        <w:spacing w:after="0" w:line="240" w:lineRule="auto"/>
        <w:ind w:left="426" w:hanging="426"/>
        <w:jc w:val="both"/>
        <w:rPr>
          <w:rFonts w:ascii="Calibri Light" w:eastAsia="Times New Roman" w:hAnsi="Calibri Light" w:cs="Calibri Light"/>
          <w:lang w:eastAsia="pl-PL"/>
        </w:rPr>
      </w:pPr>
      <w:r w:rsidRPr="00E91BBA">
        <w:rPr>
          <w:rFonts w:ascii="Calibri Light" w:hAnsi="Calibri Light" w:cs="Calibri Light"/>
        </w:rPr>
        <w:t>Środki dezynfekcyjne zawarte w pakietach to produkty lecznicze, wyroby medyczne, produkty biobójcze oraz kosmetyki, posiadające aktualne świadectwa dopuszczenia do obrotu i stosowania.</w:t>
      </w:r>
    </w:p>
    <w:p w14:paraId="1ABAEBBC" w14:textId="1BB61BFA" w:rsidR="008A646D" w:rsidRPr="00E91BBA" w:rsidRDefault="008A646D" w:rsidP="00E91BBA">
      <w:pPr>
        <w:widowControl w:val="0"/>
        <w:numPr>
          <w:ilvl w:val="0"/>
          <w:numId w:val="3"/>
        </w:numPr>
        <w:suppressAutoHyphens/>
        <w:autoSpaceDE w:val="0"/>
        <w:spacing w:after="0" w:line="240" w:lineRule="auto"/>
        <w:ind w:left="426" w:hanging="426"/>
        <w:jc w:val="both"/>
        <w:rPr>
          <w:rFonts w:ascii="Calibri Light" w:eastAsia="Times New Roman" w:hAnsi="Calibri Light" w:cs="Calibri Light"/>
          <w:lang w:eastAsia="pl-PL"/>
        </w:rPr>
      </w:pPr>
      <w:r w:rsidRPr="00E91BBA">
        <w:rPr>
          <w:rFonts w:ascii="Calibri Light" w:hAnsi="Calibri Light" w:cs="Calibri Light"/>
        </w:rPr>
        <w:t xml:space="preserve">Ilości oraz wartości określone w formularzu asortymentowo-cenowym stanowiącym załącznik nr </w:t>
      </w:r>
      <w:r w:rsidR="00E91BBA">
        <w:rPr>
          <w:rFonts w:ascii="Calibri Light" w:hAnsi="Calibri Light" w:cs="Calibri Light"/>
        </w:rPr>
        <w:t>…</w:t>
      </w:r>
      <w:r w:rsidRPr="00E91BBA">
        <w:rPr>
          <w:rFonts w:ascii="Calibri Light" w:hAnsi="Calibri Light" w:cs="Calibri Light"/>
        </w:rPr>
        <w:t xml:space="preserve"> do </w:t>
      </w:r>
      <w:r w:rsidR="00E91BBA">
        <w:rPr>
          <w:rFonts w:ascii="Calibri Light" w:hAnsi="Calibri Light" w:cs="Calibri Light"/>
        </w:rPr>
        <w:t>umowy</w:t>
      </w:r>
      <w:r w:rsidRPr="00E91BBA">
        <w:rPr>
          <w:rFonts w:ascii="Calibri Light" w:hAnsi="Calibri Light" w:cs="Calibri Light"/>
        </w:rPr>
        <w:t xml:space="preserve"> są ilościami szacunkowymi oraz mogą ulec zmianie w trakcie obowiązywania umowy. Zamawiający zastrzega sobie prawo realizowania zamówień w ilościach uzależnionych od rzeczywistych potrzeb oraz do ograniczenia zamówienia w zakresie ilościowym, co nie jest odstąpieniem od umowy, w związku z czym ilość podaną w formularzu asortymentowo-cenowym należy rozumieć jako szacunkową. Zamawiający zobowiązuje się do zamówienia o ostatecznej wartości nie mniejszej niż 70% szacunkowej wartości brutto określonej w umowie. </w:t>
      </w:r>
    </w:p>
    <w:p w14:paraId="56F76142" w14:textId="2E9C93CE" w:rsidR="008A646D" w:rsidRPr="00BD74A6" w:rsidRDefault="008A646D" w:rsidP="00BD74A6">
      <w:pPr>
        <w:widowControl w:val="0"/>
        <w:numPr>
          <w:ilvl w:val="0"/>
          <w:numId w:val="3"/>
        </w:numPr>
        <w:suppressAutoHyphens/>
        <w:autoSpaceDE w:val="0"/>
        <w:spacing w:after="0" w:line="240" w:lineRule="auto"/>
        <w:ind w:left="426" w:hanging="426"/>
        <w:jc w:val="both"/>
        <w:rPr>
          <w:rFonts w:ascii="Calibri Light" w:eastAsia="Times New Roman" w:hAnsi="Calibri Light" w:cs="Calibri Light"/>
          <w:lang w:eastAsia="pl-PL"/>
        </w:rPr>
      </w:pPr>
      <w:r w:rsidRPr="00E91BBA">
        <w:rPr>
          <w:rFonts w:ascii="Calibri Light" w:hAnsi="Calibri Light" w:cs="Calibri Light"/>
        </w:rPr>
        <w:t xml:space="preserve">Wykonawca gwarantuje, że oferowany przez niego przedmiot zamówienia jest dobrej jakości, wolny wad, spełnia wszystkie wymagania określone w SWZ i jego załączniku nr 2 oraz jest zgodny </w:t>
      </w:r>
      <w:r w:rsidR="00833975">
        <w:rPr>
          <w:rFonts w:ascii="Calibri Light" w:hAnsi="Calibri Light" w:cs="Calibri Light"/>
        </w:rPr>
        <w:br/>
      </w:r>
      <w:r w:rsidRPr="00E91BBA">
        <w:rPr>
          <w:rFonts w:ascii="Calibri Light" w:hAnsi="Calibri Light" w:cs="Calibri Light"/>
        </w:rPr>
        <w:t xml:space="preserve">z obowiązującymi w tym zakresie przepisami prawnymi. </w:t>
      </w:r>
      <w:bookmarkStart w:id="6" w:name="_Hlk53997850"/>
      <w:r w:rsidRPr="00E91BBA">
        <w:rPr>
          <w:rFonts w:ascii="Calibri Light" w:hAnsi="Calibri Light" w:cs="Calibri Light"/>
          <w:bCs/>
          <w:lang w:eastAsia="ar-SA"/>
        </w:rPr>
        <w:t>Oferowany przez Wykonawcę przedmiot zamówienia musi posiadać wymagane przepisami prawa dokumenty dopuszczające przedmiot zamówienia do obrotu na terenie RP przez uprawniony organ, a w szczególności:</w:t>
      </w:r>
    </w:p>
    <w:p w14:paraId="3BD3B9B2" w14:textId="2B43D2C0" w:rsidR="00BD74A6" w:rsidRDefault="00BD74A6" w:rsidP="00BD74A6">
      <w:pPr>
        <w:widowControl w:val="0"/>
        <w:suppressAutoHyphens/>
        <w:autoSpaceDE w:val="0"/>
        <w:spacing w:after="0" w:line="240" w:lineRule="auto"/>
        <w:ind w:left="426"/>
        <w:jc w:val="both"/>
        <w:rPr>
          <w:rFonts w:ascii="Calibri Light" w:hAnsi="Calibri Light" w:cs="Calibri Light"/>
        </w:rPr>
      </w:pPr>
      <w:r>
        <w:rPr>
          <w:rFonts w:ascii="Calibri Light" w:hAnsi="Calibri Light" w:cs="Calibri Light"/>
          <w:bCs/>
          <w:lang w:eastAsia="ar-SA"/>
        </w:rPr>
        <w:t xml:space="preserve">5.1. </w:t>
      </w:r>
      <w:r w:rsidRPr="00BD74A6">
        <w:rPr>
          <w:rFonts w:ascii="Calibri Light" w:hAnsi="Calibri Light" w:cs="Calibri Light"/>
        </w:rPr>
        <w:t xml:space="preserve">deklaracji zgodności z wymaganiami Rozporządzenia Ministra Zdrowia z dnia 17 lutego 2016 r. w sprawie wymagań zasadniczych oraz </w:t>
      </w:r>
      <w:r w:rsidRPr="00BD74A6">
        <w:rPr>
          <w:rFonts w:ascii="Calibri Light" w:hAnsi="Calibri Light" w:cs="Calibri Light"/>
          <w:color w:val="000000"/>
          <w:shd w:val="clear" w:color="auto" w:fill="FFFFFF"/>
        </w:rPr>
        <w:t xml:space="preserve">procedur oceny zgodności wyrobów medycznych, albo deklarację zgodności wymaganiami dyrektywy 93/42/EWG, albo deklarację zgodności z wymaganiami rozporządzenia (UE) 2017/745 (jeśli dotyczy danego produktu)- </w:t>
      </w:r>
      <w:r w:rsidRPr="00BD74A6">
        <w:rPr>
          <w:rFonts w:ascii="Calibri Light" w:hAnsi="Calibri Light" w:cs="Calibri Light"/>
        </w:rPr>
        <w:t>w przypadku wyrobów medycznych,</w:t>
      </w:r>
    </w:p>
    <w:p w14:paraId="4487C23F" w14:textId="2E674501" w:rsidR="00BD74A6" w:rsidRDefault="00BD74A6" w:rsidP="00BD74A6">
      <w:pPr>
        <w:widowControl w:val="0"/>
        <w:suppressAutoHyphens/>
        <w:autoSpaceDE w:val="0"/>
        <w:spacing w:after="0" w:line="240" w:lineRule="auto"/>
        <w:ind w:left="426"/>
        <w:jc w:val="both"/>
        <w:rPr>
          <w:rFonts w:ascii="Calibri Light" w:hAnsi="Calibri Light" w:cs="Calibri Light"/>
          <w:color w:val="000000"/>
          <w:shd w:val="clear" w:color="auto" w:fill="FFFFFF"/>
        </w:rPr>
      </w:pPr>
      <w:r>
        <w:rPr>
          <w:rFonts w:ascii="Calibri Light" w:hAnsi="Calibri Light" w:cs="Calibri Light"/>
        </w:rPr>
        <w:t>5.2.</w:t>
      </w:r>
      <w:r w:rsidRPr="00BD74A6">
        <w:rPr>
          <w:rFonts w:ascii="Calibri Light" w:hAnsi="Calibri Light" w:cs="Calibri Light"/>
          <w:color w:val="000000"/>
          <w:shd w:val="clear" w:color="auto" w:fill="FFFFFF"/>
        </w:rPr>
        <w:t xml:space="preserve">oznakowania znakiem CE, </w:t>
      </w:r>
    </w:p>
    <w:p w14:paraId="2733C9E6" w14:textId="0FB0F9B8" w:rsidR="00BD74A6" w:rsidRDefault="00BD74A6" w:rsidP="00BD74A6">
      <w:pPr>
        <w:widowControl w:val="0"/>
        <w:suppressAutoHyphens/>
        <w:autoSpaceDE w:val="0"/>
        <w:spacing w:after="0" w:line="240" w:lineRule="auto"/>
        <w:ind w:left="426"/>
        <w:jc w:val="both"/>
        <w:rPr>
          <w:rFonts w:ascii="Calibri Light" w:hAnsi="Calibri Light" w:cs="Calibri Light"/>
          <w:color w:val="000000"/>
          <w:shd w:val="clear" w:color="auto" w:fill="FFFFFF"/>
        </w:rPr>
      </w:pPr>
      <w:r>
        <w:rPr>
          <w:rFonts w:ascii="Calibri Light" w:hAnsi="Calibri Light" w:cs="Calibri Light"/>
          <w:color w:val="000000"/>
          <w:shd w:val="clear" w:color="auto" w:fill="FFFFFF"/>
        </w:rPr>
        <w:t>5.3.</w:t>
      </w:r>
      <w:r w:rsidRPr="00BD74A6">
        <w:rPr>
          <w:rFonts w:ascii="Calibri Light" w:hAnsi="Calibri Light" w:cs="Calibri Light"/>
          <w:color w:val="000000"/>
          <w:shd w:val="clear" w:color="auto" w:fill="FFFFFF"/>
        </w:rPr>
        <w:t>aktualną kartę charakterystyki substancji i preparatów niebezpiecznych- w przypadku wyrobów niebezpiecznych,</w:t>
      </w:r>
    </w:p>
    <w:p w14:paraId="08D53C53" w14:textId="27BE297E" w:rsidR="00BD74A6" w:rsidRPr="00BD74A6" w:rsidRDefault="00BD74A6" w:rsidP="00BD74A6">
      <w:pPr>
        <w:pStyle w:val="Akapitzlist"/>
        <w:numPr>
          <w:ilvl w:val="1"/>
          <w:numId w:val="40"/>
        </w:numPr>
        <w:jc w:val="both"/>
        <w:rPr>
          <w:rFonts w:ascii="Calibri Light" w:hAnsi="Calibri Light" w:cs="Calibri Light"/>
          <w:b w:val="0"/>
          <w:bCs w:val="0"/>
          <w:sz w:val="22"/>
          <w:szCs w:val="22"/>
          <w:lang w:eastAsia="pl-PL"/>
        </w:rPr>
      </w:pPr>
      <w:r w:rsidRPr="00BD74A6">
        <w:rPr>
          <w:rFonts w:ascii="Calibri Light" w:hAnsi="Calibri Light" w:cs="Calibri Light"/>
          <w:b w:val="0"/>
          <w:bCs w:val="0"/>
          <w:color w:val="000000"/>
          <w:sz w:val="22"/>
          <w:szCs w:val="22"/>
          <w:shd w:val="clear" w:color="auto" w:fill="FFFFFF"/>
        </w:rPr>
        <w:lastRenderedPageBreak/>
        <w:t xml:space="preserve">pozwolenia na obrót produktami biobójczymi oraz wpis do Wykazu Produktów Biobójczych wydanymi na podstawy </w:t>
      </w:r>
      <w:r w:rsidRPr="00BD74A6">
        <w:rPr>
          <w:rFonts w:ascii="Calibri Light" w:hAnsi="Calibri Light" w:cs="Calibri Light"/>
          <w:b w:val="0"/>
          <w:bCs w:val="0"/>
          <w:color w:val="212529"/>
          <w:sz w:val="22"/>
          <w:szCs w:val="22"/>
        </w:rPr>
        <w:t>ustawy z dnia 9 października 2015 r. o produktach biobójczych – w przypadku produktów biobójczych,</w:t>
      </w:r>
    </w:p>
    <w:p w14:paraId="7777DF5E" w14:textId="0376DD20" w:rsidR="00BD74A6" w:rsidRPr="00BD74A6" w:rsidRDefault="00BD74A6" w:rsidP="00BD74A6">
      <w:pPr>
        <w:pStyle w:val="Akapitzlist"/>
        <w:numPr>
          <w:ilvl w:val="1"/>
          <w:numId w:val="40"/>
        </w:numPr>
        <w:jc w:val="both"/>
        <w:rPr>
          <w:rFonts w:ascii="Calibri Light" w:hAnsi="Calibri Light" w:cs="Calibri Light"/>
          <w:b w:val="0"/>
          <w:bCs w:val="0"/>
          <w:sz w:val="22"/>
          <w:szCs w:val="22"/>
          <w:lang w:eastAsia="pl-PL"/>
        </w:rPr>
      </w:pPr>
      <w:r w:rsidRPr="00BD74A6">
        <w:rPr>
          <w:rFonts w:ascii="Calibri Light" w:hAnsi="Calibri Light" w:cs="Calibri Light"/>
          <w:b w:val="0"/>
          <w:bCs w:val="0"/>
          <w:sz w:val="22"/>
          <w:szCs w:val="22"/>
        </w:rPr>
        <w:t>pozwolenie na dopuszczenie do obrotu produktów leczniczych na terytorium RP – w przypadku produktów leczniczych,</w:t>
      </w:r>
    </w:p>
    <w:p w14:paraId="4CC10139" w14:textId="5E73A55E" w:rsidR="00BD74A6" w:rsidRPr="00BD74A6" w:rsidRDefault="00BD74A6" w:rsidP="00BD74A6">
      <w:pPr>
        <w:pStyle w:val="Akapitzlist"/>
        <w:numPr>
          <w:ilvl w:val="1"/>
          <w:numId w:val="40"/>
        </w:numPr>
        <w:jc w:val="both"/>
        <w:rPr>
          <w:rFonts w:ascii="Calibri Light" w:hAnsi="Calibri Light" w:cs="Calibri Light"/>
          <w:b w:val="0"/>
          <w:bCs w:val="0"/>
          <w:sz w:val="22"/>
          <w:szCs w:val="22"/>
          <w:lang w:eastAsia="pl-PL"/>
        </w:rPr>
      </w:pPr>
      <w:r w:rsidRPr="00BD74A6">
        <w:rPr>
          <w:rFonts w:ascii="Calibri Light" w:hAnsi="Calibri Light" w:cs="Calibri Light"/>
          <w:b w:val="0"/>
          <w:bCs w:val="0"/>
          <w:sz w:val="22"/>
          <w:szCs w:val="22"/>
        </w:rPr>
        <w:t>aktualne potwierdzenie zgłoszenia w Portalu Notyfikacji Produktów Kosmetycznych (CPNP) zgodnie  Rozporządzeniem Parlamentu Europejskiego i Rady Europy nr 1223/2009 – w przypadku wyrobów kosmetycznych,</w:t>
      </w:r>
    </w:p>
    <w:p w14:paraId="2358CD16" w14:textId="792CDFB9" w:rsidR="00BD74A6" w:rsidRPr="00BD74A6" w:rsidRDefault="00BD74A6" w:rsidP="00BD74A6">
      <w:pPr>
        <w:pStyle w:val="Akapitzlist"/>
        <w:numPr>
          <w:ilvl w:val="1"/>
          <w:numId w:val="40"/>
        </w:numPr>
        <w:jc w:val="both"/>
        <w:rPr>
          <w:rFonts w:ascii="Calibri Light" w:hAnsi="Calibri Light" w:cs="Calibri Light"/>
          <w:b w:val="0"/>
          <w:bCs w:val="0"/>
          <w:sz w:val="22"/>
          <w:szCs w:val="22"/>
          <w:lang w:eastAsia="pl-PL"/>
        </w:rPr>
      </w:pPr>
      <w:r w:rsidRPr="00BD74A6">
        <w:rPr>
          <w:rFonts w:ascii="Calibri Light" w:hAnsi="Calibri Light" w:cs="Calibri Light"/>
          <w:b w:val="0"/>
          <w:bCs w:val="0"/>
          <w:sz w:val="22"/>
          <w:szCs w:val="22"/>
        </w:rPr>
        <w:t xml:space="preserve">aktualne instrukcje sporządzania roztworu roboczego. </w:t>
      </w:r>
    </w:p>
    <w:p w14:paraId="3D3759F3" w14:textId="77777777" w:rsidR="00BD74A6" w:rsidRPr="00E91BBA" w:rsidRDefault="00BD74A6" w:rsidP="00BD74A6">
      <w:pPr>
        <w:widowControl w:val="0"/>
        <w:suppressAutoHyphens/>
        <w:autoSpaceDE w:val="0"/>
        <w:spacing w:after="0" w:line="240" w:lineRule="auto"/>
        <w:ind w:left="426"/>
        <w:jc w:val="both"/>
        <w:rPr>
          <w:rFonts w:ascii="Calibri Light" w:eastAsia="Times New Roman" w:hAnsi="Calibri Light" w:cs="Calibri Light"/>
          <w:lang w:eastAsia="pl-PL"/>
        </w:rPr>
      </w:pPr>
    </w:p>
    <w:p w14:paraId="770EA164" w14:textId="77777777" w:rsidR="00BD74A6" w:rsidRPr="00BD74A6" w:rsidRDefault="00BD74A6" w:rsidP="00BD74A6">
      <w:pPr>
        <w:widowControl w:val="0"/>
        <w:numPr>
          <w:ilvl w:val="0"/>
          <w:numId w:val="3"/>
        </w:numPr>
        <w:suppressAutoHyphens/>
        <w:autoSpaceDE w:val="0"/>
        <w:spacing w:after="0" w:line="240" w:lineRule="auto"/>
        <w:jc w:val="both"/>
        <w:rPr>
          <w:rFonts w:ascii="Calibri Light" w:hAnsi="Calibri Light" w:cs="Calibri Light"/>
          <w:bCs/>
        </w:rPr>
      </w:pPr>
      <w:r w:rsidRPr="00BD74A6">
        <w:rPr>
          <w:rFonts w:ascii="Calibri Light" w:hAnsi="Calibri Light" w:cs="Calibri Light"/>
          <w:bCs/>
        </w:rPr>
        <w:t>Ponadto zaproponowany w postępowaniu przedmiot zamówienia będący:</w:t>
      </w:r>
    </w:p>
    <w:p w14:paraId="07525E43" w14:textId="555ABF1C" w:rsidR="00BD74A6" w:rsidRPr="00BD74A6" w:rsidRDefault="00BD74A6" w:rsidP="00BD74A6">
      <w:pPr>
        <w:pStyle w:val="Nagwek1"/>
        <w:shd w:val="clear" w:color="auto" w:fill="FFFFFF"/>
        <w:spacing w:before="0" w:after="0"/>
        <w:ind w:hanging="148"/>
        <w:jc w:val="both"/>
        <w:rPr>
          <w:rFonts w:ascii="Helvetica" w:hAnsi="Helvetica" w:cs="Times New Roman"/>
          <w:b w:val="0"/>
          <w:color w:val="C00D35"/>
          <w:kern w:val="36"/>
          <w:sz w:val="57"/>
          <w:szCs w:val="57"/>
          <w:lang w:eastAsia="pl-PL"/>
        </w:rPr>
      </w:pPr>
      <w:bookmarkStart w:id="7" w:name="_Hlk520199018"/>
      <w:r>
        <w:rPr>
          <w:rFonts w:ascii="Calibri Light" w:hAnsi="Calibri Light" w:cs="Calibri Light"/>
          <w:b w:val="0"/>
          <w:sz w:val="22"/>
          <w:szCs w:val="22"/>
        </w:rPr>
        <w:t>6.1.</w:t>
      </w:r>
      <w:r w:rsidRPr="00BD74A6">
        <w:rPr>
          <w:rFonts w:ascii="Calibri Light" w:hAnsi="Calibri Light" w:cs="Calibri Light"/>
          <w:b w:val="0"/>
          <w:sz w:val="22"/>
          <w:szCs w:val="22"/>
        </w:rPr>
        <w:t xml:space="preserve">preparatem niebezpiecznym musi posiadać aktualną Kartę charakterystyki substancji i preparatów niebezpiecznych oraz spełnić wymogi ustawy z dnia 25 lutego 2011 r. o substancjach chemicznych </w:t>
      </w:r>
      <w:r w:rsidRPr="00BD74A6">
        <w:rPr>
          <w:rFonts w:ascii="Calibri Light" w:hAnsi="Calibri Light" w:cs="Calibri Light"/>
          <w:b w:val="0"/>
          <w:sz w:val="22"/>
          <w:szCs w:val="22"/>
        </w:rPr>
        <w:br/>
        <w:t>i ich mieszaninach (Dz. U. z 2011 r., Nr 63,poz. 322),</w:t>
      </w:r>
    </w:p>
    <w:p w14:paraId="7DF6D739" w14:textId="281678F2" w:rsidR="00BD74A6" w:rsidRPr="00BD74A6" w:rsidRDefault="00BD74A6" w:rsidP="00BD74A6">
      <w:pPr>
        <w:spacing w:after="0" w:line="240" w:lineRule="auto"/>
        <w:ind w:left="426"/>
        <w:jc w:val="both"/>
        <w:rPr>
          <w:rFonts w:ascii="Calibri Light" w:hAnsi="Calibri Light" w:cs="Calibri Light"/>
          <w:bCs/>
        </w:rPr>
      </w:pPr>
      <w:r>
        <w:rPr>
          <w:rFonts w:ascii="Calibri Light" w:hAnsi="Calibri Light" w:cs="Calibri Light"/>
          <w:bCs/>
          <w:lang w:eastAsia="pl-PL"/>
        </w:rPr>
        <w:t xml:space="preserve">6.2. </w:t>
      </w:r>
      <w:r w:rsidRPr="00BD74A6">
        <w:rPr>
          <w:rFonts w:ascii="Calibri Light" w:hAnsi="Calibri Light" w:cs="Calibri Light"/>
          <w:bCs/>
          <w:lang w:eastAsia="pl-PL"/>
        </w:rPr>
        <w:t xml:space="preserve">produktem biobójczym musi spełniać wymagania zawarte w ustawie z dnia 9 października 2015 r.o produktach biobójczych oraz wymagania rozporządzenia Parlamentu Europejskiego i Rady (UE) </w:t>
      </w:r>
      <w:r w:rsidRPr="00BD74A6">
        <w:rPr>
          <w:rFonts w:ascii="Calibri Light" w:hAnsi="Calibri Light" w:cs="Calibri Light"/>
          <w:bCs/>
          <w:lang w:eastAsia="pl-PL"/>
        </w:rPr>
        <w:br/>
        <w:t xml:space="preserve">nr 528/2012 z dnia 22 maja 2012 r. w sprawie udostępniania na rynku  i stosowania produktów biobójczych (Dz. Urz. UE L 167 z 27.06.2012, str. 1). Muszą one posiadać odpowiednie pozwolenie aktualne na obrót oraz posiadać wpis do Wykazu Produktów Biobójczych, </w:t>
      </w:r>
    </w:p>
    <w:p w14:paraId="01ABB054" w14:textId="0F98145B" w:rsidR="00BD74A6" w:rsidRPr="00BD74A6" w:rsidRDefault="00BD74A6" w:rsidP="00BD74A6">
      <w:pPr>
        <w:spacing w:after="0" w:line="240" w:lineRule="auto"/>
        <w:ind w:left="426"/>
        <w:jc w:val="both"/>
        <w:rPr>
          <w:rFonts w:ascii="Calibri Light" w:hAnsi="Calibri Light" w:cs="Calibri Light"/>
          <w:bCs/>
        </w:rPr>
      </w:pPr>
      <w:r>
        <w:rPr>
          <w:rFonts w:ascii="Calibri Light" w:hAnsi="Calibri Light" w:cs="Calibri Light"/>
          <w:bCs/>
        </w:rPr>
        <w:t xml:space="preserve">6.3. </w:t>
      </w:r>
      <w:r w:rsidRPr="00BD74A6">
        <w:rPr>
          <w:rFonts w:ascii="Calibri Light" w:hAnsi="Calibri Light" w:cs="Calibri Light"/>
          <w:bCs/>
        </w:rPr>
        <w:t>produktem leczniczym musi spełniać wymagania określone ustawą z dnia 6 września 2001 r. Prawo Farmaceutyczne (Dz. U. z 2020 r., poz. 944 z późn. zm.) musi być wpisany do Rejestru Produktów Leczniczych oraz posiadać aktualne pozwolenie na dopuszczenie do obrotu produktu leczniczego na terytorium Rzeczpospolitej Polskiej;</w:t>
      </w:r>
    </w:p>
    <w:p w14:paraId="32983B7E" w14:textId="218AE264" w:rsidR="00BD74A6" w:rsidRPr="00BD74A6" w:rsidRDefault="00BD74A6" w:rsidP="00BD74A6">
      <w:pPr>
        <w:spacing w:after="0" w:line="240" w:lineRule="auto"/>
        <w:ind w:left="426"/>
        <w:jc w:val="both"/>
        <w:rPr>
          <w:rFonts w:ascii="Calibri Light" w:hAnsi="Calibri Light" w:cs="Calibri Light"/>
          <w:bCs/>
        </w:rPr>
      </w:pPr>
      <w:r>
        <w:rPr>
          <w:rFonts w:ascii="Calibri Light" w:hAnsi="Calibri Light" w:cs="Calibri Light"/>
          <w:bCs/>
        </w:rPr>
        <w:t xml:space="preserve">6.4. </w:t>
      </w:r>
      <w:r w:rsidRPr="00BD74A6">
        <w:rPr>
          <w:rFonts w:ascii="Calibri Light" w:hAnsi="Calibri Light" w:cs="Calibri Light"/>
          <w:bCs/>
        </w:rPr>
        <w:t>wyrobem kosmetycznym musi posiadać aktualne potwierdzenie przekazania danych do Europejskiego Systemu Informowania o Kosmetykach CPNP zgodnie z Rozporządzeniem Parlamentu Europejskiego i Rady Europy nr 1223/2009 wprowadzonych do obrotu na terytorium UE oraz spełniać wymogi ustawy z dnia 4 października 2018 r. o produktach kosmetycznych (Dz. U. 2018 r., poz. 2227 z późn. zm.)</w:t>
      </w:r>
    </w:p>
    <w:p w14:paraId="576968EA" w14:textId="1BBA9D2C" w:rsidR="00E91BBA" w:rsidRDefault="00BD74A6" w:rsidP="000A1243">
      <w:pPr>
        <w:pStyle w:val="Bezodstpw"/>
        <w:jc w:val="both"/>
        <w:rPr>
          <w:rFonts w:asciiTheme="majorHAnsi" w:hAnsiTheme="majorHAnsi" w:cstheme="majorHAnsi"/>
          <w:sz w:val="22"/>
          <w:szCs w:val="22"/>
        </w:rPr>
      </w:pPr>
      <w:r w:rsidRPr="000A1243">
        <w:rPr>
          <w:rFonts w:ascii="Calibri Light" w:hAnsi="Calibri Light" w:cs="Calibri Light"/>
          <w:b w:val="0"/>
          <w:sz w:val="22"/>
          <w:szCs w:val="22"/>
        </w:rPr>
        <w:t>Wszystkie powyższe dokumenty Wykonawca jest zobowiązany do okazania na każde żądanie Zamawiającego w terminie 3 dni od daty wezwania.</w:t>
      </w:r>
      <w:bookmarkEnd w:id="7"/>
      <w:bookmarkEnd w:id="6"/>
    </w:p>
    <w:p w14:paraId="5F7441CE" w14:textId="3EA4E81D" w:rsidR="00E91BBA" w:rsidRPr="002B4F61" w:rsidRDefault="00E91BBA" w:rsidP="00E91BBA">
      <w:pPr>
        <w:pStyle w:val="Bezodstpw"/>
        <w:jc w:val="center"/>
        <w:rPr>
          <w:rFonts w:asciiTheme="majorHAnsi" w:hAnsiTheme="majorHAnsi" w:cstheme="majorHAnsi"/>
          <w:sz w:val="22"/>
          <w:szCs w:val="22"/>
        </w:rPr>
      </w:pPr>
      <w:r w:rsidRPr="002B4F61">
        <w:rPr>
          <w:rFonts w:asciiTheme="majorHAnsi" w:hAnsiTheme="majorHAnsi" w:cstheme="majorHAnsi"/>
          <w:sz w:val="22"/>
          <w:szCs w:val="22"/>
        </w:rPr>
        <w:t>§ 2</w:t>
      </w:r>
    </w:p>
    <w:p w14:paraId="22D385F6" w14:textId="01EAC4AF" w:rsidR="00E91BBA" w:rsidRPr="00E91BBA" w:rsidRDefault="00E91BBA" w:rsidP="00E91BBA">
      <w:pPr>
        <w:pStyle w:val="Bezodstpw"/>
        <w:jc w:val="center"/>
        <w:rPr>
          <w:rFonts w:asciiTheme="majorHAnsi" w:hAnsiTheme="majorHAnsi" w:cstheme="majorHAnsi"/>
          <w:sz w:val="22"/>
          <w:szCs w:val="22"/>
        </w:rPr>
      </w:pPr>
      <w:r>
        <w:rPr>
          <w:rFonts w:asciiTheme="majorHAnsi" w:hAnsiTheme="majorHAnsi" w:cstheme="majorHAnsi"/>
          <w:sz w:val="22"/>
          <w:szCs w:val="22"/>
        </w:rPr>
        <w:t>Warunki dostawy</w:t>
      </w:r>
    </w:p>
    <w:p w14:paraId="62C5C543" w14:textId="4F82A03B" w:rsidR="008A646D" w:rsidRPr="00E91BBA" w:rsidRDefault="00E91BBA" w:rsidP="00E91BBA">
      <w:pPr>
        <w:spacing w:after="0" w:line="240" w:lineRule="auto"/>
        <w:ind w:left="360" w:hanging="360"/>
        <w:jc w:val="both"/>
        <w:rPr>
          <w:rFonts w:ascii="Calibri Light" w:hAnsi="Calibri Light" w:cs="Calibri Light"/>
        </w:rPr>
      </w:pPr>
      <w:r>
        <w:rPr>
          <w:rFonts w:ascii="Calibri Light" w:hAnsi="Calibri Light" w:cs="Calibri Light"/>
        </w:rPr>
        <w:t>1</w:t>
      </w:r>
      <w:r w:rsidR="008A646D" w:rsidRPr="00E91BBA">
        <w:rPr>
          <w:rFonts w:ascii="Calibri Light" w:hAnsi="Calibri Light" w:cs="Calibri Light"/>
        </w:rPr>
        <w:t>.</w:t>
      </w:r>
      <w:r w:rsidR="008A646D" w:rsidRPr="00E91BBA">
        <w:rPr>
          <w:rFonts w:ascii="Calibri Light" w:hAnsi="Calibri Light" w:cs="Calibri Light"/>
        </w:rPr>
        <w:tab/>
        <w:t>Wykonawca zobowiązuje się do realizacji dostawy przedmiotu zamówienia w ilości i asortymencie zgodnym z zamówieniem złożonym przez Zamawiającego na piśmie za pośrednictwem faksu, drogą mailową lub telefonicznie (potwierdzone pisemnym zamówieniem).</w:t>
      </w:r>
    </w:p>
    <w:p w14:paraId="582D897C" w14:textId="6B8052F9" w:rsidR="008A646D" w:rsidRPr="00E91BBA" w:rsidRDefault="00E91BBA" w:rsidP="00E91BBA">
      <w:pPr>
        <w:spacing w:after="0" w:line="240" w:lineRule="auto"/>
        <w:ind w:left="360" w:hanging="360"/>
        <w:jc w:val="both"/>
        <w:rPr>
          <w:rFonts w:ascii="Calibri Light" w:hAnsi="Calibri Light" w:cs="Calibri Light"/>
          <w:bCs/>
        </w:rPr>
      </w:pPr>
      <w:r>
        <w:rPr>
          <w:rFonts w:ascii="Calibri Light" w:hAnsi="Calibri Light" w:cs="Calibri Light"/>
        </w:rPr>
        <w:t>2</w:t>
      </w:r>
      <w:r w:rsidR="008A646D" w:rsidRPr="00E91BBA">
        <w:rPr>
          <w:rFonts w:ascii="Calibri Light" w:hAnsi="Calibri Light" w:cs="Calibri Light"/>
        </w:rPr>
        <w:t>.</w:t>
      </w:r>
      <w:r w:rsidR="008A646D" w:rsidRPr="00E91BBA">
        <w:rPr>
          <w:rFonts w:ascii="Calibri Light" w:hAnsi="Calibri Light" w:cs="Calibri Light"/>
        </w:rPr>
        <w:tab/>
      </w:r>
      <w:r w:rsidR="008A646D" w:rsidRPr="00E91BBA">
        <w:rPr>
          <w:rFonts w:ascii="Calibri Light" w:hAnsi="Calibri Light" w:cs="Calibri Light"/>
          <w:bCs/>
        </w:rPr>
        <w:t>Dostarczenie zamówionej partii przedmiotu zamówienia odbywa się na koszt i ryzyko Wykonawcy w terminie nie dłuższym niż 3 dni robocze od daty złożenia zamówienia, od poniedziałku do piątku w godzinach od 08.00 do 13.00. Za datę dostawy uznaje się dzień, w którym potwierdzono odbiór przedmiotu zamówienia przez osobę upoważnioną przez Zamawiającego. W przypadku gdy dostawa wypada w dzień ustawowo wolny od pracy dostawa nastąpi w pierwszym dniu roboczym po wyznaczonym terminie.</w:t>
      </w:r>
    </w:p>
    <w:p w14:paraId="66003455" w14:textId="32FD9DC2" w:rsidR="008A646D" w:rsidRPr="00E91BBA" w:rsidRDefault="00E91BBA" w:rsidP="00E91BBA">
      <w:pPr>
        <w:spacing w:after="0" w:line="240" w:lineRule="auto"/>
        <w:ind w:left="360" w:hanging="360"/>
        <w:jc w:val="both"/>
        <w:rPr>
          <w:rFonts w:ascii="Calibri Light" w:hAnsi="Calibri Light" w:cs="Calibri Light"/>
        </w:rPr>
      </w:pPr>
      <w:r>
        <w:rPr>
          <w:rFonts w:ascii="Calibri Light" w:hAnsi="Calibri Light" w:cs="Calibri Light"/>
        </w:rPr>
        <w:t>3</w:t>
      </w:r>
      <w:r w:rsidR="008A646D" w:rsidRPr="00E91BBA">
        <w:rPr>
          <w:rFonts w:ascii="Calibri Light" w:hAnsi="Calibri Light" w:cs="Calibri Light"/>
        </w:rPr>
        <w:t>.</w:t>
      </w:r>
      <w:r w:rsidR="008A646D" w:rsidRPr="00E91BBA">
        <w:rPr>
          <w:rFonts w:ascii="Calibri Light" w:hAnsi="Calibri Light" w:cs="Calibri Light"/>
        </w:rPr>
        <w:tab/>
        <w:t xml:space="preserve">Miejscem dostawy kolejnych partii przedmiotu zamówienia jest Centrum </w:t>
      </w:r>
      <w:r w:rsidR="002644CF">
        <w:rPr>
          <w:rFonts w:ascii="Calibri Light" w:hAnsi="Calibri Light" w:cs="Calibri Light"/>
        </w:rPr>
        <w:t>Zdrowia Dziecka i Rodziny</w:t>
      </w:r>
      <w:r w:rsidR="002644CF" w:rsidRPr="00E91BBA">
        <w:rPr>
          <w:rFonts w:ascii="Calibri Light" w:hAnsi="Calibri Light" w:cs="Calibri Light"/>
        </w:rPr>
        <w:t xml:space="preserve"> </w:t>
      </w:r>
      <w:r w:rsidR="008A646D" w:rsidRPr="00E91BBA">
        <w:rPr>
          <w:rFonts w:ascii="Calibri Light" w:hAnsi="Calibri Light" w:cs="Calibri Light"/>
        </w:rPr>
        <w:t>im. Jana Pawła II w Sosnowcu Sp. z o.o., ul. G. Zapolskiej 3, 41-218 Sosnowiec, Apteka szpitalna.</w:t>
      </w:r>
    </w:p>
    <w:p w14:paraId="30E49C5D" w14:textId="0543A0F4" w:rsidR="008A646D" w:rsidRPr="00E91BBA" w:rsidRDefault="00E91BBA" w:rsidP="00E91BBA">
      <w:pPr>
        <w:spacing w:after="0" w:line="240" w:lineRule="auto"/>
        <w:ind w:left="360" w:hanging="360"/>
        <w:jc w:val="both"/>
        <w:rPr>
          <w:rFonts w:ascii="Calibri Light" w:hAnsi="Calibri Light" w:cs="Calibri Light"/>
        </w:rPr>
      </w:pPr>
      <w:r>
        <w:rPr>
          <w:rFonts w:ascii="Calibri Light" w:hAnsi="Calibri Light" w:cs="Calibri Light"/>
        </w:rPr>
        <w:t>4</w:t>
      </w:r>
      <w:r w:rsidR="008A646D" w:rsidRPr="00E91BBA">
        <w:rPr>
          <w:rFonts w:ascii="Calibri Light" w:hAnsi="Calibri Light" w:cs="Calibri Light"/>
        </w:rPr>
        <w:t>.</w:t>
      </w:r>
      <w:r w:rsidR="008A646D" w:rsidRPr="00E91BBA">
        <w:rPr>
          <w:rFonts w:ascii="Calibri Light" w:hAnsi="Calibri Light" w:cs="Calibri Light"/>
        </w:rPr>
        <w:tab/>
        <w:t>Wykonawca gwarantuje dostępność przedmiotu zamówienia przez cały okres obowiązywania umowy.</w:t>
      </w:r>
    </w:p>
    <w:p w14:paraId="4D4F5C73" w14:textId="1EE8FBB8" w:rsidR="008A646D" w:rsidRPr="00E91BBA" w:rsidRDefault="00E91BBA" w:rsidP="00E91BBA">
      <w:pPr>
        <w:spacing w:after="0" w:line="240" w:lineRule="auto"/>
        <w:ind w:left="360" w:hanging="360"/>
        <w:jc w:val="both"/>
        <w:rPr>
          <w:rFonts w:ascii="Calibri Light" w:hAnsi="Calibri Light" w:cs="Calibri Light"/>
        </w:rPr>
      </w:pPr>
      <w:r>
        <w:rPr>
          <w:rFonts w:ascii="Calibri Light" w:hAnsi="Calibri Light" w:cs="Calibri Light"/>
        </w:rPr>
        <w:t>5</w:t>
      </w:r>
      <w:r w:rsidR="008A646D" w:rsidRPr="00E91BBA">
        <w:rPr>
          <w:rFonts w:ascii="Calibri Light" w:hAnsi="Calibri Light" w:cs="Calibri Light"/>
        </w:rPr>
        <w:t>.</w:t>
      </w:r>
      <w:r w:rsidR="008A646D" w:rsidRPr="00E91BBA">
        <w:rPr>
          <w:rFonts w:ascii="Calibri Light" w:hAnsi="Calibri Light" w:cs="Calibri Light"/>
        </w:rPr>
        <w:tab/>
        <w:t xml:space="preserve">Wykonawca zobowiązany jest dostarczyć zamówiony przedmiot zamówienia w całości podczas jednej dostawy bez względu na wielkość zamówienia. Zamawiający przez niniejszy zapis rozumie, </w:t>
      </w:r>
      <w:r w:rsidR="00833975">
        <w:rPr>
          <w:rFonts w:ascii="Calibri Light" w:hAnsi="Calibri Light" w:cs="Calibri Light"/>
        </w:rPr>
        <w:br/>
      </w:r>
      <w:r w:rsidR="008A646D" w:rsidRPr="00E91BBA">
        <w:rPr>
          <w:rFonts w:ascii="Calibri Light" w:hAnsi="Calibri Light" w:cs="Calibri Light"/>
        </w:rPr>
        <w:t xml:space="preserve">iż Wykonawca zobowiązany jest zrealizować dane zamówienie Zamawiającego bez względu na zamówioną ilość środków dezynfekcyjnych. Wykonawca nie może odmówić zrealizowania zamówienia powołując się na względy ekonomiczne, tzn. mała ilość zamówionych środków dezynfekcyjnych w stosunku do kosztów dostarczenia zamówienia. Zamawiający podkreśla, </w:t>
      </w:r>
      <w:r w:rsidR="00833975">
        <w:rPr>
          <w:rFonts w:ascii="Calibri Light" w:hAnsi="Calibri Light" w:cs="Calibri Light"/>
        </w:rPr>
        <w:br/>
      </w:r>
      <w:r w:rsidR="008A646D" w:rsidRPr="00E91BBA">
        <w:rPr>
          <w:rFonts w:ascii="Calibri Light" w:hAnsi="Calibri Light" w:cs="Calibri Light"/>
        </w:rPr>
        <w:lastRenderedPageBreak/>
        <w:t>iż przedmiotowy zapis nie dotyczy możliwości zmian ilościowych przedmiotu zamówienia ponad ilości określone w ofercie.</w:t>
      </w:r>
    </w:p>
    <w:p w14:paraId="789A783F" w14:textId="1209D332" w:rsidR="008A646D" w:rsidRPr="00E91BBA" w:rsidRDefault="00E91BBA" w:rsidP="00E91BBA">
      <w:pPr>
        <w:spacing w:after="0" w:line="240" w:lineRule="auto"/>
        <w:ind w:left="360" w:hanging="360"/>
        <w:jc w:val="both"/>
        <w:rPr>
          <w:rFonts w:ascii="Calibri Light" w:hAnsi="Calibri Light" w:cs="Calibri Light"/>
        </w:rPr>
      </w:pPr>
      <w:r>
        <w:rPr>
          <w:rFonts w:ascii="Calibri Light" w:hAnsi="Calibri Light" w:cs="Calibri Light"/>
        </w:rPr>
        <w:t>6</w:t>
      </w:r>
      <w:r w:rsidR="008A646D" w:rsidRPr="00E91BBA">
        <w:rPr>
          <w:rFonts w:ascii="Calibri Light" w:hAnsi="Calibri Light" w:cs="Calibri Light"/>
        </w:rPr>
        <w:t>.</w:t>
      </w:r>
      <w:r w:rsidR="008A646D" w:rsidRPr="00E91BBA">
        <w:rPr>
          <w:rFonts w:ascii="Calibri Light" w:hAnsi="Calibri Light" w:cs="Calibri Light"/>
        </w:rPr>
        <w:tab/>
        <w:t>Wykonawca zobowiązuje się nie dzielić jednego zamówienia na części</w:t>
      </w:r>
      <w:r w:rsidR="008A646D" w:rsidRPr="00E91BBA">
        <w:rPr>
          <w:rFonts w:ascii="Calibri Light" w:hAnsi="Calibri Light" w:cs="Calibri Light"/>
          <w:b/>
          <w:bCs/>
        </w:rPr>
        <w:t xml:space="preserve">. </w:t>
      </w:r>
      <w:r w:rsidR="008A646D" w:rsidRPr="00E91BBA">
        <w:rPr>
          <w:rFonts w:ascii="Calibri Light" w:hAnsi="Calibri Light" w:cs="Calibri Light"/>
        </w:rPr>
        <w:t>Zamawiający zastrzega sobie prawo do składania zamówień bez ograniczeń co do każdorazowej ilości towaru oraz cykliczności dostaw.</w:t>
      </w:r>
    </w:p>
    <w:p w14:paraId="59040C3C" w14:textId="46DD4D28" w:rsidR="008A646D" w:rsidRPr="00E91BBA" w:rsidRDefault="00E91BBA" w:rsidP="00E91BBA">
      <w:pPr>
        <w:spacing w:after="0" w:line="240" w:lineRule="auto"/>
        <w:ind w:left="360" w:hanging="360"/>
        <w:jc w:val="both"/>
        <w:rPr>
          <w:rFonts w:ascii="Calibri Light" w:hAnsi="Calibri Light" w:cs="Calibri Light"/>
        </w:rPr>
      </w:pPr>
      <w:r>
        <w:rPr>
          <w:rFonts w:ascii="Calibri Light" w:hAnsi="Calibri Light" w:cs="Calibri Light"/>
        </w:rPr>
        <w:t>7</w:t>
      </w:r>
      <w:r w:rsidR="008A646D" w:rsidRPr="00E91BBA">
        <w:rPr>
          <w:rFonts w:ascii="Calibri Light" w:hAnsi="Calibri Light" w:cs="Calibri Light"/>
        </w:rPr>
        <w:t>.</w:t>
      </w:r>
      <w:r w:rsidR="008A646D" w:rsidRPr="00E91BBA">
        <w:rPr>
          <w:rFonts w:ascii="Calibri Light" w:hAnsi="Calibri Light" w:cs="Calibri Light"/>
        </w:rPr>
        <w:tab/>
        <w:t>Do obowiązków Wykonawcy należy również rozładunek przedmiotu zamówienia.</w:t>
      </w:r>
    </w:p>
    <w:p w14:paraId="0B5643AD" w14:textId="36C60DDD" w:rsidR="008A646D" w:rsidRPr="00E91BBA" w:rsidRDefault="00E91BBA" w:rsidP="00E91BBA">
      <w:pPr>
        <w:spacing w:after="0" w:line="240" w:lineRule="auto"/>
        <w:ind w:left="360" w:hanging="360"/>
        <w:jc w:val="both"/>
        <w:rPr>
          <w:rFonts w:ascii="Calibri Light" w:hAnsi="Calibri Light" w:cs="Calibri Light"/>
          <w:bCs/>
        </w:rPr>
      </w:pPr>
      <w:r>
        <w:rPr>
          <w:rFonts w:ascii="Calibri Light" w:hAnsi="Calibri Light" w:cs="Calibri Light"/>
        </w:rPr>
        <w:t>8</w:t>
      </w:r>
      <w:r w:rsidR="008A646D" w:rsidRPr="00E91BBA">
        <w:rPr>
          <w:rFonts w:ascii="Calibri Light" w:hAnsi="Calibri Light" w:cs="Calibri Light"/>
        </w:rPr>
        <w:t>.</w:t>
      </w:r>
      <w:r w:rsidR="008A646D" w:rsidRPr="00E91BBA">
        <w:rPr>
          <w:rFonts w:ascii="Calibri Light" w:hAnsi="Calibri Light" w:cs="Calibri Light"/>
        </w:rPr>
        <w:tab/>
      </w:r>
      <w:r w:rsidR="008A646D" w:rsidRPr="00E91BBA">
        <w:rPr>
          <w:rFonts w:ascii="Calibri Light" w:hAnsi="Calibri Light" w:cs="Calibri Light"/>
          <w:bCs/>
        </w:rPr>
        <w:t>Wszystkie ceny określone przez Wykonawcę nie będą podlegały zmianie przez okres trwania umowy, za wyjątkiem okoliczności wskazanych w SWZ i w umowie.</w:t>
      </w:r>
    </w:p>
    <w:p w14:paraId="076EEA37" w14:textId="500555A7" w:rsidR="008A646D" w:rsidRPr="00E91BBA" w:rsidRDefault="00833975" w:rsidP="00E91BBA">
      <w:pPr>
        <w:spacing w:after="0" w:line="240" w:lineRule="auto"/>
        <w:ind w:left="360" w:hanging="360"/>
        <w:jc w:val="both"/>
        <w:rPr>
          <w:rFonts w:ascii="Calibri Light" w:hAnsi="Calibri Light" w:cs="Calibri Light"/>
        </w:rPr>
      </w:pPr>
      <w:r>
        <w:rPr>
          <w:rFonts w:ascii="Calibri Light" w:hAnsi="Calibri Light" w:cs="Calibri Light"/>
        </w:rPr>
        <w:t>9</w:t>
      </w:r>
      <w:r w:rsidR="008A646D" w:rsidRPr="00E91BBA">
        <w:rPr>
          <w:rFonts w:ascii="Calibri Light" w:hAnsi="Calibri Light" w:cs="Calibri Light"/>
        </w:rPr>
        <w:t>.</w:t>
      </w:r>
      <w:r w:rsidR="008A646D" w:rsidRPr="00E91BBA">
        <w:rPr>
          <w:rFonts w:ascii="Calibri Light" w:hAnsi="Calibri Light" w:cs="Calibri Light"/>
        </w:rPr>
        <w:tab/>
        <w:t>Każdy pojedynczy egzemplarz przedmiotu zamówienia, a także opakowanie zbiorcze powinno być zaopatrzone w etykietę handlową sporządzoną w języku polskim.</w:t>
      </w:r>
    </w:p>
    <w:p w14:paraId="451BF375" w14:textId="44FF7650" w:rsidR="008A646D" w:rsidRPr="00E91BBA" w:rsidRDefault="008A646D" w:rsidP="00E91BBA">
      <w:pPr>
        <w:spacing w:after="0" w:line="240" w:lineRule="auto"/>
        <w:ind w:left="360" w:hanging="360"/>
        <w:jc w:val="both"/>
        <w:rPr>
          <w:rFonts w:ascii="Calibri Light" w:hAnsi="Calibri Light" w:cs="Calibri Light"/>
        </w:rPr>
      </w:pPr>
      <w:r w:rsidRPr="00E91BBA">
        <w:rPr>
          <w:rFonts w:ascii="Calibri Light" w:hAnsi="Calibri Light" w:cs="Calibri Light"/>
        </w:rPr>
        <w:t>1</w:t>
      </w:r>
      <w:r w:rsidR="00833975">
        <w:rPr>
          <w:rFonts w:ascii="Calibri Light" w:hAnsi="Calibri Light" w:cs="Calibri Light"/>
        </w:rPr>
        <w:t>0</w:t>
      </w:r>
      <w:r w:rsidRPr="00E91BBA">
        <w:rPr>
          <w:rFonts w:ascii="Calibri Light" w:hAnsi="Calibri Light" w:cs="Calibri Light"/>
        </w:rPr>
        <w:t>.</w:t>
      </w:r>
      <w:r w:rsidRPr="00E91BBA">
        <w:rPr>
          <w:rFonts w:ascii="Calibri Light" w:hAnsi="Calibri Light" w:cs="Calibri Light"/>
        </w:rPr>
        <w:tab/>
      </w:r>
      <w:r w:rsidRPr="00E91BBA">
        <w:rPr>
          <w:rFonts w:ascii="Calibri Light" w:hAnsi="Calibri Light" w:cs="Calibri Light"/>
          <w:bCs/>
          <w:lang w:eastAsia="ar-SA"/>
        </w:rPr>
        <w:t>Towar dostarczony w uzgodnionych opakowaniach, powinien posiadać na opakowaniu</w:t>
      </w:r>
      <w:r w:rsidRPr="00E91BBA">
        <w:rPr>
          <w:rFonts w:ascii="Calibri Light" w:hAnsi="Calibri Light" w:cs="Calibri Light"/>
          <w:bCs/>
          <w:color w:val="008000"/>
          <w:lang w:eastAsia="ar-SA"/>
        </w:rPr>
        <w:t xml:space="preserve"> </w:t>
      </w:r>
      <w:r w:rsidRPr="00E91BBA">
        <w:rPr>
          <w:rFonts w:ascii="Calibri Light" w:hAnsi="Calibri Light" w:cs="Calibri Light"/>
          <w:bCs/>
          <w:lang w:eastAsia="ar-SA"/>
        </w:rPr>
        <w:t>oznaczenia fabryczne. Etykieta handlowa powinna zawierać co najmniej informację dotyczącą nazwy środka dezynfekcyjnego, jego producenta (wytwórcy) lub podmiotu odpowiedzialnego, kod produktu (jeśli taki istnieje), nr serii i datę ważności, przy czym termin ważności nie może być krótszy niż 12 miesięcy od daty dostawy. Przedmiot zamówienia powinien być w opakowaniu zapewniającym jego bezpieczne przechowywanie.</w:t>
      </w:r>
    </w:p>
    <w:p w14:paraId="5C57A12D" w14:textId="756B3F69" w:rsidR="008A646D" w:rsidRPr="00E91BBA" w:rsidRDefault="008A646D" w:rsidP="00E91BBA">
      <w:pPr>
        <w:spacing w:after="0" w:line="240" w:lineRule="auto"/>
        <w:ind w:left="360" w:hanging="360"/>
        <w:jc w:val="both"/>
        <w:rPr>
          <w:rFonts w:ascii="Calibri Light" w:hAnsi="Calibri Light" w:cs="Calibri Light"/>
          <w:bCs/>
        </w:rPr>
      </w:pPr>
      <w:r w:rsidRPr="00E91BBA">
        <w:rPr>
          <w:rFonts w:ascii="Calibri Light" w:hAnsi="Calibri Light" w:cs="Calibri Light"/>
        </w:rPr>
        <w:t>1</w:t>
      </w:r>
      <w:r w:rsidR="00833975">
        <w:rPr>
          <w:rFonts w:ascii="Calibri Light" w:hAnsi="Calibri Light" w:cs="Calibri Light"/>
        </w:rPr>
        <w:t>1</w:t>
      </w:r>
      <w:r w:rsidRPr="00E91BBA">
        <w:rPr>
          <w:rFonts w:ascii="Calibri Light" w:hAnsi="Calibri Light" w:cs="Calibri Light"/>
        </w:rPr>
        <w:t>.</w:t>
      </w:r>
      <w:r w:rsidRPr="00E91BBA">
        <w:rPr>
          <w:rFonts w:ascii="Calibri Light" w:hAnsi="Calibri Light" w:cs="Calibri Light"/>
        </w:rPr>
        <w:tab/>
      </w:r>
      <w:r w:rsidRPr="00E91BBA">
        <w:rPr>
          <w:rFonts w:ascii="Calibri Light" w:hAnsi="Calibri Light" w:cs="Calibri Light"/>
          <w:bCs/>
        </w:rPr>
        <w:t>Zamawiający może odmówić przyjęcia dostawy w całości lub w części jeżeli:</w:t>
      </w:r>
    </w:p>
    <w:p w14:paraId="28CF14BD" w14:textId="6B0D7A1D" w:rsidR="008A646D" w:rsidRDefault="00833975" w:rsidP="00833975">
      <w:pPr>
        <w:widowControl w:val="0"/>
        <w:suppressAutoHyphens/>
        <w:autoSpaceDE w:val="0"/>
        <w:spacing w:after="0" w:line="240" w:lineRule="auto"/>
        <w:ind w:left="1080"/>
        <w:jc w:val="both"/>
        <w:rPr>
          <w:rFonts w:ascii="Calibri Light" w:hAnsi="Calibri Light" w:cs="Calibri Light"/>
          <w:bCs/>
        </w:rPr>
      </w:pPr>
      <w:r>
        <w:rPr>
          <w:rFonts w:ascii="Calibri Light" w:hAnsi="Calibri Light" w:cs="Calibri Light"/>
          <w:bCs/>
        </w:rPr>
        <w:t xml:space="preserve">11.1. </w:t>
      </w:r>
      <w:r w:rsidR="008A646D" w:rsidRPr="00E91BBA">
        <w:rPr>
          <w:rFonts w:ascii="Calibri Light" w:hAnsi="Calibri Light" w:cs="Calibri Light"/>
          <w:bCs/>
        </w:rPr>
        <w:t xml:space="preserve">jakikolwiek element przedmiotu zamówienia nie będzie oryginalnie zapakowany </w:t>
      </w:r>
      <w:r>
        <w:rPr>
          <w:rFonts w:ascii="Calibri Light" w:hAnsi="Calibri Light" w:cs="Calibri Light"/>
          <w:bCs/>
        </w:rPr>
        <w:br/>
      </w:r>
      <w:r w:rsidR="008A646D" w:rsidRPr="00E91BBA">
        <w:rPr>
          <w:rFonts w:ascii="Calibri Light" w:hAnsi="Calibri Light" w:cs="Calibri Light"/>
          <w:bCs/>
        </w:rPr>
        <w:t>i oznaczony zgodnie z obowiązującymi przepisami odpowiednimi dla przedmiotu zamówienia;</w:t>
      </w:r>
    </w:p>
    <w:p w14:paraId="2B5B64E3" w14:textId="762681F1" w:rsidR="008A646D" w:rsidRDefault="00833975" w:rsidP="00833975">
      <w:pPr>
        <w:widowControl w:val="0"/>
        <w:suppressAutoHyphens/>
        <w:autoSpaceDE w:val="0"/>
        <w:spacing w:after="0" w:line="240" w:lineRule="auto"/>
        <w:ind w:left="1080"/>
        <w:jc w:val="both"/>
        <w:rPr>
          <w:rFonts w:ascii="Calibri Light" w:hAnsi="Calibri Light" w:cs="Calibri Light"/>
          <w:bCs/>
        </w:rPr>
      </w:pPr>
      <w:r>
        <w:rPr>
          <w:rFonts w:ascii="Calibri Light" w:hAnsi="Calibri Light" w:cs="Calibri Light"/>
          <w:bCs/>
        </w:rPr>
        <w:t>11.2.</w:t>
      </w:r>
      <w:r w:rsidR="008A646D" w:rsidRPr="00E91BBA">
        <w:rPr>
          <w:rFonts w:ascii="Calibri Light" w:hAnsi="Calibri Light" w:cs="Calibri Light"/>
          <w:bCs/>
        </w:rPr>
        <w:t>jakiekolwiek opakowanie będzie naruszone np. podczas transportu;</w:t>
      </w:r>
    </w:p>
    <w:p w14:paraId="6C3A2437" w14:textId="0FFA9CC1" w:rsidR="008A646D" w:rsidRPr="00E91BBA" w:rsidRDefault="00833975" w:rsidP="00833975">
      <w:pPr>
        <w:widowControl w:val="0"/>
        <w:suppressAutoHyphens/>
        <w:autoSpaceDE w:val="0"/>
        <w:spacing w:after="0" w:line="240" w:lineRule="auto"/>
        <w:ind w:left="1080"/>
        <w:jc w:val="both"/>
        <w:rPr>
          <w:rFonts w:ascii="Calibri Light" w:hAnsi="Calibri Light" w:cs="Calibri Light"/>
          <w:bCs/>
        </w:rPr>
      </w:pPr>
      <w:r>
        <w:rPr>
          <w:rFonts w:ascii="Calibri Light" w:hAnsi="Calibri Light" w:cs="Calibri Light"/>
          <w:bCs/>
        </w:rPr>
        <w:t>11.3.</w:t>
      </w:r>
      <w:r w:rsidR="008A646D" w:rsidRPr="00E91BBA">
        <w:rPr>
          <w:rFonts w:ascii="Calibri Light" w:hAnsi="Calibri Light" w:cs="Calibri Light"/>
          <w:bCs/>
        </w:rPr>
        <w:t>dostarczony towar nie będzie zgodny z przedmiotem zamówienia.</w:t>
      </w:r>
    </w:p>
    <w:p w14:paraId="0D8C4453" w14:textId="7F12942E" w:rsidR="008A646D" w:rsidRPr="00E91BBA" w:rsidRDefault="008A646D" w:rsidP="00E91BBA">
      <w:pPr>
        <w:spacing w:after="0" w:line="240" w:lineRule="auto"/>
        <w:ind w:left="426"/>
        <w:jc w:val="both"/>
        <w:rPr>
          <w:rFonts w:ascii="Calibri Light" w:hAnsi="Calibri Light" w:cs="Calibri Light"/>
          <w:bCs/>
        </w:rPr>
      </w:pPr>
      <w:r w:rsidRPr="00E91BBA">
        <w:rPr>
          <w:rFonts w:ascii="Calibri Light" w:hAnsi="Calibri Light" w:cs="Calibri Light"/>
          <w:bCs/>
        </w:rPr>
        <w:t xml:space="preserve">W przypadku stwierdzenia powyższych wad lub wad, których nie można było stwierdzić </w:t>
      </w:r>
      <w:r w:rsidR="00833975">
        <w:rPr>
          <w:rFonts w:ascii="Calibri Light" w:hAnsi="Calibri Light" w:cs="Calibri Light"/>
          <w:bCs/>
        </w:rPr>
        <w:br/>
      </w:r>
      <w:r w:rsidRPr="00E91BBA">
        <w:rPr>
          <w:rFonts w:ascii="Calibri Light" w:hAnsi="Calibri Light" w:cs="Calibri Light"/>
          <w:bCs/>
        </w:rPr>
        <w:t>w momencie przyjmowania przedmiotu zamówienia, a dopiero w trakcie użytkowania przez Zamawiającego, Zamawiający bezzwłocznie powiadamia o tym Wykonawcę faksem, drogą mailową lub telefonicznie.</w:t>
      </w:r>
    </w:p>
    <w:p w14:paraId="5925DED2" w14:textId="6384F0BE" w:rsidR="008A646D" w:rsidRPr="00E91BBA" w:rsidRDefault="008A646D" w:rsidP="00E91BBA">
      <w:pPr>
        <w:spacing w:after="0" w:line="240" w:lineRule="auto"/>
        <w:ind w:left="540" w:hanging="540"/>
        <w:jc w:val="both"/>
        <w:rPr>
          <w:rFonts w:ascii="Calibri Light" w:hAnsi="Calibri Light" w:cs="Calibri Light"/>
        </w:rPr>
      </w:pPr>
      <w:r w:rsidRPr="00E91BBA">
        <w:rPr>
          <w:rFonts w:ascii="Calibri Light" w:hAnsi="Calibri Light" w:cs="Calibri Light"/>
        </w:rPr>
        <w:t>1</w:t>
      </w:r>
      <w:r w:rsidR="00833975">
        <w:rPr>
          <w:rFonts w:ascii="Calibri Light" w:hAnsi="Calibri Light" w:cs="Calibri Light"/>
        </w:rPr>
        <w:t xml:space="preserve">2. </w:t>
      </w:r>
      <w:r w:rsidRPr="00E91BBA">
        <w:rPr>
          <w:rFonts w:ascii="Calibri Light" w:hAnsi="Calibri Light" w:cs="Calibri Light"/>
        </w:rPr>
        <w:t>Wykonawca zobowiązuje się:</w:t>
      </w:r>
    </w:p>
    <w:p w14:paraId="1CE200BF" w14:textId="06CBAD6A" w:rsidR="008A646D" w:rsidRPr="00E91BBA" w:rsidRDefault="008A646D" w:rsidP="00E91BBA">
      <w:pPr>
        <w:spacing w:after="0" w:line="240" w:lineRule="auto"/>
        <w:ind w:left="900" w:hanging="474"/>
        <w:jc w:val="both"/>
        <w:rPr>
          <w:rFonts w:ascii="Calibri Light" w:hAnsi="Calibri Light" w:cs="Calibri Light"/>
        </w:rPr>
      </w:pPr>
      <w:r w:rsidRPr="00E91BBA">
        <w:rPr>
          <w:rFonts w:ascii="Calibri Light" w:hAnsi="Calibri Light" w:cs="Calibri Light"/>
        </w:rPr>
        <w:t>1</w:t>
      </w:r>
      <w:r w:rsidR="00833975">
        <w:rPr>
          <w:rFonts w:ascii="Calibri Light" w:hAnsi="Calibri Light" w:cs="Calibri Light"/>
        </w:rPr>
        <w:t>2</w:t>
      </w:r>
      <w:r w:rsidRPr="00E91BBA">
        <w:rPr>
          <w:rFonts w:ascii="Calibri Light" w:hAnsi="Calibri Light" w:cs="Calibri Light"/>
        </w:rPr>
        <w:t>.1</w:t>
      </w:r>
      <w:r w:rsidRPr="00E91BBA">
        <w:rPr>
          <w:rFonts w:ascii="Calibri Light" w:hAnsi="Calibri Light" w:cs="Calibri Light"/>
        </w:rPr>
        <w:tab/>
        <w:t xml:space="preserve">uzupełnić braki ilościowe – jeżeli takie zostaną stwierdzone przez Zamawiającego </w:t>
      </w:r>
      <w:r w:rsidR="00833975">
        <w:rPr>
          <w:rFonts w:ascii="Calibri Light" w:hAnsi="Calibri Light" w:cs="Calibri Light"/>
        </w:rPr>
        <w:br/>
      </w:r>
      <w:r w:rsidRPr="00E91BBA">
        <w:rPr>
          <w:rFonts w:ascii="Calibri Light" w:hAnsi="Calibri Light" w:cs="Calibri Light"/>
        </w:rPr>
        <w:t>w otrzymanym przedmiocie zamówienia w terminie do 24 godzin od daty zgłoszenia przez Zamawiającego faxem, drogą mailową lub telefonicznie,</w:t>
      </w:r>
    </w:p>
    <w:p w14:paraId="25436CCA" w14:textId="7430C6E4" w:rsidR="008A646D" w:rsidRPr="00E91BBA" w:rsidRDefault="008A646D" w:rsidP="00E91BBA">
      <w:pPr>
        <w:spacing w:after="0" w:line="240" w:lineRule="auto"/>
        <w:ind w:left="900" w:hanging="474"/>
        <w:jc w:val="both"/>
        <w:rPr>
          <w:rFonts w:ascii="Calibri Light" w:hAnsi="Calibri Light" w:cs="Calibri Light"/>
        </w:rPr>
      </w:pPr>
      <w:r w:rsidRPr="00E91BBA">
        <w:rPr>
          <w:rFonts w:ascii="Calibri Light" w:hAnsi="Calibri Light" w:cs="Calibri Light"/>
        </w:rPr>
        <w:t>1</w:t>
      </w:r>
      <w:r w:rsidR="00833975">
        <w:rPr>
          <w:rFonts w:ascii="Calibri Light" w:hAnsi="Calibri Light" w:cs="Calibri Light"/>
        </w:rPr>
        <w:t>2</w:t>
      </w:r>
      <w:r w:rsidRPr="00E91BBA">
        <w:rPr>
          <w:rFonts w:ascii="Calibri Light" w:hAnsi="Calibri Light" w:cs="Calibri Light"/>
        </w:rPr>
        <w:t>.2</w:t>
      </w:r>
      <w:r w:rsidRPr="00E91BBA">
        <w:rPr>
          <w:rFonts w:ascii="Calibri Light" w:hAnsi="Calibri Light" w:cs="Calibri Light"/>
        </w:rPr>
        <w:tab/>
        <w:t xml:space="preserve">wymienić wadliwy przedmiot umowy na wolny od wad w terminie do 48 godzin od daty zgłoszenia przez Zamawiającego </w:t>
      </w:r>
      <w:bookmarkStart w:id="8" w:name="_Hlk51586717"/>
      <w:r w:rsidRPr="00E91BBA">
        <w:rPr>
          <w:rFonts w:ascii="Calibri Light" w:hAnsi="Calibri Light" w:cs="Calibri Light"/>
        </w:rPr>
        <w:t>faxem, drogą mailową lub telefonicznie, na swój koszt.</w:t>
      </w:r>
    </w:p>
    <w:bookmarkEnd w:id="8"/>
    <w:p w14:paraId="26B14D36" w14:textId="4EC862FF" w:rsidR="008A646D" w:rsidRPr="00E91BBA" w:rsidRDefault="008A646D" w:rsidP="00E91BBA">
      <w:pPr>
        <w:spacing w:after="0" w:line="240" w:lineRule="auto"/>
        <w:ind w:left="540"/>
        <w:jc w:val="both"/>
        <w:rPr>
          <w:rFonts w:ascii="Calibri Light" w:hAnsi="Calibri Light" w:cs="Calibri Light"/>
        </w:rPr>
      </w:pPr>
      <w:r w:rsidRPr="00E91BBA">
        <w:rPr>
          <w:rFonts w:ascii="Calibri Light" w:hAnsi="Calibri Light" w:cs="Calibri Light"/>
        </w:rPr>
        <w:t xml:space="preserve">Przez zrealizowanie reklamacji rozumie się dostarczenie pełnowartościowego przedmiotu zamówienia zgodnego z zamówieniem Zamawiającego. Jeżeli dostawa będąca efektem reklamacji wypada w dniu wolnym od pracy lub poza godzinami pracy apteki szpitalnej, dostawa nastąpi </w:t>
      </w:r>
      <w:r w:rsidR="00833975">
        <w:rPr>
          <w:rFonts w:ascii="Calibri Light" w:hAnsi="Calibri Light" w:cs="Calibri Light"/>
        </w:rPr>
        <w:br/>
      </w:r>
      <w:r w:rsidRPr="00E91BBA">
        <w:rPr>
          <w:rFonts w:ascii="Calibri Light" w:hAnsi="Calibri Light" w:cs="Calibri Light"/>
        </w:rPr>
        <w:t>w pierwszym dniu roboczym po wyznaczonym terminie.</w:t>
      </w:r>
    </w:p>
    <w:p w14:paraId="7AEBE38F" w14:textId="69FF530E" w:rsidR="008A646D" w:rsidRPr="00E91BBA" w:rsidRDefault="008A646D" w:rsidP="00E91BBA">
      <w:pPr>
        <w:spacing w:after="0" w:line="240" w:lineRule="auto"/>
        <w:ind w:left="540" w:hanging="540"/>
        <w:jc w:val="both"/>
        <w:rPr>
          <w:rFonts w:ascii="Calibri Light" w:hAnsi="Calibri Light" w:cs="Calibri Light"/>
        </w:rPr>
      </w:pPr>
      <w:r w:rsidRPr="00E91BBA">
        <w:rPr>
          <w:rFonts w:ascii="Calibri Light" w:hAnsi="Calibri Light" w:cs="Calibri Light"/>
        </w:rPr>
        <w:t>1</w:t>
      </w:r>
      <w:r w:rsidR="00833975">
        <w:rPr>
          <w:rFonts w:ascii="Calibri Light" w:hAnsi="Calibri Light" w:cs="Calibri Light"/>
        </w:rPr>
        <w:t>3</w:t>
      </w:r>
      <w:r w:rsidRPr="00E91BBA">
        <w:rPr>
          <w:rFonts w:ascii="Calibri Light" w:hAnsi="Calibri Light" w:cs="Calibri Light"/>
        </w:rPr>
        <w:t>.</w:t>
      </w:r>
      <w:r w:rsidRPr="00E91BBA">
        <w:rPr>
          <w:rFonts w:ascii="Calibri Light" w:hAnsi="Calibri Light" w:cs="Calibri Light"/>
        </w:rPr>
        <w:tab/>
        <w:t>W przypadku niedostarczenia przez Wykonawcę przedmiotu zamówienia określonego w umowie, w wymaganym terminie i pożądanej jakości, Zamawiający może dokonać zakupu niezrealizowanej dostawy u innego podmiotu, a różnicą pomiędzy ceną zakupu u innego podmiotu a ceną wynikającą z umowy zostanie obciążony Wykonawca. Kwota odpowiadająca wysokości różnicy zostanie rozliczona w ten sposób, iż następna faktura za kolejną dostawę, za którą zobowiązany będzie zapłacić Zamawiający zostanie pomniejszona o wskazaną wcześniej różnicę pomiędzy cenami.</w:t>
      </w:r>
    </w:p>
    <w:p w14:paraId="4685E813" w14:textId="59C6619E" w:rsidR="008A646D" w:rsidRPr="00E91BBA" w:rsidRDefault="008A646D" w:rsidP="00E91BBA">
      <w:pPr>
        <w:spacing w:after="0" w:line="240" w:lineRule="auto"/>
        <w:ind w:left="540" w:hanging="540"/>
        <w:jc w:val="both"/>
        <w:rPr>
          <w:rFonts w:ascii="Calibri Light" w:hAnsi="Calibri Light" w:cs="Calibri Light"/>
        </w:rPr>
      </w:pPr>
      <w:r w:rsidRPr="00E91BBA">
        <w:rPr>
          <w:rFonts w:ascii="Calibri Light" w:hAnsi="Calibri Light" w:cs="Calibri Light"/>
        </w:rPr>
        <w:t>1</w:t>
      </w:r>
      <w:r w:rsidR="00833975">
        <w:rPr>
          <w:rFonts w:ascii="Calibri Light" w:hAnsi="Calibri Light" w:cs="Calibri Light"/>
        </w:rPr>
        <w:t>4</w:t>
      </w:r>
      <w:r w:rsidRPr="00E91BBA">
        <w:rPr>
          <w:rFonts w:ascii="Calibri Light" w:hAnsi="Calibri Light" w:cs="Calibri Light"/>
        </w:rPr>
        <w:t>.</w:t>
      </w:r>
      <w:r w:rsidRPr="00E91BBA">
        <w:rPr>
          <w:rFonts w:ascii="Calibri Light" w:hAnsi="Calibri Light" w:cs="Calibri Light"/>
        </w:rPr>
        <w:tab/>
        <w:t xml:space="preserve">W przypadku zakupu niezrealizowanej dostawy u innego podmiotu - jako ostatniej partii umowy - o ile wiązać się to będzie z różnicą cen lub braku możliwości potrącenia różnicy między cenami </w:t>
      </w:r>
      <w:r w:rsidR="00833975">
        <w:rPr>
          <w:rFonts w:ascii="Calibri Light" w:hAnsi="Calibri Light" w:cs="Calibri Light"/>
        </w:rPr>
        <w:br/>
      </w:r>
      <w:r w:rsidRPr="00E91BBA">
        <w:rPr>
          <w:rFonts w:ascii="Calibri Light" w:hAnsi="Calibri Light" w:cs="Calibri Light"/>
        </w:rPr>
        <w:t>z następnej faktury, kwota odpowiadająca wysokości różnicy zostanie wypłacona Zamawiającemu przez Wykonawcę poprzez wystawienie noty obciążeniowej ze wskazaniem tytułu obciążenia</w:t>
      </w:r>
      <w:r w:rsidR="00326362">
        <w:rPr>
          <w:rFonts w:ascii="Calibri Light" w:hAnsi="Calibri Light" w:cs="Calibri Light"/>
        </w:rPr>
        <w:t xml:space="preserve"> w </w:t>
      </w:r>
      <w:r w:rsidR="003E176A">
        <w:rPr>
          <w:rFonts w:ascii="Calibri Light" w:hAnsi="Calibri Light" w:cs="Calibri Light"/>
        </w:rPr>
        <w:t xml:space="preserve">płatnej </w:t>
      </w:r>
      <w:r w:rsidR="00326362">
        <w:rPr>
          <w:rFonts w:ascii="Calibri Light" w:hAnsi="Calibri Light" w:cs="Calibri Light"/>
        </w:rPr>
        <w:t>ciągu 14 dni od wystawienia noty</w:t>
      </w:r>
      <w:r w:rsidRPr="00E91BBA">
        <w:rPr>
          <w:rFonts w:ascii="Calibri Light" w:hAnsi="Calibri Light" w:cs="Calibri Light"/>
        </w:rPr>
        <w:t>.</w:t>
      </w:r>
    </w:p>
    <w:p w14:paraId="1A24F5F3" w14:textId="5515055F" w:rsidR="008A646D" w:rsidRPr="00E91BBA" w:rsidRDefault="008A646D" w:rsidP="00E91BBA">
      <w:pPr>
        <w:spacing w:after="0" w:line="240" w:lineRule="auto"/>
        <w:ind w:left="540" w:hanging="540"/>
        <w:jc w:val="both"/>
        <w:rPr>
          <w:rFonts w:ascii="Calibri Light" w:hAnsi="Calibri Light" w:cs="Calibri Light"/>
        </w:rPr>
      </w:pPr>
      <w:r w:rsidRPr="00E91BBA">
        <w:rPr>
          <w:rFonts w:ascii="Calibri Light" w:hAnsi="Calibri Light" w:cs="Calibri Light"/>
        </w:rPr>
        <w:t>1</w:t>
      </w:r>
      <w:r w:rsidR="00833975">
        <w:rPr>
          <w:rFonts w:ascii="Calibri Light" w:hAnsi="Calibri Light" w:cs="Calibri Light"/>
        </w:rPr>
        <w:t>5</w:t>
      </w:r>
      <w:r w:rsidRPr="00E91BBA">
        <w:rPr>
          <w:rFonts w:ascii="Calibri Light" w:hAnsi="Calibri Light" w:cs="Calibri Light"/>
        </w:rPr>
        <w:t>.</w:t>
      </w:r>
      <w:r w:rsidRPr="00E91BBA">
        <w:rPr>
          <w:rFonts w:ascii="Calibri Light" w:hAnsi="Calibri Light" w:cs="Calibri Light"/>
        </w:rPr>
        <w:tab/>
        <w:t xml:space="preserve">W przypadku wstrzymania w obrocie danego artykułu Wykonawca zobowiązany jest przyjąć od Zamawiającego ten artykuł z pokryciem </w:t>
      </w:r>
      <w:r w:rsidR="00326362">
        <w:rPr>
          <w:rFonts w:ascii="Calibri Light" w:hAnsi="Calibri Light" w:cs="Calibri Light"/>
        </w:rPr>
        <w:t>wszystkich związanych z tym</w:t>
      </w:r>
      <w:r w:rsidRPr="00E91BBA">
        <w:rPr>
          <w:rFonts w:ascii="Calibri Light" w:hAnsi="Calibri Light" w:cs="Calibri Light"/>
        </w:rPr>
        <w:t xml:space="preserve"> kosztów.</w:t>
      </w:r>
    </w:p>
    <w:p w14:paraId="16FC24FA" w14:textId="349EE835" w:rsidR="008A646D" w:rsidRPr="00E91BBA" w:rsidRDefault="008A646D" w:rsidP="00E91BBA">
      <w:pPr>
        <w:spacing w:after="0" w:line="240" w:lineRule="auto"/>
        <w:ind w:left="540" w:hanging="540"/>
        <w:jc w:val="both"/>
        <w:rPr>
          <w:rFonts w:ascii="Calibri Light" w:hAnsi="Calibri Light" w:cs="Calibri Light"/>
        </w:rPr>
      </w:pPr>
      <w:r w:rsidRPr="00E91BBA">
        <w:rPr>
          <w:rFonts w:ascii="Calibri Light" w:hAnsi="Calibri Light" w:cs="Calibri Light"/>
        </w:rPr>
        <w:t>1</w:t>
      </w:r>
      <w:r w:rsidR="00833975">
        <w:rPr>
          <w:rFonts w:ascii="Calibri Light" w:hAnsi="Calibri Light" w:cs="Calibri Light"/>
        </w:rPr>
        <w:t>6</w:t>
      </w:r>
      <w:r w:rsidRPr="00E91BBA">
        <w:rPr>
          <w:rFonts w:ascii="Calibri Light" w:hAnsi="Calibri Light" w:cs="Calibri Light"/>
        </w:rPr>
        <w:t>.</w:t>
      </w:r>
      <w:r w:rsidRPr="00E91BBA">
        <w:rPr>
          <w:rFonts w:ascii="Calibri Light" w:hAnsi="Calibri Light" w:cs="Calibri Light"/>
        </w:rPr>
        <w:tab/>
        <w:t xml:space="preserve">W przypadku zaprzestania przez producenta produkcji zaoferowanego w ofercie przez Wykonawcę przedmiotu zamówienia lub w przypadku czasowego jego wstrzymania lub wycofania go z obrotu lub wygaśnięcia świadectwa jego rejestracji Zamawiający dopuszcza jego zastąpienie </w:t>
      </w:r>
      <w:r w:rsidRPr="00E91BBA">
        <w:rPr>
          <w:rFonts w:ascii="Calibri Light" w:hAnsi="Calibri Light" w:cs="Calibri Light"/>
        </w:rPr>
        <w:lastRenderedPageBreak/>
        <w:t>innym odpowiednikiem o tej samej lub wyższej jakości, właściwościach i parametrach użytkowania niż te określone w SWZ w cenie nie wyższej niż cena wyrobu objętego umową.</w:t>
      </w:r>
    </w:p>
    <w:p w14:paraId="5FB48FCD" w14:textId="7C908F05" w:rsidR="008A646D" w:rsidRPr="00E91BBA" w:rsidRDefault="008A646D" w:rsidP="009E06BE">
      <w:pPr>
        <w:spacing w:after="0" w:line="240" w:lineRule="auto"/>
        <w:ind w:left="540" w:hanging="540"/>
        <w:jc w:val="both"/>
        <w:rPr>
          <w:rFonts w:ascii="Calibri Light" w:hAnsi="Calibri Light" w:cs="Calibri Light"/>
        </w:rPr>
      </w:pPr>
    </w:p>
    <w:p w14:paraId="4DC381D5" w14:textId="77777777" w:rsidR="008A646D" w:rsidRPr="00E91BBA" w:rsidRDefault="008A646D" w:rsidP="00E91BBA">
      <w:pPr>
        <w:widowControl w:val="0"/>
        <w:suppressAutoHyphens/>
        <w:autoSpaceDE w:val="0"/>
        <w:spacing w:after="0" w:line="240" w:lineRule="auto"/>
        <w:jc w:val="both"/>
        <w:rPr>
          <w:rFonts w:ascii="Calibri Light" w:eastAsia="Times New Roman" w:hAnsi="Calibri Light" w:cs="Calibri Light"/>
          <w:lang w:eastAsia="pl-PL"/>
        </w:rPr>
      </w:pPr>
    </w:p>
    <w:bookmarkEnd w:id="2"/>
    <w:bookmarkEnd w:id="3"/>
    <w:bookmarkEnd w:id="4"/>
    <w:bookmarkEnd w:id="5"/>
    <w:p w14:paraId="5CA00049" w14:textId="77777777" w:rsidR="00A91EE5" w:rsidRPr="00833975" w:rsidRDefault="00A91EE5" w:rsidP="00833975">
      <w:pPr>
        <w:widowControl w:val="0"/>
        <w:suppressAutoHyphens/>
        <w:autoSpaceDE w:val="0"/>
        <w:spacing w:after="0" w:line="240" w:lineRule="auto"/>
        <w:jc w:val="both"/>
        <w:rPr>
          <w:rFonts w:asciiTheme="majorHAnsi" w:eastAsia="Times New Roman" w:hAnsiTheme="majorHAnsi" w:cstheme="majorHAnsi"/>
          <w:lang w:eastAsia="ar-SA"/>
        </w:rPr>
      </w:pPr>
    </w:p>
    <w:p w14:paraId="2D0A7C09" w14:textId="167AA14D" w:rsidR="00EB15C3" w:rsidRPr="00833975" w:rsidRDefault="00EB15C3" w:rsidP="00833975">
      <w:pPr>
        <w:spacing w:after="0" w:line="240" w:lineRule="auto"/>
        <w:jc w:val="center"/>
        <w:rPr>
          <w:rFonts w:asciiTheme="majorHAnsi" w:eastAsia="Times New Roman" w:hAnsiTheme="majorHAnsi" w:cstheme="majorHAnsi"/>
          <w:b/>
          <w:bCs/>
          <w:lang w:eastAsia="pl-PL"/>
        </w:rPr>
      </w:pPr>
      <w:r w:rsidRPr="00833975">
        <w:rPr>
          <w:rFonts w:asciiTheme="majorHAnsi" w:eastAsia="Times New Roman" w:hAnsiTheme="majorHAnsi" w:cstheme="majorHAnsi"/>
          <w:b/>
          <w:bCs/>
          <w:lang w:eastAsia="pl-PL"/>
        </w:rPr>
        <w:t>§ 3</w:t>
      </w:r>
    </w:p>
    <w:p w14:paraId="32805933" w14:textId="1EFC803B" w:rsidR="00EB15C3" w:rsidRPr="00833975" w:rsidRDefault="00EB15C3" w:rsidP="00833975">
      <w:pPr>
        <w:spacing w:after="0" w:line="240" w:lineRule="auto"/>
        <w:jc w:val="center"/>
        <w:rPr>
          <w:rFonts w:asciiTheme="majorHAnsi" w:eastAsia="Times New Roman" w:hAnsiTheme="majorHAnsi" w:cstheme="majorHAnsi"/>
          <w:lang w:eastAsia="pl-PL"/>
        </w:rPr>
      </w:pPr>
      <w:r w:rsidRPr="00833975">
        <w:rPr>
          <w:rFonts w:asciiTheme="majorHAnsi" w:eastAsia="Times New Roman" w:hAnsiTheme="majorHAnsi" w:cstheme="majorHAnsi"/>
          <w:b/>
          <w:bCs/>
          <w:lang w:eastAsia="pl-PL"/>
        </w:rPr>
        <w:t>Oświadczenia Wykonawcy</w:t>
      </w:r>
    </w:p>
    <w:p w14:paraId="00EAC390" w14:textId="77777777" w:rsidR="00EB15C3" w:rsidRPr="00833975" w:rsidRDefault="00EB15C3" w:rsidP="00833975">
      <w:pPr>
        <w:numPr>
          <w:ilvl w:val="0"/>
          <w:numId w:val="24"/>
        </w:numPr>
        <w:tabs>
          <w:tab w:val="left" w:pos="426"/>
        </w:tabs>
        <w:spacing w:after="0" w:line="240" w:lineRule="auto"/>
        <w:ind w:left="426" w:hanging="426"/>
        <w:jc w:val="both"/>
        <w:rPr>
          <w:rFonts w:asciiTheme="majorHAnsi" w:eastAsia="Calibri" w:hAnsiTheme="majorHAnsi" w:cstheme="majorHAnsi"/>
        </w:rPr>
      </w:pPr>
      <w:r w:rsidRPr="00833975">
        <w:rPr>
          <w:rFonts w:asciiTheme="majorHAnsi" w:eastAsia="Calibri" w:hAnsiTheme="majorHAnsi" w:cstheme="majorHAnsi"/>
        </w:rPr>
        <w:t>Wykonawca oświadcza, że:</w:t>
      </w:r>
    </w:p>
    <w:p w14:paraId="495D0A1C" w14:textId="77777777" w:rsidR="00EB15C3" w:rsidRPr="00833975" w:rsidRDefault="00EB15C3" w:rsidP="00833975">
      <w:pPr>
        <w:numPr>
          <w:ilvl w:val="1"/>
          <w:numId w:val="23"/>
        </w:numPr>
        <w:suppressAutoHyphens/>
        <w:spacing w:after="0" w:line="240" w:lineRule="auto"/>
        <w:ind w:left="1276" w:hanging="567"/>
        <w:contextualSpacing/>
        <w:jc w:val="both"/>
        <w:rPr>
          <w:rFonts w:asciiTheme="majorHAnsi" w:eastAsia="Calibri" w:hAnsiTheme="majorHAnsi" w:cstheme="majorHAnsi"/>
        </w:rPr>
      </w:pPr>
      <w:r w:rsidRPr="00833975">
        <w:rPr>
          <w:rFonts w:asciiTheme="majorHAnsi" w:eastAsia="Calibri" w:hAnsiTheme="majorHAnsi" w:cstheme="majorHAnsi"/>
        </w:rPr>
        <w:t>informacje otrzymane od Zamawiającego umożliwiły mu ocenę zakresu przedmiotu zamówienia, warunków i czasu koniecznego do należytego i terminowego jego wykonania;</w:t>
      </w:r>
    </w:p>
    <w:p w14:paraId="1159A0C1" w14:textId="77777777" w:rsidR="00EB15C3" w:rsidRPr="00833975" w:rsidRDefault="00EB15C3" w:rsidP="00833975">
      <w:pPr>
        <w:numPr>
          <w:ilvl w:val="1"/>
          <w:numId w:val="23"/>
        </w:numPr>
        <w:suppressAutoHyphens/>
        <w:spacing w:after="0" w:line="240" w:lineRule="auto"/>
        <w:ind w:left="1276" w:hanging="567"/>
        <w:contextualSpacing/>
        <w:jc w:val="both"/>
        <w:rPr>
          <w:rFonts w:asciiTheme="majorHAnsi" w:eastAsia="Calibri" w:hAnsiTheme="majorHAnsi" w:cstheme="majorHAnsi"/>
        </w:rPr>
      </w:pPr>
      <w:r w:rsidRPr="00833975">
        <w:rPr>
          <w:rFonts w:asciiTheme="majorHAnsi" w:eastAsia="Calibri" w:hAnsiTheme="majorHAnsi" w:cstheme="majorHAnsi"/>
        </w:rPr>
        <w:t>spełnia wszelkie wymagane przepisami prawa przesłanki niezbędne do realizacji przedmiotu zamówienia;</w:t>
      </w:r>
    </w:p>
    <w:p w14:paraId="3678BD1E" w14:textId="77777777" w:rsidR="00EB15C3" w:rsidRPr="00833975" w:rsidRDefault="00EB15C3" w:rsidP="00833975">
      <w:pPr>
        <w:numPr>
          <w:ilvl w:val="1"/>
          <w:numId w:val="23"/>
        </w:numPr>
        <w:suppressAutoHyphens/>
        <w:spacing w:after="0" w:line="240" w:lineRule="auto"/>
        <w:ind w:left="1276" w:hanging="567"/>
        <w:contextualSpacing/>
        <w:jc w:val="both"/>
        <w:rPr>
          <w:rFonts w:asciiTheme="majorHAnsi" w:eastAsia="Calibri" w:hAnsiTheme="majorHAnsi" w:cstheme="majorHAnsi"/>
        </w:rPr>
      </w:pPr>
      <w:r w:rsidRPr="00833975">
        <w:rPr>
          <w:rFonts w:asciiTheme="majorHAnsi" w:eastAsia="Calibri" w:hAnsiTheme="majorHAnsi" w:cstheme="majorHAnsi"/>
        </w:rPr>
        <w:t>posiada odpowiednie doświadczenie, wiedzę i strukturę organizacyjną oraz inne środki, potrzebne do rzetelnej i pełnej realizacji przedmiotu umowy.</w:t>
      </w:r>
    </w:p>
    <w:p w14:paraId="50FBF9CB" w14:textId="77777777" w:rsidR="00EB15C3" w:rsidRPr="00833975" w:rsidRDefault="00EB15C3" w:rsidP="00833975">
      <w:pPr>
        <w:widowControl w:val="0"/>
        <w:numPr>
          <w:ilvl w:val="0"/>
          <w:numId w:val="24"/>
        </w:numPr>
        <w:tabs>
          <w:tab w:val="left" w:pos="426"/>
        </w:tabs>
        <w:suppressAutoHyphens/>
        <w:autoSpaceDE w:val="0"/>
        <w:autoSpaceDN w:val="0"/>
        <w:adjustRightInd w:val="0"/>
        <w:spacing w:after="0" w:line="240" w:lineRule="auto"/>
        <w:ind w:hanging="720"/>
        <w:contextualSpacing/>
        <w:jc w:val="both"/>
        <w:rPr>
          <w:rFonts w:asciiTheme="majorHAnsi" w:eastAsia="Times New Roman" w:hAnsiTheme="majorHAnsi" w:cstheme="majorHAnsi"/>
          <w:lang w:eastAsia="pl-PL"/>
        </w:rPr>
      </w:pPr>
      <w:r w:rsidRPr="00833975">
        <w:rPr>
          <w:rFonts w:asciiTheme="majorHAnsi" w:eastAsia="Times New Roman" w:hAnsiTheme="majorHAnsi" w:cstheme="majorHAnsi"/>
          <w:lang w:eastAsia="pl-PL"/>
        </w:rPr>
        <w:t>Wykonawca zobowiązuje się do:</w:t>
      </w:r>
    </w:p>
    <w:p w14:paraId="6DAACF0A" w14:textId="77777777" w:rsidR="00EB15C3" w:rsidRPr="00833975" w:rsidRDefault="00EB15C3" w:rsidP="00833975">
      <w:pPr>
        <w:widowControl w:val="0"/>
        <w:numPr>
          <w:ilvl w:val="1"/>
          <w:numId w:val="25"/>
        </w:numPr>
        <w:tabs>
          <w:tab w:val="left" w:pos="1276"/>
        </w:tabs>
        <w:suppressAutoHyphens/>
        <w:autoSpaceDE w:val="0"/>
        <w:autoSpaceDN w:val="0"/>
        <w:adjustRightInd w:val="0"/>
        <w:spacing w:after="0" w:line="240" w:lineRule="auto"/>
        <w:ind w:left="1276" w:hanging="567"/>
        <w:contextualSpacing/>
        <w:jc w:val="both"/>
        <w:rPr>
          <w:rFonts w:asciiTheme="majorHAnsi" w:eastAsia="Times New Roman" w:hAnsiTheme="majorHAnsi" w:cstheme="majorHAnsi"/>
          <w:lang w:eastAsia="pl-PL"/>
        </w:rPr>
      </w:pPr>
      <w:r w:rsidRPr="00833975">
        <w:rPr>
          <w:rFonts w:asciiTheme="majorHAnsi" w:eastAsia="Times New Roman" w:hAnsiTheme="majorHAnsi" w:cstheme="majorHAnsi"/>
          <w:lang w:eastAsia="pl-PL"/>
        </w:rPr>
        <w:t>realizacji przedmiotu zamówienia w sposób staranny, odpowiadający powszechnie przyjętym standardom i normom technicznym, zgodnie z postanowieniami złożonej oferty;</w:t>
      </w:r>
    </w:p>
    <w:p w14:paraId="4CD59ADC" w14:textId="77777777" w:rsidR="00EB15C3" w:rsidRPr="00833975" w:rsidRDefault="00EB15C3" w:rsidP="00833975">
      <w:pPr>
        <w:widowControl w:val="0"/>
        <w:numPr>
          <w:ilvl w:val="1"/>
          <w:numId w:val="25"/>
        </w:numPr>
        <w:tabs>
          <w:tab w:val="left" w:pos="1276"/>
        </w:tabs>
        <w:suppressAutoHyphens/>
        <w:autoSpaceDE w:val="0"/>
        <w:autoSpaceDN w:val="0"/>
        <w:adjustRightInd w:val="0"/>
        <w:spacing w:after="0" w:line="240" w:lineRule="auto"/>
        <w:ind w:left="1276" w:hanging="567"/>
        <w:contextualSpacing/>
        <w:jc w:val="both"/>
        <w:rPr>
          <w:rFonts w:asciiTheme="majorHAnsi" w:eastAsia="Times New Roman" w:hAnsiTheme="majorHAnsi" w:cstheme="majorHAnsi"/>
          <w:lang w:eastAsia="pl-PL"/>
        </w:rPr>
      </w:pPr>
      <w:r w:rsidRPr="00833975">
        <w:rPr>
          <w:rFonts w:asciiTheme="majorHAnsi" w:eastAsia="Times New Roman" w:hAnsiTheme="majorHAnsi" w:cstheme="majorHAnsi"/>
          <w:lang w:eastAsia="pl-PL"/>
        </w:rPr>
        <w:t xml:space="preserve">informowania Zamawiającego o wszelkich czynnikach mogących negatywnie wpłynąć </w:t>
      </w:r>
      <w:r w:rsidRPr="00833975">
        <w:rPr>
          <w:rFonts w:asciiTheme="majorHAnsi" w:eastAsia="Times New Roman" w:hAnsiTheme="majorHAnsi" w:cstheme="majorHAnsi"/>
          <w:lang w:eastAsia="pl-PL"/>
        </w:rPr>
        <w:br/>
        <w:t>na realizację przedmiotu zamówienia, w szczególności na terminową bądź prawidłową realizację przedmiotu zamówienia, niezwłocznie po ich wystąpieniu;</w:t>
      </w:r>
    </w:p>
    <w:p w14:paraId="39A2B6E0" w14:textId="77777777" w:rsidR="00EB15C3" w:rsidRPr="00833975" w:rsidRDefault="00EB15C3" w:rsidP="00833975">
      <w:pPr>
        <w:widowControl w:val="0"/>
        <w:numPr>
          <w:ilvl w:val="1"/>
          <w:numId w:val="25"/>
        </w:numPr>
        <w:tabs>
          <w:tab w:val="left" w:pos="1276"/>
        </w:tabs>
        <w:suppressAutoHyphens/>
        <w:autoSpaceDE w:val="0"/>
        <w:autoSpaceDN w:val="0"/>
        <w:adjustRightInd w:val="0"/>
        <w:spacing w:after="0" w:line="240" w:lineRule="auto"/>
        <w:ind w:left="1276" w:hanging="567"/>
        <w:contextualSpacing/>
        <w:jc w:val="both"/>
        <w:rPr>
          <w:rFonts w:asciiTheme="majorHAnsi" w:eastAsia="Times New Roman" w:hAnsiTheme="majorHAnsi" w:cstheme="majorHAnsi"/>
          <w:lang w:eastAsia="pl-PL"/>
        </w:rPr>
      </w:pPr>
      <w:r w:rsidRPr="00833975">
        <w:rPr>
          <w:rFonts w:asciiTheme="majorHAnsi" w:eastAsia="Times New Roman" w:hAnsiTheme="majorHAnsi" w:cstheme="majorHAnsi"/>
          <w:lang w:eastAsia="pl-PL"/>
        </w:rPr>
        <w:t>udzielenia każdorazowo, na żądanie Zamawiającego, pełnej informacji</w:t>
      </w:r>
      <w:r w:rsidRPr="00833975">
        <w:rPr>
          <w:rFonts w:asciiTheme="majorHAnsi" w:eastAsia="Times New Roman" w:hAnsiTheme="majorHAnsi" w:cstheme="majorHAnsi"/>
          <w:lang w:eastAsia="pl-PL"/>
        </w:rPr>
        <w:br/>
        <w:t>na temat stanu realizacji przedmiotu zamówienia. Zamawiający ma prawo</w:t>
      </w:r>
      <w:r w:rsidRPr="00833975">
        <w:rPr>
          <w:rFonts w:asciiTheme="majorHAnsi" w:eastAsia="Times New Roman" w:hAnsiTheme="majorHAnsi" w:cstheme="majorHAnsi"/>
          <w:lang w:eastAsia="pl-PL"/>
        </w:rPr>
        <w:br/>
        <w:t>do oceny i kontroli realizacji przedmiotu zamówienia na każdym etapie.</w:t>
      </w:r>
      <w:r w:rsidRPr="00833975">
        <w:rPr>
          <w:rFonts w:asciiTheme="majorHAnsi" w:eastAsia="Times New Roman" w:hAnsiTheme="majorHAnsi" w:cstheme="majorHAnsi"/>
          <w:lang w:eastAsia="pl-PL"/>
        </w:rPr>
        <w:br/>
        <w:t>W przypadku zgłoszenia przez Zamawiającego zastrzeżeń związanych</w:t>
      </w:r>
      <w:r w:rsidRPr="00833975">
        <w:rPr>
          <w:rFonts w:asciiTheme="majorHAnsi" w:eastAsia="Times New Roman" w:hAnsiTheme="majorHAnsi" w:cstheme="majorHAnsi"/>
          <w:lang w:eastAsia="pl-PL"/>
        </w:rPr>
        <w:br/>
        <w:t>z wykonywaniem przedmiotu zamówienia, Wykonawca ma obowiązek skorygowania sposobu realizacji przedmiotu zamówienia bądź odniesienia się do wniesionych zastrzeżeń w terminie 5 dni roboczych od ich zgłoszenia;</w:t>
      </w:r>
    </w:p>
    <w:p w14:paraId="324E77C2" w14:textId="77777777" w:rsidR="00EB15C3" w:rsidRPr="00833975" w:rsidRDefault="00EB15C3" w:rsidP="00833975">
      <w:pPr>
        <w:widowControl w:val="0"/>
        <w:numPr>
          <w:ilvl w:val="1"/>
          <w:numId w:val="25"/>
        </w:numPr>
        <w:suppressAutoHyphens/>
        <w:autoSpaceDE w:val="0"/>
        <w:autoSpaceDN w:val="0"/>
        <w:adjustRightInd w:val="0"/>
        <w:spacing w:after="0" w:line="240" w:lineRule="auto"/>
        <w:ind w:left="1276" w:hanging="567"/>
        <w:contextualSpacing/>
        <w:jc w:val="both"/>
        <w:rPr>
          <w:rFonts w:asciiTheme="majorHAnsi" w:eastAsia="Times New Roman" w:hAnsiTheme="majorHAnsi" w:cstheme="majorHAnsi"/>
          <w:lang w:eastAsia="pl-PL"/>
        </w:rPr>
      </w:pPr>
      <w:r w:rsidRPr="00833975">
        <w:rPr>
          <w:rFonts w:asciiTheme="majorHAnsi" w:eastAsia="Times New Roman" w:hAnsiTheme="majorHAnsi" w:cstheme="majorHAnsi"/>
          <w:lang w:eastAsia="pl-PL"/>
        </w:rPr>
        <w:t>zachowania w tajemnicy treści przekazanych mu dokumentów oraz informacji uzyskanych w związku z realizacją przedmiotu zamówienia, zgodnie</w:t>
      </w:r>
      <w:r w:rsidRPr="00833975">
        <w:rPr>
          <w:rFonts w:asciiTheme="majorHAnsi" w:eastAsia="Times New Roman" w:hAnsiTheme="majorHAnsi" w:cstheme="majorHAnsi"/>
          <w:lang w:eastAsia="pl-PL"/>
        </w:rPr>
        <w:br/>
        <w:t xml:space="preserve">z powszechnie obowiązującymi przepisami prawa, w tym przepisami szczególnymi </w:t>
      </w:r>
      <w:r w:rsidRPr="00833975">
        <w:rPr>
          <w:rFonts w:asciiTheme="majorHAnsi" w:eastAsia="Times New Roman" w:hAnsiTheme="majorHAnsi" w:cstheme="majorHAnsi"/>
          <w:lang w:eastAsia="pl-PL"/>
        </w:rPr>
        <w:br/>
        <w:t>w zakresie działalności gospodarczej.</w:t>
      </w:r>
    </w:p>
    <w:p w14:paraId="67CAB59B" w14:textId="77777777" w:rsidR="00EB15C3" w:rsidRDefault="00EB15C3" w:rsidP="00BD5AF1">
      <w:pPr>
        <w:pStyle w:val="Bezodstpw"/>
        <w:jc w:val="center"/>
        <w:rPr>
          <w:rFonts w:asciiTheme="majorHAnsi" w:hAnsiTheme="majorHAnsi" w:cstheme="majorHAnsi"/>
          <w:sz w:val="22"/>
          <w:szCs w:val="22"/>
        </w:rPr>
      </w:pPr>
    </w:p>
    <w:p w14:paraId="1CFBC526" w14:textId="656FE519"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xml:space="preserve">§ </w:t>
      </w:r>
      <w:r w:rsidR="007E5041">
        <w:rPr>
          <w:rFonts w:asciiTheme="majorHAnsi" w:eastAsia="Times New Roman" w:hAnsiTheme="majorHAnsi" w:cstheme="majorHAnsi"/>
          <w:b/>
          <w:bCs/>
          <w:lang w:eastAsia="pl-PL"/>
        </w:rPr>
        <w:t>4</w:t>
      </w:r>
    </w:p>
    <w:p w14:paraId="01C700D9" w14:textId="77777777" w:rsidR="0066651E" w:rsidRPr="00964645" w:rsidRDefault="0066651E" w:rsidP="0066651E">
      <w:pPr>
        <w:jc w:val="center"/>
        <w:rPr>
          <w:rFonts w:ascii="Calibri Light" w:hAnsi="Calibri Light" w:cs="Calibri Light"/>
          <w:b/>
          <w:bCs/>
        </w:rPr>
      </w:pPr>
      <w:bookmarkStart w:id="9" w:name="_Hlk66973629"/>
      <w:r w:rsidRPr="00964645">
        <w:rPr>
          <w:rFonts w:ascii="Calibri Light" w:hAnsi="Calibri Light" w:cs="Calibri Light"/>
          <w:b/>
          <w:bCs/>
        </w:rPr>
        <w:t>Wartość umowy</w:t>
      </w:r>
    </w:p>
    <w:bookmarkEnd w:id="9"/>
    <w:p w14:paraId="4A784798" w14:textId="77777777" w:rsidR="0066651E" w:rsidRPr="0066651E" w:rsidRDefault="0066651E" w:rsidP="002E053B">
      <w:pPr>
        <w:numPr>
          <w:ilvl w:val="0"/>
          <w:numId w:val="5"/>
        </w:numPr>
        <w:tabs>
          <w:tab w:val="left" w:pos="426"/>
        </w:tabs>
        <w:spacing w:after="0" w:line="240" w:lineRule="auto"/>
        <w:ind w:left="426" w:hanging="426"/>
        <w:jc w:val="both"/>
        <w:rPr>
          <w:rFonts w:ascii="Calibri Light" w:eastAsia="Times New Roman" w:hAnsi="Calibri Light" w:cs="Calibri Light"/>
          <w:lang w:eastAsia="pl-PL"/>
        </w:rPr>
      </w:pPr>
      <w:r w:rsidRPr="0066651E">
        <w:rPr>
          <w:rFonts w:ascii="Calibri Light" w:eastAsia="Times New Roman" w:hAnsi="Calibri Light" w:cs="Calibri Light"/>
          <w:lang w:eastAsia="pl-PL"/>
        </w:rPr>
        <w:t>Całkowite wynagrodzenie za wykonanie podstawowego przedmiotu umowy określonego w § 1 wynosi:</w:t>
      </w:r>
    </w:p>
    <w:p w14:paraId="035F65FF" w14:textId="433E45DD" w:rsidR="0066651E" w:rsidRDefault="0066651E" w:rsidP="0066651E">
      <w:pPr>
        <w:tabs>
          <w:tab w:val="left" w:pos="426"/>
        </w:tabs>
        <w:spacing w:after="0" w:line="240" w:lineRule="auto"/>
        <w:ind w:left="426"/>
        <w:jc w:val="both"/>
        <w:rPr>
          <w:rFonts w:ascii="Calibri Light" w:eastAsia="Times New Roman" w:hAnsi="Calibri Light" w:cs="Calibri Light"/>
          <w:lang w:eastAsia="pl-PL"/>
        </w:rPr>
      </w:pPr>
      <w:r w:rsidRPr="0066651E">
        <w:rPr>
          <w:rFonts w:ascii="Calibri Light" w:eastAsia="Times New Roman" w:hAnsi="Calibri Light" w:cs="Calibri Light"/>
          <w:lang w:eastAsia="pl-PL"/>
        </w:rPr>
        <w:t xml:space="preserve">netto </w:t>
      </w:r>
      <w:r w:rsidR="00FE4B40">
        <w:rPr>
          <w:rFonts w:ascii="Calibri Light" w:eastAsia="Times New Roman" w:hAnsi="Calibri Light" w:cs="Calibri Light"/>
          <w:lang w:eastAsia="pl-PL"/>
        </w:rPr>
        <w:t>……..</w:t>
      </w:r>
      <w:r w:rsidRPr="0066651E">
        <w:rPr>
          <w:rFonts w:ascii="Calibri Light" w:eastAsia="Times New Roman" w:hAnsi="Calibri Light" w:cs="Calibri Light"/>
          <w:lang w:eastAsia="pl-PL"/>
        </w:rPr>
        <w:t xml:space="preserve"> zł plus należny podatek VAT </w:t>
      </w:r>
      <w:r w:rsidR="00FE4B40">
        <w:rPr>
          <w:rFonts w:ascii="Calibri Light" w:eastAsia="Times New Roman" w:hAnsi="Calibri Light" w:cs="Calibri Light"/>
          <w:lang w:eastAsia="pl-PL"/>
        </w:rPr>
        <w:t>…..</w:t>
      </w:r>
      <w:r w:rsidRPr="0066651E">
        <w:rPr>
          <w:rFonts w:ascii="Calibri Light" w:eastAsia="Times New Roman" w:hAnsi="Calibri Light" w:cs="Calibri Light"/>
          <w:lang w:eastAsia="pl-PL"/>
        </w:rPr>
        <w:t xml:space="preserve">% tj. </w:t>
      </w:r>
      <w:r w:rsidR="00FE4B40">
        <w:rPr>
          <w:rFonts w:ascii="Calibri Light" w:eastAsia="Times New Roman" w:hAnsi="Calibri Light" w:cs="Calibri Light"/>
          <w:lang w:eastAsia="pl-PL"/>
        </w:rPr>
        <w:t>…..</w:t>
      </w:r>
      <w:r w:rsidRPr="0066651E">
        <w:rPr>
          <w:rFonts w:ascii="Calibri Light" w:eastAsia="Times New Roman" w:hAnsi="Calibri Light" w:cs="Calibri Light"/>
          <w:lang w:eastAsia="pl-PL"/>
        </w:rPr>
        <w:t xml:space="preserve"> zł razem: </w:t>
      </w:r>
      <w:r w:rsidR="00FE4B40">
        <w:rPr>
          <w:rFonts w:ascii="Calibri Light" w:eastAsia="Times New Roman" w:hAnsi="Calibri Light" w:cs="Calibri Light"/>
          <w:lang w:eastAsia="pl-PL"/>
        </w:rPr>
        <w:t>…..</w:t>
      </w:r>
      <w:r w:rsidRPr="0066651E">
        <w:rPr>
          <w:rFonts w:ascii="Calibri Light" w:eastAsia="Times New Roman" w:hAnsi="Calibri Light" w:cs="Calibri Light"/>
          <w:lang w:eastAsia="pl-PL"/>
        </w:rPr>
        <w:t xml:space="preserve"> zł brutto (słownie: </w:t>
      </w:r>
      <w:r w:rsidR="00FE4B40">
        <w:rPr>
          <w:rFonts w:ascii="Calibri Light" w:eastAsia="Times New Roman" w:hAnsi="Calibri Light" w:cs="Calibri Light"/>
          <w:lang w:eastAsia="pl-PL"/>
        </w:rPr>
        <w:t>………………</w:t>
      </w:r>
      <w:r w:rsidRPr="0066651E">
        <w:rPr>
          <w:rFonts w:ascii="Calibri Light" w:eastAsia="Times New Roman" w:hAnsi="Calibri Light" w:cs="Calibri Light"/>
          <w:lang w:eastAsia="pl-PL"/>
        </w:rPr>
        <w:t>), tym</w:t>
      </w:r>
      <w:r>
        <w:rPr>
          <w:rFonts w:ascii="Calibri Light" w:eastAsia="Times New Roman" w:hAnsi="Calibri Light" w:cs="Calibri Light"/>
          <w:lang w:eastAsia="pl-PL"/>
        </w:rPr>
        <w:t xml:space="preserve"> (jeśli dotyczy)</w:t>
      </w:r>
      <w:r w:rsidRPr="0066651E">
        <w:rPr>
          <w:rFonts w:ascii="Calibri Light" w:eastAsia="Times New Roman" w:hAnsi="Calibri Light" w:cs="Calibri Light"/>
          <w:lang w:eastAsia="pl-PL"/>
        </w:rPr>
        <w:t>:</w:t>
      </w:r>
    </w:p>
    <w:p w14:paraId="6B1EABFA" w14:textId="77777777" w:rsidR="0066651E" w:rsidRPr="0066651E" w:rsidRDefault="0066651E" w:rsidP="002E053B">
      <w:pPr>
        <w:numPr>
          <w:ilvl w:val="0"/>
          <w:numId w:val="5"/>
        </w:numPr>
        <w:spacing w:after="0" w:line="240" w:lineRule="auto"/>
        <w:ind w:left="426" w:hanging="426"/>
        <w:jc w:val="both"/>
        <w:rPr>
          <w:rFonts w:ascii="Calibri Light" w:eastAsia="Times New Roman" w:hAnsi="Calibri Light" w:cs="Calibri Light"/>
          <w:lang w:eastAsia="pl-PL"/>
        </w:rPr>
      </w:pPr>
      <w:bookmarkStart w:id="10" w:name="_Hlk66791426"/>
      <w:bookmarkStart w:id="11" w:name="_Hlk66791406"/>
      <w:r w:rsidRPr="0066651E">
        <w:rPr>
          <w:rFonts w:ascii="Calibri Light" w:eastAsia="Times New Roman" w:hAnsi="Calibri Light" w:cs="Calibri Light"/>
          <w:lang w:eastAsia="pl-PL"/>
        </w:rPr>
        <w:t>Wynagrodzenie zaspokaja wszelkie roszczenia Wykonawcy z tytułu wykonania przedmiotu umowy.</w:t>
      </w:r>
    </w:p>
    <w:bookmarkEnd w:id="10"/>
    <w:bookmarkEnd w:id="11"/>
    <w:p w14:paraId="12B87941" w14:textId="77777777" w:rsidR="0066651E" w:rsidRPr="0066651E" w:rsidRDefault="0066651E" w:rsidP="002E053B">
      <w:pPr>
        <w:numPr>
          <w:ilvl w:val="0"/>
          <w:numId w:val="5"/>
        </w:numPr>
        <w:spacing w:after="0" w:line="240" w:lineRule="auto"/>
        <w:ind w:left="426" w:hanging="426"/>
        <w:jc w:val="both"/>
        <w:rPr>
          <w:rFonts w:ascii="Calibri Light" w:eastAsia="Times New Roman" w:hAnsi="Calibri Light" w:cs="Calibri Light"/>
          <w:lang w:eastAsia="pl-PL"/>
        </w:rPr>
      </w:pPr>
      <w:r w:rsidRPr="0066651E">
        <w:rPr>
          <w:rFonts w:ascii="Calibri Light" w:eastAsia="Times New Roman" w:hAnsi="Calibri Light" w:cs="Calibri Light"/>
          <w:lang w:eastAsia="pl-PL"/>
        </w:rPr>
        <w:t>Zamawiający nie ponosi żadnych dodatkowych kosztów związanych z realizacją niniejszej umowy.</w:t>
      </w:r>
    </w:p>
    <w:p w14:paraId="4A106796" w14:textId="77777777" w:rsidR="00815A1F" w:rsidRPr="002B4F61" w:rsidRDefault="00815A1F" w:rsidP="00815A1F">
      <w:pPr>
        <w:spacing w:after="0" w:line="240" w:lineRule="auto"/>
        <w:ind w:left="426"/>
        <w:jc w:val="both"/>
        <w:rPr>
          <w:rFonts w:asciiTheme="majorHAnsi" w:eastAsia="Times New Roman" w:hAnsiTheme="majorHAnsi" w:cstheme="majorHAnsi"/>
          <w:lang w:eastAsia="pl-PL"/>
        </w:rPr>
      </w:pPr>
    </w:p>
    <w:p w14:paraId="7262CF70" w14:textId="17920AF6"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xml:space="preserve">§ </w:t>
      </w:r>
      <w:r w:rsidR="005D7E55">
        <w:rPr>
          <w:rFonts w:asciiTheme="majorHAnsi" w:eastAsia="Times New Roman" w:hAnsiTheme="majorHAnsi" w:cstheme="majorHAnsi"/>
          <w:b/>
          <w:bCs/>
          <w:lang w:eastAsia="pl-PL"/>
        </w:rPr>
        <w:t>5</w:t>
      </w:r>
    </w:p>
    <w:p w14:paraId="53BCF5BF" w14:textId="77777777"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Warunki płatności</w:t>
      </w:r>
    </w:p>
    <w:p w14:paraId="132C762F" w14:textId="77777777" w:rsidR="00034406" w:rsidRPr="00D339E5" w:rsidRDefault="00034406" w:rsidP="002E053B">
      <w:pPr>
        <w:pStyle w:val="Akapitzlist"/>
        <w:numPr>
          <w:ilvl w:val="3"/>
          <w:numId w:val="6"/>
        </w:numPr>
        <w:autoSpaceDE/>
        <w:ind w:left="426"/>
        <w:contextualSpacing/>
        <w:jc w:val="both"/>
        <w:rPr>
          <w:rFonts w:asciiTheme="majorHAnsi" w:hAnsiTheme="majorHAnsi" w:cstheme="majorHAnsi"/>
          <w:b w:val="0"/>
          <w:bCs w:val="0"/>
          <w:sz w:val="22"/>
          <w:szCs w:val="22"/>
        </w:rPr>
      </w:pPr>
      <w:r w:rsidRPr="002B4F61">
        <w:rPr>
          <w:rFonts w:asciiTheme="majorHAnsi" w:hAnsiTheme="majorHAnsi" w:cstheme="majorHAnsi"/>
          <w:b w:val="0"/>
          <w:bCs w:val="0"/>
          <w:color w:val="000000"/>
          <w:sz w:val="22"/>
          <w:szCs w:val="22"/>
        </w:rPr>
        <w:t xml:space="preserve">Płatność faktury zostanie dokonana na wskazany przez Wykonawcę w fakturze rachunek bankowy w terminie do 30 dni od daty otrzymania przez Zamawiającego prawidłowo wystawionej faktury. </w:t>
      </w:r>
    </w:p>
    <w:p w14:paraId="2BBE9BBA" w14:textId="77777777" w:rsidR="00D339E5" w:rsidRPr="00D339E5" w:rsidRDefault="00D339E5" w:rsidP="002E053B">
      <w:pPr>
        <w:pStyle w:val="Akapitzlist"/>
        <w:numPr>
          <w:ilvl w:val="3"/>
          <w:numId w:val="6"/>
        </w:numPr>
        <w:autoSpaceDE/>
        <w:ind w:left="426"/>
        <w:contextualSpacing/>
        <w:jc w:val="both"/>
        <w:rPr>
          <w:rFonts w:asciiTheme="majorHAnsi" w:hAnsiTheme="majorHAnsi" w:cstheme="majorHAnsi"/>
          <w:b w:val="0"/>
          <w:bCs w:val="0"/>
          <w:sz w:val="22"/>
          <w:szCs w:val="22"/>
        </w:rPr>
      </w:pPr>
      <w:bookmarkStart w:id="12" w:name="_Hlk66792393"/>
      <w:r w:rsidRPr="00D339E5">
        <w:rPr>
          <w:rFonts w:asciiTheme="majorHAnsi" w:hAnsiTheme="majorHAnsi" w:cstheme="majorHAnsi"/>
          <w:b w:val="0"/>
          <w:bCs w:val="0"/>
          <w:color w:val="000000"/>
          <w:sz w:val="22"/>
          <w:szCs w:val="22"/>
        </w:rPr>
        <w:lastRenderedPageBreak/>
        <w:t xml:space="preserve">Zamawiający dopuszcza  zastosowanie przez Wykonawcę ustrukturyzowanej faktury elektronicznej. W przypadku skorzystania przez Wykonawcę z możliwości wysłania ustrukturyzowanej faktury elektronicznej do Zamawiającego, Wykonawca przesyła fakturę VAT na adres: faktury@czdir.pl    </w:t>
      </w:r>
    </w:p>
    <w:p w14:paraId="4A690051" w14:textId="77777777" w:rsidR="00815A1F" w:rsidRPr="00D339E5" w:rsidRDefault="00815A1F" w:rsidP="002E053B">
      <w:pPr>
        <w:pStyle w:val="Akapitzlist"/>
        <w:numPr>
          <w:ilvl w:val="3"/>
          <w:numId w:val="6"/>
        </w:numPr>
        <w:autoSpaceDE/>
        <w:ind w:left="426"/>
        <w:contextualSpacing/>
        <w:jc w:val="both"/>
        <w:rPr>
          <w:rFonts w:asciiTheme="majorHAnsi" w:hAnsiTheme="majorHAnsi" w:cstheme="majorHAnsi"/>
          <w:b w:val="0"/>
          <w:bCs w:val="0"/>
          <w:sz w:val="22"/>
          <w:szCs w:val="22"/>
        </w:rPr>
      </w:pPr>
      <w:r w:rsidRPr="00D339E5">
        <w:rPr>
          <w:rFonts w:asciiTheme="majorHAnsi" w:hAnsiTheme="majorHAnsi" w:cstheme="majorHAnsi"/>
          <w:b w:val="0"/>
          <w:bCs w:val="0"/>
          <w:sz w:val="22"/>
          <w:szCs w:val="22"/>
          <w:lang w:eastAsia="pl-PL"/>
        </w:rPr>
        <w:t>Wynagrodzenie Wykonawcy będzie obliczane, fakturowane i płatne w złotych polskich.</w:t>
      </w:r>
    </w:p>
    <w:bookmarkEnd w:id="12"/>
    <w:p w14:paraId="393E03C9" w14:textId="77777777" w:rsidR="00815A1F" w:rsidRDefault="00815A1F" w:rsidP="002E053B">
      <w:pPr>
        <w:pStyle w:val="Akapitzlist"/>
        <w:numPr>
          <w:ilvl w:val="3"/>
          <w:numId w:val="6"/>
        </w:numPr>
        <w:autoSpaceDE/>
        <w:ind w:left="426"/>
        <w:contextualSpacing/>
        <w:jc w:val="both"/>
        <w:rPr>
          <w:rFonts w:asciiTheme="majorHAnsi" w:hAnsiTheme="majorHAnsi" w:cstheme="majorHAnsi"/>
          <w:b w:val="0"/>
          <w:bCs w:val="0"/>
          <w:sz w:val="22"/>
          <w:szCs w:val="22"/>
        </w:rPr>
      </w:pPr>
      <w:r w:rsidRPr="00D339E5">
        <w:rPr>
          <w:rFonts w:asciiTheme="majorHAnsi" w:hAnsiTheme="majorHAnsi" w:cstheme="majorHAnsi"/>
          <w:b w:val="0"/>
          <w:bCs w:val="0"/>
          <w:sz w:val="22"/>
          <w:szCs w:val="22"/>
          <w:lang w:eastAsia="pl-PL"/>
        </w:rPr>
        <w:t>Faktura VAT zostanie wystawiona zgodnie z danymi podanymi w komparycji umowy.</w:t>
      </w:r>
    </w:p>
    <w:p w14:paraId="7C100266" w14:textId="77777777" w:rsidR="001713D7" w:rsidRPr="001713D7" w:rsidRDefault="001713D7" w:rsidP="001713D7">
      <w:pPr>
        <w:pStyle w:val="Akapitzlist"/>
        <w:numPr>
          <w:ilvl w:val="3"/>
          <w:numId w:val="6"/>
        </w:numPr>
        <w:autoSpaceDE/>
        <w:ind w:left="426"/>
        <w:contextualSpacing/>
        <w:jc w:val="both"/>
        <w:rPr>
          <w:rFonts w:asciiTheme="majorHAnsi" w:hAnsiTheme="majorHAnsi" w:cstheme="majorHAnsi"/>
          <w:b w:val="0"/>
          <w:bCs w:val="0"/>
          <w:sz w:val="22"/>
          <w:szCs w:val="22"/>
        </w:rPr>
      </w:pPr>
      <w:r w:rsidRPr="001713D7">
        <w:rPr>
          <w:rFonts w:asciiTheme="majorHAnsi" w:hAnsiTheme="majorHAnsi" w:cstheme="majorHAnsi"/>
          <w:b w:val="0"/>
          <w:bCs w:val="0"/>
          <w:sz w:val="22"/>
          <w:szCs w:val="22"/>
        </w:rPr>
        <w:t>Faktura lub złącznik do faktury musi zawierać: pełną nazwę asortymentu, ilość dostarczonego asortymentu, numer serii, cenę jednostkową, termin płatności oraz datę ważności dostarczonego asortymentu. Zamawiający dopuszcza sytuację, w której Wykonawca na fakturze zamieści część wymaganych danych, a pozostałe na załączniku do niej.</w:t>
      </w:r>
    </w:p>
    <w:p w14:paraId="703B8F91" w14:textId="77777777" w:rsidR="00421D11" w:rsidRDefault="00815A1F" w:rsidP="002E053B">
      <w:pPr>
        <w:pStyle w:val="Akapitzlist"/>
        <w:numPr>
          <w:ilvl w:val="3"/>
          <w:numId w:val="6"/>
        </w:numPr>
        <w:autoSpaceDE/>
        <w:ind w:left="426"/>
        <w:contextualSpacing/>
        <w:jc w:val="both"/>
        <w:rPr>
          <w:rFonts w:asciiTheme="majorHAnsi" w:hAnsiTheme="majorHAnsi" w:cstheme="majorHAnsi"/>
          <w:b w:val="0"/>
          <w:bCs w:val="0"/>
          <w:sz w:val="22"/>
          <w:szCs w:val="22"/>
        </w:rPr>
      </w:pPr>
      <w:bookmarkStart w:id="13" w:name="_Hlk66792419"/>
      <w:r w:rsidRPr="00D339E5">
        <w:rPr>
          <w:rFonts w:asciiTheme="majorHAnsi" w:hAnsiTheme="majorHAnsi" w:cstheme="majorHAnsi"/>
          <w:b w:val="0"/>
          <w:bCs w:val="0"/>
          <w:sz w:val="22"/>
          <w:szCs w:val="22"/>
          <w:lang w:eastAsia="pl-PL"/>
        </w:rPr>
        <w:t>Za datę płatności uznaje się datę obciążenia rachunku Zamawiającego.</w:t>
      </w:r>
    </w:p>
    <w:bookmarkEnd w:id="13"/>
    <w:p w14:paraId="37FFA051" w14:textId="77777777" w:rsidR="0066651E" w:rsidRPr="0066651E" w:rsidRDefault="0066651E" w:rsidP="002E053B">
      <w:pPr>
        <w:pStyle w:val="Akapitzlist"/>
        <w:numPr>
          <w:ilvl w:val="3"/>
          <w:numId w:val="6"/>
        </w:numPr>
        <w:autoSpaceDE/>
        <w:ind w:left="426"/>
        <w:contextualSpacing/>
        <w:jc w:val="both"/>
        <w:rPr>
          <w:rFonts w:asciiTheme="majorHAnsi" w:hAnsiTheme="majorHAnsi" w:cstheme="majorHAnsi"/>
          <w:b w:val="0"/>
          <w:bCs w:val="0"/>
          <w:sz w:val="22"/>
          <w:szCs w:val="22"/>
        </w:rPr>
      </w:pPr>
      <w:r w:rsidRPr="0066651E">
        <w:rPr>
          <w:rFonts w:asciiTheme="majorHAnsi" w:hAnsiTheme="majorHAnsi" w:cstheme="majorHAnsi"/>
          <w:b w:val="0"/>
          <w:bCs w:val="0"/>
          <w:sz w:val="22"/>
          <w:szCs w:val="22"/>
          <w:lang w:eastAsia="pl-PL"/>
        </w:rPr>
        <w:t>W przypadku zwłoki w zapłacie należnego Wykonawcy wynagrodzenia, Zamawiający jest zobowiązany do zapłaty odsetek ustawowych.</w:t>
      </w:r>
    </w:p>
    <w:p w14:paraId="64B619F7" w14:textId="77777777" w:rsidR="00097D99" w:rsidRPr="002B4F61" w:rsidRDefault="00097D99" w:rsidP="00815A1F">
      <w:pPr>
        <w:spacing w:after="0" w:line="240" w:lineRule="auto"/>
        <w:jc w:val="center"/>
        <w:rPr>
          <w:rFonts w:asciiTheme="majorHAnsi" w:eastAsia="Times New Roman" w:hAnsiTheme="majorHAnsi" w:cstheme="majorHAnsi"/>
          <w:b/>
          <w:bCs/>
          <w:lang w:eastAsia="pl-PL"/>
        </w:rPr>
      </w:pPr>
    </w:p>
    <w:p w14:paraId="390F1111" w14:textId="22FBBEBA" w:rsidR="00815A1F" w:rsidRPr="002B4F61" w:rsidRDefault="00815A1F" w:rsidP="00815A1F">
      <w:pPr>
        <w:tabs>
          <w:tab w:val="left" w:pos="2550"/>
        </w:tabs>
        <w:spacing w:after="0" w:line="240" w:lineRule="auto"/>
        <w:jc w:val="center"/>
        <w:rPr>
          <w:rFonts w:asciiTheme="majorHAnsi" w:eastAsia="Times New Roman" w:hAnsiTheme="majorHAnsi" w:cstheme="majorHAnsi"/>
          <w:b/>
          <w:bCs/>
          <w:lang w:eastAsia="pl-PL"/>
        </w:rPr>
      </w:pPr>
      <w:bookmarkStart w:id="14" w:name="_Hlk66792455"/>
      <w:r w:rsidRPr="002B4F61">
        <w:rPr>
          <w:rFonts w:asciiTheme="majorHAnsi" w:eastAsia="Times New Roman" w:hAnsiTheme="majorHAnsi" w:cstheme="majorHAnsi"/>
          <w:b/>
          <w:bCs/>
          <w:lang w:eastAsia="pl-PL"/>
        </w:rPr>
        <w:t xml:space="preserve">§ </w:t>
      </w:r>
      <w:r w:rsidR="005D7E55">
        <w:rPr>
          <w:rFonts w:asciiTheme="majorHAnsi" w:eastAsia="Times New Roman" w:hAnsiTheme="majorHAnsi" w:cstheme="majorHAnsi"/>
          <w:b/>
          <w:bCs/>
          <w:lang w:eastAsia="pl-PL"/>
        </w:rPr>
        <w:t>6</w:t>
      </w:r>
    </w:p>
    <w:p w14:paraId="120E8814" w14:textId="77777777"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Prawo opcji</w:t>
      </w:r>
      <w:bookmarkStart w:id="15" w:name="_Hlk66973716"/>
    </w:p>
    <w:p w14:paraId="17B73441" w14:textId="27E991BB" w:rsidR="001713D7" w:rsidRPr="00815A1F" w:rsidRDefault="001713D7" w:rsidP="001713D7">
      <w:pPr>
        <w:suppressAutoHyphens/>
        <w:spacing w:after="0" w:line="240" w:lineRule="auto"/>
        <w:ind w:left="426" w:hanging="426"/>
        <w:jc w:val="both"/>
        <w:rPr>
          <w:rFonts w:ascii="Calibri Light" w:eastAsia="Times New Roman" w:hAnsi="Calibri Light" w:cs="Calibri Light"/>
          <w:lang w:eastAsia="ar-SA"/>
        </w:rPr>
      </w:pPr>
      <w:bookmarkStart w:id="16" w:name="_Hlk162343930"/>
      <w:r w:rsidRPr="00815A1F">
        <w:rPr>
          <w:rFonts w:ascii="Calibri Light" w:eastAsia="Times New Roman" w:hAnsi="Calibri Light" w:cs="Calibri Light"/>
          <w:lang w:eastAsia="ar-SA"/>
        </w:rPr>
        <w:t>1.</w:t>
      </w:r>
      <w:r w:rsidRPr="00815A1F">
        <w:rPr>
          <w:rFonts w:ascii="Calibri Light" w:eastAsia="Times New Roman" w:hAnsi="Calibri Light" w:cs="Calibri Light"/>
          <w:lang w:eastAsia="ar-SA"/>
        </w:rPr>
        <w:tab/>
        <w:t xml:space="preserve">Zamawiający przewiduje możliwość skorzystania z prawa opcji zwiększającego zakres zamówienia o ilość poszczególnych asortymentów oraz zwiększającego wartość zamówienia podstawowego maksymalnie o </w:t>
      </w:r>
      <w:r w:rsidR="00833975">
        <w:rPr>
          <w:rFonts w:ascii="Calibri Light" w:eastAsia="Times New Roman" w:hAnsi="Calibri Light" w:cs="Calibri Light"/>
          <w:lang w:eastAsia="ar-SA"/>
        </w:rPr>
        <w:t>4</w:t>
      </w:r>
      <w:r w:rsidRPr="00815A1F">
        <w:rPr>
          <w:rFonts w:ascii="Calibri Light" w:eastAsia="Times New Roman" w:hAnsi="Calibri Light" w:cs="Calibri Light"/>
          <w:lang w:eastAsia="ar-SA"/>
        </w:rPr>
        <w:t xml:space="preserve">0%  w stosunku do wartości zawartej umowy określonej w § </w:t>
      </w:r>
      <w:r>
        <w:rPr>
          <w:rFonts w:ascii="Calibri Light" w:eastAsia="Times New Roman" w:hAnsi="Calibri Light" w:cs="Calibri Light"/>
          <w:lang w:eastAsia="ar-SA"/>
        </w:rPr>
        <w:t>4</w:t>
      </w:r>
      <w:r w:rsidRPr="00815A1F">
        <w:rPr>
          <w:rFonts w:ascii="Calibri Light" w:eastAsia="Times New Roman" w:hAnsi="Calibri Light" w:cs="Calibri Light"/>
          <w:lang w:eastAsia="ar-SA"/>
        </w:rPr>
        <w:t xml:space="preserve"> ust. 1.</w:t>
      </w:r>
    </w:p>
    <w:p w14:paraId="6A5C6DBD" w14:textId="77777777" w:rsidR="001713D7" w:rsidRPr="00815A1F" w:rsidRDefault="001713D7" w:rsidP="001713D7">
      <w:pPr>
        <w:suppressAutoHyphens/>
        <w:spacing w:after="0" w:line="240" w:lineRule="auto"/>
        <w:ind w:left="426" w:hanging="426"/>
        <w:jc w:val="both"/>
        <w:rPr>
          <w:rFonts w:ascii="Calibri Light" w:eastAsia="Times New Roman" w:hAnsi="Calibri Light" w:cs="Calibri Light"/>
          <w:lang w:eastAsia="ar-SA"/>
        </w:rPr>
      </w:pPr>
      <w:r w:rsidRPr="00815A1F">
        <w:rPr>
          <w:rFonts w:ascii="Calibri Light" w:eastAsia="Times New Roman" w:hAnsi="Calibri Light" w:cs="Calibri Light"/>
          <w:lang w:eastAsia="ar-SA"/>
        </w:rPr>
        <w:t>2.</w:t>
      </w:r>
      <w:r w:rsidRPr="00815A1F">
        <w:rPr>
          <w:rFonts w:ascii="Calibri Light" w:eastAsia="Times New Roman" w:hAnsi="Calibri Light" w:cs="Calibri Light"/>
          <w:lang w:eastAsia="ar-SA"/>
        </w:rPr>
        <w:tab/>
        <w:t xml:space="preserve">Zamawiający zastrzega, że cena jednostkowa przedmiotu zamówienia objętego prawem opcji nie może być wyższa niż cena jednostkowa w ramach zamówienia podstawowego. </w:t>
      </w:r>
    </w:p>
    <w:p w14:paraId="76EADA7A" w14:textId="77777777" w:rsidR="001713D7" w:rsidRPr="00815A1F" w:rsidRDefault="001713D7" w:rsidP="001713D7">
      <w:pPr>
        <w:suppressAutoHyphens/>
        <w:spacing w:after="0" w:line="240" w:lineRule="auto"/>
        <w:ind w:left="426" w:hanging="426"/>
        <w:jc w:val="both"/>
        <w:rPr>
          <w:rFonts w:ascii="Calibri Light" w:eastAsia="Times New Roman" w:hAnsi="Calibri Light" w:cs="Calibri Light"/>
          <w:lang w:eastAsia="ar-SA"/>
        </w:rPr>
      </w:pPr>
      <w:r w:rsidRPr="00815A1F">
        <w:rPr>
          <w:rFonts w:ascii="Calibri Light" w:eastAsia="Times New Roman" w:hAnsi="Calibri Light" w:cs="Calibri Light"/>
          <w:lang w:eastAsia="ar-SA"/>
        </w:rPr>
        <w:t>3.</w:t>
      </w:r>
      <w:r w:rsidRPr="00815A1F">
        <w:rPr>
          <w:rFonts w:ascii="Calibri Light" w:eastAsia="Times New Roman" w:hAnsi="Calibri Light" w:cs="Calibri Light"/>
          <w:lang w:eastAsia="ar-SA"/>
        </w:rPr>
        <w:tab/>
        <w:t xml:space="preserve">W celu skorzystania z prawa opcji Zamawiający przekaże Wykonawcy oświadczenie o zamiarze skorzystania z prawa opcji w formie pisemnej w terminie nie krótszym niż 7 dni przed skorzystaniem                      z prawa opcji. </w:t>
      </w:r>
    </w:p>
    <w:p w14:paraId="2ACC6CF6" w14:textId="77777777" w:rsidR="001713D7" w:rsidRPr="00815A1F" w:rsidRDefault="001713D7" w:rsidP="001713D7">
      <w:pPr>
        <w:suppressAutoHyphens/>
        <w:spacing w:after="0" w:line="240" w:lineRule="auto"/>
        <w:ind w:left="426" w:hanging="426"/>
        <w:jc w:val="both"/>
        <w:rPr>
          <w:rFonts w:ascii="Calibri Light" w:eastAsia="Times New Roman" w:hAnsi="Calibri Light" w:cs="Calibri Light"/>
          <w:lang w:eastAsia="ar-SA"/>
        </w:rPr>
      </w:pPr>
      <w:r w:rsidRPr="00815A1F">
        <w:rPr>
          <w:rFonts w:ascii="Calibri Light" w:eastAsia="Times New Roman" w:hAnsi="Calibri Light" w:cs="Calibri Light"/>
          <w:lang w:eastAsia="ar-SA"/>
        </w:rPr>
        <w:t>4.</w:t>
      </w:r>
      <w:r w:rsidRPr="00815A1F">
        <w:rPr>
          <w:rFonts w:ascii="Calibri Light" w:eastAsia="Times New Roman" w:hAnsi="Calibri Light" w:cs="Calibri Light"/>
          <w:lang w:eastAsia="ar-SA"/>
        </w:rPr>
        <w:tab/>
        <w:t xml:space="preserve">Wykonawcy nie przysługuje żadne roszczenie w stosunku do Zamawiającego w przypadku, gdy Zamawiający z prawa opcji nie skorzysta. Realizacja zamówienia objętego opcją jest wyłącznie uprawnieniem Zamawiającego. </w:t>
      </w:r>
    </w:p>
    <w:p w14:paraId="7F7CEFE8" w14:textId="77777777" w:rsidR="001713D7" w:rsidRPr="00815A1F" w:rsidRDefault="001713D7" w:rsidP="001713D7">
      <w:pPr>
        <w:suppressAutoHyphens/>
        <w:spacing w:after="0" w:line="240" w:lineRule="auto"/>
        <w:ind w:left="426" w:hanging="426"/>
        <w:jc w:val="both"/>
        <w:rPr>
          <w:rFonts w:ascii="Calibri Light" w:eastAsia="Times New Roman" w:hAnsi="Calibri Light" w:cs="Calibri Light"/>
          <w:lang w:eastAsia="ar-SA"/>
        </w:rPr>
      </w:pPr>
      <w:r w:rsidRPr="00815A1F">
        <w:rPr>
          <w:rFonts w:ascii="Calibri Light" w:eastAsia="Times New Roman" w:hAnsi="Calibri Light" w:cs="Calibri Light"/>
          <w:lang w:eastAsia="ar-SA"/>
        </w:rPr>
        <w:t>5.</w:t>
      </w:r>
      <w:r w:rsidRPr="00815A1F">
        <w:rPr>
          <w:rFonts w:ascii="Calibri Light" w:eastAsia="Times New Roman" w:hAnsi="Calibri Light" w:cs="Calibri Light"/>
          <w:lang w:eastAsia="ar-SA"/>
        </w:rPr>
        <w:tab/>
        <w:t>W zakresie realizacji zamówienia objętego prawem opcji zapisy niniejszej umowy stosuje się odpowiednio.</w:t>
      </w:r>
    </w:p>
    <w:bookmarkEnd w:id="14"/>
    <w:bookmarkEnd w:id="15"/>
    <w:bookmarkEnd w:id="16"/>
    <w:p w14:paraId="2886DB6B" w14:textId="77777777" w:rsidR="00B82F4B" w:rsidRDefault="00B82F4B" w:rsidP="00815A1F">
      <w:pPr>
        <w:spacing w:after="0" w:line="240" w:lineRule="auto"/>
        <w:jc w:val="center"/>
        <w:rPr>
          <w:rFonts w:asciiTheme="majorHAnsi" w:eastAsia="Times New Roman" w:hAnsiTheme="majorHAnsi" w:cstheme="majorHAnsi"/>
          <w:b/>
          <w:bCs/>
          <w:lang w:eastAsia="pl-PL"/>
        </w:rPr>
      </w:pPr>
    </w:p>
    <w:p w14:paraId="25F10D16" w14:textId="05F1CE60"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xml:space="preserve">§ </w:t>
      </w:r>
      <w:r w:rsidR="005D7E55">
        <w:rPr>
          <w:rFonts w:asciiTheme="majorHAnsi" w:eastAsia="Times New Roman" w:hAnsiTheme="majorHAnsi" w:cstheme="majorHAnsi"/>
          <w:b/>
          <w:bCs/>
          <w:lang w:eastAsia="pl-PL"/>
        </w:rPr>
        <w:t>7</w:t>
      </w:r>
    </w:p>
    <w:p w14:paraId="2B8FDA0A" w14:textId="77777777" w:rsidR="00815A1F" w:rsidRPr="002B4F61" w:rsidRDefault="00815A1F" w:rsidP="00815A1F">
      <w:pPr>
        <w:spacing w:after="0" w:line="240" w:lineRule="auto"/>
        <w:jc w:val="center"/>
        <w:rPr>
          <w:rFonts w:asciiTheme="majorHAnsi" w:eastAsia="Times New Roman" w:hAnsiTheme="majorHAnsi" w:cstheme="majorHAnsi"/>
          <w:lang w:eastAsia="pl-PL"/>
        </w:rPr>
      </w:pPr>
      <w:r w:rsidRPr="002B4F61">
        <w:rPr>
          <w:rFonts w:asciiTheme="majorHAnsi" w:eastAsia="Times New Roman" w:hAnsiTheme="majorHAnsi" w:cstheme="majorHAnsi"/>
          <w:b/>
          <w:bCs/>
          <w:lang w:eastAsia="pl-PL"/>
        </w:rPr>
        <w:t>Identyfikacja podatkowa</w:t>
      </w:r>
    </w:p>
    <w:p w14:paraId="48AC6B54" w14:textId="77777777" w:rsidR="00815A1F" w:rsidRPr="002B4F61" w:rsidRDefault="00815A1F" w:rsidP="002E053B">
      <w:pPr>
        <w:widowControl w:val="0"/>
        <w:numPr>
          <w:ilvl w:val="0"/>
          <w:numId w:val="4"/>
        </w:numPr>
        <w:suppressAutoHyphens/>
        <w:autoSpaceDE w:val="0"/>
        <w:spacing w:after="0" w:line="240" w:lineRule="auto"/>
        <w:ind w:left="426" w:hanging="426"/>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 xml:space="preserve">Wykonawca ma obowiązek niezwłocznego, pisemnego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14:paraId="199E4A1D" w14:textId="77777777" w:rsidR="00815A1F" w:rsidRPr="002B4F61" w:rsidRDefault="00815A1F" w:rsidP="002E053B">
      <w:pPr>
        <w:widowControl w:val="0"/>
        <w:numPr>
          <w:ilvl w:val="0"/>
          <w:numId w:val="4"/>
        </w:numPr>
        <w:suppressAutoHyphens/>
        <w:autoSpaceDE w:val="0"/>
        <w:spacing w:after="0" w:line="240" w:lineRule="auto"/>
        <w:ind w:left="426" w:hanging="426"/>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 xml:space="preserve">W przypadku zmiany rachunku bankowego lub wykreślenia wskazanego w ust. 1 rachunku bankowego Wykonawcy z wykazu jest on zobowiązany do poinformowania o tym fakcie Zamawiającego w terminie jednego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w:t>
      </w:r>
      <w:r w:rsidR="0014302D" w:rsidRPr="002B4F61">
        <w:rPr>
          <w:rFonts w:asciiTheme="majorHAnsi" w:eastAsia="Times New Roman" w:hAnsiTheme="majorHAnsi" w:cstheme="majorHAnsi"/>
          <w:lang w:eastAsia="pl-PL"/>
        </w:rPr>
        <w:t>sekretariat</w:t>
      </w:r>
      <w:r w:rsidRPr="002B4F61">
        <w:rPr>
          <w:rFonts w:asciiTheme="majorHAnsi" w:eastAsia="Times New Roman" w:hAnsiTheme="majorHAnsi" w:cstheme="majorHAnsi"/>
          <w:lang w:eastAsia="pl-PL"/>
        </w:rPr>
        <w:t>@</w:t>
      </w:r>
      <w:r w:rsidR="00CD5594" w:rsidRPr="002B4F61">
        <w:rPr>
          <w:rFonts w:asciiTheme="majorHAnsi" w:eastAsia="Times New Roman" w:hAnsiTheme="majorHAnsi" w:cstheme="majorHAnsi"/>
          <w:lang w:eastAsia="pl-PL"/>
        </w:rPr>
        <w:t>czdir.pl</w:t>
      </w:r>
      <w:r w:rsidRPr="002B4F61">
        <w:rPr>
          <w:rFonts w:asciiTheme="majorHAnsi" w:eastAsia="Times New Roman" w:hAnsiTheme="majorHAnsi" w:cstheme="majorHAnsi"/>
          <w:lang w:eastAsia="pl-PL"/>
        </w:rPr>
        <w:t xml:space="preserve">), a następnie w oryginale do siedziby Zamawiającego. Informacja o której mowa powyżej stanowi podstawę do sporządzenia przez Zamawiającego aneksu do umowy w zakresie zmiany rachunku bankowego. </w:t>
      </w:r>
    </w:p>
    <w:p w14:paraId="688DF0C8" w14:textId="77777777" w:rsidR="00815A1F" w:rsidRPr="002B4F61" w:rsidRDefault="00815A1F" w:rsidP="002E053B">
      <w:pPr>
        <w:widowControl w:val="0"/>
        <w:numPr>
          <w:ilvl w:val="0"/>
          <w:numId w:val="4"/>
        </w:numPr>
        <w:suppressAutoHyphens/>
        <w:autoSpaceDE w:val="0"/>
        <w:spacing w:after="0" w:line="240" w:lineRule="auto"/>
        <w:ind w:left="426" w:hanging="426"/>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 xml:space="preserve">W przypadku poinformowania Zamawiającego o zmianie rachunku bankowego, jego wykreślenia lub stwierdzenia przez Zamawiającego wykreślenia wskazanego w ust. 1 rachunku bankowego Wykonawcy z wykazu, płatność wymagalna zostaje zawieszona do dnia wskazania przez Wykonawcę innego rachunku, który znajduje się w wykazie,  o którym mowa w ust. 2. </w:t>
      </w:r>
    </w:p>
    <w:p w14:paraId="285B15FA" w14:textId="77777777" w:rsidR="00815A1F" w:rsidRPr="002B4F61" w:rsidRDefault="00815A1F" w:rsidP="002E053B">
      <w:pPr>
        <w:widowControl w:val="0"/>
        <w:numPr>
          <w:ilvl w:val="0"/>
          <w:numId w:val="4"/>
        </w:numPr>
        <w:suppressAutoHyphens/>
        <w:autoSpaceDE w:val="0"/>
        <w:spacing w:after="0" w:line="240" w:lineRule="auto"/>
        <w:ind w:left="426" w:hanging="426"/>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 xml:space="preserve">W przypadku zawieszenia terminu płatności faktury zgodnie z ust. 3 który został określony zgodnie z niniejszą umową, Wykonawcy nie będzie przysługiwało prawo do naliczania dodatkowych opłat, kar, rekompensat, ani nie będzie naliczał odsetek za powstałą zwłokę w zapłacie faktury. </w:t>
      </w:r>
    </w:p>
    <w:p w14:paraId="4966F22F" w14:textId="77777777" w:rsidR="00815A1F" w:rsidRPr="002B4F61" w:rsidRDefault="00815A1F" w:rsidP="002E053B">
      <w:pPr>
        <w:widowControl w:val="0"/>
        <w:numPr>
          <w:ilvl w:val="0"/>
          <w:numId w:val="4"/>
        </w:numPr>
        <w:suppressAutoHyphens/>
        <w:autoSpaceDE w:val="0"/>
        <w:spacing w:after="0" w:line="240" w:lineRule="auto"/>
        <w:ind w:left="426" w:hanging="426"/>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lastRenderedPageBreak/>
        <w:t xml:space="preserve">W przypadku, jeżeli Zamawiający dokona wpłaty na rachunek bankowy Wykonawcy wskazany w umowie, a rachunek ten na dzień zlecenia przelewu nie będzie ujęty w wykazie, o którym mowa </w:t>
      </w:r>
      <w:r w:rsidR="00CC0185" w:rsidRPr="002B4F61">
        <w:rPr>
          <w:rFonts w:asciiTheme="majorHAnsi" w:eastAsia="Times New Roman" w:hAnsiTheme="majorHAnsi" w:cstheme="majorHAnsi"/>
          <w:lang w:eastAsia="pl-PL"/>
        </w:rPr>
        <w:t xml:space="preserve">               </w:t>
      </w:r>
      <w:r w:rsidRPr="002B4F61">
        <w:rPr>
          <w:rFonts w:asciiTheme="majorHAnsi" w:eastAsia="Times New Roman" w:hAnsiTheme="majorHAnsi" w:cstheme="majorHAnsi"/>
          <w:lang w:eastAsia="pl-PL"/>
        </w:rPr>
        <w:t xml:space="preserve">w ust. 1 Wykonawca zobowiązany będzie do zapłaty na rzecz Zamawiającego kary umownej </w:t>
      </w:r>
      <w:r w:rsidR="00CC0185" w:rsidRPr="002B4F61">
        <w:rPr>
          <w:rFonts w:asciiTheme="majorHAnsi" w:eastAsia="Times New Roman" w:hAnsiTheme="majorHAnsi" w:cstheme="majorHAnsi"/>
          <w:lang w:eastAsia="pl-PL"/>
        </w:rPr>
        <w:t xml:space="preserve">                        </w:t>
      </w:r>
      <w:r w:rsidRPr="002B4F61">
        <w:rPr>
          <w:rFonts w:asciiTheme="majorHAnsi" w:eastAsia="Times New Roman" w:hAnsiTheme="majorHAnsi" w:cstheme="majorHAnsi"/>
          <w:lang w:eastAsia="pl-PL"/>
        </w:rPr>
        <w:t xml:space="preserve">w wysokości równowartości sankcji jaka zostanie nałożona przez Urząd Skarbowy wobec Zamawiającego wraz z należnymi odsetkami lub równowartości podatku dochodowego od osób prawnych jaki Zamawiający zapłaci do Urzędu skarbowego z tytułu okoliczności wynikających </w:t>
      </w:r>
      <w:r w:rsidR="00CC0185" w:rsidRPr="002B4F61">
        <w:rPr>
          <w:rFonts w:asciiTheme="majorHAnsi" w:eastAsia="Times New Roman" w:hAnsiTheme="majorHAnsi" w:cstheme="majorHAnsi"/>
          <w:lang w:eastAsia="pl-PL"/>
        </w:rPr>
        <w:t xml:space="preserve">                        </w:t>
      </w:r>
      <w:r w:rsidRPr="002B4F61">
        <w:rPr>
          <w:rFonts w:asciiTheme="majorHAnsi" w:eastAsia="Times New Roman" w:hAnsiTheme="majorHAnsi" w:cstheme="majorHAnsi"/>
          <w:lang w:eastAsia="pl-PL"/>
        </w:rPr>
        <w:t>z powyższych punktów, albo szkody jaką Zamawiający poniesie z tego tytułu.</w:t>
      </w:r>
    </w:p>
    <w:p w14:paraId="0D65D12A" w14:textId="77777777" w:rsidR="00815A1F" w:rsidRPr="002B4F61" w:rsidRDefault="00815A1F" w:rsidP="00815A1F">
      <w:pPr>
        <w:spacing w:after="0" w:line="240" w:lineRule="auto"/>
        <w:jc w:val="center"/>
        <w:rPr>
          <w:rFonts w:asciiTheme="majorHAnsi" w:eastAsia="Times New Roman" w:hAnsiTheme="majorHAnsi" w:cstheme="majorHAnsi"/>
          <w:b/>
          <w:bCs/>
          <w:lang w:eastAsia="pl-PL"/>
        </w:rPr>
      </w:pPr>
    </w:p>
    <w:p w14:paraId="1615F4CE" w14:textId="57800F23" w:rsidR="002E485B" w:rsidRPr="008659CF" w:rsidRDefault="002E485B" w:rsidP="002E485B">
      <w:pPr>
        <w:spacing w:after="0" w:line="240" w:lineRule="auto"/>
        <w:jc w:val="center"/>
        <w:rPr>
          <w:rFonts w:asciiTheme="majorHAnsi" w:eastAsia="Times New Roman" w:hAnsiTheme="majorHAnsi" w:cstheme="majorHAnsi"/>
          <w:b/>
          <w:bCs/>
          <w:lang w:eastAsia="pl-PL"/>
        </w:rPr>
      </w:pPr>
      <w:r w:rsidRPr="008659CF">
        <w:rPr>
          <w:rFonts w:asciiTheme="majorHAnsi" w:eastAsia="Times New Roman" w:hAnsiTheme="majorHAnsi" w:cstheme="majorHAnsi"/>
          <w:b/>
          <w:bCs/>
          <w:lang w:eastAsia="pl-PL"/>
        </w:rPr>
        <w:t xml:space="preserve">§ </w:t>
      </w:r>
      <w:r w:rsidR="005D7E55">
        <w:rPr>
          <w:rFonts w:asciiTheme="majorHAnsi" w:eastAsia="Times New Roman" w:hAnsiTheme="majorHAnsi" w:cstheme="majorHAnsi"/>
          <w:b/>
          <w:bCs/>
          <w:lang w:eastAsia="pl-PL"/>
        </w:rPr>
        <w:t>8</w:t>
      </w:r>
    </w:p>
    <w:p w14:paraId="635D2D52" w14:textId="77777777" w:rsidR="002E485B" w:rsidRPr="008659CF" w:rsidRDefault="002E485B" w:rsidP="002E485B">
      <w:pPr>
        <w:spacing w:after="0" w:line="240" w:lineRule="auto"/>
        <w:jc w:val="center"/>
        <w:rPr>
          <w:rFonts w:asciiTheme="majorHAnsi" w:eastAsia="Times New Roman" w:hAnsiTheme="majorHAnsi" w:cstheme="majorHAnsi"/>
          <w:b/>
          <w:bCs/>
          <w:lang w:eastAsia="pl-PL"/>
        </w:rPr>
      </w:pPr>
      <w:r w:rsidRPr="008659CF">
        <w:rPr>
          <w:rFonts w:asciiTheme="majorHAnsi" w:eastAsia="Times New Roman" w:hAnsiTheme="majorHAnsi" w:cstheme="majorHAnsi"/>
          <w:b/>
          <w:bCs/>
          <w:lang w:eastAsia="pl-PL"/>
        </w:rPr>
        <w:t>Kary umowne</w:t>
      </w:r>
    </w:p>
    <w:p w14:paraId="08A07C42" w14:textId="77777777" w:rsidR="002E485B" w:rsidRPr="008659CF" w:rsidRDefault="002E485B" w:rsidP="002E053B">
      <w:pPr>
        <w:pStyle w:val="Akapitzlist"/>
        <w:numPr>
          <w:ilvl w:val="0"/>
          <w:numId w:val="10"/>
        </w:numPr>
        <w:ind w:left="426" w:hanging="426"/>
        <w:jc w:val="both"/>
        <w:rPr>
          <w:rFonts w:asciiTheme="majorHAnsi" w:hAnsiTheme="majorHAnsi" w:cstheme="majorHAnsi"/>
          <w:b w:val="0"/>
          <w:bCs w:val="0"/>
          <w:sz w:val="22"/>
          <w:szCs w:val="22"/>
          <w:lang w:eastAsia="pl-PL"/>
        </w:rPr>
      </w:pPr>
      <w:r w:rsidRPr="008659CF">
        <w:rPr>
          <w:rFonts w:asciiTheme="majorHAnsi" w:hAnsiTheme="majorHAnsi" w:cstheme="majorHAnsi"/>
          <w:b w:val="0"/>
          <w:bCs w:val="0"/>
          <w:sz w:val="22"/>
          <w:szCs w:val="22"/>
          <w:lang w:eastAsia="pl-PL"/>
        </w:rPr>
        <w:t>Strony ustalają, że w razie nie wykonania lub nienależytego wykonania umowy Zamawiający ma prawo nałożyć na Wykonawcę:</w:t>
      </w:r>
    </w:p>
    <w:p w14:paraId="0FCB9ECF" w14:textId="7FB52A19" w:rsidR="002E485B" w:rsidRPr="008659CF" w:rsidRDefault="002E485B" w:rsidP="002E053B">
      <w:pPr>
        <w:pStyle w:val="Akapitzlist"/>
        <w:numPr>
          <w:ilvl w:val="1"/>
          <w:numId w:val="10"/>
        </w:numPr>
        <w:jc w:val="both"/>
        <w:rPr>
          <w:rFonts w:asciiTheme="majorHAnsi" w:hAnsiTheme="majorHAnsi" w:cstheme="majorHAnsi"/>
          <w:b w:val="0"/>
          <w:bCs w:val="0"/>
          <w:sz w:val="22"/>
          <w:szCs w:val="22"/>
          <w:lang w:eastAsia="pl-PL"/>
        </w:rPr>
      </w:pPr>
      <w:r w:rsidRPr="008659CF">
        <w:rPr>
          <w:rFonts w:asciiTheme="majorHAnsi" w:hAnsiTheme="majorHAnsi" w:cstheme="majorHAnsi"/>
          <w:b w:val="0"/>
          <w:bCs w:val="0"/>
          <w:sz w:val="22"/>
          <w:szCs w:val="22"/>
          <w:lang w:eastAsia="pl-PL"/>
        </w:rPr>
        <w:t>karę umowną w wysokości 5% wartości brutto dan</w:t>
      </w:r>
      <w:r w:rsidR="00B82F4B">
        <w:rPr>
          <w:rFonts w:asciiTheme="majorHAnsi" w:hAnsiTheme="majorHAnsi" w:cstheme="majorHAnsi"/>
          <w:b w:val="0"/>
          <w:bCs w:val="0"/>
          <w:sz w:val="22"/>
          <w:szCs w:val="22"/>
          <w:lang w:eastAsia="pl-PL"/>
        </w:rPr>
        <w:t>ej</w:t>
      </w:r>
      <w:r w:rsidRPr="008659CF">
        <w:rPr>
          <w:rFonts w:asciiTheme="majorHAnsi" w:hAnsiTheme="majorHAnsi" w:cstheme="majorHAnsi"/>
          <w:b w:val="0"/>
          <w:bCs w:val="0"/>
          <w:sz w:val="22"/>
          <w:szCs w:val="22"/>
          <w:lang w:eastAsia="pl-PL"/>
        </w:rPr>
        <w:t xml:space="preserve"> parti</w:t>
      </w:r>
      <w:r w:rsidR="00B82F4B">
        <w:rPr>
          <w:rFonts w:asciiTheme="majorHAnsi" w:hAnsiTheme="majorHAnsi" w:cstheme="majorHAnsi"/>
          <w:b w:val="0"/>
          <w:bCs w:val="0"/>
          <w:sz w:val="22"/>
          <w:szCs w:val="22"/>
          <w:lang w:eastAsia="pl-PL"/>
        </w:rPr>
        <w:t>i</w:t>
      </w:r>
      <w:r w:rsidRPr="008659CF">
        <w:rPr>
          <w:rFonts w:asciiTheme="majorHAnsi" w:hAnsiTheme="majorHAnsi" w:cstheme="majorHAnsi"/>
          <w:b w:val="0"/>
          <w:bCs w:val="0"/>
          <w:sz w:val="22"/>
          <w:szCs w:val="22"/>
          <w:lang w:eastAsia="pl-PL"/>
        </w:rPr>
        <w:t xml:space="preserve"> zamówienia za każdy rozpoczęty dzień zwłoki w dostawie </w:t>
      </w:r>
      <w:r w:rsidR="009E06BE">
        <w:rPr>
          <w:rFonts w:asciiTheme="majorHAnsi" w:hAnsiTheme="majorHAnsi" w:cstheme="majorHAnsi"/>
          <w:b w:val="0"/>
          <w:bCs w:val="0"/>
          <w:sz w:val="22"/>
          <w:szCs w:val="22"/>
          <w:lang w:eastAsia="pl-PL"/>
        </w:rPr>
        <w:t>w</w:t>
      </w:r>
      <w:r w:rsidR="009E06BE" w:rsidRPr="008659CF">
        <w:rPr>
          <w:rFonts w:asciiTheme="majorHAnsi" w:hAnsiTheme="majorHAnsi" w:cstheme="majorHAnsi"/>
          <w:b w:val="0"/>
          <w:bCs w:val="0"/>
          <w:sz w:val="22"/>
          <w:szCs w:val="22"/>
          <w:lang w:eastAsia="pl-PL"/>
        </w:rPr>
        <w:t xml:space="preserve"> </w:t>
      </w:r>
      <w:r w:rsidRPr="008659CF">
        <w:rPr>
          <w:rFonts w:asciiTheme="majorHAnsi" w:hAnsiTheme="majorHAnsi" w:cstheme="majorHAnsi"/>
          <w:b w:val="0"/>
          <w:bCs w:val="0"/>
          <w:sz w:val="22"/>
          <w:szCs w:val="22"/>
          <w:lang w:eastAsia="pl-PL"/>
        </w:rPr>
        <w:t xml:space="preserve">terminie określonym w § </w:t>
      </w:r>
      <w:r w:rsidR="001713D7" w:rsidRPr="008659CF">
        <w:rPr>
          <w:rFonts w:asciiTheme="majorHAnsi" w:hAnsiTheme="majorHAnsi" w:cstheme="majorHAnsi"/>
          <w:b w:val="0"/>
          <w:bCs w:val="0"/>
          <w:sz w:val="22"/>
          <w:szCs w:val="22"/>
          <w:lang w:eastAsia="pl-PL"/>
        </w:rPr>
        <w:t xml:space="preserve">2 ust. </w:t>
      </w:r>
      <w:r w:rsidR="009E06BE">
        <w:rPr>
          <w:rFonts w:asciiTheme="majorHAnsi" w:hAnsiTheme="majorHAnsi" w:cstheme="majorHAnsi"/>
          <w:b w:val="0"/>
          <w:bCs w:val="0"/>
          <w:sz w:val="22"/>
          <w:szCs w:val="22"/>
          <w:lang w:eastAsia="pl-PL"/>
        </w:rPr>
        <w:t>2</w:t>
      </w:r>
      <w:r w:rsidRPr="008659CF">
        <w:rPr>
          <w:rFonts w:asciiTheme="majorHAnsi" w:hAnsiTheme="majorHAnsi" w:cstheme="majorHAnsi"/>
          <w:b w:val="0"/>
          <w:bCs w:val="0"/>
          <w:sz w:val="22"/>
          <w:szCs w:val="22"/>
          <w:lang w:eastAsia="pl-PL"/>
        </w:rPr>
        <w:t>;</w:t>
      </w:r>
    </w:p>
    <w:p w14:paraId="119832D5" w14:textId="0DC7A243" w:rsidR="002E485B" w:rsidRPr="008659CF" w:rsidRDefault="002E485B" w:rsidP="002E053B">
      <w:pPr>
        <w:pStyle w:val="Akapitzlist"/>
        <w:numPr>
          <w:ilvl w:val="1"/>
          <w:numId w:val="10"/>
        </w:numPr>
        <w:jc w:val="both"/>
        <w:rPr>
          <w:rFonts w:asciiTheme="majorHAnsi" w:hAnsiTheme="majorHAnsi" w:cstheme="majorHAnsi"/>
          <w:b w:val="0"/>
          <w:bCs w:val="0"/>
          <w:sz w:val="22"/>
          <w:szCs w:val="22"/>
          <w:lang w:eastAsia="pl-PL"/>
        </w:rPr>
      </w:pPr>
      <w:r w:rsidRPr="008659CF">
        <w:rPr>
          <w:rFonts w:asciiTheme="majorHAnsi" w:hAnsiTheme="majorHAnsi" w:cstheme="majorHAnsi"/>
          <w:b w:val="0"/>
          <w:bCs w:val="0"/>
          <w:sz w:val="22"/>
          <w:szCs w:val="22"/>
          <w:lang w:eastAsia="pl-PL"/>
        </w:rPr>
        <w:t xml:space="preserve">karę umowną w wysokości 5% wartości brutto wadliwej partii zamówienia za każdy rozpoczęty dzień zwłoki w wymianie wadliwego towaru po terminie określonym w § </w:t>
      </w:r>
      <w:r w:rsidR="001713D7" w:rsidRPr="008659CF">
        <w:rPr>
          <w:rFonts w:asciiTheme="majorHAnsi" w:hAnsiTheme="majorHAnsi" w:cstheme="majorHAnsi"/>
          <w:b w:val="0"/>
          <w:bCs w:val="0"/>
          <w:sz w:val="22"/>
          <w:szCs w:val="22"/>
          <w:lang w:eastAsia="pl-PL"/>
        </w:rPr>
        <w:t>2 ust. 1</w:t>
      </w:r>
      <w:r w:rsidR="00A347EB">
        <w:rPr>
          <w:rFonts w:asciiTheme="majorHAnsi" w:hAnsiTheme="majorHAnsi" w:cstheme="majorHAnsi"/>
          <w:b w:val="0"/>
          <w:bCs w:val="0"/>
          <w:sz w:val="22"/>
          <w:szCs w:val="22"/>
          <w:lang w:eastAsia="pl-PL"/>
        </w:rPr>
        <w:t>2</w:t>
      </w:r>
      <w:r w:rsidR="001713D7" w:rsidRPr="008659CF">
        <w:rPr>
          <w:rFonts w:asciiTheme="majorHAnsi" w:hAnsiTheme="majorHAnsi" w:cstheme="majorHAnsi"/>
          <w:b w:val="0"/>
          <w:bCs w:val="0"/>
          <w:sz w:val="22"/>
          <w:szCs w:val="22"/>
          <w:lang w:eastAsia="pl-PL"/>
        </w:rPr>
        <w:t xml:space="preserve"> pkt. 1</w:t>
      </w:r>
      <w:r w:rsidR="00A347EB">
        <w:rPr>
          <w:rFonts w:asciiTheme="majorHAnsi" w:hAnsiTheme="majorHAnsi" w:cstheme="majorHAnsi"/>
          <w:b w:val="0"/>
          <w:bCs w:val="0"/>
          <w:sz w:val="22"/>
          <w:szCs w:val="22"/>
          <w:lang w:eastAsia="pl-PL"/>
        </w:rPr>
        <w:t>2</w:t>
      </w:r>
      <w:r w:rsidR="001713D7" w:rsidRPr="008659CF">
        <w:rPr>
          <w:rFonts w:asciiTheme="majorHAnsi" w:hAnsiTheme="majorHAnsi" w:cstheme="majorHAnsi"/>
          <w:b w:val="0"/>
          <w:bCs w:val="0"/>
          <w:sz w:val="22"/>
          <w:szCs w:val="22"/>
          <w:lang w:eastAsia="pl-PL"/>
        </w:rPr>
        <w:t>.2</w:t>
      </w:r>
      <w:r w:rsidRPr="008659CF">
        <w:rPr>
          <w:rFonts w:asciiTheme="majorHAnsi" w:hAnsiTheme="majorHAnsi" w:cstheme="majorHAnsi"/>
          <w:b w:val="0"/>
          <w:bCs w:val="0"/>
          <w:sz w:val="22"/>
          <w:szCs w:val="22"/>
          <w:lang w:eastAsia="pl-PL"/>
        </w:rPr>
        <w:t>;</w:t>
      </w:r>
    </w:p>
    <w:p w14:paraId="16E2E1BC" w14:textId="3A923420" w:rsidR="002E485B" w:rsidRPr="00317AAC" w:rsidRDefault="002E485B" w:rsidP="002E053B">
      <w:pPr>
        <w:pStyle w:val="Akapitzlist"/>
        <w:numPr>
          <w:ilvl w:val="0"/>
          <w:numId w:val="10"/>
        </w:numPr>
        <w:ind w:left="426" w:hanging="426"/>
        <w:jc w:val="both"/>
        <w:rPr>
          <w:rFonts w:asciiTheme="majorHAnsi" w:hAnsiTheme="majorHAnsi" w:cstheme="majorHAnsi"/>
          <w:b w:val="0"/>
          <w:bCs w:val="0"/>
          <w:sz w:val="22"/>
          <w:szCs w:val="22"/>
          <w:lang w:eastAsia="pl-PL"/>
        </w:rPr>
      </w:pPr>
      <w:r w:rsidRPr="00317AAC">
        <w:rPr>
          <w:rFonts w:asciiTheme="majorHAnsi" w:hAnsiTheme="majorHAnsi" w:cstheme="majorHAnsi"/>
          <w:b w:val="0"/>
          <w:bCs w:val="0"/>
          <w:sz w:val="22"/>
          <w:szCs w:val="22"/>
          <w:lang w:eastAsia="pl-PL"/>
        </w:rPr>
        <w:t>W przypadku odstąpienia lub rozwiązania umowy z przyczyn leżących po stronie Wykonawcy jest on zobowiązany do zapłaty Zamawiającemu kary umownej w wysokości 10% od wartości brutto przedmiotu umowy</w:t>
      </w:r>
      <w:r w:rsidR="001713D7" w:rsidRPr="00317AAC">
        <w:rPr>
          <w:rFonts w:asciiTheme="majorHAnsi" w:hAnsiTheme="majorHAnsi" w:cstheme="majorHAnsi"/>
          <w:b w:val="0"/>
          <w:bCs w:val="0"/>
          <w:sz w:val="22"/>
          <w:szCs w:val="22"/>
          <w:lang w:eastAsia="pl-PL"/>
        </w:rPr>
        <w:t xml:space="preserve"> określonej </w:t>
      </w:r>
      <w:r w:rsidR="001713D7" w:rsidRPr="00317AAC">
        <w:rPr>
          <w:rFonts w:ascii="Calibri Light" w:hAnsi="Calibri Light" w:cs="Calibri Light"/>
          <w:b w:val="0"/>
          <w:bCs w:val="0"/>
          <w:sz w:val="22"/>
          <w:szCs w:val="22"/>
          <w:lang w:eastAsia="pl-PL"/>
        </w:rPr>
        <w:t xml:space="preserve">w </w:t>
      </w:r>
      <w:r w:rsidR="008659CF" w:rsidRPr="00317AAC">
        <w:rPr>
          <w:rFonts w:ascii="Calibri Light" w:hAnsi="Calibri Light" w:cs="Calibri Light"/>
          <w:b w:val="0"/>
          <w:bCs w:val="0"/>
          <w:sz w:val="22"/>
          <w:szCs w:val="22"/>
          <w:lang w:eastAsia="pl-PL"/>
        </w:rPr>
        <w:t xml:space="preserve">§ </w:t>
      </w:r>
      <w:r w:rsidR="007E5041" w:rsidRPr="00317AAC">
        <w:rPr>
          <w:rFonts w:ascii="Calibri Light" w:hAnsi="Calibri Light" w:cs="Calibri Light"/>
          <w:b w:val="0"/>
          <w:bCs w:val="0"/>
          <w:sz w:val="22"/>
          <w:szCs w:val="22"/>
          <w:lang w:eastAsia="pl-PL"/>
        </w:rPr>
        <w:t>4</w:t>
      </w:r>
      <w:r w:rsidR="008659CF" w:rsidRPr="00317AAC">
        <w:rPr>
          <w:rFonts w:ascii="Calibri Light" w:hAnsi="Calibri Light" w:cs="Calibri Light"/>
          <w:b w:val="0"/>
          <w:bCs w:val="0"/>
          <w:sz w:val="22"/>
          <w:szCs w:val="22"/>
          <w:lang w:eastAsia="pl-PL"/>
        </w:rPr>
        <w:t xml:space="preserve"> ust. 1.</w:t>
      </w:r>
    </w:p>
    <w:p w14:paraId="537FBE56" w14:textId="77777777" w:rsidR="008659CF" w:rsidRPr="008659CF" w:rsidRDefault="008659CF" w:rsidP="008659CF">
      <w:pPr>
        <w:pStyle w:val="Akapitzlist"/>
        <w:numPr>
          <w:ilvl w:val="0"/>
          <w:numId w:val="10"/>
        </w:numPr>
        <w:ind w:left="426" w:hanging="426"/>
        <w:jc w:val="both"/>
        <w:rPr>
          <w:rFonts w:ascii="Calibri Light" w:hAnsi="Calibri Light" w:cs="Calibri Light"/>
          <w:b w:val="0"/>
          <w:bCs w:val="0"/>
          <w:sz w:val="22"/>
          <w:szCs w:val="22"/>
          <w:lang w:eastAsia="pl-PL"/>
        </w:rPr>
      </w:pPr>
      <w:r w:rsidRPr="00317AAC">
        <w:rPr>
          <w:rFonts w:ascii="Calibri Light" w:hAnsi="Calibri Light" w:cs="Calibri Light"/>
          <w:b w:val="0"/>
          <w:bCs w:val="0"/>
          <w:sz w:val="22"/>
          <w:szCs w:val="22"/>
          <w:lang w:eastAsia="pl-PL"/>
        </w:rPr>
        <w:t>W przypadku nie dostarczenia przez Wykonawcę</w:t>
      </w:r>
      <w:r w:rsidRPr="008659CF">
        <w:rPr>
          <w:rFonts w:ascii="Calibri Light" w:hAnsi="Calibri Light" w:cs="Calibri Light"/>
          <w:b w:val="0"/>
          <w:bCs w:val="0"/>
          <w:sz w:val="22"/>
          <w:szCs w:val="22"/>
          <w:lang w:eastAsia="pl-PL"/>
        </w:rPr>
        <w:t xml:space="preserve"> towaru określonego w umowie, w wymaganym terminie i pożądanej jakości lub zwłoki dostawie Zamawiający w celu utrzymania ciągłości działalności zastrzega sobie prawo zakupu niezrealizowanej dostawy u innego podmiotu, a różnicą pomiędzy ceną zakupu u innego podmiotu a ceną wynikającą z umowy zostanie obciążony Wykonawca. </w:t>
      </w:r>
    </w:p>
    <w:p w14:paraId="18FAA04C" w14:textId="6BC126A7" w:rsidR="002E485B" w:rsidRPr="008659CF" w:rsidRDefault="002E485B" w:rsidP="008659CF">
      <w:pPr>
        <w:pStyle w:val="Akapitzlist"/>
        <w:numPr>
          <w:ilvl w:val="0"/>
          <w:numId w:val="10"/>
        </w:numPr>
        <w:ind w:left="426" w:hanging="426"/>
        <w:jc w:val="both"/>
        <w:rPr>
          <w:rFonts w:ascii="Calibri Light" w:hAnsi="Calibri Light" w:cs="Calibri Light"/>
          <w:b w:val="0"/>
          <w:bCs w:val="0"/>
          <w:sz w:val="22"/>
          <w:szCs w:val="22"/>
          <w:lang w:eastAsia="pl-PL"/>
        </w:rPr>
      </w:pPr>
      <w:r w:rsidRPr="008659CF">
        <w:rPr>
          <w:rFonts w:ascii="Calibri Light" w:hAnsi="Calibri Light" w:cs="Calibri Light"/>
          <w:b w:val="0"/>
          <w:bCs w:val="0"/>
          <w:sz w:val="22"/>
          <w:szCs w:val="22"/>
          <w:lang w:eastAsia="pl-PL"/>
        </w:rPr>
        <w:t>Kary należne Zamawiającemu będą płatne przez Wykonawcę w terminie 7 dni od daty wystawienia przez Zamawiającego noty obciążeniowej lub z faktury Wykonawcy.</w:t>
      </w:r>
    </w:p>
    <w:p w14:paraId="27FEED6C" w14:textId="32A1A0C5" w:rsidR="008659CF" w:rsidRPr="008659CF" w:rsidRDefault="008659CF" w:rsidP="008659CF">
      <w:pPr>
        <w:pStyle w:val="Akapitzlist"/>
        <w:numPr>
          <w:ilvl w:val="0"/>
          <w:numId w:val="10"/>
        </w:numPr>
        <w:ind w:left="426" w:hanging="426"/>
        <w:jc w:val="both"/>
        <w:rPr>
          <w:rFonts w:ascii="Calibri Light" w:hAnsi="Calibri Light" w:cs="Calibri Light"/>
          <w:b w:val="0"/>
          <w:bCs w:val="0"/>
          <w:sz w:val="22"/>
          <w:szCs w:val="22"/>
          <w:lang w:eastAsia="pl-PL"/>
        </w:rPr>
      </w:pPr>
      <w:r w:rsidRPr="008659CF">
        <w:rPr>
          <w:rFonts w:ascii="Calibri Light" w:hAnsi="Calibri Light" w:cs="Calibri Light"/>
          <w:b w:val="0"/>
          <w:bCs w:val="0"/>
          <w:sz w:val="22"/>
          <w:szCs w:val="22"/>
          <w:lang w:eastAsia="pl-PL"/>
        </w:rPr>
        <w:t xml:space="preserve">Wykonawca zapłaci Zamawiającemu karę umowną w wysokości </w:t>
      </w:r>
      <w:r w:rsidR="004D718B">
        <w:rPr>
          <w:rFonts w:ascii="Calibri Light" w:hAnsi="Calibri Light" w:cs="Calibri Light"/>
          <w:b w:val="0"/>
          <w:bCs w:val="0"/>
          <w:sz w:val="22"/>
          <w:szCs w:val="22"/>
          <w:lang w:eastAsia="pl-PL"/>
        </w:rPr>
        <w:t xml:space="preserve">5.000,00 zł </w:t>
      </w:r>
      <w:r w:rsidRPr="008659CF">
        <w:rPr>
          <w:rFonts w:ascii="Calibri Light" w:hAnsi="Calibri Light" w:cs="Calibri Light"/>
          <w:b w:val="0"/>
          <w:bCs w:val="0"/>
          <w:sz w:val="22"/>
          <w:szCs w:val="22"/>
          <w:lang w:eastAsia="pl-PL"/>
        </w:rPr>
        <w:t>w przypadku naruszenia art. 436 pkt 4a ustawy Pzp</w:t>
      </w:r>
      <w:r w:rsidR="004D718B">
        <w:rPr>
          <w:rFonts w:ascii="Calibri Light" w:hAnsi="Calibri Light" w:cs="Calibri Light"/>
          <w:b w:val="0"/>
          <w:bCs w:val="0"/>
          <w:sz w:val="22"/>
          <w:szCs w:val="22"/>
          <w:lang w:eastAsia="pl-PL"/>
        </w:rPr>
        <w:t xml:space="preserve"> za każdy taki przypadek.</w:t>
      </w:r>
    </w:p>
    <w:p w14:paraId="61E44385" w14:textId="77777777" w:rsidR="002E485B" w:rsidRPr="008659CF" w:rsidRDefault="002E485B" w:rsidP="002E053B">
      <w:pPr>
        <w:pStyle w:val="Akapitzlist"/>
        <w:numPr>
          <w:ilvl w:val="0"/>
          <w:numId w:val="10"/>
        </w:numPr>
        <w:ind w:left="426" w:hanging="426"/>
        <w:jc w:val="both"/>
        <w:rPr>
          <w:rFonts w:asciiTheme="majorHAnsi" w:hAnsiTheme="majorHAnsi" w:cstheme="majorHAnsi"/>
          <w:b w:val="0"/>
          <w:bCs w:val="0"/>
          <w:sz w:val="22"/>
          <w:szCs w:val="22"/>
          <w:lang w:eastAsia="pl-PL"/>
        </w:rPr>
      </w:pPr>
      <w:r w:rsidRPr="008659CF">
        <w:rPr>
          <w:rFonts w:asciiTheme="majorHAnsi" w:hAnsiTheme="majorHAnsi" w:cstheme="majorHAnsi"/>
          <w:b w:val="0"/>
          <w:bCs w:val="0"/>
          <w:sz w:val="22"/>
          <w:szCs w:val="22"/>
          <w:lang w:eastAsia="pl-PL"/>
        </w:rPr>
        <w:t>Łączna wysokość kar umownych, jakimi Zamawiający może obciążyć Wykonawcę na podstawę umowy nie przekroczy 40% wartości brutto przedmiotu umowy.</w:t>
      </w:r>
    </w:p>
    <w:p w14:paraId="0CFF4333" w14:textId="77777777" w:rsidR="002E485B" w:rsidRPr="008659CF" w:rsidRDefault="002E485B" w:rsidP="002E053B">
      <w:pPr>
        <w:pStyle w:val="Akapitzlist"/>
        <w:numPr>
          <w:ilvl w:val="0"/>
          <w:numId w:val="10"/>
        </w:numPr>
        <w:ind w:left="426" w:hanging="426"/>
        <w:jc w:val="both"/>
        <w:rPr>
          <w:rFonts w:asciiTheme="majorHAnsi" w:hAnsiTheme="majorHAnsi" w:cstheme="majorHAnsi"/>
          <w:b w:val="0"/>
          <w:bCs w:val="0"/>
          <w:sz w:val="22"/>
          <w:szCs w:val="22"/>
          <w:lang w:eastAsia="pl-PL"/>
        </w:rPr>
      </w:pPr>
      <w:r w:rsidRPr="008659CF">
        <w:rPr>
          <w:rFonts w:asciiTheme="majorHAnsi" w:hAnsiTheme="majorHAnsi" w:cstheme="majorHAnsi"/>
          <w:b w:val="0"/>
          <w:bCs w:val="0"/>
          <w:sz w:val="22"/>
          <w:szCs w:val="22"/>
          <w:lang w:eastAsia="pl-PL"/>
        </w:rPr>
        <w:t>Zamawiający uprawniony jest do dochodzenia odszkodowania uzupełniającego w zakresie przewyższającym kary umowne na zasadach ogólnych.</w:t>
      </w:r>
    </w:p>
    <w:p w14:paraId="37C1B500" w14:textId="77777777" w:rsidR="002E485B" w:rsidRDefault="002E485B" w:rsidP="00815A1F">
      <w:pPr>
        <w:spacing w:after="0" w:line="240" w:lineRule="auto"/>
        <w:jc w:val="center"/>
        <w:rPr>
          <w:rFonts w:asciiTheme="majorHAnsi" w:eastAsia="Times New Roman" w:hAnsiTheme="majorHAnsi" w:cstheme="majorHAnsi"/>
          <w:b/>
          <w:bCs/>
          <w:lang w:eastAsia="pl-PL"/>
        </w:rPr>
      </w:pPr>
    </w:p>
    <w:p w14:paraId="473ED04F" w14:textId="77777777" w:rsidR="009F1760" w:rsidRDefault="009F1760" w:rsidP="00815A1F">
      <w:pPr>
        <w:spacing w:after="0" w:line="240" w:lineRule="auto"/>
        <w:jc w:val="center"/>
        <w:rPr>
          <w:rFonts w:asciiTheme="majorHAnsi" w:eastAsia="Times New Roman" w:hAnsiTheme="majorHAnsi" w:cstheme="majorHAnsi"/>
          <w:b/>
          <w:bCs/>
          <w:lang w:eastAsia="pl-PL"/>
        </w:rPr>
      </w:pPr>
    </w:p>
    <w:p w14:paraId="1D4980B1" w14:textId="30B24B69" w:rsidR="00815A1F" w:rsidRPr="009F1760" w:rsidRDefault="00815A1F" w:rsidP="00815A1F">
      <w:pPr>
        <w:spacing w:after="0" w:line="240" w:lineRule="auto"/>
        <w:jc w:val="center"/>
        <w:rPr>
          <w:rFonts w:asciiTheme="majorHAnsi" w:eastAsia="Times New Roman" w:hAnsiTheme="majorHAnsi" w:cstheme="majorHAnsi"/>
          <w:b/>
          <w:bCs/>
          <w:lang w:eastAsia="pl-PL"/>
        </w:rPr>
      </w:pPr>
      <w:r w:rsidRPr="009F1760">
        <w:rPr>
          <w:rFonts w:asciiTheme="majorHAnsi" w:eastAsia="Times New Roman" w:hAnsiTheme="majorHAnsi" w:cstheme="majorHAnsi"/>
          <w:b/>
          <w:bCs/>
          <w:lang w:eastAsia="pl-PL"/>
        </w:rPr>
        <w:t xml:space="preserve">§ </w:t>
      </w:r>
      <w:r w:rsidR="005D7E55" w:rsidRPr="009F1760">
        <w:rPr>
          <w:rFonts w:asciiTheme="majorHAnsi" w:eastAsia="Times New Roman" w:hAnsiTheme="majorHAnsi" w:cstheme="majorHAnsi"/>
          <w:b/>
          <w:bCs/>
          <w:lang w:eastAsia="pl-PL"/>
        </w:rPr>
        <w:t>9</w:t>
      </w:r>
    </w:p>
    <w:p w14:paraId="27DAC8EA" w14:textId="77777777" w:rsidR="00815A1F" w:rsidRPr="009F1760" w:rsidRDefault="00815A1F" w:rsidP="00815A1F">
      <w:pPr>
        <w:spacing w:after="0" w:line="240" w:lineRule="auto"/>
        <w:jc w:val="center"/>
        <w:rPr>
          <w:rFonts w:asciiTheme="majorHAnsi" w:eastAsia="Times New Roman" w:hAnsiTheme="majorHAnsi" w:cstheme="majorHAnsi"/>
          <w:b/>
          <w:bCs/>
          <w:lang w:eastAsia="pl-PL"/>
        </w:rPr>
      </w:pPr>
      <w:r w:rsidRPr="009F1760">
        <w:rPr>
          <w:rFonts w:asciiTheme="majorHAnsi" w:eastAsia="Times New Roman" w:hAnsiTheme="majorHAnsi" w:cstheme="majorHAnsi"/>
          <w:b/>
          <w:bCs/>
          <w:lang w:eastAsia="pl-PL"/>
        </w:rPr>
        <w:t>Zmiany umowy</w:t>
      </w:r>
    </w:p>
    <w:p w14:paraId="0F5A7ED8" w14:textId="77777777" w:rsidR="00217EE4" w:rsidRPr="009F1760" w:rsidRDefault="00217EE4" w:rsidP="002E053B">
      <w:pPr>
        <w:widowControl w:val="0"/>
        <w:numPr>
          <w:ilvl w:val="0"/>
          <w:numId w:val="27"/>
        </w:numPr>
        <w:tabs>
          <w:tab w:val="left" w:pos="426"/>
        </w:tabs>
        <w:suppressAutoHyphens/>
        <w:autoSpaceDE w:val="0"/>
        <w:spacing w:after="0" w:line="240" w:lineRule="auto"/>
        <w:ind w:left="426" w:hanging="426"/>
        <w:jc w:val="both"/>
        <w:rPr>
          <w:rFonts w:ascii="Calibri Light" w:eastAsia="Times New Roman" w:hAnsi="Calibri Light" w:cs="Calibri Light"/>
          <w:b/>
          <w:bCs/>
          <w:lang w:eastAsia="pl-PL"/>
        </w:rPr>
      </w:pPr>
      <w:r w:rsidRPr="009F1760">
        <w:rPr>
          <w:rFonts w:ascii="Calibri Light" w:eastAsia="Times New Roman" w:hAnsi="Calibri Light" w:cs="Calibri Light"/>
          <w:lang w:eastAsia="pl-PL"/>
        </w:rPr>
        <w:t>Zakazuje się istotnych zmian postanowień zawartej umowy w stosunku do treści oferty                                    na podstawie, której dokonano wyboru Wykonawcy za wyjątkiem opisanych w niniejszym paragrafie przypadków oraz przesłanek wynikających z przepisów ustawy Prawo zamówień publicznych.</w:t>
      </w:r>
    </w:p>
    <w:p w14:paraId="1DC0E309" w14:textId="77777777" w:rsidR="00217EE4" w:rsidRPr="009F1760" w:rsidRDefault="00217EE4" w:rsidP="002E053B">
      <w:pPr>
        <w:widowControl w:val="0"/>
        <w:numPr>
          <w:ilvl w:val="0"/>
          <w:numId w:val="27"/>
        </w:numPr>
        <w:tabs>
          <w:tab w:val="left" w:pos="426"/>
        </w:tabs>
        <w:suppressAutoHyphens/>
        <w:autoSpaceDE w:val="0"/>
        <w:spacing w:after="0" w:line="240" w:lineRule="auto"/>
        <w:ind w:left="426" w:hanging="426"/>
        <w:jc w:val="both"/>
        <w:rPr>
          <w:rFonts w:ascii="Calibri Light" w:eastAsia="Times New Roman" w:hAnsi="Calibri Light" w:cs="Calibri Light"/>
          <w:b/>
          <w:bCs/>
          <w:lang w:eastAsia="pl-PL"/>
        </w:rPr>
      </w:pPr>
      <w:r w:rsidRPr="009F1760">
        <w:rPr>
          <w:rFonts w:ascii="Calibri Light" w:eastAsia="Times New Roman" w:hAnsi="Calibri Light" w:cs="Calibri Light"/>
          <w:lang w:eastAsia="pl-PL"/>
        </w:rPr>
        <w:t>Zmiana postanowień zawartej umowy może nastąpić za zgodą obu Stron umowy, gdy zajdą przesłanki opisane w art. 455 ustawy Pzp.</w:t>
      </w:r>
    </w:p>
    <w:p w14:paraId="0BD29D73" w14:textId="646693B5" w:rsidR="00217EE4" w:rsidRPr="009F1760" w:rsidRDefault="00217EE4" w:rsidP="002E053B">
      <w:pPr>
        <w:widowControl w:val="0"/>
        <w:numPr>
          <w:ilvl w:val="0"/>
          <w:numId w:val="27"/>
        </w:numPr>
        <w:tabs>
          <w:tab w:val="left" w:pos="426"/>
        </w:tabs>
        <w:suppressAutoHyphens/>
        <w:autoSpaceDE w:val="0"/>
        <w:spacing w:after="0" w:line="240" w:lineRule="auto"/>
        <w:ind w:left="426" w:hanging="426"/>
        <w:jc w:val="both"/>
        <w:rPr>
          <w:rFonts w:ascii="Calibri Light" w:eastAsia="Times New Roman" w:hAnsi="Calibri Light" w:cs="Calibri Light"/>
          <w:b/>
          <w:bCs/>
          <w:lang w:eastAsia="pl-PL"/>
        </w:rPr>
      </w:pPr>
      <w:bookmarkStart w:id="17" w:name="_Hlk163032355"/>
      <w:r w:rsidRPr="009F1760">
        <w:rPr>
          <w:rFonts w:ascii="Calibri Light" w:eastAsia="Times New Roman" w:hAnsi="Calibri Light" w:cs="Calibri Light"/>
          <w:lang w:eastAsia="pl-PL"/>
        </w:rPr>
        <w:t xml:space="preserve">Zamawiający dopuszcza zmiany </w:t>
      </w:r>
      <w:r w:rsidR="00B82F4B" w:rsidRPr="009F1760">
        <w:rPr>
          <w:rFonts w:ascii="Calibri Light" w:eastAsia="Times New Roman" w:hAnsi="Calibri Light" w:cs="Calibri Light"/>
          <w:lang w:eastAsia="pl-PL"/>
        </w:rPr>
        <w:t xml:space="preserve">wynagrodzenia </w:t>
      </w:r>
      <w:r w:rsidRPr="009F1760">
        <w:rPr>
          <w:rFonts w:ascii="Calibri Light" w:eastAsia="Times New Roman" w:hAnsi="Calibri Light" w:cs="Calibri Light"/>
          <w:lang w:eastAsia="pl-PL"/>
        </w:rPr>
        <w:t>w przypadku:</w:t>
      </w:r>
    </w:p>
    <w:bookmarkEnd w:id="17"/>
    <w:p w14:paraId="29EEFBB4" w14:textId="77777777" w:rsidR="00217EE4" w:rsidRPr="009F1760" w:rsidRDefault="00217EE4" w:rsidP="002E053B">
      <w:pPr>
        <w:numPr>
          <w:ilvl w:val="1"/>
          <w:numId w:val="28"/>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zmiany  stawki  podatku  od  towarów  i  usług  (VAT)  na usługi  będące przedmiotem umowy - wynagrodzenie ulegnie zmianie stosownie do zmienionej stawki VAT, od dnia wejścia w życie nowej stawki VAT, kwota netto wynagrodzenia pozostaje bez zmian;</w:t>
      </w:r>
    </w:p>
    <w:p w14:paraId="503AE156" w14:textId="77777777" w:rsidR="00217EE4" w:rsidRPr="009F1760" w:rsidRDefault="00217EE4" w:rsidP="002E053B">
      <w:pPr>
        <w:numPr>
          <w:ilvl w:val="1"/>
          <w:numId w:val="28"/>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zmiany minimalnego wynagrodzenia za pracę lub minimalnej stawki godzinowej ustalonych na podstawie art. 2 ust. 3-5 ustawy z dnia 10 października 2002 r. o minimalnym wynagrodzeniu za pracę (t.j. Dz. U. z 2020 poz. 2207 ze zm.);</w:t>
      </w:r>
    </w:p>
    <w:p w14:paraId="7DE37BE0" w14:textId="77777777" w:rsidR="00217EE4" w:rsidRPr="009F1760" w:rsidRDefault="00217EE4" w:rsidP="002E053B">
      <w:pPr>
        <w:numPr>
          <w:ilvl w:val="1"/>
          <w:numId w:val="28"/>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zmiany zasad podlegania ubezpieczeniom społecznym lub ubezpieczeniu zdrowotnemu lub wysokości stawki składki na ubezpieczenia społeczne lub zdrowotne;</w:t>
      </w:r>
    </w:p>
    <w:p w14:paraId="1B144633" w14:textId="72A7516B" w:rsidR="00217EE4" w:rsidRPr="009F1760" w:rsidRDefault="00217EE4" w:rsidP="002E053B">
      <w:pPr>
        <w:numPr>
          <w:ilvl w:val="1"/>
          <w:numId w:val="28"/>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lastRenderedPageBreak/>
        <w:t>zmiany zasad gromadzenia i wysokości wpłat do pracowniczych planów kapitałowych,                   o których mowa w ustawie z dnia 4 października 2018 r. o pracowniczych planach kapitałowych</w:t>
      </w:r>
      <w:r w:rsidR="005D7E55" w:rsidRPr="009F1760">
        <w:rPr>
          <w:rFonts w:ascii="Calibri Light" w:eastAsia="Times New Roman" w:hAnsi="Calibri Light" w:cs="Calibri Light"/>
          <w:color w:val="000000"/>
          <w:lang w:eastAsia="pl-PL"/>
        </w:rPr>
        <w:t xml:space="preserve"> (t.j.: Dz.U. 2024 poz. 427)</w:t>
      </w:r>
      <w:r w:rsidR="00B82F4B" w:rsidRPr="009F1760">
        <w:rPr>
          <w:rFonts w:ascii="Calibri Light" w:eastAsia="Times New Roman" w:hAnsi="Calibri Light" w:cs="Calibri Light"/>
          <w:color w:val="000000"/>
          <w:lang w:eastAsia="pl-PL"/>
        </w:rPr>
        <w:t>;</w:t>
      </w:r>
    </w:p>
    <w:p w14:paraId="4FDE07CF" w14:textId="17C65589" w:rsidR="00B82F4B" w:rsidRPr="009F1760" w:rsidRDefault="00B82F4B" w:rsidP="00B82F4B">
      <w:pPr>
        <w:numPr>
          <w:ilvl w:val="1"/>
          <w:numId w:val="28"/>
        </w:numPr>
        <w:tabs>
          <w:tab w:val="left" w:pos="142"/>
          <w:tab w:val="left" w:pos="426"/>
          <w:tab w:val="num" w:pos="708"/>
        </w:tabs>
        <w:spacing w:after="0" w:line="240" w:lineRule="auto"/>
        <w:ind w:left="993" w:hanging="567"/>
        <w:jc w:val="both"/>
        <w:rPr>
          <w:rFonts w:ascii="Calibri Light" w:eastAsia="Times New Roman" w:hAnsi="Calibri Light" w:cs="Calibri Light"/>
          <w:b/>
          <w:bCs/>
          <w:color w:val="000000"/>
          <w:lang w:eastAsia="pl-PL"/>
        </w:rPr>
      </w:pPr>
      <w:r w:rsidRPr="009F1760">
        <w:rPr>
          <w:rFonts w:ascii="Calibri Light" w:eastAsia="Times New Roman" w:hAnsi="Calibri Light" w:cs="Calibri Light"/>
          <w:color w:val="000000"/>
          <w:lang w:eastAsia="pl-PL"/>
        </w:rPr>
        <w:t xml:space="preserve">zmiany ceny materiałów lub kosztów związanych z realizacją zamówienia. Wpływ zmiany cen materiałów lub kosztów na koszt wykonania zamówienia nastąpi na podstawie wniosku strony wnioskującej o zmianę i dokumentów dołączonych do tego wniosku oraz będzie każdorazowo określany przez strony w drodze negocjacji. Zmiana wynagrodzenia nastąpi z uwzględnieniem </w:t>
      </w:r>
      <w:r w:rsidR="003B01D7">
        <w:rPr>
          <w:rFonts w:ascii="Calibri Light" w:eastAsia="Times New Roman" w:hAnsi="Calibri Light" w:cs="Calibri Light"/>
          <w:color w:val="000000"/>
          <w:lang w:eastAsia="pl-PL"/>
        </w:rPr>
        <w:t xml:space="preserve">łącznie </w:t>
      </w:r>
      <w:r w:rsidRPr="009F1760">
        <w:rPr>
          <w:rFonts w:ascii="Calibri Light" w:eastAsia="Times New Roman" w:hAnsi="Calibri Light" w:cs="Calibri Light"/>
          <w:color w:val="000000"/>
          <w:lang w:eastAsia="pl-PL"/>
        </w:rPr>
        <w:t>następujących zasad:</w:t>
      </w:r>
    </w:p>
    <w:p w14:paraId="13DE5DE7" w14:textId="193844F8" w:rsidR="00B82F4B" w:rsidRPr="009F1760" w:rsidRDefault="00B82F4B" w:rsidP="00B82F4B">
      <w:pPr>
        <w:pStyle w:val="Akapitzlist"/>
        <w:numPr>
          <w:ilvl w:val="2"/>
          <w:numId w:val="28"/>
        </w:numPr>
        <w:tabs>
          <w:tab w:val="left" w:pos="142"/>
          <w:tab w:val="left" w:pos="426"/>
        </w:tabs>
        <w:ind w:left="1701" w:hanging="708"/>
        <w:jc w:val="both"/>
        <w:rPr>
          <w:rFonts w:ascii="Calibri Light" w:hAnsi="Calibri Light" w:cs="Calibri Light"/>
          <w:b w:val="0"/>
          <w:bCs w:val="0"/>
          <w:color w:val="000000"/>
          <w:sz w:val="22"/>
          <w:szCs w:val="22"/>
          <w:lang w:eastAsia="pl-PL"/>
        </w:rPr>
      </w:pPr>
      <w:r w:rsidRPr="009F1760">
        <w:rPr>
          <w:rFonts w:ascii="Calibri Light" w:hAnsi="Calibri Light" w:cs="Calibri Light"/>
          <w:b w:val="0"/>
          <w:bCs w:val="0"/>
          <w:color w:val="000000"/>
          <w:sz w:val="22"/>
          <w:szCs w:val="22"/>
          <w:lang w:eastAsia="pl-PL"/>
        </w:rPr>
        <w:t>każda ze stron uprawniona jest do wystąpienia o zmianę wynagrodzenia w razie zmiany ceny materiałów lub kosztów związanych z realizacją zamówienia o więcej niż 20% w stosunku do okresu, w którym podpisano umowę lub dokonano ostatniej zmiany wynagrodzenia;</w:t>
      </w:r>
    </w:p>
    <w:p w14:paraId="54C52841" w14:textId="77777777" w:rsidR="00B82F4B" w:rsidRPr="009F1760" w:rsidRDefault="00B82F4B" w:rsidP="00B82F4B">
      <w:pPr>
        <w:pStyle w:val="Akapitzlist"/>
        <w:numPr>
          <w:ilvl w:val="2"/>
          <w:numId w:val="28"/>
        </w:numPr>
        <w:tabs>
          <w:tab w:val="left" w:pos="142"/>
          <w:tab w:val="left" w:pos="426"/>
        </w:tabs>
        <w:ind w:left="1701" w:hanging="708"/>
        <w:jc w:val="both"/>
        <w:rPr>
          <w:rFonts w:ascii="Calibri Light" w:hAnsi="Calibri Light" w:cs="Calibri Light"/>
          <w:b w:val="0"/>
          <w:bCs w:val="0"/>
          <w:color w:val="000000"/>
          <w:sz w:val="22"/>
          <w:szCs w:val="22"/>
          <w:lang w:eastAsia="pl-PL"/>
        </w:rPr>
      </w:pPr>
      <w:r w:rsidRPr="009F1760">
        <w:rPr>
          <w:rFonts w:ascii="Calibri Light" w:hAnsi="Calibri Light" w:cs="Calibri Light"/>
          <w:b w:val="0"/>
          <w:bCs w:val="0"/>
          <w:color w:val="000000"/>
          <w:sz w:val="22"/>
          <w:szCs w:val="22"/>
          <w:lang w:eastAsia="pl-PL"/>
        </w:rPr>
        <w:t>zmiana wynagrodzenia dokonana może zostać w okresach półrocznych, od zawarcia umowy lub ostatniej zmiany wynagrodzenia, w oparciu o ostatnio opublikowany kwartalny wskaźnik cen towarów i usług ogłoszony przez Prezesa GUS;</w:t>
      </w:r>
    </w:p>
    <w:p w14:paraId="3E6E309D" w14:textId="3C1BC8FD" w:rsidR="00B82F4B" w:rsidRPr="009F1760" w:rsidRDefault="00B82F4B" w:rsidP="00B82F4B">
      <w:pPr>
        <w:pStyle w:val="Akapitzlist"/>
        <w:numPr>
          <w:ilvl w:val="2"/>
          <w:numId w:val="28"/>
        </w:numPr>
        <w:tabs>
          <w:tab w:val="left" w:pos="142"/>
          <w:tab w:val="left" w:pos="426"/>
        </w:tabs>
        <w:ind w:left="1701" w:hanging="708"/>
        <w:jc w:val="both"/>
        <w:rPr>
          <w:rFonts w:ascii="Calibri Light" w:hAnsi="Calibri Light" w:cs="Calibri Light"/>
          <w:b w:val="0"/>
          <w:bCs w:val="0"/>
          <w:color w:val="000000"/>
          <w:sz w:val="22"/>
          <w:szCs w:val="22"/>
          <w:lang w:eastAsia="pl-PL"/>
        </w:rPr>
      </w:pPr>
      <w:r w:rsidRPr="009F1760">
        <w:rPr>
          <w:rFonts w:ascii="Calibri Light" w:hAnsi="Calibri Light" w:cs="Calibri Light"/>
          <w:b w:val="0"/>
          <w:bCs w:val="0"/>
          <w:color w:val="000000"/>
          <w:sz w:val="22"/>
          <w:szCs w:val="22"/>
          <w:lang w:eastAsia="pl-PL"/>
        </w:rPr>
        <w:t>maksymalna dopuszczalna zmiana wynagrodzenia Wykonawcy określonego w § 4 ust. 1 w niniejszym trybie wynosi do 20%.</w:t>
      </w:r>
    </w:p>
    <w:p w14:paraId="1838EA98" w14:textId="7BBD67E4" w:rsidR="00B82F4B" w:rsidRPr="009F1760" w:rsidRDefault="00B82F4B" w:rsidP="00B82F4B">
      <w:pPr>
        <w:widowControl w:val="0"/>
        <w:numPr>
          <w:ilvl w:val="0"/>
          <w:numId w:val="28"/>
        </w:numPr>
        <w:tabs>
          <w:tab w:val="left" w:pos="426"/>
        </w:tabs>
        <w:suppressAutoHyphens/>
        <w:autoSpaceDE w:val="0"/>
        <w:spacing w:after="0" w:line="240" w:lineRule="auto"/>
        <w:jc w:val="both"/>
        <w:rPr>
          <w:rFonts w:ascii="Calibri Light" w:eastAsia="Times New Roman" w:hAnsi="Calibri Light" w:cs="Calibri Light"/>
          <w:b/>
          <w:bCs/>
          <w:lang w:eastAsia="pl-PL"/>
        </w:rPr>
      </w:pPr>
      <w:r w:rsidRPr="009F1760">
        <w:rPr>
          <w:rFonts w:ascii="Calibri Light" w:eastAsia="Times New Roman" w:hAnsi="Calibri Light" w:cs="Calibri Light"/>
          <w:lang w:eastAsia="pl-PL"/>
        </w:rPr>
        <w:t>Zamawiający dopuszcza inne zmiany w umowie w przypadku:</w:t>
      </w:r>
    </w:p>
    <w:p w14:paraId="18CAC11D" w14:textId="77777777" w:rsidR="00B82F4B" w:rsidRPr="009F1760" w:rsidRDefault="00B82F4B" w:rsidP="00B82F4B">
      <w:pPr>
        <w:numPr>
          <w:ilvl w:val="1"/>
          <w:numId w:val="28"/>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zmiany numeru katalogowego produktu i sposobu konfekcjonowania, w sytuacji gdy zostanie wprowadzony do sprzedaży przez producenta zmodyfikowany (udoskonalony produkt) co nie może skutkować zwiększeniem wartości umowy, podwyższeniem ceny jednostkowej i nie mogą być niekorzystne dla Zamawiającego - zmiana zostanie wprowadzona z mocą obowiązywania od dnia powzięcia pisemnej informacji przez Zamawiającego;</w:t>
      </w:r>
    </w:p>
    <w:p w14:paraId="355F3646" w14:textId="77777777" w:rsidR="00B82F4B" w:rsidRPr="009F1760" w:rsidRDefault="00B82F4B" w:rsidP="00B82F4B">
      <w:pPr>
        <w:numPr>
          <w:ilvl w:val="1"/>
          <w:numId w:val="28"/>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 xml:space="preserve">zmiany nazwy handlowej produktu przy zachowaniu jego parametrów - zmiana zostanie wprowadzona z mocą obowiązywania od dnia powzięcia pisemnej informacji przez Zamawiającego; </w:t>
      </w:r>
    </w:p>
    <w:p w14:paraId="20B1F2E0" w14:textId="77777777" w:rsidR="00B82F4B" w:rsidRPr="009F1760" w:rsidRDefault="00B82F4B" w:rsidP="00B82F4B">
      <w:pPr>
        <w:numPr>
          <w:ilvl w:val="1"/>
          <w:numId w:val="28"/>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zaprzestania przez producenta produkcji zaoferowanego w ofercie przez Wykonawcę asortymentu lub w przypadku czasowego jego wstrzymania lub wycofania go z obrotu lub wygaśnięcia świadectwa jego rejestracji Zamawiający dopuszcza zastąpienie brakującego asortymentu innym odpowiednikiem o tej samej lub wyższej jakości, właściwościach i parametrach użytkowania niż te określone w SWZ, w cenie nie wyższej niż cena wyrobu objętego umową;</w:t>
      </w:r>
    </w:p>
    <w:p w14:paraId="65BF2DE0" w14:textId="77777777" w:rsidR="00B82F4B" w:rsidRPr="009F1760" w:rsidRDefault="00B82F4B" w:rsidP="00B82F4B">
      <w:pPr>
        <w:tabs>
          <w:tab w:val="left" w:pos="142"/>
          <w:tab w:val="left" w:pos="426"/>
        </w:tabs>
        <w:spacing w:after="0" w:line="240" w:lineRule="auto"/>
        <w:ind w:left="360"/>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Aby wprowadzić taką zmianę umowy Wykonawca musi stosownymi dokumentami udowodnić Zamawiającemu zaistnienie wszystkich powyżej określonych przesłanek tj.  że proponowany nowy produkt jest zgodny z SWZ oraz że brak produktu umowy nie wynika z winy Wykonawcy. Powyższe zmiany nie mogą skutkować zwiększeniem wartości umowy, podwyższeniem cen jednostkowych i nie mogą być niekorzystne dla Zamawiającego. Obniżenie cen jednostkowych i wartości umowy jest dopuszczalne - od dnia zawarcia aneksu;</w:t>
      </w:r>
    </w:p>
    <w:p w14:paraId="724FD48C" w14:textId="77777777" w:rsidR="00B82F4B" w:rsidRPr="009F1760" w:rsidRDefault="00B82F4B" w:rsidP="00B82F4B">
      <w:pPr>
        <w:widowControl w:val="0"/>
        <w:numPr>
          <w:ilvl w:val="1"/>
          <w:numId w:val="28"/>
        </w:numPr>
        <w:suppressAutoHyphens/>
        <w:autoSpaceDE w:val="0"/>
        <w:spacing w:after="0" w:line="240" w:lineRule="auto"/>
        <w:ind w:left="993" w:hanging="567"/>
        <w:jc w:val="both"/>
        <w:rPr>
          <w:rFonts w:ascii="Calibri Light" w:hAnsi="Calibri Light" w:cs="Calibri Light"/>
          <w:lang w:eastAsia="ar-SA"/>
        </w:rPr>
      </w:pPr>
      <w:r w:rsidRPr="009F1760">
        <w:rPr>
          <w:rFonts w:ascii="Calibri Light" w:hAnsi="Calibri Light" w:cs="Calibri Light"/>
        </w:rPr>
        <w:t xml:space="preserve">wystąpienia okoliczności (zdarzeń), na które Strony nie miały wpływu, a dotyczyły działania lub zaniechania: osób trzecich, organów administracji publicznej lub są uzasadnione wystąpieniem siły wyższej - </w:t>
      </w:r>
      <w:r w:rsidRPr="009F1760">
        <w:rPr>
          <w:rFonts w:ascii="Calibri Light" w:hAnsi="Calibri Light" w:cs="Calibri Light"/>
          <w:lang w:eastAsia="ar-SA"/>
        </w:rPr>
        <w:t>od dnia zawarcia aneksu.</w:t>
      </w:r>
    </w:p>
    <w:p w14:paraId="7B99E775" w14:textId="77777777" w:rsidR="00B82F4B" w:rsidRPr="009F1760" w:rsidRDefault="00B82F4B" w:rsidP="00B82F4B">
      <w:pPr>
        <w:numPr>
          <w:ilvl w:val="1"/>
          <w:numId w:val="28"/>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lang w:eastAsia="ar-SA"/>
        </w:rPr>
        <w:t xml:space="preserve">skorzystania przez Zamawiającego z prawa opcji na pisemny wniosek Zamawiającego umowa ulega przedłużeniu na okres wskazany przez Zamawiającego we wniosku, jednak nie dłużej niż do wyczerpania wartości umowy - </w:t>
      </w:r>
      <w:bookmarkStart w:id="18" w:name="_Hlk144378401"/>
      <w:r w:rsidRPr="009F1760">
        <w:rPr>
          <w:rFonts w:ascii="Calibri Light" w:eastAsia="Times New Roman" w:hAnsi="Calibri Light" w:cs="Calibri Light"/>
          <w:lang w:eastAsia="ar-SA"/>
        </w:rPr>
        <w:t>od dnia zawarcia aneksu</w:t>
      </w:r>
      <w:bookmarkEnd w:id="18"/>
      <w:r w:rsidRPr="009F1760">
        <w:rPr>
          <w:rFonts w:ascii="Calibri Light" w:eastAsia="Times New Roman" w:hAnsi="Calibri Light" w:cs="Calibri Light"/>
          <w:lang w:eastAsia="ar-SA"/>
        </w:rPr>
        <w:t>;</w:t>
      </w:r>
    </w:p>
    <w:p w14:paraId="5A516339" w14:textId="77777777" w:rsidR="00B82F4B" w:rsidRPr="009F1760" w:rsidRDefault="00B82F4B" w:rsidP="00B82F4B">
      <w:pPr>
        <w:numPr>
          <w:ilvl w:val="1"/>
          <w:numId w:val="28"/>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hAnsi="Calibri Light" w:cs="Calibri Light"/>
          <w:color w:val="000000"/>
          <w:lang w:eastAsia="pl-PL"/>
        </w:rPr>
        <w:t>nie wyczerpania całkowitej wartości umowy w okresie realizacji, na pisemny wniosek Zamawiającego umowa ulega przedłużeniu na okres wskazany przez Zamawiającego we wniosku, jednak nie dłużej niż do wyczerpania wartości umowy - od dnia zawarcia aneksu.</w:t>
      </w:r>
    </w:p>
    <w:p w14:paraId="5B398318" w14:textId="77777777" w:rsidR="00B82F4B" w:rsidRPr="00B82F4B" w:rsidRDefault="00B82F4B" w:rsidP="00B82F4B">
      <w:pPr>
        <w:widowControl w:val="0"/>
        <w:suppressAutoHyphens/>
        <w:autoSpaceDE w:val="0"/>
        <w:spacing w:after="0" w:line="240" w:lineRule="auto"/>
        <w:ind w:left="426"/>
        <w:jc w:val="both"/>
        <w:rPr>
          <w:rFonts w:ascii="Calibri Light" w:eastAsia="Times New Roman" w:hAnsi="Calibri Light" w:cs="Calibri Light"/>
          <w:b/>
          <w:bCs/>
          <w:kern w:val="3"/>
          <w:lang w:eastAsia="zh-CN"/>
        </w:rPr>
      </w:pPr>
    </w:p>
    <w:p w14:paraId="73D5D5E3" w14:textId="77958BB5" w:rsidR="00217EE4" w:rsidRPr="00217EE4" w:rsidRDefault="00217EE4" w:rsidP="00B82F4B">
      <w:pPr>
        <w:widowControl w:val="0"/>
        <w:numPr>
          <w:ilvl w:val="0"/>
          <w:numId w:val="20"/>
        </w:numPr>
        <w:suppressAutoHyphens/>
        <w:autoSpaceDE w:val="0"/>
        <w:spacing w:after="0" w:line="240" w:lineRule="auto"/>
        <w:ind w:left="426" w:hanging="426"/>
        <w:jc w:val="both"/>
        <w:rPr>
          <w:rFonts w:ascii="Calibri Light" w:eastAsia="Times New Roman" w:hAnsi="Calibri Light" w:cs="Calibri Light"/>
          <w:b/>
          <w:bCs/>
          <w:kern w:val="3"/>
          <w:lang w:eastAsia="zh-CN"/>
        </w:rPr>
      </w:pPr>
      <w:r w:rsidRPr="00217EE4">
        <w:rPr>
          <w:rFonts w:ascii="Calibri Light" w:eastAsia="Times New Roman" w:hAnsi="Calibri Light" w:cs="Calibri Light"/>
          <w:color w:val="000000"/>
        </w:rPr>
        <w:t xml:space="preserve">Jeżeli zaktualizuje się którakolwiek z podstaw do zmiany wynagrodzenia, o której mowa w powyżej </w:t>
      </w:r>
      <w:r w:rsidRPr="00217EE4">
        <w:rPr>
          <w:rFonts w:ascii="Calibri Light" w:eastAsia="Times New Roman" w:hAnsi="Calibri Light" w:cs="Calibri Light"/>
          <w:kern w:val="3"/>
          <w:lang w:eastAsia="zh-CN"/>
        </w:rPr>
        <w:t xml:space="preserve">§ </w:t>
      </w:r>
      <w:r w:rsidR="00B82F4B">
        <w:rPr>
          <w:rFonts w:ascii="Calibri Light" w:eastAsia="Times New Roman" w:hAnsi="Calibri Light" w:cs="Calibri Light"/>
          <w:kern w:val="3"/>
          <w:lang w:eastAsia="zh-CN"/>
        </w:rPr>
        <w:t>9</w:t>
      </w:r>
      <w:r w:rsidRPr="00217EE4">
        <w:rPr>
          <w:rFonts w:ascii="Calibri Light" w:eastAsia="Times New Roman" w:hAnsi="Calibri Light" w:cs="Calibri Light"/>
          <w:kern w:val="3"/>
          <w:lang w:eastAsia="zh-CN"/>
        </w:rPr>
        <w:t xml:space="preserve"> ust. 3 </w:t>
      </w:r>
      <w:r w:rsidRPr="00217EE4">
        <w:rPr>
          <w:rFonts w:ascii="Calibri Light" w:eastAsia="Times New Roman" w:hAnsi="Calibri Light" w:cs="Calibri Light"/>
          <w:color w:val="000000"/>
        </w:rPr>
        <w:t xml:space="preserve">pkt. 3.2 - 3.4, Wykonawca zobowiązany jest przedstawić Zamawiającemu szczegółową kalkulację zmiany wysokości swojego wynagrodzenia oraz wykaże bezpośredni wpływ tych zmian na koszty wykonania przedmiotu umowy. Zamawiający może żądać od Wykonawcy dodatkowych wyjaśnień w zakresie odnoszącym się do przedstawionej kalkulacji, w tym w szczególności </w:t>
      </w:r>
      <w:r w:rsidRPr="00217EE4">
        <w:rPr>
          <w:rFonts w:ascii="Calibri Light" w:eastAsia="Times New Roman" w:hAnsi="Calibri Light" w:cs="Calibri Light"/>
          <w:color w:val="000000"/>
        </w:rPr>
        <w:lastRenderedPageBreak/>
        <w:t>wyjaśnień, których celem jest jednoznaczne i wyczerpujące wykazanie, w jaki sposób zmiany przepisów, o których mowa w art. 436 pkt 4 ustawy Prawo zamówień publicznych, wpłynęły na koszt wykonania zamówienia. Ewentualna zmiana wysokości wynagrodzenia będzie poprzedzona badaniem dokumentów przedstawionych przez Wykonawcę i będzie następowała w oparciu o aneks do umowy.</w:t>
      </w:r>
    </w:p>
    <w:p w14:paraId="6D7B4A9E" w14:textId="1A61EB0E" w:rsidR="00217EE4" w:rsidRPr="00217EE4" w:rsidRDefault="00217EE4" w:rsidP="002E053B">
      <w:pPr>
        <w:widowControl w:val="0"/>
        <w:numPr>
          <w:ilvl w:val="0"/>
          <w:numId w:val="20"/>
        </w:numPr>
        <w:tabs>
          <w:tab w:val="num" w:pos="426"/>
        </w:tabs>
        <w:suppressAutoHyphens/>
        <w:autoSpaceDE w:val="0"/>
        <w:spacing w:after="0" w:line="240" w:lineRule="auto"/>
        <w:ind w:left="426"/>
        <w:jc w:val="both"/>
        <w:rPr>
          <w:rFonts w:ascii="Calibri Light" w:eastAsia="Times New Roman" w:hAnsi="Calibri Light" w:cs="Calibri Light"/>
          <w:b/>
          <w:bCs/>
          <w:kern w:val="3"/>
          <w:lang w:eastAsia="zh-CN"/>
        </w:rPr>
      </w:pPr>
      <w:r w:rsidRPr="00217EE4">
        <w:rPr>
          <w:rFonts w:ascii="Calibri Light" w:eastAsia="Times New Roman" w:hAnsi="Calibri Light" w:cs="Calibri Light"/>
          <w:color w:val="000000"/>
          <w:sz w:val="24"/>
          <w:szCs w:val="24"/>
        </w:rPr>
        <w:t xml:space="preserve">W </w:t>
      </w:r>
      <w:r w:rsidRPr="00217EE4">
        <w:rPr>
          <w:rFonts w:ascii="Calibri Light" w:eastAsia="Times New Roman" w:hAnsi="Calibri Light" w:cs="Calibri Light"/>
          <w:color w:val="000000"/>
        </w:rPr>
        <w:t xml:space="preserve">przypadku zmiany, o której mowa w </w:t>
      </w:r>
      <w:r w:rsidRPr="00217EE4">
        <w:rPr>
          <w:rFonts w:ascii="Calibri Light" w:eastAsia="Times New Roman" w:hAnsi="Calibri Light" w:cs="Calibri Light"/>
          <w:kern w:val="3"/>
          <w:lang w:eastAsia="zh-CN"/>
        </w:rPr>
        <w:t xml:space="preserve">§ </w:t>
      </w:r>
      <w:r w:rsidR="00B82F4B">
        <w:rPr>
          <w:rFonts w:ascii="Calibri Light" w:eastAsia="Times New Roman" w:hAnsi="Calibri Light" w:cs="Calibri Light"/>
          <w:kern w:val="3"/>
          <w:lang w:eastAsia="zh-CN"/>
        </w:rPr>
        <w:t>9</w:t>
      </w:r>
      <w:r w:rsidRPr="00217EE4">
        <w:rPr>
          <w:rFonts w:ascii="Calibri Light" w:eastAsia="Times New Roman" w:hAnsi="Calibri Light" w:cs="Calibri Light"/>
          <w:kern w:val="3"/>
          <w:lang w:eastAsia="zh-CN"/>
        </w:rPr>
        <w:t xml:space="preserve"> </w:t>
      </w:r>
      <w:r w:rsidRPr="00217EE4">
        <w:rPr>
          <w:rFonts w:ascii="Calibri Light" w:eastAsia="Times New Roman" w:hAnsi="Calibri Light" w:cs="Calibri Light"/>
          <w:color w:val="000000"/>
        </w:rPr>
        <w:t>ust. 3 pkt.  3.2. wynagrodzenie Wykonawcy ulegnie zmianie o wartość wzrostu całkowitego kosztu Wykonawcy wynikającą ze zwiększenia wynagrodzeń osób bezpośrednio wykonujących usługę do wysokości aktualnie obowiązującego minimalnego wynagrodzenia lub minimalnej stawki godzinowej, z uwzględnieniem wszystkich obciążeń publicznoprawnych od kwoty wzrostu minimalnego wynagrodzenia lub minimalnej stawki godzinowej.</w:t>
      </w:r>
    </w:p>
    <w:p w14:paraId="2DEA71A2" w14:textId="3C48EFF2" w:rsidR="00217EE4" w:rsidRPr="00217EE4" w:rsidRDefault="00217EE4" w:rsidP="002E053B">
      <w:pPr>
        <w:widowControl w:val="0"/>
        <w:numPr>
          <w:ilvl w:val="0"/>
          <w:numId w:val="20"/>
        </w:numPr>
        <w:tabs>
          <w:tab w:val="num" w:pos="426"/>
        </w:tabs>
        <w:suppressAutoHyphens/>
        <w:autoSpaceDE w:val="0"/>
        <w:spacing w:after="0" w:line="240" w:lineRule="auto"/>
        <w:ind w:left="426"/>
        <w:jc w:val="both"/>
        <w:rPr>
          <w:rFonts w:ascii="Calibri Light" w:eastAsia="Times New Roman" w:hAnsi="Calibri Light" w:cs="Calibri Light"/>
          <w:b/>
          <w:bCs/>
          <w:kern w:val="3"/>
          <w:lang w:eastAsia="zh-CN"/>
        </w:rPr>
      </w:pPr>
      <w:r w:rsidRPr="00217EE4">
        <w:rPr>
          <w:rFonts w:ascii="Calibri Light" w:eastAsia="Times New Roman" w:hAnsi="Calibri Light" w:cs="Calibri Light"/>
          <w:color w:val="000000"/>
        </w:rPr>
        <w:t xml:space="preserve">W przypadku zmiany, o którym mowa w </w:t>
      </w:r>
      <w:r w:rsidRPr="00217EE4">
        <w:rPr>
          <w:rFonts w:ascii="Calibri Light" w:eastAsia="Times New Roman" w:hAnsi="Calibri Light" w:cs="Calibri Light"/>
          <w:kern w:val="3"/>
          <w:lang w:eastAsia="zh-CN"/>
        </w:rPr>
        <w:t xml:space="preserve">§ </w:t>
      </w:r>
      <w:r w:rsidR="00B82F4B">
        <w:rPr>
          <w:rFonts w:ascii="Calibri Light" w:eastAsia="Times New Roman" w:hAnsi="Calibri Light" w:cs="Calibri Light"/>
          <w:kern w:val="3"/>
          <w:lang w:eastAsia="zh-CN"/>
        </w:rPr>
        <w:t>9</w:t>
      </w:r>
      <w:r w:rsidRPr="00217EE4">
        <w:rPr>
          <w:rFonts w:ascii="Calibri Light" w:eastAsia="Times New Roman" w:hAnsi="Calibri Light" w:cs="Calibri Light"/>
          <w:kern w:val="3"/>
          <w:lang w:eastAsia="zh-CN"/>
        </w:rPr>
        <w:t xml:space="preserve"> </w:t>
      </w:r>
      <w:r w:rsidRPr="00217EE4">
        <w:rPr>
          <w:rFonts w:ascii="Calibri Light" w:eastAsia="Times New Roman" w:hAnsi="Calibri Light" w:cs="Calibri Light"/>
          <w:color w:val="000000"/>
        </w:rPr>
        <w:t>ust. 3 pkt. 3.4.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6160C6D" w14:textId="77777777" w:rsidR="00217EE4" w:rsidRPr="00217EE4" w:rsidRDefault="00217EE4" w:rsidP="002E053B">
      <w:pPr>
        <w:widowControl w:val="0"/>
        <w:numPr>
          <w:ilvl w:val="0"/>
          <w:numId w:val="20"/>
        </w:numPr>
        <w:tabs>
          <w:tab w:val="num" w:pos="426"/>
        </w:tabs>
        <w:suppressAutoHyphens/>
        <w:autoSpaceDE w:val="0"/>
        <w:spacing w:after="0" w:line="240" w:lineRule="auto"/>
        <w:ind w:left="426"/>
        <w:jc w:val="both"/>
        <w:rPr>
          <w:rFonts w:ascii="Calibri Light" w:eastAsia="Times New Roman" w:hAnsi="Calibri Light" w:cs="Calibri Light"/>
          <w:b/>
          <w:bCs/>
          <w:kern w:val="3"/>
          <w:lang w:eastAsia="zh-CN"/>
        </w:rPr>
      </w:pPr>
      <w:r w:rsidRPr="00217EE4">
        <w:rPr>
          <w:rFonts w:ascii="Calibri Light" w:eastAsia="Times New Roman" w:hAnsi="Calibri Light" w:cs="Calibri Light"/>
          <w:color w:val="000000"/>
        </w:rPr>
        <w:t>W przypadku zmiany stawki podatku VAT na usługi objęte umową, nastąpi zmiana cen jednostkowych odpowiednio o zmienioną stawkę podatku. Zmiana ta nie wymaga aneksu do umowy. Wykonawca jest obowiązany pisemnie powiadomić Zamawiającego o zmianie.</w:t>
      </w:r>
    </w:p>
    <w:p w14:paraId="042BA212" w14:textId="77777777" w:rsidR="00217EE4" w:rsidRPr="002E053B" w:rsidRDefault="00217EE4" w:rsidP="002E053B">
      <w:pPr>
        <w:widowControl w:val="0"/>
        <w:numPr>
          <w:ilvl w:val="0"/>
          <w:numId w:val="20"/>
        </w:numPr>
        <w:tabs>
          <w:tab w:val="clear" w:pos="708"/>
          <w:tab w:val="num" w:pos="426"/>
        </w:tabs>
        <w:suppressAutoHyphens/>
        <w:autoSpaceDE w:val="0"/>
        <w:spacing w:after="0" w:line="240" w:lineRule="auto"/>
        <w:ind w:left="426" w:hanging="426"/>
        <w:jc w:val="both"/>
        <w:rPr>
          <w:rFonts w:ascii="Calibri Light" w:eastAsia="Times New Roman" w:hAnsi="Calibri Light" w:cs="Calibri Light"/>
          <w:kern w:val="3"/>
          <w:lang w:eastAsia="zh-CN"/>
        </w:rPr>
      </w:pPr>
      <w:r w:rsidRPr="002E053B">
        <w:rPr>
          <w:rFonts w:ascii="Calibri Light" w:eastAsia="Times New Roman" w:hAnsi="Calibri Light" w:cs="Calibri Light"/>
          <w:kern w:val="3"/>
          <w:lang w:eastAsia="zh-CN"/>
        </w:rPr>
        <w:t>Wszelkie zmiany treści wymagają formy pisemnej w postaci aneksu, pod rygorem nieważności.</w:t>
      </w:r>
    </w:p>
    <w:p w14:paraId="18F54A82" w14:textId="77777777" w:rsidR="00FD5069" w:rsidRPr="002B4F61" w:rsidRDefault="00FD5069" w:rsidP="00815A1F">
      <w:pPr>
        <w:spacing w:after="0" w:line="240" w:lineRule="auto"/>
        <w:jc w:val="center"/>
        <w:rPr>
          <w:rFonts w:asciiTheme="majorHAnsi" w:eastAsia="Times New Roman" w:hAnsiTheme="majorHAnsi" w:cstheme="majorHAnsi"/>
          <w:b/>
          <w:bCs/>
          <w:lang w:eastAsia="pl-PL"/>
        </w:rPr>
      </w:pPr>
    </w:p>
    <w:p w14:paraId="15381906" w14:textId="5CA8B36F" w:rsidR="002E485B" w:rsidRPr="002B4F61" w:rsidRDefault="002E485B" w:rsidP="002E485B">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xml:space="preserve">§ </w:t>
      </w:r>
      <w:r>
        <w:rPr>
          <w:rFonts w:asciiTheme="majorHAnsi" w:eastAsia="Times New Roman" w:hAnsiTheme="majorHAnsi" w:cstheme="majorHAnsi"/>
          <w:b/>
          <w:bCs/>
          <w:lang w:eastAsia="pl-PL"/>
        </w:rPr>
        <w:t>1</w:t>
      </w:r>
      <w:r w:rsidR="005D7E55">
        <w:rPr>
          <w:rFonts w:asciiTheme="majorHAnsi" w:eastAsia="Times New Roman" w:hAnsiTheme="majorHAnsi" w:cstheme="majorHAnsi"/>
          <w:b/>
          <w:bCs/>
          <w:lang w:eastAsia="pl-PL"/>
        </w:rPr>
        <w:t>0</w:t>
      </w:r>
    </w:p>
    <w:p w14:paraId="2424ACB6" w14:textId="77777777" w:rsidR="002E485B" w:rsidRPr="002B4F61" w:rsidRDefault="002E485B" w:rsidP="002E485B">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xml:space="preserve">Rozwiązanie umowy / Odstąpienie od umowy </w:t>
      </w:r>
    </w:p>
    <w:p w14:paraId="2E027811" w14:textId="77777777" w:rsidR="002E485B" w:rsidRPr="002B4F61" w:rsidRDefault="002E485B" w:rsidP="002E053B">
      <w:pPr>
        <w:widowControl w:val="0"/>
        <w:numPr>
          <w:ilvl w:val="0"/>
          <w:numId w:val="8"/>
        </w:numPr>
        <w:suppressAutoHyphens/>
        <w:autoSpaceDE w:val="0"/>
        <w:spacing w:after="0" w:line="240" w:lineRule="auto"/>
        <w:ind w:left="426" w:hanging="426"/>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Zamawiający ma prawo rozwiązać umowę ze skutkiem natychmiastowym bez prawa do żądania odszkodowania przez Wykonawcę w przypadku gdy:</w:t>
      </w:r>
    </w:p>
    <w:p w14:paraId="2FC4F5A0" w14:textId="77777777" w:rsidR="002E485B" w:rsidRPr="00E91C38" w:rsidRDefault="002E485B" w:rsidP="002E053B">
      <w:pPr>
        <w:pStyle w:val="Akapitzlist"/>
        <w:numPr>
          <w:ilvl w:val="1"/>
          <w:numId w:val="18"/>
        </w:numPr>
        <w:ind w:left="993" w:hanging="567"/>
        <w:jc w:val="both"/>
        <w:rPr>
          <w:rFonts w:asciiTheme="majorHAnsi" w:hAnsiTheme="majorHAnsi" w:cstheme="majorHAnsi"/>
          <w:b w:val="0"/>
          <w:bCs w:val="0"/>
          <w:sz w:val="22"/>
          <w:szCs w:val="22"/>
          <w:lang w:eastAsia="pl-PL"/>
        </w:rPr>
      </w:pPr>
      <w:r w:rsidRPr="002B4F61">
        <w:rPr>
          <w:rFonts w:asciiTheme="majorHAnsi" w:hAnsiTheme="majorHAnsi" w:cstheme="majorHAnsi"/>
          <w:b w:val="0"/>
          <w:bCs w:val="0"/>
          <w:sz w:val="22"/>
          <w:szCs w:val="22"/>
          <w:lang w:eastAsia="pl-PL"/>
        </w:rPr>
        <w:t xml:space="preserve">zwłoka w dostawie całości lub jakiejkolwiek części </w:t>
      </w:r>
      <w:r w:rsidRPr="00E91C38">
        <w:rPr>
          <w:rFonts w:asciiTheme="majorHAnsi" w:hAnsiTheme="majorHAnsi" w:cstheme="majorHAnsi"/>
          <w:b w:val="0"/>
          <w:bCs w:val="0"/>
          <w:sz w:val="22"/>
          <w:szCs w:val="22"/>
          <w:lang w:eastAsia="pl-PL"/>
        </w:rPr>
        <w:t>zamówienia przekroczy 3 dni robocze;</w:t>
      </w:r>
    </w:p>
    <w:p w14:paraId="320FBF9C" w14:textId="77777777" w:rsidR="002E485B" w:rsidRPr="00E91C38" w:rsidRDefault="002E485B" w:rsidP="002E053B">
      <w:pPr>
        <w:pStyle w:val="Akapitzlist"/>
        <w:numPr>
          <w:ilvl w:val="1"/>
          <w:numId w:val="18"/>
        </w:numPr>
        <w:ind w:left="993" w:hanging="567"/>
        <w:jc w:val="both"/>
        <w:rPr>
          <w:rFonts w:asciiTheme="majorHAnsi" w:hAnsiTheme="majorHAnsi" w:cstheme="majorHAnsi"/>
          <w:b w:val="0"/>
          <w:bCs w:val="0"/>
          <w:sz w:val="22"/>
          <w:szCs w:val="22"/>
          <w:lang w:eastAsia="pl-PL"/>
        </w:rPr>
      </w:pPr>
      <w:r w:rsidRPr="00E91C38">
        <w:rPr>
          <w:rFonts w:asciiTheme="majorHAnsi" w:hAnsiTheme="majorHAnsi" w:cstheme="majorHAnsi"/>
          <w:b w:val="0"/>
          <w:bCs w:val="0"/>
          <w:sz w:val="22"/>
          <w:szCs w:val="22"/>
          <w:lang w:eastAsia="pl-PL"/>
        </w:rPr>
        <w:t>Wykonawca nie wymieni wadliwego towaru w terminie do 2 dni roboczych  od zgłoszenia wady;</w:t>
      </w:r>
    </w:p>
    <w:p w14:paraId="21369E43" w14:textId="03B930C8" w:rsidR="002E485B" w:rsidRPr="002B4F61" w:rsidRDefault="002E485B" w:rsidP="002E053B">
      <w:pPr>
        <w:pStyle w:val="Akapitzlist"/>
        <w:numPr>
          <w:ilvl w:val="1"/>
          <w:numId w:val="18"/>
        </w:numPr>
        <w:ind w:left="993" w:hanging="567"/>
        <w:jc w:val="both"/>
        <w:rPr>
          <w:rFonts w:asciiTheme="majorHAnsi" w:hAnsiTheme="majorHAnsi" w:cstheme="majorHAnsi"/>
          <w:b w:val="0"/>
          <w:bCs w:val="0"/>
          <w:sz w:val="22"/>
          <w:szCs w:val="22"/>
          <w:lang w:eastAsia="pl-PL"/>
        </w:rPr>
      </w:pPr>
      <w:r w:rsidRPr="00E91C38">
        <w:rPr>
          <w:rFonts w:asciiTheme="majorHAnsi" w:hAnsiTheme="majorHAnsi" w:cstheme="majorHAnsi"/>
          <w:b w:val="0"/>
          <w:bCs w:val="0"/>
          <w:sz w:val="22"/>
          <w:szCs w:val="22"/>
          <w:lang w:eastAsia="pl-PL"/>
        </w:rPr>
        <w:t xml:space="preserve">Wykonawca rażąco narusza zapisy umowy. Przyczyną natychmiastowego rozwiązania umowy może być w szczególności dwukrotne dostarczenie towaru po terminie, lub dwukrotna dostawa towaru </w:t>
      </w:r>
      <w:bookmarkStart w:id="19" w:name="_Hlk51151594"/>
      <w:r w:rsidRPr="00E91C38">
        <w:rPr>
          <w:rFonts w:asciiTheme="majorHAnsi" w:hAnsiTheme="majorHAnsi" w:cstheme="majorHAnsi"/>
          <w:b w:val="0"/>
          <w:bCs w:val="0"/>
          <w:sz w:val="22"/>
          <w:szCs w:val="22"/>
          <w:lang w:eastAsia="pl-PL"/>
        </w:rPr>
        <w:t>wadliwego</w:t>
      </w:r>
      <w:r w:rsidRPr="002B4F61">
        <w:rPr>
          <w:rFonts w:asciiTheme="majorHAnsi" w:hAnsiTheme="majorHAnsi" w:cstheme="majorHAnsi"/>
          <w:b w:val="0"/>
          <w:bCs w:val="0"/>
          <w:sz w:val="22"/>
          <w:szCs w:val="22"/>
          <w:lang w:eastAsia="pl-PL"/>
        </w:rPr>
        <w:t>.</w:t>
      </w:r>
    </w:p>
    <w:bookmarkEnd w:id="19"/>
    <w:p w14:paraId="47B492F4" w14:textId="77777777" w:rsidR="0049521F" w:rsidRDefault="0049521F" w:rsidP="0049521F">
      <w:pPr>
        <w:widowControl w:val="0"/>
        <w:numPr>
          <w:ilvl w:val="0"/>
          <w:numId w:val="8"/>
        </w:numPr>
        <w:tabs>
          <w:tab w:val="left" w:pos="426"/>
        </w:tabs>
        <w:suppressAutoHyphens/>
        <w:autoSpaceDE w:val="0"/>
        <w:spacing w:after="0" w:line="240" w:lineRule="auto"/>
        <w:ind w:left="426" w:hanging="426"/>
        <w:jc w:val="both"/>
        <w:rPr>
          <w:rFonts w:asciiTheme="majorHAnsi" w:eastAsia="Times New Roman" w:hAnsiTheme="majorHAnsi" w:cstheme="majorHAnsi"/>
          <w:lang w:eastAsia="pl-PL"/>
        </w:rPr>
      </w:pPr>
      <w:r w:rsidRPr="0049521F">
        <w:rPr>
          <w:rFonts w:asciiTheme="majorHAnsi" w:eastAsia="Times New Roman" w:hAnsiTheme="majorHAnsi" w:cstheme="majorHAnsi"/>
          <w:lang w:eastAsia="pl-PL"/>
        </w:rPr>
        <w:t xml:space="preserve">W przypadkach naruszenia postanowień umowy, innych niż opisanych w ust. 1 Zamawiający ma prawo rozwiązać umowę po uprzednim wezwaniu Wykonawcy do realizacji zamówienia zgodnie                 z umową. W przypadku niedopełnienia obowiązków, o których mowa w wezwaniu w terminie wskazanym przez Zamawiającego przy czym nie krótszym niż 3 dni robocze od daty otrzymania wezwania, Zamawiający ma prawo rozwiązać umowę ze skutkiem natychmiastowym od dnia kolejnego po upływie terminu realizacji obowiązku wskazanym w wezwaniu. </w:t>
      </w:r>
    </w:p>
    <w:p w14:paraId="1D21541E" w14:textId="1DEA7C70" w:rsidR="0049521F" w:rsidRPr="0049521F" w:rsidRDefault="0049521F" w:rsidP="0049521F">
      <w:pPr>
        <w:widowControl w:val="0"/>
        <w:tabs>
          <w:tab w:val="left" w:pos="426"/>
        </w:tabs>
        <w:suppressAutoHyphens/>
        <w:autoSpaceDE w:val="0"/>
        <w:spacing w:after="0" w:line="240" w:lineRule="auto"/>
        <w:ind w:left="426"/>
        <w:jc w:val="both"/>
        <w:rPr>
          <w:rFonts w:asciiTheme="majorHAnsi" w:eastAsia="Times New Roman" w:hAnsiTheme="majorHAnsi" w:cstheme="majorHAnsi"/>
          <w:lang w:eastAsia="pl-PL"/>
        </w:rPr>
      </w:pPr>
      <w:r w:rsidRPr="0049521F">
        <w:rPr>
          <w:rFonts w:asciiTheme="majorHAnsi" w:eastAsia="Times New Roman" w:hAnsiTheme="majorHAnsi" w:cstheme="majorHAnsi"/>
          <w:lang w:eastAsia="pl-PL"/>
        </w:rPr>
        <w:t xml:space="preserve">Wezwanie, o którym mowa może w ust. może zostać przekazane drogą mailową, osobiście lub za pomocą poczty na adres siedziby Wykonawcy, podany w umowie. </w:t>
      </w:r>
    </w:p>
    <w:p w14:paraId="47623AF8" w14:textId="049CD629" w:rsidR="002E485B" w:rsidRPr="0049521F" w:rsidRDefault="002E485B" w:rsidP="0049521F">
      <w:pPr>
        <w:widowControl w:val="0"/>
        <w:numPr>
          <w:ilvl w:val="0"/>
          <w:numId w:val="8"/>
        </w:numPr>
        <w:tabs>
          <w:tab w:val="left" w:pos="426"/>
        </w:tabs>
        <w:suppressAutoHyphens/>
        <w:autoSpaceDE w:val="0"/>
        <w:spacing w:after="0" w:line="240" w:lineRule="auto"/>
        <w:ind w:left="426" w:hanging="426"/>
        <w:jc w:val="both"/>
        <w:rPr>
          <w:rFonts w:asciiTheme="majorHAnsi" w:eastAsia="Times New Roman" w:hAnsiTheme="majorHAnsi" w:cstheme="majorHAnsi"/>
          <w:lang w:eastAsia="pl-PL"/>
        </w:rPr>
      </w:pPr>
      <w:r w:rsidRPr="0049521F">
        <w:rPr>
          <w:rFonts w:asciiTheme="majorHAnsi" w:eastAsia="Times New Roman" w:hAnsiTheme="majorHAnsi" w:cstheme="majorHAnsi"/>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49521F">
        <w:rPr>
          <w:rFonts w:asciiTheme="majorHAnsi" w:hAnsiTheme="majorHAnsi" w:cstheme="majorHAnsi"/>
        </w:rPr>
        <w:t xml:space="preserve"> </w:t>
      </w:r>
      <w:r w:rsidRPr="0049521F">
        <w:rPr>
          <w:rFonts w:asciiTheme="majorHAnsi" w:eastAsia="Times New Roman" w:hAnsiTheme="majorHAnsi" w:cstheme="majorHAnsi"/>
          <w:lang w:eastAsia="pl-PL"/>
        </w:rPr>
        <w:t>W takim przypadku Wykonawca może żądać jedynie wynagrodzenia należnego mu z tytułu wykonania części umowy.</w:t>
      </w:r>
      <w:r w:rsidRPr="0049521F">
        <w:rPr>
          <w:rFonts w:asciiTheme="majorHAnsi" w:hAnsiTheme="majorHAnsi" w:cstheme="majorHAnsi"/>
        </w:rPr>
        <w:t xml:space="preserve"> </w:t>
      </w:r>
    </w:p>
    <w:p w14:paraId="1E7D12A3" w14:textId="77777777" w:rsidR="002E485B" w:rsidRPr="002B4F61" w:rsidRDefault="002E485B" w:rsidP="002E053B">
      <w:pPr>
        <w:pStyle w:val="Akapitzlist"/>
        <w:numPr>
          <w:ilvl w:val="0"/>
          <w:numId w:val="8"/>
        </w:numPr>
        <w:tabs>
          <w:tab w:val="left" w:pos="426"/>
        </w:tabs>
        <w:ind w:left="426" w:hanging="426"/>
        <w:jc w:val="both"/>
        <w:rPr>
          <w:rFonts w:asciiTheme="majorHAnsi" w:hAnsiTheme="majorHAnsi" w:cstheme="majorHAnsi"/>
          <w:b w:val="0"/>
          <w:bCs w:val="0"/>
          <w:sz w:val="22"/>
          <w:szCs w:val="22"/>
          <w:lang w:eastAsia="pl-PL"/>
        </w:rPr>
      </w:pPr>
      <w:r w:rsidRPr="002B4F61">
        <w:rPr>
          <w:rFonts w:asciiTheme="majorHAnsi" w:hAnsiTheme="majorHAnsi" w:cstheme="majorHAnsi"/>
          <w:b w:val="0"/>
          <w:bCs w:val="0"/>
          <w:sz w:val="22"/>
          <w:szCs w:val="22"/>
          <w:lang w:eastAsia="pl-PL"/>
        </w:rPr>
        <w:t>Odstąpienie od umowy lub rozwiązanie umowy powinno nastąpić w formie pisemnej pod rygorem nieważności i powinno zawierać uzasadnienie.</w:t>
      </w:r>
    </w:p>
    <w:p w14:paraId="3F40C930" w14:textId="77777777" w:rsidR="00740BCD" w:rsidRDefault="00740BCD" w:rsidP="0083003B">
      <w:pPr>
        <w:spacing w:after="0" w:line="240" w:lineRule="auto"/>
        <w:rPr>
          <w:rFonts w:asciiTheme="majorHAnsi" w:eastAsia="Times New Roman" w:hAnsiTheme="majorHAnsi" w:cstheme="majorHAnsi"/>
          <w:b/>
          <w:bCs/>
          <w:lang w:eastAsia="pl-PL"/>
        </w:rPr>
      </w:pPr>
    </w:p>
    <w:p w14:paraId="33730557" w14:textId="3117198C"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xml:space="preserve">§ </w:t>
      </w:r>
      <w:r w:rsidR="0014302D" w:rsidRPr="002B4F61">
        <w:rPr>
          <w:rFonts w:asciiTheme="majorHAnsi" w:eastAsia="Times New Roman" w:hAnsiTheme="majorHAnsi" w:cstheme="majorHAnsi"/>
          <w:b/>
          <w:bCs/>
          <w:lang w:eastAsia="pl-PL"/>
        </w:rPr>
        <w:t>1</w:t>
      </w:r>
      <w:r w:rsidR="005D7E55">
        <w:rPr>
          <w:rFonts w:asciiTheme="majorHAnsi" w:eastAsia="Times New Roman" w:hAnsiTheme="majorHAnsi" w:cstheme="majorHAnsi"/>
          <w:b/>
          <w:bCs/>
          <w:lang w:eastAsia="pl-PL"/>
        </w:rPr>
        <w:t>1</w:t>
      </w:r>
    </w:p>
    <w:p w14:paraId="5EA09858" w14:textId="77777777"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Osoby odpowiedzialne za realizację umowy</w:t>
      </w:r>
    </w:p>
    <w:p w14:paraId="483ADB08" w14:textId="77777777" w:rsidR="0049521F" w:rsidRDefault="0049521F" w:rsidP="0049521F">
      <w:pPr>
        <w:tabs>
          <w:tab w:val="left" w:pos="360"/>
        </w:tabs>
        <w:spacing w:after="0" w:line="240" w:lineRule="auto"/>
        <w:ind w:left="360" w:hanging="360"/>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1.</w:t>
      </w:r>
      <w:r w:rsidRPr="00815A1F">
        <w:rPr>
          <w:rFonts w:ascii="Calibri Light" w:eastAsia="Times New Roman" w:hAnsi="Calibri Light" w:cs="Calibri Light"/>
          <w:lang w:eastAsia="pl-PL"/>
        </w:rPr>
        <w:tab/>
        <w:t>Osoba odpowiedzialna ze strony Zamawiającego</w:t>
      </w:r>
      <w:r>
        <w:rPr>
          <w:rFonts w:ascii="Calibri Light" w:eastAsia="Times New Roman" w:hAnsi="Calibri Light" w:cs="Calibri Light"/>
          <w:lang w:eastAsia="pl-PL"/>
        </w:rPr>
        <w:t>:</w:t>
      </w:r>
      <w:r w:rsidRPr="00815A1F">
        <w:rPr>
          <w:rFonts w:ascii="Calibri Light" w:eastAsia="Times New Roman" w:hAnsi="Calibri Light" w:cs="Calibri Light"/>
          <w:lang w:eastAsia="pl-PL"/>
        </w:rPr>
        <w:t xml:space="preserve"> </w:t>
      </w:r>
    </w:p>
    <w:p w14:paraId="14F1A677" w14:textId="3DD0D153" w:rsidR="0049521F" w:rsidRDefault="0049521F" w:rsidP="0049521F">
      <w:pPr>
        <w:tabs>
          <w:tab w:val="left" w:pos="284"/>
        </w:tabs>
        <w:spacing w:after="0" w:line="240" w:lineRule="auto"/>
        <w:ind w:left="284"/>
        <w:jc w:val="both"/>
        <w:rPr>
          <w:rFonts w:ascii="Calibri Light" w:eastAsia="Times New Roman" w:hAnsi="Calibri Light" w:cs="Calibri Light"/>
          <w:lang w:eastAsia="pl-PL"/>
        </w:rPr>
      </w:pPr>
      <w:r>
        <w:rPr>
          <w:rFonts w:ascii="Calibri Light" w:eastAsia="Times New Roman" w:hAnsi="Calibri Light" w:cs="Calibri Light"/>
          <w:lang w:eastAsia="pl-PL"/>
        </w:rPr>
        <w:t xml:space="preserve">  siedziba: ul. Zapolskiej 3, 41-218 Sosnowiec, p. …………………..</w:t>
      </w:r>
    </w:p>
    <w:p w14:paraId="158BDBF4" w14:textId="3CCD1718" w:rsidR="0049521F" w:rsidRPr="0049521F" w:rsidRDefault="0049521F" w:rsidP="0049521F">
      <w:pPr>
        <w:tabs>
          <w:tab w:val="left" w:pos="360"/>
        </w:tabs>
        <w:spacing w:after="0" w:line="240" w:lineRule="auto"/>
        <w:ind w:left="360" w:hanging="360"/>
        <w:jc w:val="both"/>
        <w:rPr>
          <w:rFonts w:asciiTheme="majorHAnsi" w:hAnsiTheme="majorHAnsi" w:cstheme="majorHAnsi"/>
          <w:lang w:val="de-DE"/>
        </w:rPr>
      </w:pPr>
      <w:r>
        <w:rPr>
          <w:rFonts w:ascii="Calibri Light" w:eastAsia="Times New Roman" w:hAnsi="Calibri Light" w:cs="Calibri Light"/>
          <w:lang w:eastAsia="pl-PL"/>
        </w:rPr>
        <w:tab/>
      </w:r>
      <w:r w:rsidRPr="0049521F">
        <w:rPr>
          <w:rFonts w:ascii="Calibri Light" w:eastAsia="Times New Roman" w:hAnsi="Calibri Light" w:cs="Calibri Light"/>
          <w:lang w:val="de-DE" w:eastAsia="pl-PL"/>
        </w:rPr>
        <w:t>numer kontaktowy: tel. …</w:t>
      </w:r>
      <w:r>
        <w:rPr>
          <w:rFonts w:ascii="Calibri Light" w:eastAsia="Times New Roman" w:hAnsi="Calibri Light" w:cs="Calibri Light"/>
          <w:lang w:val="de-DE" w:eastAsia="pl-PL"/>
        </w:rPr>
        <w:t>………………….</w:t>
      </w:r>
      <w:r w:rsidRPr="0049521F">
        <w:rPr>
          <w:rFonts w:ascii="Calibri Light" w:eastAsia="Times New Roman" w:hAnsi="Calibri Light" w:cs="Calibri Light"/>
          <w:lang w:val="de-DE" w:eastAsia="pl-PL"/>
        </w:rPr>
        <w:t xml:space="preserve">,  e-mail: </w:t>
      </w:r>
      <w:hyperlink r:id="rId8" w:history="1">
        <w:r>
          <w:rPr>
            <w:rStyle w:val="Hipercze"/>
            <w:rFonts w:asciiTheme="majorHAnsi" w:hAnsiTheme="majorHAnsi" w:cstheme="majorHAnsi"/>
            <w:color w:val="auto"/>
            <w:u w:val="none"/>
            <w:lang w:val="de-DE"/>
          </w:rPr>
          <w:t>…………………………..</w:t>
        </w:r>
      </w:hyperlink>
    </w:p>
    <w:p w14:paraId="5BB2C354" w14:textId="77777777" w:rsidR="0049521F" w:rsidRPr="00815A1F" w:rsidRDefault="0049521F" w:rsidP="0049521F">
      <w:pPr>
        <w:tabs>
          <w:tab w:val="left" w:pos="360"/>
        </w:tabs>
        <w:spacing w:after="0" w:line="240" w:lineRule="auto"/>
        <w:ind w:left="360" w:hanging="360"/>
        <w:jc w:val="both"/>
        <w:rPr>
          <w:rFonts w:ascii="Calibri Light" w:eastAsia="Times New Roman" w:hAnsi="Calibri Light" w:cs="Calibri Light"/>
          <w:bCs/>
          <w:lang w:eastAsia="pl-PL"/>
        </w:rPr>
      </w:pPr>
      <w:r w:rsidRPr="00815A1F">
        <w:rPr>
          <w:rFonts w:ascii="Calibri Light" w:eastAsia="Times New Roman" w:hAnsi="Calibri Light" w:cs="Calibri Light"/>
          <w:lang w:eastAsia="pl-PL"/>
        </w:rPr>
        <w:lastRenderedPageBreak/>
        <w:t>2.</w:t>
      </w:r>
      <w:r w:rsidRPr="00815A1F">
        <w:rPr>
          <w:rFonts w:ascii="Calibri Light" w:eastAsia="Times New Roman" w:hAnsi="Calibri Light" w:cs="Calibri Light"/>
          <w:lang w:eastAsia="pl-PL"/>
        </w:rPr>
        <w:tab/>
      </w:r>
      <w:bookmarkStart w:id="20" w:name="_Hlk85717977"/>
      <w:r w:rsidRPr="00815A1F">
        <w:rPr>
          <w:rFonts w:ascii="Calibri Light" w:eastAsia="Times New Roman" w:hAnsi="Calibri Light" w:cs="Calibri Light"/>
          <w:lang w:eastAsia="pl-PL"/>
        </w:rPr>
        <w:t xml:space="preserve">Osoba odpowiedzialna ze strony </w:t>
      </w:r>
      <w:bookmarkEnd w:id="20"/>
      <w:r w:rsidRPr="00815A1F">
        <w:rPr>
          <w:rFonts w:ascii="Calibri Light" w:eastAsia="Times New Roman" w:hAnsi="Calibri Light" w:cs="Calibri Light"/>
          <w:lang w:eastAsia="pl-PL"/>
        </w:rPr>
        <w:t>Wykonawcy za realizację zamówień</w:t>
      </w:r>
      <w:r>
        <w:rPr>
          <w:rFonts w:ascii="Calibri Light" w:eastAsia="Times New Roman" w:hAnsi="Calibri Light" w:cs="Calibri Light"/>
          <w:lang w:eastAsia="pl-PL"/>
        </w:rPr>
        <w:t>:</w:t>
      </w:r>
      <w:r w:rsidRPr="00815A1F">
        <w:rPr>
          <w:rFonts w:ascii="Calibri Light" w:eastAsia="Times New Roman" w:hAnsi="Calibri Light" w:cs="Calibri Light"/>
          <w:lang w:eastAsia="pl-PL"/>
        </w:rPr>
        <w:t xml:space="preserve"> </w:t>
      </w:r>
      <w:r>
        <w:rPr>
          <w:rFonts w:ascii="Calibri Light" w:eastAsia="Times New Roman" w:hAnsi="Calibri Light" w:cs="Calibri Light"/>
          <w:lang w:eastAsia="pl-PL"/>
        </w:rPr>
        <w:t>…………………………………</w:t>
      </w:r>
      <w:r w:rsidRPr="00815A1F">
        <w:rPr>
          <w:rFonts w:ascii="Calibri Light" w:eastAsia="Times New Roman" w:hAnsi="Calibri Light" w:cs="Calibri Light"/>
          <w:lang w:eastAsia="pl-PL"/>
        </w:rPr>
        <w:t xml:space="preserve"> telefon: ....................................................e-mail: ......................................................</w:t>
      </w:r>
    </w:p>
    <w:p w14:paraId="73FC4F4B" w14:textId="77777777" w:rsidR="0049521F" w:rsidRPr="00815A1F" w:rsidRDefault="0049521F" w:rsidP="0049521F">
      <w:pPr>
        <w:widowControl w:val="0"/>
        <w:suppressAutoHyphens/>
        <w:autoSpaceDE w:val="0"/>
        <w:spacing w:after="0" w:line="240" w:lineRule="auto"/>
        <w:ind w:left="360"/>
        <w:jc w:val="both"/>
        <w:rPr>
          <w:rFonts w:ascii="Calibri Light" w:eastAsia="Times New Roman" w:hAnsi="Calibri Light" w:cs="Calibri Light"/>
          <w:bCs/>
          <w:lang w:eastAsia="pl-PL"/>
        </w:rPr>
      </w:pPr>
      <w:r w:rsidRPr="00815A1F">
        <w:rPr>
          <w:rFonts w:ascii="Calibri Light" w:eastAsia="Times New Roman" w:hAnsi="Calibri Light" w:cs="Calibri Light"/>
          <w:bCs/>
          <w:lang w:eastAsia="pl-PL"/>
        </w:rPr>
        <w:t xml:space="preserve">w tym do stałych kontaktów z Zamawiającym m.in. w zakresie przyjmowania zamówień, nadzorowania dostaw i przyjmowania reklamacji itp. </w:t>
      </w:r>
    </w:p>
    <w:p w14:paraId="317AF206" w14:textId="77777777" w:rsidR="0049521F" w:rsidRPr="00815A1F" w:rsidRDefault="0049521F" w:rsidP="0049521F">
      <w:pPr>
        <w:widowControl w:val="0"/>
        <w:suppressAutoHyphens/>
        <w:autoSpaceDE w:val="0"/>
        <w:spacing w:after="0" w:line="240" w:lineRule="auto"/>
        <w:ind w:left="360"/>
        <w:jc w:val="both"/>
        <w:rPr>
          <w:rFonts w:ascii="Calibri Light" w:eastAsia="Times New Roman" w:hAnsi="Calibri Light" w:cs="Calibri Light"/>
          <w:bCs/>
          <w:lang w:eastAsia="pl-PL"/>
        </w:rPr>
      </w:pPr>
      <w:r w:rsidRPr="00815A1F">
        <w:rPr>
          <w:rFonts w:ascii="Calibri Light" w:eastAsia="Times New Roman" w:hAnsi="Calibri Light" w:cs="Calibri Light"/>
          <w:bCs/>
          <w:lang w:eastAsia="pl-PL"/>
        </w:rPr>
        <w:t>W przypadku zmiany w zakresie osób odpowiedzialnych za realizacje zamówień Wykonawca jest zobowiązany do poinformowania Zamawiającego o tym fakcie. Niniejsza zmiana nie wymaga sporządzenia Aneksu do niniejszej umowy.</w:t>
      </w:r>
    </w:p>
    <w:p w14:paraId="0656B8A2" w14:textId="77777777" w:rsidR="00815A1F" w:rsidRPr="002B4F61" w:rsidRDefault="00815A1F" w:rsidP="00815A1F">
      <w:pPr>
        <w:widowControl w:val="0"/>
        <w:suppressAutoHyphens/>
        <w:autoSpaceDE w:val="0"/>
        <w:spacing w:after="0" w:line="240" w:lineRule="auto"/>
        <w:ind w:left="360"/>
        <w:jc w:val="both"/>
        <w:rPr>
          <w:rFonts w:asciiTheme="majorHAnsi" w:eastAsia="Times New Roman" w:hAnsiTheme="majorHAnsi" w:cstheme="majorHAnsi"/>
          <w:bCs/>
          <w:lang w:eastAsia="pl-PL"/>
        </w:rPr>
      </w:pPr>
    </w:p>
    <w:p w14:paraId="47F5CD75" w14:textId="3BEE84C9"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1</w:t>
      </w:r>
      <w:r w:rsidR="005D7E55">
        <w:rPr>
          <w:rFonts w:asciiTheme="majorHAnsi" w:eastAsia="Times New Roman" w:hAnsiTheme="majorHAnsi" w:cstheme="majorHAnsi"/>
          <w:b/>
          <w:bCs/>
          <w:lang w:eastAsia="pl-PL"/>
        </w:rPr>
        <w:t>2</w:t>
      </w:r>
    </w:p>
    <w:p w14:paraId="3BD7DA98" w14:textId="77777777"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xml:space="preserve">Okres obowiązywania umowy </w:t>
      </w:r>
    </w:p>
    <w:p w14:paraId="62E9D1EF" w14:textId="45458D8B" w:rsidR="00815A1F" w:rsidRPr="002B4F61" w:rsidRDefault="00815A1F" w:rsidP="006F26A2">
      <w:pPr>
        <w:spacing w:after="0" w:line="240" w:lineRule="auto"/>
        <w:jc w:val="both"/>
        <w:rPr>
          <w:rFonts w:asciiTheme="majorHAnsi" w:hAnsiTheme="majorHAnsi" w:cstheme="majorHAnsi"/>
          <w:lang w:eastAsia="pl-PL"/>
        </w:rPr>
      </w:pPr>
      <w:bookmarkStart w:id="21" w:name="_Hlk67386829"/>
      <w:r w:rsidRPr="00EE1FAE">
        <w:rPr>
          <w:rFonts w:asciiTheme="majorHAnsi" w:eastAsia="Times New Roman" w:hAnsiTheme="majorHAnsi" w:cstheme="majorHAnsi"/>
          <w:lang w:eastAsia="pl-PL"/>
        </w:rPr>
        <w:t xml:space="preserve">Umowa zostaje zawarta </w:t>
      </w:r>
      <w:r w:rsidR="005C5F1B" w:rsidRPr="00EE1FAE">
        <w:rPr>
          <w:rFonts w:asciiTheme="majorHAnsi" w:eastAsia="Times New Roman" w:hAnsiTheme="majorHAnsi" w:cstheme="majorHAnsi"/>
          <w:lang w:eastAsia="pl-PL"/>
        </w:rPr>
        <w:t xml:space="preserve">na </w:t>
      </w:r>
      <w:r w:rsidR="000F0945">
        <w:rPr>
          <w:rFonts w:asciiTheme="majorHAnsi" w:eastAsia="Times New Roman" w:hAnsiTheme="majorHAnsi" w:cstheme="majorHAnsi"/>
          <w:lang w:eastAsia="pl-PL"/>
        </w:rPr>
        <w:t xml:space="preserve">okres 24 miesięcy  tj.: </w:t>
      </w:r>
      <w:bookmarkStart w:id="22" w:name="_Hlk124749111"/>
      <w:r w:rsidRPr="00EE1FAE">
        <w:rPr>
          <w:rFonts w:asciiTheme="majorHAnsi" w:eastAsia="Times New Roman" w:hAnsiTheme="majorHAnsi" w:cstheme="majorHAnsi"/>
          <w:b/>
          <w:bCs/>
          <w:lang w:eastAsia="pl-PL"/>
        </w:rPr>
        <w:t>od dnia</w:t>
      </w:r>
      <w:bookmarkEnd w:id="22"/>
      <w:r w:rsidR="003257FF">
        <w:rPr>
          <w:rFonts w:asciiTheme="majorHAnsi" w:eastAsia="Times New Roman" w:hAnsiTheme="majorHAnsi" w:cstheme="majorHAnsi"/>
          <w:b/>
          <w:bCs/>
          <w:lang w:eastAsia="pl-PL"/>
        </w:rPr>
        <w:t xml:space="preserve"> </w:t>
      </w:r>
      <w:r w:rsidR="00833975">
        <w:rPr>
          <w:rFonts w:asciiTheme="majorHAnsi" w:eastAsia="Times New Roman" w:hAnsiTheme="majorHAnsi" w:cstheme="majorHAnsi"/>
          <w:b/>
          <w:bCs/>
          <w:lang w:eastAsia="pl-PL"/>
        </w:rPr>
        <w:t>………………….</w:t>
      </w:r>
      <w:r w:rsidR="003257FF">
        <w:rPr>
          <w:rFonts w:asciiTheme="majorHAnsi" w:eastAsia="Times New Roman" w:hAnsiTheme="majorHAnsi" w:cstheme="majorHAnsi"/>
          <w:b/>
          <w:bCs/>
          <w:lang w:eastAsia="pl-PL"/>
        </w:rPr>
        <w:t xml:space="preserve"> </w:t>
      </w:r>
      <w:r w:rsidR="000F0945">
        <w:rPr>
          <w:rFonts w:asciiTheme="majorHAnsi" w:eastAsia="Times New Roman" w:hAnsiTheme="majorHAnsi" w:cstheme="majorHAnsi"/>
          <w:b/>
          <w:bCs/>
          <w:lang w:eastAsia="pl-PL"/>
        </w:rPr>
        <w:t xml:space="preserve">do dnia </w:t>
      </w:r>
      <w:r w:rsidR="00833975">
        <w:rPr>
          <w:rFonts w:asciiTheme="majorHAnsi" w:eastAsia="Times New Roman" w:hAnsiTheme="majorHAnsi" w:cstheme="majorHAnsi"/>
          <w:b/>
          <w:bCs/>
          <w:lang w:eastAsia="pl-PL"/>
        </w:rPr>
        <w:t>…………………….</w:t>
      </w:r>
      <w:r w:rsidR="003257FF">
        <w:rPr>
          <w:rFonts w:asciiTheme="majorHAnsi" w:eastAsia="Times New Roman" w:hAnsiTheme="majorHAnsi" w:cstheme="majorHAnsi"/>
          <w:b/>
          <w:bCs/>
          <w:lang w:eastAsia="pl-PL"/>
        </w:rPr>
        <w:t xml:space="preserve">. </w:t>
      </w:r>
      <w:r w:rsidR="00180DE6">
        <w:rPr>
          <w:rFonts w:asciiTheme="majorHAnsi" w:eastAsia="Times New Roman" w:hAnsiTheme="majorHAnsi" w:cstheme="majorHAnsi"/>
          <w:b/>
          <w:bCs/>
          <w:lang w:eastAsia="pl-PL"/>
        </w:rPr>
        <w:br/>
      </w:r>
      <w:r w:rsidR="006F26A2" w:rsidRPr="00EE1FAE">
        <w:rPr>
          <w:rFonts w:asciiTheme="majorHAnsi" w:eastAsia="Times New Roman" w:hAnsiTheme="majorHAnsi" w:cstheme="majorHAnsi"/>
          <w:lang w:eastAsia="pl-PL"/>
        </w:rPr>
        <w:t>lub do momentu</w:t>
      </w:r>
      <w:r w:rsidR="006F26A2" w:rsidRPr="002B4F61">
        <w:rPr>
          <w:rFonts w:asciiTheme="majorHAnsi" w:eastAsia="Times New Roman" w:hAnsiTheme="majorHAnsi" w:cstheme="majorHAnsi"/>
          <w:lang w:eastAsia="pl-PL"/>
        </w:rPr>
        <w:t xml:space="preserve"> wyczerpania ilości wskazanych w Formularzu asortymentowo-cenowym stanowiącym Załącznik </w:t>
      </w:r>
      <w:r w:rsidR="00BE2B41" w:rsidRPr="002B4F61">
        <w:rPr>
          <w:rFonts w:asciiTheme="majorHAnsi" w:eastAsia="Times New Roman" w:hAnsiTheme="majorHAnsi" w:cstheme="majorHAnsi"/>
          <w:lang w:eastAsia="pl-PL"/>
        </w:rPr>
        <w:t>do umowy</w:t>
      </w:r>
      <w:r w:rsidR="00310B45" w:rsidRPr="002B4F61">
        <w:rPr>
          <w:rFonts w:asciiTheme="majorHAnsi" w:eastAsia="Times New Roman" w:hAnsiTheme="majorHAnsi" w:cstheme="majorHAnsi"/>
          <w:lang w:eastAsia="pl-PL"/>
        </w:rPr>
        <w:t xml:space="preserve"> lub </w:t>
      </w:r>
      <w:r w:rsidR="004F7989" w:rsidRPr="002B4F61">
        <w:rPr>
          <w:rFonts w:asciiTheme="majorHAnsi" w:eastAsia="Times New Roman" w:hAnsiTheme="majorHAnsi" w:cstheme="majorHAnsi"/>
          <w:lang w:eastAsia="pl-PL"/>
        </w:rPr>
        <w:t xml:space="preserve">do momentu wyczerpania </w:t>
      </w:r>
      <w:r w:rsidR="002A4571" w:rsidRPr="002B4F61">
        <w:rPr>
          <w:rFonts w:asciiTheme="majorHAnsi" w:eastAsia="Times New Roman" w:hAnsiTheme="majorHAnsi" w:cstheme="majorHAnsi"/>
          <w:lang w:eastAsia="pl-PL"/>
        </w:rPr>
        <w:t>wartości zamówienia</w:t>
      </w:r>
      <w:r w:rsidR="000F0945">
        <w:rPr>
          <w:rFonts w:asciiTheme="majorHAnsi" w:eastAsia="Times New Roman" w:hAnsiTheme="majorHAnsi" w:cstheme="majorHAnsi"/>
          <w:lang w:eastAsia="pl-PL"/>
        </w:rPr>
        <w:t>.</w:t>
      </w:r>
      <w:r w:rsidR="004F7989" w:rsidRPr="002B4F61">
        <w:rPr>
          <w:rFonts w:asciiTheme="majorHAnsi" w:eastAsia="Times New Roman" w:hAnsiTheme="majorHAnsi" w:cstheme="majorHAnsi"/>
          <w:lang w:eastAsia="pl-PL"/>
        </w:rPr>
        <w:t xml:space="preserve"> </w:t>
      </w:r>
    </w:p>
    <w:p w14:paraId="3F279A10" w14:textId="77777777" w:rsidR="00097D99" w:rsidRPr="002B4F61" w:rsidRDefault="00097D99" w:rsidP="006F26A2">
      <w:pPr>
        <w:spacing w:after="0" w:line="240" w:lineRule="auto"/>
        <w:jc w:val="both"/>
        <w:rPr>
          <w:rFonts w:asciiTheme="majorHAnsi" w:eastAsia="Times New Roman" w:hAnsiTheme="majorHAnsi" w:cstheme="majorHAnsi"/>
          <w:b/>
          <w:bCs/>
          <w:lang w:eastAsia="pl-PL"/>
        </w:rPr>
      </w:pPr>
    </w:p>
    <w:p w14:paraId="6D4E224A" w14:textId="7BC98BCC" w:rsidR="00815A1F" w:rsidRPr="002B4F61" w:rsidRDefault="00815A1F" w:rsidP="00815A1F">
      <w:pPr>
        <w:spacing w:after="0" w:line="240" w:lineRule="auto"/>
        <w:jc w:val="center"/>
        <w:rPr>
          <w:rFonts w:asciiTheme="majorHAnsi" w:eastAsia="Times New Roman" w:hAnsiTheme="majorHAnsi" w:cstheme="majorHAnsi"/>
          <w:b/>
          <w:bCs/>
          <w:lang w:eastAsia="pl-PL"/>
        </w:rPr>
      </w:pPr>
      <w:bookmarkStart w:id="23" w:name="_Hlk85718205"/>
      <w:bookmarkEnd w:id="21"/>
      <w:r w:rsidRPr="002B4F61">
        <w:rPr>
          <w:rFonts w:asciiTheme="majorHAnsi" w:eastAsia="Times New Roman" w:hAnsiTheme="majorHAnsi" w:cstheme="majorHAnsi"/>
          <w:b/>
          <w:bCs/>
          <w:lang w:eastAsia="pl-PL"/>
        </w:rPr>
        <w:t>§ 1</w:t>
      </w:r>
      <w:r w:rsidR="005D7E55">
        <w:rPr>
          <w:rFonts w:asciiTheme="majorHAnsi" w:eastAsia="Times New Roman" w:hAnsiTheme="majorHAnsi" w:cstheme="majorHAnsi"/>
          <w:b/>
          <w:bCs/>
          <w:lang w:eastAsia="pl-PL"/>
        </w:rPr>
        <w:t>3</w:t>
      </w:r>
    </w:p>
    <w:p w14:paraId="69865FD9" w14:textId="77777777"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Podwykonawcy</w:t>
      </w:r>
      <w:bookmarkEnd w:id="23"/>
    </w:p>
    <w:p w14:paraId="6318087B" w14:textId="77777777" w:rsidR="005349C1" w:rsidRPr="002B4F61" w:rsidRDefault="005349C1" w:rsidP="002E053B">
      <w:pPr>
        <w:numPr>
          <w:ilvl w:val="3"/>
          <w:numId w:val="15"/>
        </w:numPr>
        <w:spacing w:after="0" w:line="240" w:lineRule="auto"/>
        <w:ind w:left="426" w:hanging="426"/>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Wykonawca oświadcza, że wykonanie przedmiotu Umowy, powierzone za zgodą Zamawiającego osobom trzecim, nie będzie miało wpływu na jakość, terminowość  i warunki wykonania Umowy.</w:t>
      </w:r>
    </w:p>
    <w:p w14:paraId="2C0A522B" w14:textId="77777777" w:rsidR="005349C1" w:rsidRPr="002B4F61" w:rsidRDefault="005349C1" w:rsidP="002E053B">
      <w:pPr>
        <w:numPr>
          <w:ilvl w:val="3"/>
          <w:numId w:val="15"/>
        </w:numPr>
        <w:spacing w:after="0" w:line="240" w:lineRule="auto"/>
        <w:ind w:left="426" w:hanging="426"/>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zh-CN"/>
        </w:rPr>
        <w:t>Wykonawca ponosi pełną odpowiedzialność wobec Zamawiającego za czynności, które wykonuje przy pomocy Podwykonawców, odpowiadając za ich działania i za zaniechania, jak za własne.</w:t>
      </w:r>
    </w:p>
    <w:p w14:paraId="22FEFC49" w14:textId="77777777" w:rsidR="00097D99" w:rsidRPr="002B4F61" w:rsidRDefault="00097D99" w:rsidP="00815A1F">
      <w:pPr>
        <w:spacing w:after="0" w:line="240" w:lineRule="auto"/>
        <w:rPr>
          <w:rFonts w:asciiTheme="majorHAnsi" w:eastAsia="Times New Roman" w:hAnsiTheme="majorHAnsi" w:cstheme="majorHAnsi"/>
          <w:b/>
          <w:bCs/>
          <w:highlight w:val="yellow"/>
          <w:lang w:eastAsia="pl-PL"/>
        </w:rPr>
      </w:pPr>
    </w:p>
    <w:p w14:paraId="2B214CFE" w14:textId="244AB23E" w:rsidR="002E485B" w:rsidRPr="00666316" w:rsidRDefault="002E485B" w:rsidP="002E485B">
      <w:pPr>
        <w:spacing w:after="0" w:line="240" w:lineRule="auto"/>
        <w:jc w:val="center"/>
        <w:rPr>
          <w:rFonts w:ascii="Calibri Light" w:eastAsia="Times New Roman" w:hAnsi="Calibri Light" w:cs="Calibri Light"/>
          <w:b/>
          <w:lang w:eastAsia="pl-PL"/>
        </w:rPr>
      </w:pPr>
      <w:r w:rsidRPr="00666316">
        <w:rPr>
          <w:rFonts w:ascii="Calibri Light" w:eastAsia="Times New Roman" w:hAnsi="Calibri Light" w:cs="Calibri Light"/>
          <w:b/>
          <w:lang w:eastAsia="pl-PL"/>
        </w:rPr>
        <w:t>§ 1</w:t>
      </w:r>
      <w:r w:rsidR="005D7E55">
        <w:rPr>
          <w:rFonts w:ascii="Calibri Light" w:eastAsia="Times New Roman" w:hAnsi="Calibri Light" w:cs="Calibri Light"/>
          <w:b/>
          <w:lang w:eastAsia="pl-PL"/>
        </w:rPr>
        <w:t>4</w:t>
      </w:r>
    </w:p>
    <w:p w14:paraId="37938943" w14:textId="77777777" w:rsidR="002E485B" w:rsidRPr="00666316" w:rsidRDefault="002E485B" w:rsidP="002E485B">
      <w:pPr>
        <w:spacing w:after="0" w:line="240" w:lineRule="auto"/>
        <w:jc w:val="center"/>
        <w:rPr>
          <w:rFonts w:ascii="Calibri Light" w:eastAsia="Times New Roman" w:hAnsi="Calibri Light" w:cs="Calibri Light"/>
          <w:b/>
          <w:lang w:eastAsia="pl-PL"/>
        </w:rPr>
      </w:pPr>
      <w:r w:rsidRPr="00666316">
        <w:rPr>
          <w:rFonts w:ascii="Calibri Light" w:eastAsia="Times New Roman" w:hAnsi="Calibri Light" w:cs="Calibri Light"/>
          <w:b/>
          <w:lang w:eastAsia="pl-PL"/>
        </w:rPr>
        <w:t>Ustalenia ogólne</w:t>
      </w:r>
    </w:p>
    <w:p w14:paraId="320592C7" w14:textId="77777777" w:rsidR="002E485B" w:rsidRPr="00666316" w:rsidRDefault="002E485B" w:rsidP="002E485B">
      <w:pPr>
        <w:tabs>
          <w:tab w:val="left" w:pos="426"/>
        </w:tabs>
        <w:spacing w:after="0" w:line="240" w:lineRule="auto"/>
        <w:jc w:val="both"/>
        <w:rPr>
          <w:rFonts w:ascii="Calibri Light" w:eastAsia="Times New Roman" w:hAnsi="Calibri Light" w:cs="Calibri Light"/>
          <w:color w:val="000000"/>
          <w:lang w:eastAsia="pl-PL"/>
        </w:rPr>
      </w:pPr>
      <w:r w:rsidRPr="00666316">
        <w:rPr>
          <w:rFonts w:ascii="Calibri Light" w:eastAsia="Times New Roman" w:hAnsi="Calibri Light" w:cs="Calibri Light"/>
          <w:color w:val="000000"/>
          <w:lang w:eastAsia="pl-PL"/>
        </w:rPr>
        <w:t xml:space="preserve">Wykonawca zobowiązuje się do przestrzegania przepisów dotyczących ochrony danych osobowych, </w:t>
      </w:r>
      <w:r w:rsidRPr="00666316">
        <w:rPr>
          <w:rFonts w:ascii="Calibri Light" w:eastAsia="Times New Roman" w:hAnsi="Calibri Light" w:cs="Calibri Light"/>
          <w:color w:val="000000"/>
          <w:lang w:eastAsia="pl-PL"/>
        </w:rPr>
        <w:br/>
        <w:t xml:space="preserve">a w szczególności ogólnego Rozporządzenia o ochronie danych UE z dnia 27 kwietnia 2016 r. oraz Ustawy o Ochronie Danych Osobowych z dnia 10 maja 2018 r. </w:t>
      </w:r>
    </w:p>
    <w:p w14:paraId="1ADCA20E" w14:textId="77777777" w:rsidR="004A18AC" w:rsidRDefault="004A18AC" w:rsidP="0014302D">
      <w:pPr>
        <w:spacing w:after="0" w:line="240" w:lineRule="auto"/>
        <w:jc w:val="center"/>
        <w:rPr>
          <w:rFonts w:asciiTheme="majorHAnsi" w:eastAsia="Times New Roman" w:hAnsiTheme="majorHAnsi" w:cstheme="majorHAnsi"/>
          <w:b/>
          <w:bCs/>
          <w:lang w:eastAsia="pl-PL"/>
        </w:rPr>
      </w:pPr>
    </w:p>
    <w:p w14:paraId="1D41AAAF" w14:textId="29158AEE" w:rsidR="0014302D" w:rsidRPr="002B4F61" w:rsidRDefault="0014302D" w:rsidP="0014302D">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1</w:t>
      </w:r>
      <w:r w:rsidR="005D7E55">
        <w:rPr>
          <w:rFonts w:asciiTheme="majorHAnsi" w:eastAsia="Times New Roman" w:hAnsiTheme="majorHAnsi" w:cstheme="majorHAnsi"/>
          <w:b/>
          <w:bCs/>
          <w:lang w:eastAsia="pl-PL"/>
        </w:rPr>
        <w:t>5</w:t>
      </w:r>
    </w:p>
    <w:p w14:paraId="7B3DCCDE" w14:textId="77777777" w:rsidR="0014302D" w:rsidRPr="002B4F61" w:rsidRDefault="0014302D"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Klauzula informacyjna RODO</w:t>
      </w:r>
    </w:p>
    <w:p w14:paraId="0CE963ED" w14:textId="77777777" w:rsidR="005C3D1D" w:rsidRPr="002B4F61" w:rsidRDefault="005C3D1D" w:rsidP="005C3D1D">
      <w:pPr>
        <w:jc w:val="both"/>
        <w:rPr>
          <w:rFonts w:asciiTheme="majorHAnsi" w:hAnsiTheme="majorHAnsi" w:cstheme="majorHAnsi"/>
        </w:rPr>
      </w:pPr>
      <w:r w:rsidRPr="002B4F61">
        <w:rPr>
          <w:rFonts w:asciiTheme="majorHAnsi" w:hAnsiTheme="majorHAnsi" w:cstheme="majorHAnsi"/>
        </w:rPr>
        <w:t xml:space="preserve">Zgodnie z art. 13 ust. 1 -3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0AB3790" w14:textId="77777777" w:rsidR="005C3D1D" w:rsidRPr="002B4F61" w:rsidRDefault="005C3D1D" w:rsidP="002E053B">
      <w:pPr>
        <w:numPr>
          <w:ilvl w:val="0"/>
          <w:numId w:val="11"/>
        </w:numPr>
        <w:spacing w:after="0" w:line="240" w:lineRule="auto"/>
        <w:ind w:left="426" w:hanging="426"/>
        <w:jc w:val="both"/>
        <w:rPr>
          <w:rFonts w:asciiTheme="majorHAnsi" w:hAnsiTheme="majorHAnsi" w:cstheme="majorHAnsi"/>
        </w:rPr>
      </w:pPr>
      <w:r w:rsidRPr="002B4F61">
        <w:rPr>
          <w:rFonts w:asciiTheme="majorHAnsi" w:hAnsiTheme="majorHAnsi" w:cstheme="majorHAnsi"/>
        </w:rPr>
        <w:t>Administratorem uzyskanych dla realizacji niniejszej umowy danych osobowych jest Centrum Zdrowia Dziecka i Rodziny im. Jana Pawła II w Sosnowcu Sp. z o.o., ul. G. Zapolskiej 3, 41-218 Sosnowiec;</w:t>
      </w:r>
    </w:p>
    <w:p w14:paraId="737F7F8D" w14:textId="77777777" w:rsidR="005C3D1D" w:rsidRPr="002B4F61" w:rsidRDefault="005C3D1D" w:rsidP="002E053B">
      <w:pPr>
        <w:numPr>
          <w:ilvl w:val="0"/>
          <w:numId w:val="11"/>
        </w:numPr>
        <w:spacing w:after="0" w:line="240" w:lineRule="auto"/>
        <w:ind w:left="426" w:hanging="426"/>
        <w:jc w:val="both"/>
        <w:rPr>
          <w:rFonts w:asciiTheme="majorHAnsi" w:hAnsiTheme="majorHAnsi" w:cstheme="majorHAnsi"/>
        </w:rPr>
      </w:pPr>
      <w:r w:rsidRPr="002B4F61">
        <w:rPr>
          <w:rFonts w:asciiTheme="majorHAnsi" w:hAnsiTheme="majorHAnsi" w:cstheme="majorHAnsi"/>
        </w:rPr>
        <w:t xml:space="preserve">Kontakt do inspektora ochrony danych w Centrum Zdrowia Dziecka i Rodziny im. Jana Pawła II                                 w Sosnowcu Sp. z o.o. - adres e-mail, </w:t>
      </w:r>
      <w:hyperlink r:id="rId9" w:history="1">
        <w:r w:rsidRPr="002B4F61">
          <w:rPr>
            <w:rStyle w:val="Hipercze"/>
            <w:rFonts w:asciiTheme="majorHAnsi" w:hAnsiTheme="majorHAnsi" w:cstheme="majorHAnsi"/>
          </w:rPr>
          <w:t>iod@czdir.pl</w:t>
        </w:r>
      </w:hyperlink>
      <w:r w:rsidRPr="002B4F61">
        <w:rPr>
          <w:rFonts w:asciiTheme="majorHAnsi" w:hAnsiTheme="majorHAnsi" w:cstheme="majorHAnsi"/>
        </w:rPr>
        <w:t xml:space="preserve"> </w:t>
      </w:r>
    </w:p>
    <w:p w14:paraId="7D4D4851" w14:textId="77777777" w:rsidR="005C3D1D" w:rsidRPr="002B4F61" w:rsidRDefault="005C3D1D" w:rsidP="002E053B">
      <w:pPr>
        <w:numPr>
          <w:ilvl w:val="0"/>
          <w:numId w:val="11"/>
        </w:numPr>
        <w:spacing w:after="0" w:line="240" w:lineRule="auto"/>
        <w:ind w:left="426" w:hanging="426"/>
        <w:jc w:val="both"/>
        <w:rPr>
          <w:rFonts w:asciiTheme="majorHAnsi" w:hAnsiTheme="majorHAnsi" w:cstheme="majorHAnsi"/>
        </w:rPr>
      </w:pPr>
      <w:r w:rsidRPr="002B4F61">
        <w:rPr>
          <w:rFonts w:asciiTheme="majorHAnsi" w:hAnsiTheme="majorHAnsi" w:cstheme="majorHAnsi"/>
        </w:rPr>
        <w:t>Uzyskane dane osobowe przetwarzane będą w celu wykonania zawartej umowy (podstawa z art. 6 ust. 1 lit. b RODO);</w:t>
      </w:r>
    </w:p>
    <w:p w14:paraId="18DC549F" w14:textId="77777777" w:rsidR="005C3D1D" w:rsidRPr="002B4F61" w:rsidRDefault="005C3D1D" w:rsidP="002E053B">
      <w:pPr>
        <w:numPr>
          <w:ilvl w:val="0"/>
          <w:numId w:val="12"/>
        </w:numPr>
        <w:spacing w:after="0" w:line="240" w:lineRule="auto"/>
        <w:ind w:left="1134" w:hanging="425"/>
        <w:jc w:val="both"/>
        <w:rPr>
          <w:rFonts w:asciiTheme="majorHAnsi" w:hAnsiTheme="majorHAnsi" w:cstheme="majorHAnsi"/>
        </w:rPr>
      </w:pPr>
      <w:r w:rsidRPr="002B4F61">
        <w:rPr>
          <w:rFonts w:asciiTheme="majorHAnsi" w:hAnsiTheme="majorHAnsi" w:cstheme="majorHAnsi"/>
        </w:rPr>
        <w:t>w celu podjęcia działań niezbędnych do realizacji umowy (podstawa z art. 6 ust. 1 lit. b RODO);</w:t>
      </w:r>
    </w:p>
    <w:p w14:paraId="57A721B7" w14:textId="77777777" w:rsidR="005C3D1D" w:rsidRPr="002B4F61" w:rsidRDefault="005C3D1D" w:rsidP="002E053B">
      <w:pPr>
        <w:numPr>
          <w:ilvl w:val="0"/>
          <w:numId w:val="12"/>
        </w:numPr>
        <w:spacing w:after="0" w:line="240" w:lineRule="auto"/>
        <w:ind w:left="1134" w:hanging="425"/>
        <w:jc w:val="both"/>
        <w:rPr>
          <w:rFonts w:asciiTheme="majorHAnsi" w:hAnsiTheme="majorHAnsi" w:cstheme="majorHAnsi"/>
        </w:rPr>
      </w:pPr>
      <w:r w:rsidRPr="002B4F61">
        <w:rPr>
          <w:rFonts w:asciiTheme="majorHAnsi" w:hAnsiTheme="majorHAnsi" w:cstheme="majorHAnsi"/>
        </w:rPr>
        <w:t>w celu udokumentowania realizacji umowy, na podstawie przepisów prawa podatkowego, celnego, rachunkowego (podstawa z art. 6 ust. 1 lit. c RODO);</w:t>
      </w:r>
    </w:p>
    <w:p w14:paraId="41C54E09" w14:textId="77777777" w:rsidR="005C3D1D" w:rsidRPr="002B4F61" w:rsidRDefault="005C3D1D" w:rsidP="002E053B">
      <w:pPr>
        <w:numPr>
          <w:ilvl w:val="0"/>
          <w:numId w:val="12"/>
        </w:numPr>
        <w:spacing w:after="0" w:line="240" w:lineRule="auto"/>
        <w:ind w:left="1134" w:hanging="425"/>
        <w:jc w:val="both"/>
        <w:rPr>
          <w:rFonts w:asciiTheme="majorHAnsi" w:hAnsiTheme="majorHAnsi" w:cstheme="majorHAnsi"/>
        </w:rPr>
      </w:pPr>
      <w:r w:rsidRPr="002B4F61">
        <w:rPr>
          <w:rFonts w:asciiTheme="majorHAnsi" w:hAnsiTheme="majorHAnsi" w:cstheme="majorHAnsi"/>
        </w:rPr>
        <w:t>w celach archiwalnych (dowodowych) będących realizacją naszego prawnie uzasadnionego interesu dotyczącego zabezpieczenia informacji na wypadek prawnej potrzeby wykazania faktów, ewentualnego ustalenia, dochodzenia lub obrony przed roszczeniami (art. 6 ust. 1 lit. f RODO);</w:t>
      </w:r>
    </w:p>
    <w:p w14:paraId="494F7FF8" w14:textId="77777777" w:rsidR="005C3D1D" w:rsidRPr="002B4F61" w:rsidRDefault="005C3D1D" w:rsidP="002E053B">
      <w:pPr>
        <w:numPr>
          <w:ilvl w:val="0"/>
          <w:numId w:val="12"/>
        </w:numPr>
        <w:spacing w:after="0" w:line="240" w:lineRule="auto"/>
        <w:ind w:left="1134" w:hanging="425"/>
        <w:jc w:val="both"/>
        <w:rPr>
          <w:rFonts w:asciiTheme="majorHAnsi" w:hAnsiTheme="majorHAnsi" w:cstheme="majorHAnsi"/>
        </w:rPr>
      </w:pPr>
      <w:r w:rsidRPr="002B4F61">
        <w:rPr>
          <w:rFonts w:asciiTheme="majorHAnsi" w:hAnsiTheme="majorHAnsi" w:cstheme="majorHAnsi"/>
        </w:rPr>
        <w:t>prowadzenia audytów wewnętrznych, raportowania wewnętrznego (podstawa z art. 6 ust. 1 lit. f RODO);</w:t>
      </w:r>
    </w:p>
    <w:p w14:paraId="09ED18A0" w14:textId="77777777" w:rsidR="005C3D1D" w:rsidRPr="002B4F61" w:rsidRDefault="005C3D1D" w:rsidP="002E053B">
      <w:pPr>
        <w:numPr>
          <w:ilvl w:val="0"/>
          <w:numId w:val="12"/>
        </w:numPr>
        <w:spacing w:after="0" w:line="240" w:lineRule="auto"/>
        <w:ind w:left="1134" w:hanging="425"/>
        <w:jc w:val="both"/>
        <w:rPr>
          <w:rFonts w:asciiTheme="majorHAnsi" w:hAnsiTheme="majorHAnsi" w:cstheme="majorHAnsi"/>
        </w:rPr>
      </w:pPr>
      <w:r w:rsidRPr="002B4F61">
        <w:rPr>
          <w:rFonts w:asciiTheme="majorHAnsi" w:hAnsiTheme="majorHAnsi" w:cstheme="majorHAnsi"/>
        </w:rPr>
        <w:t>w celu realizacji praw osoby której dane dotyczą, aktualizacji danych (podstawa z art. 6 ust. 1 lit. f (RODO);</w:t>
      </w:r>
    </w:p>
    <w:p w14:paraId="67D66932" w14:textId="77777777" w:rsidR="005C3D1D" w:rsidRPr="002B4F61" w:rsidRDefault="005C3D1D" w:rsidP="002E053B">
      <w:pPr>
        <w:numPr>
          <w:ilvl w:val="0"/>
          <w:numId w:val="11"/>
        </w:numPr>
        <w:spacing w:after="0" w:line="240" w:lineRule="auto"/>
        <w:ind w:left="426" w:hanging="426"/>
        <w:jc w:val="both"/>
        <w:rPr>
          <w:rFonts w:asciiTheme="majorHAnsi" w:hAnsiTheme="majorHAnsi" w:cstheme="majorHAnsi"/>
        </w:rPr>
      </w:pPr>
      <w:r w:rsidRPr="002B4F61">
        <w:rPr>
          <w:rFonts w:asciiTheme="majorHAnsi" w:hAnsiTheme="majorHAnsi" w:cstheme="majorHAnsi"/>
        </w:rPr>
        <w:lastRenderedPageBreak/>
        <w:t>odbiorcami uzyskanych danych osobowych będą firmy świadczące usługi na nasze zlecenie, którym zlecimy czynności wymagające przetwarzania danych, w szczególności w zakresie usług IT, księgowości, kancelariom prawnym oraz podmiotom upoważnionym do nadzoru i kontroli.</w:t>
      </w:r>
    </w:p>
    <w:p w14:paraId="278E9069" w14:textId="77777777" w:rsidR="005C3D1D" w:rsidRPr="002B4F61" w:rsidRDefault="005C3D1D" w:rsidP="002E053B">
      <w:pPr>
        <w:numPr>
          <w:ilvl w:val="0"/>
          <w:numId w:val="11"/>
        </w:numPr>
        <w:spacing w:after="0" w:line="240" w:lineRule="auto"/>
        <w:ind w:left="426" w:hanging="426"/>
        <w:jc w:val="both"/>
        <w:rPr>
          <w:rFonts w:asciiTheme="majorHAnsi" w:hAnsiTheme="majorHAnsi" w:cstheme="majorHAnsi"/>
        </w:rPr>
      </w:pPr>
      <w:r w:rsidRPr="002B4F61">
        <w:rPr>
          <w:rFonts w:asciiTheme="majorHAnsi" w:hAnsiTheme="majorHAnsi" w:cstheme="majorHAnsi"/>
        </w:rPr>
        <w:t>uzyskane dane osobowe będą przechowywane przez czas realizacji umowy, a po jej zakończeniu – do celów podatkowych - przez okres 5-ciu lat licząc od końca roku kalendarzowego, w którym powstał obowiązek podatkowy, z tym zastrzeżeniem, iż okres przechowywania danych osobowych może zostać każdorazowo przedłużony o okres przedawnienia roszczeń, jeżeli przetwarzanie danych osobowych będzie niezbędne dla celowego dochodzenia roszczeń lub obrony przed roszczeniami strony przeciwnej, co stanowi prawnie usprawiedliwiony interes Administratora. Po tym okresie dane osobowe będą anonimizowane lub usuwane.</w:t>
      </w:r>
    </w:p>
    <w:p w14:paraId="2346DF8B" w14:textId="77777777" w:rsidR="005C3D1D" w:rsidRPr="002B4F61" w:rsidRDefault="005C3D1D" w:rsidP="002E053B">
      <w:pPr>
        <w:numPr>
          <w:ilvl w:val="0"/>
          <w:numId w:val="11"/>
        </w:numPr>
        <w:spacing w:after="0" w:line="240" w:lineRule="auto"/>
        <w:ind w:left="426" w:hanging="426"/>
        <w:jc w:val="both"/>
        <w:rPr>
          <w:rFonts w:asciiTheme="majorHAnsi" w:hAnsiTheme="majorHAnsi" w:cstheme="majorHAnsi"/>
        </w:rPr>
      </w:pPr>
      <w:r w:rsidRPr="002B4F61">
        <w:rPr>
          <w:rFonts w:asciiTheme="majorHAnsi" w:hAnsiTheme="majorHAnsi" w:cstheme="majorHAnsi"/>
        </w:rPr>
        <w:t xml:space="preserve">Przekazanie danych osobowych jest niezbędne do zawarcia umowy. </w:t>
      </w:r>
      <w:r w:rsidRPr="002B4F61">
        <w:rPr>
          <w:rFonts w:asciiTheme="majorHAnsi" w:hAnsiTheme="majorHAnsi" w:cstheme="majorHAnsi"/>
        </w:rPr>
        <w:br/>
        <w:t xml:space="preserve">Niepodanie danych osobowych spowoduje niemożność zawarcia i realizacji umowy. </w:t>
      </w:r>
    </w:p>
    <w:p w14:paraId="70FA9157" w14:textId="77777777" w:rsidR="005C3D1D" w:rsidRPr="002B4F61" w:rsidRDefault="005C3D1D" w:rsidP="002E053B">
      <w:pPr>
        <w:numPr>
          <w:ilvl w:val="0"/>
          <w:numId w:val="11"/>
        </w:numPr>
        <w:spacing w:after="0" w:line="240" w:lineRule="auto"/>
        <w:ind w:left="426" w:hanging="426"/>
        <w:jc w:val="both"/>
        <w:rPr>
          <w:rFonts w:asciiTheme="majorHAnsi" w:hAnsiTheme="majorHAnsi" w:cstheme="majorHAnsi"/>
        </w:rPr>
      </w:pPr>
      <w:r w:rsidRPr="002B4F61">
        <w:rPr>
          <w:rFonts w:asciiTheme="majorHAnsi" w:hAnsiTheme="majorHAnsi" w:cstheme="majorHAnsi"/>
        </w:rPr>
        <w:t xml:space="preserve">Administrator nie zamierza przekazywać danych do tzw. „państwa trzeciego”, </w:t>
      </w:r>
      <w:r w:rsidRPr="002B4F61">
        <w:rPr>
          <w:rFonts w:asciiTheme="majorHAnsi" w:hAnsiTheme="majorHAnsi" w:cstheme="majorHAnsi"/>
        </w:rPr>
        <w:br/>
        <w:t>tj. państwa, które znajduje się poza Europejskim Obszarem Gospodarczym lub organizacji międzynarodowej.</w:t>
      </w:r>
    </w:p>
    <w:p w14:paraId="57A69923" w14:textId="77777777" w:rsidR="005C3D1D" w:rsidRPr="002B4F61" w:rsidRDefault="005C3D1D" w:rsidP="002E053B">
      <w:pPr>
        <w:numPr>
          <w:ilvl w:val="0"/>
          <w:numId w:val="11"/>
        </w:numPr>
        <w:spacing w:after="0" w:line="240" w:lineRule="auto"/>
        <w:ind w:left="426" w:hanging="426"/>
        <w:jc w:val="both"/>
        <w:rPr>
          <w:rFonts w:asciiTheme="majorHAnsi" w:hAnsiTheme="majorHAnsi" w:cstheme="majorHAnsi"/>
        </w:rPr>
      </w:pPr>
      <w:r w:rsidRPr="002B4F61">
        <w:rPr>
          <w:rFonts w:asciiTheme="majorHAnsi" w:hAnsiTheme="majorHAnsi" w:cstheme="majorHAnsi"/>
        </w:rPr>
        <w:t>W odniesieniu do uzyskanych w postępowaniu danych osobowych decyzje nie będą podejmowane w sposób zautomatyzowany, stosowanie do art. 22 RODO;</w:t>
      </w:r>
    </w:p>
    <w:p w14:paraId="2D4DA829" w14:textId="77777777" w:rsidR="005C3D1D" w:rsidRPr="002B4F61" w:rsidRDefault="005C3D1D" w:rsidP="002E053B">
      <w:pPr>
        <w:numPr>
          <w:ilvl w:val="0"/>
          <w:numId w:val="11"/>
        </w:numPr>
        <w:spacing w:after="0" w:line="240" w:lineRule="auto"/>
        <w:ind w:left="426" w:hanging="426"/>
        <w:jc w:val="both"/>
        <w:rPr>
          <w:rFonts w:asciiTheme="majorHAnsi" w:hAnsiTheme="majorHAnsi" w:cstheme="majorHAnsi"/>
        </w:rPr>
      </w:pPr>
      <w:r w:rsidRPr="002B4F61">
        <w:rPr>
          <w:rFonts w:asciiTheme="majorHAnsi" w:hAnsiTheme="majorHAnsi" w:cstheme="majorHAnsi"/>
        </w:rPr>
        <w:t>Osoba, której dane osobowe dotyczą posiada:</w:t>
      </w:r>
    </w:p>
    <w:p w14:paraId="1738FB92" w14:textId="77777777" w:rsidR="005C3D1D" w:rsidRPr="002B4F61" w:rsidRDefault="005C3D1D" w:rsidP="002E053B">
      <w:pPr>
        <w:numPr>
          <w:ilvl w:val="0"/>
          <w:numId w:val="13"/>
        </w:numPr>
        <w:spacing w:after="0" w:line="240" w:lineRule="auto"/>
        <w:ind w:left="1134" w:hanging="425"/>
        <w:jc w:val="both"/>
        <w:rPr>
          <w:rFonts w:asciiTheme="majorHAnsi" w:hAnsiTheme="majorHAnsi" w:cstheme="majorHAnsi"/>
        </w:rPr>
      </w:pPr>
      <w:r w:rsidRPr="002B4F61">
        <w:rPr>
          <w:rFonts w:asciiTheme="majorHAnsi" w:hAnsiTheme="majorHAnsi" w:cstheme="majorHAnsi"/>
        </w:rPr>
        <w:t>na podstawie art. 15 RODO prawo dostępu do danych osobowych;</w:t>
      </w:r>
    </w:p>
    <w:p w14:paraId="0017DF3E" w14:textId="77777777" w:rsidR="005C3D1D" w:rsidRPr="002B4F61" w:rsidRDefault="005C3D1D" w:rsidP="002E053B">
      <w:pPr>
        <w:numPr>
          <w:ilvl w:val="0"/>
          <w:numId w:val="13"/>
        </w:numPr>
        <w:spacing w:after="0" w:line="240" w:lineRule="auto"/>
        <w:ind w:left="1134" w:hanging="425"/>
        <w:jc w:val="both"/>
        <w:rPr>
          <w:rFonts w:asciiTheme="majorHAnsi" w:hAnsiTheme="majorHAnsi" w:cstheme="majorHAnsi"/>
        </w:rPr>
      </w:pPr>
      <w:r w:rsidRPr="002B4F61">
        <w:rPr>
          <w:rFonts w:asciiTheme="majorHAnsi" w:hAnsiTheme="majorHAnsi" w:cstheme="majorHAnsi"/>
        </w:rPr>
        <w:t>na podstawie art. 16 RODO prawo do sprostowania osobowych;</w:t>
      </w:r>
    </w:p>
    <w:p w14:paraId="2EDC00C7" w14:textId="77777777" w:rsidR="005C3D1D" w:rsidRPr="002B4F61" w:rsidRDefault="005C3D1D" w:rsidP="002E053B">
      <w:pPr>
        <w:numPr>
          <w:ilvl w:val="0"/>
          <w:numId w:val="13"/>
        </w:numPr>
        <w:spacing w:after="0" w:line="240" w:lineRule="auto"/>
        <w:ind w:left="1134" w:hanging="425"/>
        <w:jc w:val="both"/>
        <w:rPr>
          <w:rFonts w:asciiTheme="majorHAnsi" w:hAnsiTheme="majorHAnsi" w:cstheme="majorHAnsi"/>
        </w:rPr>
      </w:pPr>
      <w:r w:rsidRPr="002B4F61">
        <w:rPr>
          <w:rFonts w:asciiTheme="majorHAnsi" w:hAnsiTheme="majorHAnsi" w:cstheme="majorHAnsi"/>
        </w:rPr>
        <w:t>na podstawie art. 18 RODO prawo żądania od administratora ograniczenia przetwarzania danych osobowych z zastrzeżeniem przypadków, o których mowa w art. 18 ust. 2 RODO;</w:t>
      </w:r>
    </w:p>
    <w:p w14:paraId="49168F10" w14:textId="77777777" w:rsidR="005C3D1D" w:rsidRPr="002B4F61" w:rsidRDefault="005C3D1D" w:rsidP="002E053B">
      <w:pPr>
        <w:numPr>
          <w:ilvl w:val="0"/>
          <w:numId w:val="13"/>
        </w:numPr>
        <w:spacing w:after="0" w:line="240" w:lineRule="auto"/>
        <w:ind w:left="1134" w:hanging="425"/>
        <w:jc w:val="both"/>
        <w:rPr>
          <w:rFonts w:asciiTheme="majorHAnsi" w:hAnsiTheme="majorHAnsi" w:cstheme="majorHAnsi"/>
        </w:rPr>
      </w:pPr>
      <w:r w:rsidRPr="002B4F61">
        <w:rPr>
          <w:rFonts w:asciiTheme="majorHAnsi" w:hAnsiTheme="majorHAnsi" w:cstheme="majorHAnsi"/>
        </w:rPr>
        <w:t>prawo do wniesienia skargi do Prezesa Urzędu Ochrony Danych Osobowych, gdy wnoszący skargę uzna, że przetwarzanie danych osobowych jego dotyczących narusza przepisy RODO;</w:t>
      </w:r>
    </w:p>
    <w:p w14:paraId="017B25D8" w14:textId="77777777" w:rsidR="005C3D1D" w:rsidRPr="002B4F61" w:rsidRDefault="005C3D1D" w:rsidP="002E053B">
      <w:pPr>
        <w:numPr>
          <w:ilvl w:val="0"/>
          <w:numId w:val="11"/>
        </w:numPr>
        <w:spacing w:after="0" w:line="240" w:lineRule="auto"/>
        <w:ind w:left="426" w:hanging="426"/>
        <w:jc w:val="both"/>
        <w:rPr>
          <w:rFonts w:asciiTheme="majorHAnsi" w:hAnsiTheme="majorHAnsi" w:cstheme="majorHAnsi"/>
        </w:rPr>
      </w:pPr>
      <w:r w:rsidRPr="002B4F61">
        <w:rPr>
          <w:rFonts w:asciiTheme="majorHAnsi" w:hAnsiTheme="majorHAnsi" w:cstheme="majorHAnsi"/>
        </w:rPr>
        <w:t>osobie, której dane osobowe dotyczą nie przysługuje:</w:t>
      </w:r>
    </w:p>
    <w:p w14:paraId="6C677874" w14:textId="77777777" w:rsidR="005C3D1D" w:rsidRPr="002B4F61" w:rsidRDefault="005C3D1D" w:rsidP="002E053B">
      <w:pPr>
        <w:numPr>
          <w:ilvl w:val="0"/>
          <w:numId w:val="14"/>
        </w:numPr>
        <w:spacing w:after="0" w:line="240" w:lineRule="auto"/>
        <w:ind w:left="1134" w:hanging="425"/>
        <w:jc w:val="both"/>
        <w:rPr>
          <w:rFonts w:asciiTheme="majorHAnsi" w:hAnsiTheme="majorHAnsi" w:cstheme="majorHAnsi"/>
        </w:rPr>
      </w:pPr>
      <w:r w:rsidRPr="002B4F61">
        <w:rPr>
          <w:rFonts w:asciiTheme="majorHAnsi" w:hAnsiTheme="majorHAnsi" w:cstheme="majorHAnsi"/>
        </w:rPr>
        <w:t>w związku z art. 17 ust. 3 lit. b, d lub e RODO prawo do usunięcia danych osobowych;</w:t>
      </w:r>
    </w:p>
    <w:p w14:paraId="5884E1B1" w14:textId="77777777" w:rsidR="005C3D1D" w:rsidRPr="002B4F61" w:rsidRDefault="005C3D1D" w:rsidP="002E053B">
      <w:pPr>
        <w:numPr>
          <w:ilvl w:val="0"/>
          <w:numId w:val="14"/>
        </w:numPr>
        <w:spacing w:after="0" w:line="240" w:lineRule="auto"/>
        <w:ind w:left="1134" w:hanging="425"/>
        <w:jc w:val="both"/>
        <w:rPr>
          <w:rFonts w:asciiTheme="majorHAnsi" w:hAnsiTheme="majorHAnsi" w:cstheme="majorHAnsi"/>
        </w:rPr>
      </w:pPr>
      <w:r w:rsidRPr="002B4F61">
        <w:rPr>
          <w:rFonts w:asciiTheme="majorHAnsi" w:hAnsiTheme="majorHAnsi" w:cstheme="majorHAnsi"/>
        </w:rPr>
        <w:t>prawo do przenoszenia danych osobowych, o którym mowa w art. 20 RODO;</w:t>
      </w:r>
    </w:p>
    <w:p w14:paraId="7CD329B9" w14:textId="77777777" w:rsidR="005C3D1D" w:rsidRPr="002B4F61" w:rsidRDefault="005C3D1D" w:rsidP="002E053B">
      <w:pPr>
        <w:numPr>
          <w:ilvl w:val="0"/>
          <w:numId w:val="14"/>
        </w:numPr>
        <w:spacing w:after="0" w:line="240" w:lineRule="auto"/>
        <w:ind w:left="1134" w:hanging="425"/>
        <w:jc w:val="both"/>
        <w:rPr>
          <w:rFonts w:asciiTheme="majorHAnsi" w:hAnsiTheme="majorHAnsi" w:cstheme="majorHAnsi"/>
        </w:rPr>
      </w:pPr>
      <w:r w:rsidRPr="002B4F61">
        <w:rPr>
          <w:rFonts w:asciiTheme="majorHAnsi" w:hAnsiTheme="majorHAnsi" w:cstheme="majorHAnsi"/>
        </w:rPr>
        <w:t>na podstawie art. 21 RODO prawo sprzeciwu, wobec przetwarzania danych osobowych, gdyż podstawą prawną przetwarzania danych osobowych jest art. 6 ust. 1 lit. c RODO.</w:t>
      </w:r>
    </w:p>
    <w:p w14:paraId="4BF4AA06" w14:textId="77777777" w:rsidR="005C3D1D" w:rsidRPr="002B4F61" w:rsidRDefault="005C3D1D" w:rsidP="005C3D1D">
      <w:pPr>
        <w:spacing w:after="0" w:line="240" w:lineRule="auto"/>
        <w:ind w:left="426" w:hanging="426"/>
        <w:jc w:val="both"/>
        <w:rPr>
          <w:rFonts w:asciiTheme="majorHAnsi" w:hAnsiTheme="majorHAnsi" w:cstheme="majorHAnsi"/>
        </w:rPr>
      </w:pPr>
      <w:r w:rsidRPr="002B4F61">
        <w:rPr>
          <w:rFonts w:asciiTheme="majorHAnsi" w:hAnsiTheme="majorHAnsi" w:cstheme="majorHAnsi"/>
        </w:rPr>
        <w:t>11.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42B7FED" w14:textId="77777777" w:rsidR="0014302D" w:rsidRPr="00740BCD" w:rsidRDefault="005C3D1D" w:rsidP="00740BCD">
      <w:pPr>
        <w:ind w:left="426" w:hanging="426"/>
        <w:jc w:val="both"/>
        <w:rPr>
          <w:rFonts w:asciiTheme="majorHAnsi" w:hAnsiTheme="majorHAnsi" w:cstheme="majorHAnsi"/>
        </w:rPr>
      </w:pPr>
      <w:r w:rsidRPr="002B4F61">
        <w:rPr>
          <w:rFonts w:asciiTheme="majorHAnsi" w:hAnsiTheme="majorHAnsi" w:cstheme="majorHAnsi"/>
        </w:rPr>
        <w:t xml:space="preserve">12.   Wystąpienie z żądaniem, o którym mowa w art. 18 ust. 1 RODO, nie ogranicza przetwarzania danych osobowych do czasu określonego innymi przepisami prawa. </w:t>
      </w:r>
    </w:p>
    <w:p w14:paraId="13D74F1D" w14:textId="4CA03AB7" w:rsidR="00815A1F" w:rsidRPr="002B4F61" w:rsidRDefault="00815A1F" w:rsidP="00815A1F">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 1</w:t>
      </w:r>
      <w:r w:rsidR="005D7E55">
        <w:rPr>
          <w:rFonts w:asciiTheme="majorHAnsi" w:eastAsia="Times New Roman" w:hAnsiTheme="majorHAnsi" w:cstheme="majorHAnsi"/>
          <w:b/>
          <w:bCs/>
          <w:lang w:eastAsia="pl-PL"/>
        </w:rPr>
        <w:t>6</w:t>
      </w:r>
    </w:p>
    <w:p w14:paraId="4602BEDC" w14:textId="77777777" w:rsidR="003913F5" w:rsidRPr="002B4F61" w:rsidRDefault="00815A1F" w:rsidP="003913F5">
      <w:pPr>
        <w:spacing w:after="0" w:line="240" w:lineRule="auto"/>
        <w:jc w:val="center"/>
        <w:rPr>
          <w:rFonts w:asciiTheme="majorHAnsi" w:eastAsia="Times New Roman" w:hAnsiTheme="majorHAnsi" w:cstheme="majorHAnsi"/>
          <w:b/>
          <w:bCs/>
          <w:lang w:eastAsia="pl-PL"/>
        </w:rPr>
      </w:pPr>
      <w:r w:rsidRPr="002B4F61">
        <w:rPr>
          <w:rFonts w:asciiTheme="majorHAnsi" w:eastAsia="Times New Roman" w:hAnsiTheme="majorHAnsi" w:cstheme="majorHAnsi"/>
          <w:b/>
          <w:bCs/>
          <w:lang w:eastAsia="pl-PL"/>
        </w:rPr>
        <w:t>Postanowienia końcowe</w:t>
      </w:r>
    </w:p>
    <w:p w14:paraId="7260E805" w14:textId="77777777" w:rsidR="003913F5" w:rsidRPr="002B4F61" w:rsidRDefault="00815A1F" w:rsidP="002E053B">
      <w:pPr>
        <w:pStyle w:val="Akapitzlist"/>
        <w:numPr>
          <w:ilvl w:val="0"/>
          <w:numId w:val="7"/>
        </w:numPr>
        <w:jc w:val="both"/>
        <w:rPr>
          <w:rFonts w:asciiTheme="majorHAnsi" w:hAnsiTheme="majorHAnsi" w:cstheme="majorHAnsi"/>
          <w:b w:val="0"/>
          <w:bCs w:val="0"/>
          <w:sz w:val="22"/>
          <w:szCs w:val="22"/>
          <w:lang w:eastAsia="pl-PL"/>
        </w:rPr>
      </w:pPr>
      <w:r w:rsidRPr="002B4F61">
        <w:rPr>
          <w:rFonts w:asciiTheme="majorHAnsi" w:hAnsiTheme="majorHAnsi" w:cstheme="majorHAnsi"/>
          <w:b w:val="0"/>
          <w:bCs w:val="0"/>
          <w:sz w:val="22"/>
          <w:szCs w:val="22"/>
          <w:lang w:eastAsia="pl-PL"/>
        </w:rPr>
        <w:t>Zamawiający nie wyraża zgody na przeniesienie wierzytelności wynikających z umowy na osoby trzecie.</w:t>
      </w:r>
      <w:bookmarkStart w:id="24" w:name="_Hlk67386865"/>
    </w:p>
    <w:p w14:paraId="0AB1E974" w14:textId="77777777" w:rsidR="003913F5" w:rsidRPr="002B4F61" w:rsidRDefault="00815A1F" w:rsidP="002E053B">
      <w:pPr>
        <w:pStyle w:val="Akapitzlist"/>
        <w:numPr>
          <w:ilvl w:val="0"/>
          <w:numId w:val="7"/>
        </w:numPr>
        <w:jc w:val="both"/>
        <w:rPr>
          <w:rFonts w:asciiTheme="majorHAnsi" w:hAnsiTheme="majorHAnsi" w:cstheme="majorHAnsi"/>
          <w:b w:val="0"/>
          <w:bCs w:val="0"/>
          <w:sz w:val="22"/>
          <w:szCs w:val="22"/>
          <w:lang w:eastAsia="pl-PL"/>
        </w:rPr>
      </w:pPr>
      <w:r w:rsidRPr="002B4F61">
        <w:rPr>
          <w:rFonts w:asciiTheme="majorHAnsi" w:hAnsiTheme="majorHAnsi" w:cstheme="majorHAnsi"/>
          <w:b w:val="0"/>
          <w:bCs w:val="0"/>
          <w:sz w:val="22"/>
          <w:szCs w:val="22"/>
          <w:lang w:eastAsia="pl-PL"/>
        </w:rPr>
        <w:t xml:space="preserve">Zamawiający nie wyraża zgody na dokonanie przez Wykonawcę cesji umowy, jej części. </w:t>
      </w:r>
      <w:bookmarkEnd w:id="24"/>
    </w:p>
    <w:p w14:paraId="6655AE53" w14:textId="77777777" w:rsidR="003913F5" w:rsidRPr="002B4F61" w:rsidRDefault="00815A1F" w:rsidP="002E053B">
      <w:pPr>
        <w:pStyle w:val="Akapitzlist"/>
        <w:numPr>
          <w:ilvl w:val="0"/>
          <w:numId w:val="7"/>
        </w:numPr>
        <w:jc w:val="both"/>
        <w:rPr>
          <w:rFonts w:asciiTheme="majorHAnsi" w:hAnsiTheme="majorHAnsi" w:cstheme="majorHAnsi"/>
          <w:b w:val="0"/>
          <w:bCs w:val="0"/>
          <w:sz w:val="22"/>
          <w:szCs w:val="22"/>
          <w:lang w:eastAsia="pl-PL"/>
        </w:rPr>
      </w:pPr>
      <w:r w:rsidRPr="002B4F61">
        <w:rPr>
          <w:rFonts w:asciiTheme="majorHAnsi" w:hAnsiTheme="majorHAnsi" w:cstheme="majorHAnsi"/>
          <w:b w:val="0"/>
          <w:bCs w:val="0"/>
          <w:sz w:val="22"/>
          <w:szCs w:val="22"/>
          <w:lang w:eastAsia="pl-PL"/>
        </w:rPr>
        <w:t xml:space="preserve">Strony ustalają, że w sprawach nieuregulowanych w niniejszą umową będą miały zastosowanie przepisy prawa polskiego w szczególności Kodeks </w:t>
      </w:r>
      <w:r w:rsidR="00E91C38">
        <w:rPr>
          <w:rFonts w:asciiTheme="majorHAnsi" w:hAnsiTheme="majorHAnsi" w:cstheme="majorHAnsi"/>
          <w:b w:val="0"/>
          <w:bCs w:val="0"/>
          <w:sz w:val="22"/>
          <w:szCs w:val="22"/>
          <w:lang w:eastAsia="pl-PL"/>
        </w:rPr>
        <w:t>C</w:t>
      </w:r>
      <w:r w:rsidRPr="002B4F61">
        <w:rPr>
          <w:rFonts w:asciiTheme="majorHAnsi" w:hAnsiTheme="majorHAnsi" w:cstheme="majorHAnsi"/>
          <w:b w:val="0"/>
          <w:bCs w:val="0"/>
          <w:sz w:val="22"/>
          <w:szCs w:val="22"/>
          <w:lang w:eastAsia="pl-PL"/>
        </w:rPr>
        <w:t>ywilny oraz przepisy ustawy Prawo zamówień publicznych.</w:t>
      </w:r>
    </w:p>
    <w:p w14:paraId="000DA649" w14:textId="77777777" w:rsidR="003913F5" w:rsidRPr="002B4F61" w:rsidRDefault="00815A1F" w:rsidP="002E053B">
      <w:pPr>
        <w:pStyle w:val="Akapitzlist"/>
        <w:numPr>
          <w:ilvl w:val="0"/>
          <w:numId w:val="7"/>
        </w:numPr>
        <w:jc w:val="both"/>
        <w:rPr>
          <w:rFonts w:asciiTheme="majorHAnsi" w:hAnsiTheme="majorHAnsi" w:cstheme="majorHAnsi"/>
          <w:b w:val="0"/>
          <w:bCs w:val="0"/>
          <w:sz w:val="22"/>
          <w:szCs w:val="22"/>
          <w:lang w:eastAsia="pl-PL"/>
        </w:rPr>
      </w:pPr>
      <w:r w:rsidRPr="002B4F61">
        <w:rPr>
          <w:rFonts w:asciiTheme="majorHAnsi" w:hAnsiTheme="majorHAnsi" w:cstheme="majorHAnsi"/>
          <w:b w:val="0"/>
          <w:bCs w:val="0"/>
          <w:sz w:val="22"/>
          <w:szCs w:val="22"/>
          <w:lang w:eastAsia="pl-PL"/>
        </w:rPr>
        <w:t xml:space="preserve">Ewentualne spory wynikłe na tle stosowania niniejszej umowy - Strony zobowiązują się </w:t>
      </w:r>
      <w:r w:rsidRPr="002B4F61">
        <w:rPr>
          <w:rFonts w:asciiTheme="majorHAnsi" w:hAnsiTheme="majorHAnsi" w:cstheme="majorHAnsi"/>
          <w:b w:val="0"/>
          <w:bCs w:val="0"/>
          <w:spacing w:val="-1"/>
          <w:sz w:val="22"/>
          <w:szCs w:val="22"/>
          <w:lang w:eastAsia="pl-PL"/>
        </w:rPr>
        <w:t xml:space="preserve">załatwić </w:t>
      </w:r>
      <w:r w:rsidR="000F0945">
        <w:rPr>
          <w:rFonts w:asciiTheme="majorHAnsi" w:hAnsiTheme="majorHAnsi" w:cstheme="majorHAnsi"/>
          <w:b w:val="0"/>
          <w:bCs w:val="0"/>
          <w:spacing w:val="-1"/>
          <w:sz w:val="22"/>
          <w:szCs w:val="22"/>
          <w:lang w:eastAsia="pl-PL"/>
        </w:rPr>
        <w:br/>
      </w:r>
      <w:r w:rsidRPr="002B4F61">
        <w:rPr>
          <w:rFonts w:asciiTheme="majorHAnsi" w:hAnsiTheme="majorHAnsi" w:cstheme="majorHAnsi"/>
          <w:b w:val="0"/>
          <w:bCs w:val="0"/>
          <w:spacing w:val="-1"/>
          <w:sz w:val="22"/>
          <w:szCs w:val="22"/>
          <w:lang w:eastAsia="pl-PL"/>
        </w:rPr>
        <w:t xml:space="preserve">w drodze ugody, natomiast w przypadku jej nie osiągnięcia, poddać rozstrzygnięciu </w:t>
      </w:r>
      <w:r w:rsidRPr="002B4F61">
        <w:rPr>
          <w:rFonts w:asciiTheme="majorHAnsi" w:hAnsiTheme="majorHAnsi" w:cstheme="majorHAnsi"/>
          <w:b w:val="0"/>
          <w:bCs w:val="0"/>
          <w:sz w:val="22"/>
          <w:szCs w:val="22"/>
          <w:lang w:eastAsia="pl-PL"/>
        </w:rPr>
        <w:t>sądowi właściwemu dla siedziby Zamawiającego.</w:t>
      </w:r>
      <w:bookmarkStart w:id="25" w:name="_Hlk67258935"/>
    </w:p>
    <w:p w14:paraId="26B0E2DD" w14:textId="2079C3F0" w:rsidR="003913F5" w:rsidRPr="002B4F61" w:rsidRDefault="00815A1F" w:rsidP="002E053B">
      <w:pPr>
        <w:pStyle w:val="Akapitzlist"/>
        <w:numPr>
          <w:ilvl w:val="0"/>
          <w:numId w:val="7"/>
        </w:numPr>
        <w:jc w:val="both"/>
        <w:rPr>
          <w:rFonts w:asciiTheme="majorHAnsi" w:hAnsiTheme="majorHAnsi" w:cstheme="majorHAnsi"/>
          <w:b w:val="0"/>
          <w:bCs w:val="0"/>
          <w:sz w:val="22"/>
          <w:szCs w:val="22"/>
          <w:lang w:eastAsia="pl-PL"/>
        </w:rPr>
      </w:pPr>
      <w:r w:rsidRPr="002B4F61">
        <w:rPr>
          <w:rFonts w:asciiTheme="majorHAnsi" w:hAnsiTheme="majorHAnsi" w:cstheme="majorHAnsi"/>
          <w:b w:val="0"/>
          <w:bCs w:val="0"/>
          <w:sz w:val="22"/>
          <w:szCs w:val="22"/>
          <w:lang w:eastAsia="pl-PL"/>
        </w:rPr>
        <w:t>Strony oświadczają, że podane adresy są aktualne i służą do wszelkiej korespondencji pomiędzy Stronami</w:t>
      </w:r>
      <w:bookmarkEnd w:id="25"/>
      <w:r w:rsidR="00DC2A29">
        <w:rPr>
          <w:rFonts w:asciiTheme="majorHAnsi" w:hAnsiTheme="majorHAnsi" w:cstheme="majorHAnsi"/>
          <w:b w:val="0"/>
          <w:bCs w:val="0"/>
          <w:sz w:val="22"/>
          <w:szCs w:val="22"/>
          <w:lang w:eastAsia="pl-PL"/>
        </w:rPr>
        <w:t>.</w:t>
      </w:r>
    </w:p>
    <w:p w14:paraId="6AFBEF6E" w14:textId="77777777" w:rsidR="003913F5" w:rsidRPr="002B4F61" w:rsidRDefault="00815A1F" w:rsidP="002E053B">
      <w:pPr>
        <w:pStyle w:val="Akapitzlist"/>
        <w:numPr>
          <w:ilvl w:val="0"/>
          <w:numId w:val="7"/>
        </w:numPr>
        <w:jc w:val="both"/>
        <w:rPr>
          <w:rFonts w:asciiTheme="majorHAnsi" w:hAnsiTheme="majorHAnsi" w:cstheme="majorHAnsi"/>
          <w:b w:val="0"/>
          <w:bCs w:val="0"/>
          <w:sz w:val="22"/>
          <w:szCs w:val="22"/>
          <w:lang w:eastAsia="pl-PL"/>
        </w:rPr>
      </w:pPr>
      <w:r w:rsidRPr="002B4F61">
        <w:rPr>
          <w:rFonts w:asciiTheme="majorHAnsi" w:hAnsiTheme="majorHAnsi" w:cstheme="majorHAnsi"/>
          <w:b w:val="0"/>
          <w:bCs w:val="0"/>
          <w:sz w:val="22"/>
          <w:szCs w:val="22"/>
          <w:lang w:eastAsia="pl-PL"/>
        </w:rPr>
        <w:t>Strony zobowiązane są do informowania o zmianie swych adresów. Doręczenie korespondencji pod wskazany adres uznają za skuteczne, niezależne od rzeczywistego odebrania korespondencji.</w:t>
      </w:r>
    </w:p>
    <w:p w14:paraId="5E1D50CF" w14:textId="77777777" w:rsidR="00815A1F" w:rsidRPr="002B4F61" w:rsidRDefault="00815A1F" w:rsidP="002E053B">
      <w:pPr>
        <w:pStyle w:val="Akapitzlist"/>
        <w:numPr>
          <w:ilvl w:val="0"/>
          <w:numId w:val="7"/>
        </w:numPr>
        <w:jc w:val="both"/>
        <w:rPr>
          <w:rFonts w:asciiTheme="majorHAnsi" w:hAnsiTheme="majorHAnsi" w:cstheme="majorHAnsi"/>
          <w:b w:val="0"/>
          <w:bCs w:val="0"/>
          <w:sz w:val="22"/>
          <w:szCs w:val="22"/>
          <w:lang w:eastAsia="pl-PL"/>
        </w:rPr>
      </w:pPr>
      <w:r w:rsidRPr="002B4F61">
        <w:rPr>
          <w:rFonts w:asciiTheme="majorHAnsi" w:hAnsiTheme="majorHAnsi" w:cstheme="majorHAnsi"/>
          <w:b w:val="0"/>
          <w:bCs w:val="0"/>
          <w:sz w:val="22"/>
          <w:szCs w:val="22"/>
          <w:lang w:eastAsia="pl-PL"/>
        </w:rPr>
        <w:t>Umowę sporządzono w dwóch jednobrzmiących egzemplarzach, po jednym dla każdej ze Stron.</w:t>
      </w:r>
    </w:p>
    <w:p w14:paraId="25B20D29" w14:textId="77777777" w:rsidR="00815A1F" w:rsidRPr="002B4F61" w:rsidRDefault="00815A1F" w:rsidP="00815A1F">
      <w:pPr>
        <w:spacing w:after="0" w:line="240" w:lineRule="auto"/>
        <w:jc w:val="both"/>
        <w:rPr>
          <w:rFonts w:asciiTheme="majorHAnsi" w:eastAsia="Times New Roman" w:hAnsiTheme="majorHAnsi" w:cstheme="majorHAnsi"/>
          <w:lang w:eastAsia="pl-PL"/>
        </w:rPr>
      </w:pPr>
    </w:p>
    <w:p w14:paraId="407AA84F" w14:textId="77777777" w:rsidR="002A4571" w:rsidRPr="002B4F61" w:rsidRDefault="002A4571" w:rsidP="00815A1F">
      <w:pPr>
        <w:spacing w:after="0" w:line="240" w:lineRule="auto"/>
        <w:jc w:val="both"/>
        <w:rPr>
          <w:rFonts w:asciiTheme="majorHAnsi" w:eastAsia="Times New Roman" w:hAnsiTheme="majorHAnsi" w:cstheme="majorHAnsi"/>
          <w:lang w:eastAsia="pl-PL"/>
        </w:rPr>
      </w:pPr>
    </w:p>
    <w:p w14:paraId="3C97AE33" w14:textId="77777777" w:rsidR="002A4571" w:rsidRPr="002B4F61" w:rsidRDefault="002A4571" w:rsidP="00815A1F">
      <w:pPr>
        <w:spacing w:after="0" w:line="240" w:lineRule="auto"/>
        <w:jc w:val="both"/>
        <w:rPr>
          <w:rFonts w:asciiTheme="majorHAnsi" w:eastAsia="Times New Roman" w:hAnsiTheme="majorHAnsi" w:cstheme="majorHAnsi"/>
          <w:lang w:eastAsia="pl-PL"/>
        </w:rPr>
      </w:pPr>
    </w:p>
    <w:p w14:paraId="2202B51E" w14:textId="77777777" w:rsidR="002A4571" w:rsidRPr="002B4F61" w:rsidRDefault="002A4571" w:rsidP="00815A1F">
      <w:pPr>
        <w:spacing w:after="0" w:line="240" w:lineRule="auto"/>
        <w:jc w:val="both"/>
        <w:rPr>
          <w:rFonts w:asciiTheme="majorHAnsi" w:eastAsia="Times New Roman" w:hAnsiTheme="majorHAnsi" w:cstheme="majorHAnsi"/>
          <w:lang w:eastAsia="pl-PL"/>
        </w:rPr>
      </w:pPr>
    </w:p>
    <w:p w14:paraId="5CEB0A87" w14:textId="77777777" w:rsidR="002A4571" w:rsidRPr="002B4F61" w:rsidRDefault="002A4571" w:rsidP="00815A1F">
      <w:pPr>
        <w:spacing w:after="0" w:line="240" w:lineRule="auto"/>
        <w:jc w:val="both"/>
        <w:rPr>
          <w:rFonts w:asciiTheme="majorHAnsi" w:eastAsia="Times New Roman" w:hAnsiTheme="majorHAnsi" w:cstheme="majorHAnsi"/>
          <w:lang w:eastAsia="pl-PL"/>
        </w:rPr>
      </w:pPr>
    </w:p>
    <w:p w14:paraId="3FFFB396" w14:textId="77777777" w:rsidR="00815A1F" w:rsidRPr="002B4F61" w:rsidRDefault="00815A1F" w:rsidP="0014302D">
      <w:pPr>
        <w:spacing w:after="0" w:line="240" w:lineRule="auto"/>
        <w:ind w:firstLine="480"/>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w:t>
      </w:r>
      <w:r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ab/>
        <w:t xml:space="preserve">      ……………………………….</w:t>
      </w:r>
    </w:p>
    <w:p w14:paraId="20349518" w14:textId="291AE504" w:rsidR="00815A1F" w:rsidRPr="002B4F61" w:rsidRDefault="00815A1F" w:rsidP="00FE4B40">
      <w:pPr>
        <w:spacing w:after="0" w:line="240" w:lineRule="auto"/>
        <w:jc w:val="both"/>
        <w:rPr>
          <w:rFonts w:asciiTheme="majorHAnsi" w:eastAsia="Times New Roman" w:hAnsiTheme="majorHAnsi" w:cstheme="majorHAnsi"/>
          <w:lang w:eastAsia="pl-PL"/>
        </w:rPr>
      </w:pPr>
      <w:r w:rsidRPr="002B4F61">
        <w:rPr>
          <w:rFonts w:asciiTheme="majorHAnsi" w:eastAsia="Times New Roman" w:hAnsiTheme="majorHAnsi" w:cstheme="majorHAnsi"/>
          <w:lang w:eastAsia="pl-PL"/>
        </w:rPr>
        <w:t xml:space="preserve">       </w:t>
      </w:r>
      <w:r w:rsidR="0014302D"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 xml:space="preserve"> WYKONAWCA</w:t>
      </w:r>
      <w:r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ab/>
        <w:t xml:space="preserve">                        </w:t>
      </w:r>
      <w:r w:rsidRPr="002B4F61">
        <w:rPr>
          <w:rFonts w:asciiTheme="majorHAnsi" w:eastAsia="Times New Roman" w:hAnsiTheme="majorHAnsi" w:cstheme="majorHAnsi"/>
          <w:lang w:eastAsia="pl-PL"/>
        </w:rPr>
        <w:tab/>
      </w:r>
      <w:r w:rsidRPr="002B4F61">
        <w:rPr>
          <w:rFonts w:asciiTheme="majorHAnsi" w:eastAsia="Times New Roman" w:hAnsiTheme="majorHAnsi" w:cstheme="majorHAnsi"/>
          <w:lang w:eastAsia="pl-PL"/>
        </w:rPr>
        <w:tab/>
      </w:r>
      <w:r w:rsidR="0014302D" w:rsidRPr="002B4F61">
        <w:rPr>
          <w:rFonts w:asciiTheme="majorHAnsi" w:eastAsia="Times New Roman" w:hAnsiTheme="majorHAnsi" w:cstheme="majorHAnsi"/>
          <w:lang w:eastAsia="pl-PL"/>
        </w:rPr>
        <w:t xml:space="preserve">           </w:t>
      </w:r>
      <w:r w:rsidRPr="002B4F61">
        <w:rPr>
          <w:rFonts w:asciiTheme="majorHAnsi" w:eastAsia="Times New Roman" w:hAnsiTheme="majorHAnsi" w:cstheme="majorHAnsi"/>
          <w:lang w:eastAsia="pl-PL"/>
        </w:rPr>
        <w:t>ZAMAWIAJĄCY</w:t>
      </w:r>
    </w:p>
    <w:sectPr w:rsidR="00815A1F" w:rsidRPr="002B4F61" w:rsidSect="00CE5A6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6BF55" w14:textId="77777777" w:rsidR="00CE5A65" w:rsidRDefault="00CE5A65" w:rsidP="0014302D">
      <w:pPr>
        <w:spacing w:after="0" w:line="240" w:lineRule="auto"/>
      </w:pPr>
      <w:r>
        <w:separator/>
      </w:r>
    </w:p>
  </w:endnote>
  <w:endnote w:type="continuationSeparator" w:id="0">
    <w:p w14:paraId="195071E3" w14:textId="77777777" w:rsidR="00CE5A65" w:rsidRDefault="00CE5A65" w:rsidP="00143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3000533"/>
      <w:docPartObj>
        <w:docPartGallery w:val="Page Numbers (Bottom of Page)"/>
        <w:docPartUnique/>
      </w:docPartObj>
    </w:sdtPr>
    <w:sdtEndPr>
      <w:rPr>
        <w:rFonts w:asciiTheme="majorHAnsi" w:hAnsiTheme="majorHAnsi" w:cstheme="majorHAnsi"/>
        <w:b w:val="0"/>
        <w:bCs w:val="0"/>
      </w:rPr>
    </w:sdtEndPr>
    <w:sdtContent>
      <w:p w14:paraId="31BC16FC" w14:textId="77777777" w:rsidR="0014302D" w:rsidRPr="0014302D" w:rsidRDefault="009D6468">
        <w:pPr>
          <w:pStyle w:val="Stopka"/>
          <w:jc w:val="right"/>
          <w:rPr>
            <w:rFonts w:asciiTheme="majorHAnsi" w:hAnsiTheme="majorHAnsi" w:cstheme="majorHAnsi"/>
            <w:b w:val="0"/>
            <w:bCs w:val="0"/>
          </w:rPr>
        </w:pPr>
        <w:r w:rsidRPr="0014302D">
          <w:rPr>
            <w:rFonts w:asciiTheme="majorHAnsi" w:hAnsiTheme="majorHAnsi" w:cstheme="majorHAnsi"/>
            <w:b w:val="0"/>
            <w:bCs w:val="0"/>
            <w:sz w:val="18"/>
            <w:szCs w:val="18"/>
          </w:rPr>
          <w:fldChar w:fldCharType="begin"/>
        </w:r>
        <w:r w:rsidR="0014302D" w:rsidRPr="0014302D">
          <w:rPr>
            <w:rFonts w:asciiTheme="majorHAnsi" w:hAnsiTheme="majorHAnsi" w:cstheme="majorHAnsi"/>
            <w:b w:val="0"/>
            <w:bCs w:val="0"/>
            <w:sz w:val="18"/>
            <w:szCs w:val="18"/>
          </w:rPr>
          <w:instrText>PAGE   \* MERGEFORMAT</w:instrText>
        </w:r>
        <w:r w:rsidRPr="0014302D">
          <w:rPr>
            <w:rFonts w:asciiTheme="majorHAnsi" w:hAnsiTheme="majorHAnsi" w:cstheme="majorHAnsi"/>
            <w:b w:val="0"/>
            <w:bCs w:val="0"/>
            <w:sz w:val="18"/>
            <w:szCs w:val="18"/>
          </w:rPr>
          <w:fldChar w:fldCharType="separate"/>
        </w:r>
        <w:r w:rsidR="00497EF7">
          <w:rPr>
            <w:rFonts w:asciiTheme="majorHAnsi" w:hAnsiTheme="majorHAnsi" w:cstheme="majorHAnsi"/>
            <w:b w:val="0"/>
            <w:bCs w:val="0"/>
            <w:noProof/>
            <w:sz w:val="18"/>
            <w:szCs w:val="18"/>
          </w:rPr>
          <w:t>10</w:t>
        </w:r>
        <w:r w:rsidRPr="0014302D">
          <w:rPr>
            <w:rFonts w:asciiTheme="majorHAnsi" w:hAnsiTheme="majorHAnsi" w:cstheme="majorHAnsi"/>
            <w:b w:val="0"/>
            <w:bCs w:val="0"/>
            <w:sz w:val="18"/>
            <w:szCs w:val="18"/>
          </w:rPr>
          <w:fldChar w:fldCharType="end"/>
        </w:r>
      </w:p>
    </w:sdtContent>
  </w:sdt>
  <w:p w14:paraId="17CAA1D6" w14:textId="77777777" w:rsidR="0014302D" w:rsidRDefault="00143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E44D1" w14:textId="77777777" w:rsidR="00CE5A65" w:rsidRDefault="00CE5A65" w:rsidP="0014302D">
      <w:pPr>
        <w:spacing w:after="0" w:line="240" w:lineRule="auto"/>
      </w:pPr>
      <w:r>
        <w:separator/>
      </w:r>
    </w:p>
  </w:footnote>
  <w:footnote w:type="continuationSeparator" w:id="0">
    <w:p w14:paraId="70CE0534" w14:textId="77777777" w:rsidR="00CE5A65" w:rsidRDefault="00CE5A65" w:rsidP="001430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2438B" w14:textId="79DE8747" w:rsidR="00325260" w:rsidRPr="00325260" w:rsidRDefault="00325260">
    <w:pPr>
      <w:pStyle w:val="Nagwek"/>
      <w:rPr>
        <w:rFonts w:asciiTheme="majorHAnsi" w:hAnsiTheme="majorHAnsi" w:cstheme="majorHAnsi"/>
        <w:sz w:val="22"/>
        <w:szCs w:val="22"/>
      </w:rPr>
    </w:pPr>
    <w:r w:rsidRPr="00325260">
      <w:rPr>
        <w:rFonts w:asciiTheme="majorHAnsi" w:hAnsiTheme="majorHAnsi" w:cstheme="majorHAnsi"/>
        <w:sz w:val="22"/>
        <w:szCs w:val="22"/>
      </w:rPr>
      <w:t>PZ/</w:t>
    </w:r>
    <w:r w:rsidR="00D63A0C">
      <w:rPr>
        <w:rFonts w:asciiTheme="majorHAnsi" w:hAnsiTheme="majorHAnsi" w:cstheme="majorHAnsi"/>
        <w:sz w:val="22"/>
        <w:szCs w:val="22"/>
      </w:rPr>
      <w:t>……/</w:t>
    </w:r>
    <w:r w:rsidRPr="00325260">
      <w:rPr>
        <w:rFonts w:asciiTheme="majorHAnsi" w:hAnsiTheme="majorHAnsi" w:cstheme="majorHAnsi"/>
        <w:sz w:val="22"/>
        <w:szCs w:val="22"/>
      </w:rPr>
      <w:t>202</w:t>
    </w:r>
    <w:r w:rsidR="00FE4B40">
      <w:rPr>
        <w:rFonts w:asciiTheme="majorHAnsi" w:hAnsiTheme="majorHAnsi" w:cstheme="majorHAnsi"/>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BA8CFC00"/>
    <w:name w:val="WW8Num3"/>
    <w:lvl w:ilvl="0">
      <w:start w:val="1"/>
      <w:numFmt w:val="decimal"/>
      <w:lvlText w:val="%1."/>
      <w:lvlJc w:val="left"/>
      <w:pPr>
        <w:tabs>
          <w:tab w:val="num" w:pos="0"/>
        </w:tabs>
        <w:ind w:left="0" w:firstLine="0"/>
      </w:pPr>
      <w:rPr>
        <w:rFonts w:ascii="Calibri Light" w:eastAsia="Times New Roman" w:hAnsi="Calibri Light" w:cs="Calibri Light" w:hint="default"/>
      </w:rPr>
    </w:lvl>
    <w:lvl w:ilvl="1">
      <w:start w:val="4"/>
      <w:numFmt w:val="decimal"/>
      <w:isLgl/>
      <w:lvlText w:val="%1.%2."/>
      <w:lvlJc w:val="left"/>
      <w:pPr>
        <w:ind w:left="1275" w:hanging="570"/>
      </w:pPr>
      <w:rPr>
        <w:rFonts w:hint="default"/>
      </w:rPr>
    </w:lvl>
    <w:lvl w:ilvl="2">
      <w:start w:val="1"/>
      <w:numFmt w:val="decimal"/>
      <w:isLgl/>
      <w:lvlText w:val="%1.%2.%3."/>
      <w:lvlJc w:val="left"/>
      <w:pPr>
        <w:ind w:left="2130" w:hanging="720"/>
      </w:pPr>
      <w:rPr>
        <w:rFonts w:hint="default"/>
      </w:rPr>
    </w:lvl>
    <w:lvl w:ilvl="3">
      <w:start w:val="1"/>
      <w:numFmt w:val="decimal"/>
      <w:isLgl/>
      <w:lvlText w:val="%4."/>
      <w:lvlJc w:val="left"/>
      <w:pPr>
        <w:ind w:left="2835" w:hanging="720"/>
      </w:pPr>
      <w:rPr>
        <w:rFonts w:ascii="Calibri Light" w:eastAsia="Times New Roman" w:hAnsi="Calibri Light" w:cs="Calibri Ligh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2" w15:restartNumberingAfterBreak="0">
    <w:nsid w:val="00000018"/>
    <w:multiLevelType w:val="singleLevel"/>
    <w:tmpl w:val="E18093B8"/>
    <w:name w:val="WW8Num40"/>
    <w:lvl w:ilvl="0">
      <w:start w:val="1"/>
      <w:numFmt w:val="decimal"/>
      <w:lvlText w:val="%1."/>
      <w:lvlJc w:val="left"/>
      <w:pPr>
        <w:ind w:left="720" w:hanging="360"/>
      </w:pPr>
      <w:rPr>
        <w:rFonts w:ascii="Calibri Light" w:eastAsia="Times New Roman" w:hAnsi="Calibri Light" w:cs="Calibri Light" w:hint="default"/>
        <w:b w:val="0"/>
        <w:sz w:val="22"/>
        <w:szCs w:val="22"/>
      </w:rPr>
    </w:lvl>
  </w:abstractNum>
  <w:abstractNum w:abstractNumId="3" w15:restartNumberingAfterBreak="0">
    <w:nsid w:val="0000001D"/>
    <w:multiLevelType w:val="multilevel"/>
    <w:tmpl w:val="E6DC4A0C"/>
    <w:name w:val="WW8Num29"/>
    <w:lvl w:ilvl="0">
      <w:start w:val="1"/>
      <w:numFmt w:val="decimal"/>
      <w:lvlText w:val="%1."/>
      <w:lvlJc w:val="left"/>
      <w:pPr>
        <w:tabs>
          <w:tab w:val="num" w:pos="708"/>
        </w:tabs>
        <w:ind w:left="371" w:hanging="360"/>
      </w:pPr>
      <w:rPr>
        <w:rFonts w:asciiTheme="majorHAnsi" w:eastAsiaTheme="minorHAnsi" w:hAnsiTheme="majorHAnsi" w:cstheme="majorHAnsi"/>
        <w:b w:val="0"/>
        <w:sz w:val="24"/>
        <w:szCs w:val="24"/>
        <w:shd w:val="clear" w:color="auto" w:fill="FFFFFF"/>
      </w:rPr>
    </w:lvl>
    <w:lvl w:ilvl="1">
      <w:start w:val="5"/>
      <w:numFmt w:val="decimal"/>
      <w:lvlText w:val="%2."/>
      <w:lvlJc w:val="left"/>
      <w:pPr>
        <w:tabs>
          <w:tab w:val="num" w:pos="708"/>
        </w:tabs>
        <w:ind w:left="1091" w:hanging="360"/>
      </w:pPr>
      <w:rPr>
        <w:rFonts w:ascii="Times New Roman" w:hAnsi="Times New Roman" w:cs="Times New Roman" w:hint="default"/>
        <w:b w:val="0"/>
        <w:sz w:val="24"/>
        <w:szCs w:val="24"/>
        <w:shd w:val="clear" w:color="auto" w:fill="FFFFFF"/>
      </w:rPr>
    </w:lvl>
    <w:lvl w:ilvl="2">
      <w:start w:val="1"/>
      <w:numFmt w:val="lowerRoman"/>
      <w:lvlText w:val="%3."/>
      <w:lvlJc w:val="right"/>
      <w:pPr>
        <w:tabs>
          <w:tab w:val="num" w:pos="1811"/>
        </w:tabs>
        <w:ind w:left="1811" w:hanging="180"/>
      </w:pPr>
    </w:lvl>
    <w:lvl w:ilvl="3">
      <w:start w:val="1"/>
      <w:numFmt w:val="decimal"/>
      <w:lvlText w:val="%4."/>
      <w:lvlJc w:val="left"/>
      <w:pPr>
        <w:tabs>
          <w:tab w:val="num" w:pos="2531"/>
        </w:tabs>
        <w:ind w:left="2531" w:hanging="360"/>
      </w:pPr>
    </w:lvl>
    <w:lvl w:ilvl="4">
      <w:start w:val="1"/>
      <w:numFmt w:val="lowerLetter"/>
      <w:lvlText w:val="%5."/>
      <w:lvlJc w:val="left"/>
      <w:pPr>
        <w:tabs>
          <w:tab w:val="num" w:pos="3251"/>
        </w:tabs>
        <w:ind w:left="3251" w:hanging="360"/>
      </w:pPr>
    </w:lvl>
    <w:lvl w:ilvl="5">
      <w:start w:val="1"/>
      <w:numFmt w:val="lowerRoman"/>
      <w:lvlText w:val="%6."/>
      <w:lvlJc w:val="right"/>
      <w:pPr>
        <w:tabs>
          <w:tab w:val="num" w:pos="3971"/>
        </w:tabs>
        <w:ind w:left="3971" w:hanging="180"/>
      </w:pPr>
    </w:lvl>
    <w:lvl w:ilvl="6">
      <w:start w:val="1"/>
      <w:numFmt w:val="decimal"/>
      <w:lvlText w:val="%7."/>
      <w:lvlJc w:val="left"/>
      <w:pPr>
        <w:tabs>
          <w:tab w:val="num" w:pos="4691"/>
        </w:tabs>
        <w:ind w:left="4691" w:hanging="360"/>
      </w:pPr>
      <w:rPr>
        <w:rFonts w:asciiTheme="majorHAnsi" w:hAnsiTheme="majorHAnsi" w:cstheme="majorHAnsi" w:hint="default"/>
        <w:sz w:val="22"/>
        <w:szCs w:val="22"/>
      </w:rPr>
    </w:lvl>
    <w:lvl w:ilvl="7">
      <w:start w:val="1"/>
      <w:numFmt w:val="lowerLetter"/>
      <w:lvlText w:val="%8."/>
      <w:lvlJc w:val="left"/>
      <w:pPr>
        <w:tabs>
          <w:tab w:val="num" w:pos="5411"/>
        </w:tabs>
        <w:ind w:left="5411" w:hanging="360"/>
      </w:pPr>
    </w:lvl>
    <w:lvl w:ilvl="8">
      <w:start w:val="1"/>
      <w:numFmt w:val="lowerRoman"/>
      <w:lvlText w:val="%9."/>
      <w:lvlJc w:val="right"/>
      <w:pPr>
        <w:tabs>
          <w:tab w:val="num" w:pos="6131"/>
        </w:tabs>
        <w:ind w:left="6131" w:hanging="180"/>
      </w:pPr>
    </w:lvl>
  </w:abstractNum>
  <w:abstractNum w:abstractNumId="4" w15:restartNumberingAfterBreak="0">
    <w:nsid w:val="00000038"/>
    <w:multiLevelType w:val="multilevel"/>
    <w:tmpl w:val="00000038"/>
    <w:name w:val="WW8Num56"/>
    <w:lvl w:ilvl="0">
      <w:start w:val="5"/>
      <w:numFmt w:val="decimal"/>
      <w:lvlText w:val="%1."/>
      <w:lvlJc w:val="left"/>
      <w:pPr>
        <w:tabs>
          <w:tab w:val="num" w:pos="708"/>
        </w:tabs>
        <w:ind w:left="2340" w:hanging="360"/>
      </w:pPr>
      <w:rPr>
        <w:rFonts w:hint="default"/>
        <w:b w:val="0"/>
        <w:i w:val="0"/>
      </w:rPr>
    </w:lvl>
    <w:lvl w:ilvl="1">
      <w:start w:val="1"/>
      <w:numFmt w:val="bullet"/>
      <w:lvlText w:val=""/>
      <w:lvlJc w:val="left"/>
      <w:pPr>
        <w:tabs>
          <w:tab w:val="num" w:pos="1440"/>
        </w:tabs>
        <w:ind w:left="1440" w:hanging="360"/>
      </w:pPr>
      <w:rPr>
        <w:rFonts w:ascii="Symbol" w:hAnsi="Symbol" w:cs="Symbol"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2131C2"/>
    <w:multiLevelType w:val="hybridMultilevel"/>
    <w:tmpl w:val="1A325270"/>
    <w:lvl w:ilvl="0" w:tplc="63807EE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04C2066"/>
    <w:multiLevelType w:val="hybridMultilevel"/>
    <w:tmpl w:val="070223C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D53B46"/>
    <w:multiLevelType w:val="multilevel"/>
    <w:tmpl w:val="41F00644"/>
    <w:lvl w:ilvl="0">
      <w:start w:val="7"/>
      <w:numFmt w:val="decimal"/>
      <w:lvlText w:val="%1."/>
      <w:lvlJc w:val="left"/>
      <w:pPr>
        <w:ind w:left="720" w:hanging="360"/>
      </w:pPr>
      <w:rPr>
        <w:rFonts w:hint="default"/>
      </w:rPr>
    </w:lvl>
    <w:lvl w:ilvl="1">
      <w:start w:val="1"/>
      <w:numFmt w:val="decimal"/>
      <w:isLgl/>
      <w:lvlText w:val="%1.%2."/>
      <w:lvlJc w:val="left"/>
      <w:pPr>
        <w:ind w:left="1011" w:hanging="58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04376C46"/>
    <w:multiLevelType w:val="hybridMultilevel"/>
    <w:tmpl w:val="31D04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4E43F0"/>
    <w:multiLevelType w:val="multilevel"/>
    <w:tmpl w:val="31FE38C0"/>
    <w:lvl w:ilvl="0">
      <w:start w:val="1"/>
      <w:numFmt w:val="decimal"/>
      <w:lvlText w:val="%1."/>
      <w:lvlJc w:val="left"/>
      <w:pPr>
        <w:ind w:left="720" w:hanging="360"/>
      </w:pPr>
    </w:lvl>
    <w:lvl w:ilvl="1">
      <w:start w:val="4"/>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4."/>
      <w:lvlJc w:val="left"/>
      <w:pPr>
        <w:ind w:left="1080" w:hanging="720"/>
      </w:pPr>
      <w:rPr>
        <w:rFonts w:asciiTheme="majorHAnsi" w:eastAsiaTheme="minorHAnsi" w:hAnsiTheme="majorHAnsi" w:cstheme="majorHAnsi"/>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E6613D6"/>
    <w:multiLevelType w:val="hybridMultilevel"/>
    <w:tmpl w:val="2BA6C5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CA3DDF"/>
    <w:multiLevelType w:val="multilevel"/>
    <w:tmpl w:val="A1FA7B10"/>
    <w:lvl w:ilvl="0">
      <w:start w:val="1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1C714F1F"/>
    <w:multiLevelType w:val="multilevel"/>
    <w:tmpl w:val="5B3448CA"/>
    <w:lvl w:ilvl="0">
      <w:start w:val="8"/>
      <w:numFmt w:val="decimal"/>
      <w:lvlText w:val="%1."/>
      <w:lvlJc w:val="left"/>
      <w:pPr>
        <w:ind w:left="360" w:hanging="360"/>
      </w:pPr>
      <w:rPr>
        <w:rFonts w:hint="default"/>
      </w:rPr>
    </w:lvl>
    <w:lvl w:ilvl="1">
      <w:start w:val="1"/>
      <w:numFmt w:val="decimal"/>
      <w:lvlText w:val="%1.%2."/>
      <w:lvlJc w:val="left"/>
      <w:pPr>
        <w:ind w:left="1691" w:hanging="360"/>
      </w:pPr>
      <w:rPr>
        <w:rFonts w:hint="default"/>
      </w:rPr>
    </w:lvl>
    <w:lvl w:ilvl="2">
      <w:start w:val="1"/>
      <w:numFmt w:val="decimal"/>
      <w:lvlText w:val="%1.%2.%3."/>
      <w:lvlJc w:val="left"/>
      <w:pPr>
        <w:ind w:left="3382" w:hanging="720"/>
      </w:pPr>
      <w:rPr>
        <w:rFonts w:hint="default"/>
      </w:rPr>
    </w:lvl>
    <w:lvl w:ilvl="3">
      <w:start w:val="1"/>
      <w:numFmt w:val="decimal"/>
      <w:lvlText w:val="%1.%2.%3.%4."/>
      <w:lvlJc w:val="left"/>
      <w:pPr>
        <w:ind w:left="4713" w:hanging="720"/>
      </w:pPr>
      <w:rPr>
        <w:rFonts w:hint="default"/>
      </w:rPr>
    </w:lvl>
    <w:lvl w:ilvl="4">
      <w:start w:val="1"/>
      <w:numFmt w:val="decimal"/>
      <w:lvlText w:val="%1.%2.%3.%4.%5."/>
      <w:lvlJc w:val="left"/>
      <w:pPr>
        <w:ind w:left="6404" w:hanging="1080"/>
      </w:pPr>
      <w:rPr>
        <w:rFonts w:hint="default"/>
      </w:rPr>
    </w:lvl>
    <w:lvl w:ilvl="5">
      <w:start w:val="1"/>
      <w:numFmt w:val="decimal"/>
      <w:lvlText w:val="%1.%2.%3.%4.%5.%6."/>
      <w:lvlJc w:val="left"/>
      <w:pPr>
        <w:ind w:left="7735" w:hanging="1080"/>
      </w:pPr>
      <w:rPr>
        <w:rFonts w:hint="default"/>
      </w:rPr>
    </w:lvl>
    <w:lvl w:ilvl="6">
      <w:start w:val="1"/>
      <w:numFmt w:val="decimal"/>
      <w:lvlText w:val="%1.%2.%3.%4.%5.%6.%7."/>
      <w:lvlJc w:val="left"/>
      <w:pPr>
        <w:ind w:left="9426" w:hanging="1440"/>
      </w:pPr>
      <w:rPr>
        <w:rFonts w:hint="default"/>
      </w:rPr>
    </w:lvl>
    <w:lvl w:ilvl="7">
      <w:start w:val="1"/>
      <w:numFmt w:val="decimal"/>
      <w:lvlText w:val="%1.%2.%3.%4.%5.%6.%7.%8."/>
      <w:lvlJc w:val="left"/>
      <w:pPr>
        <w:ind w:left="10757" w:hanging="1440"/>
      </w:pPr>
      <w:rPr>
        <w:rFonts w:hint="default"/>
      </w:rPr>
    </w:lvl>
    <w:lvl w:ilvl="8">
      <w:start w:val="1"/>
      <w:numFmt w:val="decimal"/>
      <w:lvlText w:val="%1.%2.%3.%4.%5.%6.%7.%8.%9."/>
      <w:lvlJc w:val="left"/>
      <w:pPr>
        <w:ind w:left="12448" w:hanging="1800"/>
      </w:pPr>
      <w:rPr>
        <w:rFonts w:hint="default"/>
      </w:rPr>
    </w:lvl>
  </w:abstractNum>
  <w:abstractNum w:abstractNumId="13" w15:restartNumberingAfterBreak="0">
    <w:nsid w:val="225D0955"/>
    <w:multiLevelType w:val="multilevel"/>
    <w:tmpl w:val="48F65BFC"/>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15:restartNumberingAfterBreak="0">
    <w:nsid w:val="271C148B"/>
    <w:multiLevelType w:val="multilevel"/>
    <w:tmpl w:val="9D86ADB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B109C3"/>
    <w:multiLevelType w:val="multilevel"/>
    <w:tmpl w:val="296A4ADA"/>
    <w:lvl w:ilvl="0">
      <w:start w:val="3"/>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24E1F2E"/>
    <w:multiLevelType w:val="hybridMultilevel"/>
    <w:tmpl w:val="C7F476F8"/>
    <w:name w:val="WW8Num40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2663D40"/>
    <w:multiLevelType w:val="multilevel"/>
    <w:tmpl w:val="FA3C60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F93C05"/>
    <w:multiLevelType w:val="multilevel"/>
    <w:tmpl w:val="A01AB30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2B376E"/>
    <w:multiLevelType w:val="hybridMultilevel"/>
    <w:tmpl w:val="071C1356"/>
    <w:lvl w:ilvl="0" w:tplc="4484D610">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995C29"/>
    <w:multiLevelType w:val="multilevel"/>
    <w:tmpl w:val="8C449E46"/>
    <w:styleLink w:val="WW8Num7"/>
    <w:lvl w:ilvl="0">
      <w:start w:val="1"/>
      <w:numFmt w:val="decimal"/>
      <w:lvlText w:val="%1."/>
      <w:lvlJc w:val="left"/>
      <w:pPr>
        <w:ind w:left="709" w:hanging="363"/>
      </w:pPr>
      <w:rPr>
        <w:rFonts w:eastAsia="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3FEE5004"/>
    <w:multiLevelType w:val="multilevel"/>
    <w:tmpl w:val="435A25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40F6706A"/>
    <w:multiLevelType w:val="hybridMultilevel"/>
    <w:tmpl w:val="421C9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4347E5"/>
    <w:multiLevelType w:val="hybridMultilevel"/>
    <w:tmpl w:val="46021ABC"/>
    <w:lvl w:ilvl="0" w:tplc="9E92B5E2">
      <w:start w:val="1"/>
      <w:numFmt w:val="decimal"/>
      <w:lvlText w:val="%1."/>
      <w:lvlJc w:val="left"/>
      <w:pPr>
        <w:ind w:left="720" w:hanging="360"/>
      </w:pPr>
      <w:rPr>
        <w:rFonts w:hint="default"/>
      </w:rPr>
    </w:lvl>
    <w:lvl w:ilvl="1" w:tplc="432C74BA">
      <w:start w:val="1"/>
      <w:numFmt w:val="lowerLetter"/>
      <w:lvlText w:val="%2)"/>
      <w:lvlJc w:val="left"/>
      <w:pPr>
        <w:tabs>
          <w:tab w:val="num" w:pos="1785"/>
        </w:tabs>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176C53"/>
    <w:multiLevelType w:val="hybridMultilevel"/>
    <w:tmpl w:val="8CF067B8"/>
    <w:lvl w:ilvl="0" w:tplc="0415000F">
      <w:start w:val="1"/>
      <w:numFmt w:val="decimal"/>
      <w:lvlText w:val="%1."/>
      <w:lvlJc w:val="left"/>
      <w:pPr>
        <w:ind w:left="720" w:hanging="360"/>
      </w:pPr>
      <w:rPr>
        <w:rFonts w:hint="default"/>
      </w:rPr>
    </w:lvl>
    <w:lvl w:ilvl="1" w:tplc="F4F03DF0">
      <w:numFmt w:val="bullet"/>
      <w:lvlText w:val=""/>
      <w:lvlJc w:val="left"/>
      <w:pPr>
        <w:ind w:left="1440" w:hanging="360"/>
      </w:pPr>
      <w:rPr>
        <w:rFonts w:ascii="Symbol" w:eastAsia="Times New Roman" w:hAnsi="Symbol" w:cstheme="majorHAnsi" w:hint="default"/>
      </w:rPr>
    </w:lvl>
    <w:lvl w:ilvl="2" w:tplc="0415001B" w:tentative="1">
      <w:start w:val="1"/>
      <w:numFmt w:val="lowerRoman"/>
      <w:lvlText w:val="%3."/>
      <w:lvlJc w:val="right"/>
      <w:pPr>
        <w:ind w:left="2160" w:hanging="180"/>
      </w:pPr>
    </w:lvl>
    <w:lvl w:ilvl="3" w:tplc="56EA9FA2">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6E34AF"/>
    <w:multiLevelType w:val="multilevel"/>
    <w:tmpl w:val="CC6AA8D8"/>
    <w:lvl w:ilvl="0">
      <w:start w:val="14"/>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Zero"/>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49FD2D09"/>
    <w:multiLevelType w:val="multilevel"/>
    <w:tmpl w:val="F41A2A0E"/>
    <w:lvl w:ilvl="0">
      <w:start w:val="1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4C174F6B"/>
    <w:multiLevelType w:val="multilevel"/>
    <w:tmpl w:val="8080216C"/>
    <w:lvl w:ilvl="0">
      <w:start w:val="5"/>
      <w:numFmt w:val="decimal"/>
      <w:lvlText w:val="%1."/>
      <w:lvlJc w:val="left"/>
      <w:pPr>
        <w:tabs>
          <w:tab w:val="num" w:pos="708"/>
        </w:tabs>
        <w:ind w:left="2340" w:hanging="360"/>
      </w:pPr>
      <w:rPr>
        <w:rFonts w:hint="default"/>
        <w:b w:val="0"/>
        <w:i w:val="0"/>
      </w:rPr>
    </w:lvl>
    <w:lvl w:ilvl="1">
      <w:start w:val="1"/>
      <w:numFmt w:val="bullet"/>
      <w:lvlText w:val=""/>
      <w:lvlJc w:val="left"/>
      <w:pPr>
        <w:tabs>
          <w:tab w:val="num" w:pos="1440"/>
        </w:tabs>
        <w:ind w:left="1440" w:hanging="360"/>
      </w:pPr>
      <w:rPr>
        <w:rFonts w:ascii="Symbol" w:hAnsi="Symbol" w:cs="Symbol" w:hint="default"/>
        <w:b w:val="0"/>
        <w:i w:val="0"/>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EFF4FB6"/>
    <w:multiLevelType w:val="hybridMultilevel"/>
    <w:tmpl w:val="F24252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3E7C23"/>
    <w:multiLevelType w:val="hybridMultilevel"/>
    <w:tmpl w:val="5D747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84101D3"/>
    <w:multiLevelType w:val="multilevel"/>
    <w:tmpl w:val="76C6FE44"/>
    <w:lvl w:ilvl="0">
      <w:start w:val="13"/>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60AB3A7A"/>
    <w:multiLevelType w:val="multilevel"/>
    <w:tmpl w:val="275C5A4C"/>
    <w:lvl w:ilvl="0">
      <w:start w:val="1"/>
      <w:numFmt w:val="decimal"/>
      <w:lvlText w:val="%1."/>
      <w:lvlJc w:val="left"/>
      <w:pPr>
        <w:ind w:left="720" w:hanging="360"/>
      </w:pPr>
      <w:rPr>
        <w:rFonts w:ascii="Calibri Light" w:hAnsi="Calibri Ligh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902131"/>
    <w:multiLevelType w:val="hybridMultilevel"/>
    <w:tmpl w:val="3174B584"/>
    <w:lvl w:ilvl="0" w:tplc="149C090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A12BCA"/>
    <w:multiLevelType w:val="multilevel"/>
    <w:tmpl w:val="4D6A3A3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EE22D0"/>
    <w:multiLevelType w:val="multilevel"/>
    <w:tmpl w:val="7F66F424"/>
    <w:lvl w:ilvl="0">
      <w:start w:val="13"/>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6B6E22A9"/>
    <w:multiLevelType w:val="multilevel"/>
    <w:tmpl w:val="48B259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F070E9"/>
    <w:multiLevelType w:val="hybridMultilevel"/>
    <w:tmpl w:val="D3982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2991DB4"/>
    <w:multiLevelType w:val="multilevel"/>
    <w:tmpl w:val="0360BE9E"/>
    <w:lvl w:ilvl="0">
      <w:start w:val="1"/>
      <w:numFmt w:val="decimal"/>
      <w:lvlText w:val="%1."/>
      <w:lvlJc w:val="left"/>
      <w:pPr>
        <w:ind w:left="720" w:hanging="360"/>
      </w:pPr>
    </w:lvl>
    <w:lvl w:ilvl="1">
      <w:start w:val="1"/>
      <w:numFmt w:val="decimal"/>
      <w:isLgl/>
      <w:lvlText w:val="%1.%2"/>
      <w:lvlJc w:val="left"/>
      <w:pPr>
        <w:ind w:left="996" w:hanging="57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9" w15:restartNumberingAfterBreak="0">
    <w:nsid w:val="73846D4B"/>
    <w:multiLevelType w:val="multilevel"/>
    <w:tmpl w:val="6F3606B2"/>
    <w:lvl w:ilvl="0">
      <w:start w:val="5"/>
      <w:numFmt w:val="decimal"/>
      <w:lvlText w:val="%1."/>
      <w:lvlJc w:val="left"/>
      <w:pPr>
        <w:ind w:left="360" w:hanging="360"/>
      </w:pPr>
      <w:rPr>
        <w:rFonts w:eastAsiaTheme="minorHAnsi" w:hint="default"/>
        <w:color w:val="000000"/>
      </w:rPr>
    </w:lvl>
    <w:lvl w:ilvl="1">
      <w:start w:val="4"/>
      <w:numFmt w:val="decimal"/>
      <w:lvlText w:val="%1.%2."/>
      <w:lvlJc w:val="left"/>
      <w:pPr>
        <w:ind w:left="786" w:hanging="360"/>
      </w:pPr>
      <w:rPr>
        <w:rFonts w:eastAsiaTheme="minorHAnsi" w:hint="default"/>
        <w:color w:val="000000"/>
      </w:rPr>
    </w:lvl>
    <w:lvl w:ilvl="2">
      <w:start w:val="1"/>
      <w:numFmt w:val="decimal"/>
      <w:lvlText w:val="%1.%2.%3."/>
      <w:lvlJc w:val="left"/>
      <w:pPr>
        <w:ind w:left="1572" w:hanging="720"/>
      </w:pPr>
      <w:rPr>
        <w:rFonts w:eastAsiaTheme="minorHAnsi" w:hint="default"/>
        <w:color w:val="000000"/>
      </w:rPr>
    </w:lvl>
    <w:lvl w:ilvl="3">
      <w:start w:val="1"/>
      <w:numFmt w:val="decimal"/>
      <w:lvlText w:val="%1.%2.%3.%4."/>
      <w:lvlJc w:val="left"/>
      <w:pPr>
        <w:ind w:left="1998" w:hanging="720"/>
      </w:pPr>
      <w:rPr>
        <w:rFonts w:eastAsiaTheme="minorHAnsi" w:hint="default"/>
        <w:color w:val="000000"/>
      </w:rPr>
    </w:lvl>
    <w:lvl w:ilvl="4">
      <w:start w:val="1"/>
      <w:numFmt w:val="decimal"/>
      <w:lvlText w:val="%1.%2.%3.%4.%5."/>
      <w:lvlJc w:val="left"/>
      <w:pPr>
        <w:ind w:left="2784" w:hanging="1080"/>
      </w:pPr>
      <w:rPr>
        <w:rFonts w:eastAsiaTheme="minorHAnsi" w:hint="default"/>
        <w:color w:val="000000"/>
      </w:rPr>
    </w:lvl>
    <w:lvl w:ilvl="5">
      <w:start w:val="1"/>
      <w:numFmt w:val="decimal"/>
      <w:lvlText w:val="%1.%2.%3.%4.%5.%6."/>
      <w:lvlJc w:val="left"/>
      <w:pPr>
        <w:ind w:left="3210" w:hanging="1080"/>
      </w:pPr>
      <w:rPr>
        <w:rFonts w:eastAsiaTheme="minorHAnsi" w:hint="default"/>
        <w:color w:val="000000"/>
      </w:rPr>
    </w:lvl>
    <w:lvl w:ilvl="6">
      <w:start w:val="1"/>
      <w:numFmt w:val="decimal"/>
      <w:lvlText w:val="%1.%2.%3.%4.%5.%6.%7."/>
      <w:lvlJc w:val="left"/>
      <w:pPr>
        <w:ind w:left="3996" w:hanging="1440"/>
      </w:pPr>
      <w:rPr>
        <w:rFonts w:eastAsiaTheme="minorHAnsi" w:hint="default"/>
        <w:color w:val="000000"/>
      </w:rPr>
    </w:lvl>
    <w:lvl w:ilvl="7">
      <w:start w:val="1"/>
      <w:numFmt w:val="decimal"/>
      <w:lvlText w:val="%1.%2.%3.%4.%5.%6.%7.%8."/>
      <w:lvlJc w:val="left"/>
      <w:pPr>
        <w:ind w:left="4422" w:hanging="1440"/>
      </w:pPr>
      <w:rPr>
        <w:rFonts w:eastAsiaTheme="minorHAnsi" w:hint="default"/>
        <w:color w:val="000000"/>
      </w:rPr>
    </w:lvl>
    <w:lvl w:ilvl="8">
      <w:start w:val="1"/>
      <w:numFmt w:val="decimal"/>
      <w:lvlText w:val="%1.%2.%3.%4.%5.%6.%7.%8.%9."/>
      <w:lvlJc w:val="left"/>
      <w:pPr>
        <w:ind w:left="5208" w:hanging="1800"/>
      </w:pPr>
      <w:rPr>
        <w:rFonts w:eastAsiaTheme="minorHAnsi" w:hint="default"/>
        <w:color w:val="000000"/>
      </w:rPr>
    </w:lvl>
  </w:abstractNum>
  <w:abstractNum w:abstractNumId="40" w15:restartNumberingAfterBreak="0">
    <w:nsid w:val="758E1BD5"/>
    <w:multiLevelType w:val="multilevel"/>
    <w:tmpl w:val="00CAC3A0"/>
    <w:lvl w:ilvl="0">
      <w:start w:val="1"/>
      <w:numFmt w:val="decimal"/>
      <w:lvlText w:val="%1."/>
      <w:lvlJc w:val="left"/>
      <w:pPr>
        <w:ind w:left="480" w:hanging="480"/>
      </w:pPr>
      <w:rPr>
        <w:rFonts w:ascii="Calibri Light" w:eastAsia="Times New Roman" w:hAnsi="Calibri Light" w:cs="Calibri Light"/>
      </w:rPr>
    </w:lvl>
    <w:lvl w:ilvl="1">
      <w:start w:val="1"/>
      <w:numFmt w:val="decimal"/>
      <w:lvlText w:val="%2."/>
      <w:lvlJc w:val="left"/>
      <w:pPr>
        <w:ind w:left="1189" w:hanging="480"/>
      </w:pPr>
      <w:rPr>
        <w:rFonts w:ascii="Times New Roman" w:eastAsia="Times New Roman" w:hAnsi="Times New Roman" w:cs="Times New Roman"/>
        <w:b w:val="0"/>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76892E8B"/>
    <w:multiLevelType w:val="multilevel"/>
    <w:tmpl w:val="9D8A38A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3C70EE"/>
    <w:multiLevelType w:val="multilevel"/>
    <w:tmpl w:val="3E105EAA"/>
    <w:lvl w:ilvl="0">
      <w:start w:val="1"/>
      <w:numFmt w:val="decimal"/>
      <w:lvlText w:val="%1"/>
      <w:lvlJc w:val="left"/>
      <w:pPr>
        <w:ind w:left="360" w:hanging="360"/>
      </w:pPr>
      <w:rPr>
        <w:rFonts w:hint="default"/>
      </w:rPr>
    </w:lvl>
    <w:lvl w:ilvl="1">
      <w:start w:val="1"/>
      <w:numFmt w:val="decimal"/>
      <w:lvlText w:val="%1.%2"/>
      <w:lvlJc w:val="left"/>
      <w:pPr>
        <w:ind w:left="1710" w:hanging="36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43" w15:restartNumberingAfterBreak="0">
    <w:nsid w:val="7A02608B"/>
    <w:multiLevelType w:val="hybridMultilevel"/>
    <w:tmpl w:val="57FCCF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5416BD"/>
    <w:multiLevelType w:val="hybridMultilevel"/>
    <w:tmpl w:val="B694CA70"/>
    <w:lvl w:ilvl="0" w:tplc="3544F83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0682522">
    <w:abstractNumId w:val="0"/>
  </w:num>
  <w:num w:numId="2" w16cid:durableId="2003461301">
    <w:abstractNumId w:val="15"/>
  </w:num>
  <w:num w:numId="3" w16cid:durableId="114829763">
    <w:abstractNumId w:val="6"/>
  </w:num>
  <w:num w:numId="4" w16cid:durableId="39408198">
    <w:abstractNumId w:val="23"/>
  </w:num>
  <w:num w:numId="5" w16cid:durableId="397048282">
    <w:abstractNumId w:val="9"/>
  </w:num>
  <w:num w:numId="6" w16cid:durableId="1405563138">
    <w:abstractNumId w:val="25"/>
  </w:num>
  <w:num w:numId="7" w16cid:durableId="734009967">
    <w:abstractNumId w:val="40"/>
  </w:num>
  <w:num w:numId="8" w16cid:durableId="396784138">
    <w:abstractNumId w:val="10"/>
  </w:num>
  <w:num w:numId="9" w16cid:durableId="233442393">
    <w:abstractNumId w:val="20"/>
  </w:num>
  <w:num w:numId="10" w16cid:durableId="491870628">
    <w:abstractNumId w:val="38"/>
  </w:num>
  <w:num w:numId="11" w16cid:durableId="625088219">
    <w:abstractNumId w:val="44"/>
  </w:num>
  <w:num w:numId="12" w16cid:durableId="1850944518">
    <w:abstractNumId w:val="37"/>
  </w:num>
  <w:num w:numId="13" w16cid:durableId="926112942">
    <w:abstractNumId w:val="8"/>
  </w:num>
  <w:num w:numId="14" w16cid:durableId="245892849">
    <w:abstractNumId w:val="30"/>
  </w:num>
  <w:num w:numId="15" w16cid:durableId="634259975">
    <w:abstractNumId w:val="22"/>
  </w:num>
  <w:num w:numId="16" w16cid:durableId="1562904792">
    <w:abstractNumId w:val="21"/>
  </w:num>
  <w:num w:numId="17" w16cid:durableId="1145200179">
    <w:abstractNumId w:val="33"/>
  </w:num>
  <w:num w:numId="18" w16cid:durableId="1562711272">
    <w:abstractNumId w:val="36"/>
  </w:num>
  <w:num w:numId="19" w16cid:durableId="455951468">
    <w:abstractNumId w:val="29"/>
  </w:num>
  <w:num w:numId="20" w16cid:durableId="50078895">
    <w:abstractNumId w:val="28"/>
  </w:num>
  <w:num w:numId="21" w16cid:durableId="1250000501">
    <w:abstractNumId w:val="35"/>
  </w:num>
  <w:num w:numId="22" w16cid:durableId="451479337">
    <w:abstractNumId w:val="18"/>
  </w:num>
  <w:num w:numId="23" w16cid:durableId="1025331538">
    <w:abstractNumId w:val="42"/>
  </w:num>
  <w:num w:numId="24" w16cid:durableId="1660037327">
    <w:abstractNumId w:val="43"/>
  </w:num>
  <w:num w:numId="25" w16cid:durableId="337387508">
    <w:abstractNumId w:val="13"/>
  </w:num>
  <w:num w:numId="26" w16cid:durableId="1847670899">
    <w:abstractNumId w:val="5"/>
  </w:num>
  <w:num w:numId="27" w16cid:durableId="1211957427">
    <w:abstractNumId w:val="32"/>
  </w:num>
  <w:num w:numId="28" w16cid:durableId="175507807">
    <w:abstractNumId w:val="16"/>
  </w:num>
  <w:num w:numId="29" w16cid:durableId="73016153">
    <w:abstractNumId w:val="12"/>
  </w:num>
  <w:num w:numId="30" w16cid:durableId="1320235933">
    <w:abstractNumId w:val="24"/>
  </w:num>
  <w:num w:numId="31" w16cid:durableId="2117094959">
    <w:abstractNumId w:val="34"/>
  </w:num>
  <w:num w:numId="32" w16cid:durableId="1948198496">
    <w:abstractNumId w:val="7"/>
  </w:num>
  <w:num w:numId="33" w16cid:durableId="1651442744">
    <w:abstractNumId w:val="14"/>
  </w:num>
  <w:num w:numId="34" w16cid:durableId="1841776486">
    <w:abstractNumId w:val="27"/>
  </w:num>
  <w:num w:numId="35" w16cid:durableId="701395953">
    <w:abstractNumId w:val="41"/>
  </w:num>
  <w:num w:numId="36" w16cid:durableId="277571618">
    <w:abstractNumId w:val="31"/>
  </w:num>
  <w:num w:numId="37" w16cid:durableId="1100177688">
    <w:abstractNumId w:val="19"/>
  </w:num>
  <w:num w:numId="38" w16cid:durableId="1524974954">
    <w:abstractNumId w:val="11"/>
  </w:num>
  <w:num w:numId="39" w16cid:durableId="1701272795">
    <w:abstractNumId w:val="26"/>
  </w:num>
  <w:num w:numId="40" w16cid:durableId="223952002">
    <w:abstractNumId w:val="3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982"/>
    <w:rsid w:val="00015B6A"/>
    <w:rsid w:val="0002482E"/>
    <w:rsid w:val="00034406"/>
    <w:rsid w:val="00042216"/>
    <w:rsid w:val="00043620"/>
    <w:rsid w:val="00044CF0"/>
    <w:rsid w:val="0004527F"/>
    <w:rsid w:val="00063558"/>
    <w:rsid w:val="00084595"/>
    <w:rsid w:val="000910CB"/>
    <w:rsid w:val="00097D99"/>
    <w:rsid w:val="00097ECE"/>
    <w:rsid w:val="000A1243"/>
    <w:rsid w:val="000A299C"/>
    <w:rsid w:val="000A3453"/>
    <w:rsid w:val="000B0255"/>
    <w:rsid w:val="000B0842"/>
    <w:rsid w:val="000C2A3C"/>
    <w:rsid w:val="000E567B"/>
    <w:rsid w:val="000E5B18"/>
    <w:rsid w:val="000F0945"/>
    <w:rsid w:val="000F151D"/>
    <w:rsid w:val="00111410"/>
    <w:rsid w:val="00127ACC"/>
    <w:rsid w:val="00135C61"/>
    <w:rsid w:val="0014302D"/>
    <w:rsid w:val="001626C7"/>
    <w:rsid w:val="001713D7"/>
    <w:rsid w:val="001752C5"/>
    <w:rsid w:val="00177DA1"/>
    <w:rsid w:val="00180DE6"/>
    <w:rsid w:val="001A0F17"/>
    <w:rsid w:val="001B7C7B"/>
    <w:rsid w:val="001C38BA"/>
    <w:rsid w:val="001C5189"/>
    <w:rsid w:val="001D137B"/>
    <w:rsid w:val="001E011B"/>
    <w:rsid w:val="001E0A16"/>
    <w:rsid w:val="001E351E"/>
    <w:rsid w:val="001E4132"/>
    <w:rsid w:val="0021639B"/>
    <w:rsid w:val="002178D6"/>
    <w:rsid w:val="00217EE4"/>
    <w:rsid w:val="00240D08"/>
    <w:rsid w:val="00241385"/>
    <w:rsid w:val="002442F9"/>
    <w:rsid w:val="002516F4"/>
    <w:rsid w:val="00252317"/>
    <w:rsid w:val="00260461"/>
    <w:rsid w:val="002644CF"/>
    <w:rsid w:val="00266185"/>
    <w:rsid w:val="002716BB"/>
    <w:rsid w:val="00271E0A"/>
    <w:rsid w:val="00280CA6"/>
    <w:rsid w:val="002A1A2D"/>
    <w:rsid w:val="002A4571"/>
    <w:rsid w:val="002B4F61"/>
    <w:rsid w:val="002C4AF2"/>
    <w:rsid w:val="002C7B78"/>
    <w:rsid w:val="002D0B85"/>
    <w:rsid w:val="002D49CB"/>
    <w:rsid w:val="002E053B"/>
    <w:rsid w:val="002E485B"/>
    <w:rsid w:val="00306330"/>
    <w:rsid w:val="00310B45"/>
    <w:rsid w:val="00317AAC"/>
    <w:rsid w:val="00325260"/>
    <w:rsid w:val="003257FF"/>
    <w:rsid w:val="00326362"/>
    <w:rsid w:val="00331710"/>
    <w:rsid w:val="003466C0"/>
    <w:rsid w:val="00366393"/>
    <w:rsid w:val="0036688A"/>
    <w:rsid w:val="003913F5"/>
    <w:rsid w:val="00396EBF"/>
    <w:rsid w:val="003B01D7"/>
    <w:rsid w:val="003B4231"/>
    <w:rsid w:val="003E176A"/>
    <w:rsid w:val="003F0757"/>
    <w:rsid w:val="003F16E7"/>
    <w:rsid w:val="004066C2"/>
    <w:rsid w:val="00410442"/>
    <w:rsid w:val="00421D11"/>
    <w:rsid w:val="00427DAB"/>
    <w:rsid w:val="004376B8"/>
    <w:rsid w:val="00441BCF"/>
    <w:rsid w:val="004441C0"/>
    <w:rsid w:val="004469DF"/>
    <w:rsid w:val="00447241"/>
    <w:rsid w:val="00452DD3"/>
    <w:rsid w:val="00460C26"/>
    <w:rsid w:val="00484951"/>
    <w:rsid w:val="0049521F"/>
    <w:rsid w:val="00497EF7"/>
    <w:rsid w:val="004A18AC"/>
    <w:rsid w:val="004C1B65"/>
    <w:rsid w:val="004C27EC"/>
    <w:rsid w:val="004D58BF"/>
    <w:rsid w:val="004D718B"/>
    <w:rsid w:val="004F0A24"/>
    <w:rsid w:val="004F1C51"/>
    <w:rsid w:val="004F7989"/>
    <w:rsid w:val="0051237A"/>
    <w:rsid w:val="00524DC9"/>
    <w:rsid w:val="00530B6A"/>
    <w:rsid w:val="005349C1"/>
    <w:rsid w:val="005410A1"/>
    <w:rsid w:val="00551315"/>
    <w:rsid w:val="00555808"/>
    <w:rsid w:val="00583FDC"/>
    <w:rsid w:val="00594AA3"/>
    <w:rsid w:val="0059564E"/>
    <w:rsid w:val="005A443D"/>
    <w:rsid w:val="005B2F1F"/>
    <w:rsid w:val="005C2D5A"/>
    <w:rsid w:val="005C3D1D"/>
    <w:rsid w:val="005C5F1B"/>
    <w:rsid w:val="005D7E55"/>
    <w:rsid w:val="006014D6"/>
    <w:rsid w:val="0060785E"/>
    <w:rsid w:val="0061090B"/>
    <w:rsid w:val="00616B96"/>
    <w:rsid w:val="006171E0"/>
    <w:rsid w:val="00650CD9"/>
    <w:rsid w:val="00651CC3"/>
    <w:rsid w:val="0065752B"/>
    <w:rsid w:val="0066651E"/>
    <w:rsid w:val="00680D4E"/>
    <w:rsid w:val="00680FFE"/>
    <w:rsid w:val="006A1A4B"/>
    <w:rsid w:val="006A53A3"/>
    <w:rsid w:val="006C5DDF"/>
    <w:rsid w:val="006D20CB"/>
    <w:rsid w:val="006F26A2"/>
    <w:rsid w:val="007117E1"/>
    <w:rsid w:val="00711873"/>
    <w:rsid w:val="00716D9C"/>
    <w:rsid w:val="00721404"/>
    <w:rsid w:val="00725697"/>
    <w:rsid w:val="007348AB"/>
    <w:rsid w:val="00740BCD"/>
    <w:rsid w:val="00743E48"/>
    <w:rsid w:val="00753A26"/>
    <w:rsid w:val="00755B25"/>
    <w:rsid w:val="00776783"/>
    <w:rsid w:val="00784FD2"/>
    <w:rsid w:val="00795CD4"/>
    <w:rsid w:val="007A2D69"/>
    <w:rsid w:val="007A7654"/>
    <w:rsid w:val="007E126B"/>
    <w:rsid w:val="007E3A83"/>
    <w:rsid w:val="007E4CB5"/>
    <w:rsid w:val="007E5041"/>
    <w:rsid w:val="007E67D7"/>
    <w:rsid w:val="007E683E"/>
    <w:rsid w:val="008038F0"/>
    <w:rsid w:val="00815A1F"/>
    <w:rsid w:val="0083003B"/>
    <w:rsid w:val="0083382C"/>
    <w:rsid w:val="00833975"/>
    <w:rsid w:val="008659CF"/>
    <w:rsid w:val="00870543"/>
    <w:rsid w:val="00887BB0"/>
    <w:rsid w:val="00896523"/>
    <w:rsid w:val="0089706E"/>
    <w:rsid w:val="008A646D"/>
    <w:rsid w:val="008C04E5"/>
    <w:rsid w:val="008D16D0"/>
    <w:rsid w:val="008E3247"/>
    <w:rsid w:val="008F2407"/>
    <w:rsid w:val="008F28BE"/>
    <w:rsid w:val="00932C1E"/>
    <w:rsid w:val="0096311A"/>
    <w:rsid w:val="0098757A"/>
    <w:rsid w:val="009966C4"/>
    <w:rsid w:val="009A4FB1"/>
    <w:rsid w:val="009D6468"/>
    <w:rsid w:val="009E06BE"/>
    <w:rsid w:val="009E2B2E"/>
    <w:rsid w:val="009F171C"/>
    <w:rsid w:val="009F1760"/>
    <w:rsid w:val="009F24C9"/>
    <w:rsid w:val="009F7F5E"/>
    <w:rsid w:val="00A06148"/>
    <w:rsid w:val="00A1133E"/>
    <w:rsid w:val="00A231D9"/>
    <w:rsid w:val="00A347EB"/>
    <w:rsid w:val="00A44DBA"/>
    <w:rsid w:val="00A46D69"/>
    <w:rsid w:val="00A537E5"/>
    <w:rsid w:val="00A62ED0"/>
    <w:rsid w:val="00A804DA"/>
    <w:rsid w:val="00A8057B"/>
    <w:rsid w:val="00A87AA7"/>
    <w:rsid w:val="00A91EE5"/>
    <w:rsid w:val="00AB06C9"/>
    <w:rsid w:val="00AB3516"/>
    <w:rsid w:val="00AB592B"/>
    <w:rsid w:val="00AB69A1"/>
    <w:rsid w:val="00AC763C"/>
    <w:rsid w:val="00AC7C6E"/>
    <w:rsid w:val="00B072D5"/>
    <w:rsid w:val="00B12580"/>
    <w:rsid w:val="00B159D0"/>
    <w:rsid w:val="00B32F6E"/>
    <w:rsid w:val="00B74411"/>
    <w:rsid w:val="00B754D3"/>
    <w:rsid w:val="00B75CAA"/>
    <w:rsid w:val="00B82F4B"/>
    <w:rsid w:val="00B965AA"/>
    <w:rsid w:val="00B966F7"/>
    <w:rsid w:val="00BC2871"/>
    <w:rsid w:val="00BD43DC"/>
    <w:rsid w:val="00BD4A64"/>
    <w:rsid w:val="00BD5AF1"/>
    <w:rsid w:val="00BD74A6"/>
    <w:rsid w:val="00BE2B41"/>
    <w:rsid w:val="00BF2BD6"/>
    <w:rsid w:val="00C037DE"/>
    <w:rsid w:val="00C058F8"/>
    <w:rsid w:val="00C0755C"/>
    <w:rsid w:val="00C2261A"/>
    <w:rsid w:val="00C52687"/>
    <w:rsid w:val="00C53BE1"/>
    <w:rsid w:val="00C67C97"/>
    <w:rsid w:val="00C749BB"/>
    <w:rsid w:val="00C80237"/>
    <w:rsid w:val="00C9747B"/>
    <w:rsid w:val="00CC0185"/>
    <w:rsid w:val="00CD5594"/>
    <w:rsid w:val="00CE1DF3"/>
    <w:rsid w:val="00CE5A65"/>
    <w:rsid w:val="00CF5FBF"/>
    <w:rsid w:val="00D00691"/>
    <w:rsid w:val="00D14396"/>
    <w:rsid w:val="00D21B04"/>
    <w:rsid w:val="00D31399"/>
    <w:rsid w:val="00D339E5"/>
    <w:rsid w:val="00D54BCB"/>
    <w:rsid w:val="00D622DC"/>
    <w:rsid w:val="00D63A0C"/>
    <w:rsid w:val="00D702E9"/>
    <w:rsid w:val="00DB5B41"/>
    <w:rsid w:val="00DC2A29"/>
    <w:rsid w:val="00DC4CAB"/>
    <w:rsid w:val="00DC682C"/>
    <w:rsid w:val="00DD2AFE"/>
    <w:rsid w:val="00DF037E"/>
    <w:rsid w:val="00DF6DEC"/>
    <w:rsid w:val="00E03EBA"/>
    <w:rsid w:val="00E074CD"/>
    <w:rsid w:val="00E125E3"/>
    <w:rsid w:val="00E2296F"/>
    <w:rsid w:val="00E371B0"/>
    <w:rsid w:val="00E43CC9"/>
    <w:rsid w:val="00E91BBA"/>
    <w:rsid w:val="00E91C38"/>
    <w:rsid w:val="00E92294"/>
    <w:rsid w:val="00E94690"/>
    <w:rsid w:val="00EA2042"/>
    <w:rsid w:val="00EB15C3"/>
    <w:rsid w:val="00ED3982"/>
    <w:rsid w:val="00ED53BA"/>
    <w:rsid w:val="00ED5895"/>
    <w:rsid w:val="00EE1FAE"/>
    <w:rsid w:val="00EE62C9"/>
    <w:rsid w:val="00EF6B15"/>
    <w:rsid w:val="00F01131"/>
    <w:rsid w:val="00F65562"/>
    <w:rsid w:val="00FA5DB3"/>
    <w:rsid w:val="00FC40BE"/>
    <w:rsid w:val="00FD5069"/>
    <w:rsid w:val="00FE327E"/>
    <w:rsid w:val="00FE4B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43E5"/>
  <w15:docId w15:val="{59187100-F0EB-433D-AC76-80BE3260E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0CD9"/>
  </w:style>
  <w:style w:type="paragraph" w:styleId="Nagwek1">
    <w:name w:val="heading 1"/>
    <w:basedOn w:val="Normalny"/>
    <w:next w:val="Normalny"/>
    <w:link w:val="Nagwek1Znak"/>
    <w:qFormat/>
    <w:rsid w:val="00815A1F"/>
    <w:pPr>
      <w:keepNext/>
      <w:widowControl w:val="0"/>
      <w:numPr>
        <w:numId w:val="1"/>
      </w:numPr>
      <w:suppressAutoHyphens/>
      <w:autoSpaceDE w:val="0"/>
      <w:spacing w:before="240" w:after="60" w:line="240" w:lineRule="auto"/>
      <w:outlineLvl w:val="0"/>
    </w:pPr>
    <w:rPr>
      <w:rFonts w:ascii="Arial" w:eastAsia="Times New Roman" w:hAnsi="Arial" w:cs="Arial"/>
      <w:b/>
      <w:bCs/>
      <w:kern w:val="1"/>
      <w:sz w:val="32"/>
      <w:szCs w:val="32"/>
      <w:lang w:eastAsia="ar-SA"/>
    </w:rPr>
  </w:style>
  <w:style w:type="paragraph" w:styleId="Nagwek2">
    <w:name w:val="heading 2"/>
    <w:basedOn w:val="Normalny"/>
    <w:next w:val="Normalny"/>
    <w:link w:val="Nagwek2Znak"/>
    <w:qFormat/>
    <w:rsid w:val="00815A1F"/>
    <w:pPr>
      <w:keepNext/>
      <w:widowControl w:val="0"/>
      <w:numPr>
        <w:ilvl w:val="1"/>
        <w:numId w:val="1"/>
      </w:numPr>
      <w:shd w:val="clear" w:color="auto" w:fill="FFFFFF"/>
      <w:tabs>
        <w:tab w:val="left" w:pos="317"/>
      </w:tabs>
      <w:autoSpaceDE w:val="0"/>
      <w:spacing w:after="0" w:line="254" w:lineRule="exact"/>
      <w:ind w:left="0" w:right="29" w:firstLine="0"/>
      <w:jc w:val="both"/>
      <w:outlineLvl w:val="1"/>
    </w:pPr>
    <w:rPr>
      <w:rFonts w:ascii="Times New Roman" w:eastAsia="Times New Roman" w:hAnsi="Times New Roman" w:cs="Times New Roman"/>
      <w:b/>
      <w:spacing w:val="-8"/>
      <w:sz w:val="24"/>
      <w:szCs w:val="24"/>
      <w:lang w:eastAsia="ar-SA"/>
    </w:rPr>
  </w:style>
  <w:style w:type="paragraph" w:styleId="Nagwek3">
    <w:name w:val="heading 3"/>
    <w:basedOn w:val="Normalny"/>
    <w:next w:val="Normalny"/>
    <w:link w:val="Nagwek3Znak"/>
    <w:uiPriority w:val="9"/>
    <w:semiHidden/>
    <w:unhideWhenUsed/>
    <w:qFormat/>
    <w:rsid w:val="00815A1F"/>
    <w:pPr>
      <w:keepNext/>
      <w:widowControl w:val="0"/>
      <w:suppressAutoHyphens/>
      <w:autoSpaceDE w:val="0"/>
      <w:spacing w:before="240" w:after="60" w:line="240" w:lineRule="auto"/>
      <w:outlineLvl w:val="2"/>
    </w:pPr>
    <w:rPr>
      <w:rFonts w:ascii="Calibri Light" w:eastAsia="Times New Roman" w:hAnsi="Calibri Light" w:cs="Times New Roman"/>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15A1F"/>
    <w:rPr>
      <w:rFonts w:ascii="Arial" w:eastAsia="Times New Roman" w:hAnsi="Arial" w:cs="Arial"/>
      <w:b/>
      <w:bCs/>
      <w:kern w:val="1"/>
      <w:sz w:val="32"/>
      <w:szCs w:val="32"/>
      <w:lang w:eastAsia="ar-SA"/>
    </w:rPr>
  </w:style>
  <w:style w:type="character" w:customStyle="1" w:styleId="Nagwek2Znak">
    <w:name w:val="Nagłówek 2 Znak"/>
    <w:basedOn w:val="Domylnaczcionkaakapitu"/>
    <w:link w:val="Nagwek2"/>
    <w:rsid w:val="00815A1F"/>
    <w:rPr>
      <w:rFonts w:ascii="Times New Roman" w:eastAsia="Times New Roman" w:hAnsi="Times New Roman" w:cs="Times New Roman"/>
      <w:b/>
      <w:spacing w:val="-8"/>
      <w:sz w:val="24"/>
      <w:szCs w:val="24"/>
      <w:shd w:val="clear" w:color="auto" w:fill="FFFFFF"/>
      <w:lang w:eastAsia="ar-SA"/>
    </w:rPr>
  </w:style>
  <w:style w:type="character" w:customStyle="1" w:styleId="Nagwek3Znak">
    <w:name w:val="Nagłówek 3 Znak"/>
    <w:basedOn w:val="Domylnaczcionkaakapitu"/>
    <w:link w:val="Nagwek3"/>
    <w:uiPriority w:val="9"/>
    <w:semiHidden/>
    <w:rsid w:val="00815A1F"/>
    <w:rPr>
      <w:rFonts w:ascii="Calibri Light" w:eastAsia="Times New Roman" w:hAnsi="Calibri Light" w:cs="Times New Roman"/>
      <w:b/>
      <w:bCs/>
      <w:sz w:val="26"/>
      <w:szCs w:val="26"/>
      <w:lang w:eastAsia="ar-SA"/>
    </w:rPr>
  </w:style>
  <w:style w:type="numbering" w:customStyle="1" w:styleId="Bezlisty1">
    <w:name w:val="Bez listy1"/>
    <w:next w:val="Bezlisty"/>
    <w:semiHidden/>
    <w:unhideWhenUsed/>
    <w:rsid w:val="00815A1F"/>
  </w:style>
  <w:style w:type="character" w:customStyle="1" w:styleId="WW8Num2z0">
    <w:name w:val="WW8Num2z0"/>
    <w:rsid w:val="00815A1F"/>
    <w:rPr>
      <w:rFonts w:ascii="Wingdings" w:hAnsi="Wingdings"/>
    </w:rPr>
  </w:style>
  <w:style w:type="character" w:customStyle="1" w:styleId="WW8Num3z0">
    <w:name w:val="WW8Num3z0"/>
    <w:rsid w:val="00815A1F"/>
    <w:rPr>
      <w:rFonts w:ascii="Times New Roman" w:eastAsia="Times New Roman" w:hAnsi="Times New Roman" w:cs="Times New Roman"/>
    </w:rPr>
  </w:style>
  <w:style w:type="character" w:customStyle="1" w:styleId="WW8Num5z0">
    <w:name w:val="WW8Num5z0"/>
    <w:rsid w:val="00815A1F"/>
    <w:rPr>
      <w:b/>
    </w:rPr>
  </w:style>
  <w:style w:type="character" w:customStyle="1" w:styleId="WW8Num7z0">
    <w:name w:val="WW8Num7z0"/>
    <w:rsid w:val="00815A1F"/>
    <w:rPr>
      <w:rFonts w:ascii="Times New Roman" w:hAnsi="Times New Roman" w:cs="Times New Roman"/>
    </w:rPr>
  </w:style>
  <w:style w:type="character" w:customStyle="1" w:styleId="WW8Num8z0">
    <w:name w:val="WW8Num8z0"/>
    <w:rsid w:val="00815A1F"/>
    <w:rPr>
      <w:rFonts w:ascii="Symbol" w:hAnsi="Symbol"/>
    </w:rPr>
  </w:style>
  <w:style w:type="character" w:customStyle="1" w:styleId="WW8Num9z0">
    <w:name w:val="WW8Num9z0"/>
    <w:rsid w:val="00815A1F"/>
    <w:rPr>
      <w:color w:val="auto"/>
    </w:rPr>
  </w:style>
  <w:style w:type="character" w:customStyle="1" w:styleId="WW8Num10z0">
    <w:name w:val="WW8Num10z0"/>
    <w:rsid w:val="00815A1F"/>
    <w:rPr>
      <w:rFonts w:ascii="Symbol" w:hAnsi="Symbol"/>
    </w:rPr>
  </w:style>
  <w:style w:type="character" w:customStyle="1" w:styleId="WW8Num12z0">
    <w:name w:val="WW8Num12z0"/>
    <w:rsid w:val="00815A1F"/>
    <w:rPr>
      <w:rFonts w:ascii="Symbol" w:hAnsi="Symbol"/>
    </w:rPr>
  </w:style>
  <w:style w:type="character" w:customStyle="1" w:styleId="Absatz-Standardschriftart">
    <w:name w:val="Absatz-Standardschriftart"/>
    <w:rsid w:val="00815A1F"/>
  </w:style>
  <w:style w:type="character" w:customStyle="1" w:styleId="WW8Num4z1">
    <w:name w:val="WW8Num4z1"/>
    <w:rsid w:val="00815A1F"/>
    <w:rPr>
      <w:rFonts w:ascii="Wingdings" w:hAnsi="Wingdings"/>
    </w:rPr>
  </w:style>
  <w:style w:type="character" w:customStyle="1" w:styleId="WW8Num4z2">
    <w:name w:val="WW8Num4z2"/>
    <w:rsid w:val="00815A1F"/>
    <w:rPr>
      <w:rFonts w:ascii="Times New Roman" w:hAnsi="Times New Roman" w:cs="Times New Roman"/>
    </w:rPr>
  </w:style>
  <w:style w:type="character" w:customStyle="1" w:styleId="WW8Num5z1">
    <w:name w:val="WW8Num5z1"/>
    <w:rsid w:val="00815A1F"/>
    <w:rPr>
      <w:rFonts w:ascii="Symbol" w:hAnsi="Symbol"/>
      <w:b/>
    </w:rPr>
  </w:style>
  <w:style w:type="character" w:customStyle="1" w:styleId="WW8Num6z0">
    <w:name w:val="WW8Num6z0"/>
    <w:rsid w:val="00815A1F"/>
    <w:rPr>
      <w:rFonts w:ascii="Times New Roman" w:hAnsi="Times New Roman" w:cs="Times New Roman"/>
    </w:rPr>
  </w:style>
  <w:style w:type="character" w:customStyle="1" w:styleId="WW8Num11z0">
    <w:name w:val="WW8Num11z0"/>
    <w:rsid w:val="00815A1F"/>
    <w:rPr>
      <w:rFonts w:ascii="Times New Roman" w:hAnsi="Times New Roman" w:cs="Times New Roman"/>
    </w:rPr>
  </w:style>
  <w:style w:type="character" w:customStyle="1" w:styleId="WW8Num12z1">
    <w:name w:val="WW8Num12z1"/>
    <w:rsid w:val="00815A1F"/>
    <w:rPr>
      <w:rFonts w:ascii="Courier New" w:hAnsi="Courier New" w:cs="Courier New"/>
    </w:rPr>
  </w:style>
  <w:style w:type="character" w:customStyle="1" w:styleId="WW8Num12z2">
    <w:name w:val="WW8Num12z2"/>
    <w:rsid w:val="00815A1F"/>
    <w:rPr>
      <w:rFonts w:ascii="Wingdings" w:hAnsi="Wingdings"/>
    </w:rPr>
  </w:style>
  <w:style w:type="character" w:customStyle="1" w:styleId="WW8Num14z0">
    <w:name w:val="WW8Num14z0"/>
    <w:rsid w:val="00815A1F"/>
    <w:rPr>
      <w:rFonts w:ascii="Times New Roman" w:hAnsi="Times New Roman" w:cs="Times New Roman"/>
    </w:rPr>
  </w:style>
  <w:style w:type="character" w:customStyle="1" w:styleId="WW8Num15z0">
    <w:name w:val="WW8Num15z0"/>
    <w:rsid w:val="00815A1F"/>
    <w:rPr>
      <w:rFonts w:ascii="Symbol" w:hAnsi="Symbol"/>
    </w:rPr>
  </w:style>
  <w:style w:type="character" w:customStyle="1" w:styleId="WW8Num15z1">
    <w:name w:val="WW8Num15z1"/>
    <w:rsid w:val="00815A1F"/>
    <w:rPr>
      <w:rFonts w:ascii="Courier New" w:hAnsi="Courier New" w:cs="Courier New"/>
    </w:rPr>
  </w:style>
  <w:style w:type="character" w:customStyle="1" w:styleId="WW8Num15z2">
    <w:name w:val="WW8Num15z2"/>
    <w:rsid w:val="00815A1F"/>
    <w:rPr>
      <w:rFonts w:ascii="Wingdings" w:hAnsi="Wingdings"/>
    </w:rPr>
  </w:style>
  <w:style w:type="character" w:customStyle="1" w:styleId="Domylnaczcionkaakapitu1">
    <w:name w:val="Domyślna czcionka akapitu1"/>
    <w:rsid w:val="00815A1F"/>
  </w:style>
  <w:style w:type="character" w:styleId="Numerstrony">
    <w:name w:val="page number"/>
    <w:basedOn w:val="Domylnaczcionkaakapitu1"/>
    <w:rsid w:val="00815A1F"/>
  </w:style>
  <w:style w:type="character" w:styleId="Hipercze">
    <w:name w:val="Hyperlink"/>
    <w:uiPriority w:val="99"/>
    <w:rsid w:val="00815A1F"/>
    <w:rPr>
      <w:color w:val="0000FF"/>
      <w:u w:val="single"/>
    </w:rPr>
  </w:style>
  <w:style w:type="character" w:customStyle="1" w:styleId="Znakinumeracji">
    <w:name w:val="Znaki numeracji"/>
    <w:rsid w:val="00815A1F"/>
  </w:style>
  <w:style w:type="character" w:customStyle="1" w:styleId="Symbolewypunktowania">
    <w:name w:val="Symbole wypunktowania"/>
    <w:rsid w:val="00815A1F"/>
    <w:rPr>
      <w:rFonts w:ascii="OpenSymbol" w:eastAsia="OpenSymbol" w:hAnsi="OpenSymbol" w:cs="OpenSymbol"/>
    </w:rPr>
  </w:style>
  <w:style w:type="paragraph" w:customStyle="1" w:styleId="Nagwek10">
    <w:name w:val="Nagłówek1"/>
    <w:basedOn w:val="Normalny"/>
    <w:next w:val="Tekstpodstawowy"/>
    <w:rsid w:val="00815A1F"/>
    <w:pPr>
      <w:keepNext/>
      <w:widowControl w:val="0"/>
      <w:suppressAutoHyphens/>
      <w:autoSpaceDE w:val="0"/>
      <w:spacing w:before="240" w:after="120" w:line="240" w:lineRule="auto"/>
    </w:pPr>
    <w:rPr>
      <w:rFonts w:ascii="Arial" w:eastAsia="SimSun" w:hAnsi="Arial" w:cs="Tahoma"/>
      <w:b/>
      <w:bCs/>
      <w:sz w:val="28"/>
      <w:szCs w:val="28"/>
      <w:lang w:eastAsia="ar-SA"/>
    </w:rPr>
  </w:style>
  <w:style w:type="paragraph" w:styleId="Tekstpodstawowy">
    <w:name w:val="Body Text"/>
    <w:basedOn w:val="Normalny"/>
    <w:link w:val="TekstpodstawowyZnak"/>
    <w:rsid w:val="00815A1F"/>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815A1F"/>
    <w:rPr>
      <w:rFonts w:ascii="Times New Roman" w:eastAsia="SimSun" w:hAnsi="Times New Roman" w:cs="Mangal"/>
      <w:kern w:val="1"/>
      <w:sz w:val="24"/>
      <w:szCs w:val="24"/>
      <w:lang w:eastAsia="hi-IN" w:bidi="hi-IN"/>
    </w:rPr>
  </w:style>
  <w:style w:type="paragraph" w:styleId="Lista">
    <w:name w:val="List"/>
    <w:basedOn w:val="Tekstpodstawowy"/>
    <w:rsid w:val="00815A1F"/>
    <w:rPr>
      <w:rFonts w:cs="Tahoma"/>
    </w:rPr>
  </w:style>
  <w:style w:type="paragraph" w:customStyle="1" w:styleId="Podpis1">
    <w:name w:val="Podpis1"/>
    <w:basedOn w:val="Normalny"/>
    <w:rsid w:val="00815A1F"/>
    <w:pPr>
      <w:widowControl w:val="0"/>
      <w:suppressLineNumbers/>
      <w:suppressAutoHyphens/>
      <w:autoSpaceDE w:val="0"/>
      <w:spacing w:before="120" w:after="120" w:line="240" w:lineRule="auto"/>
    </w:pPr>
    <w:rPr>
      <w:rFonts w:ascii="Arial" w:eastAsia="Times New Roman" w:hAnsi="Arial" w:cs="Tahoma"/>
      <w:b/>
      <w:bCs/>
      <w:i/>
      <w:iCs/>
      <w:sz w:val="24"/>
      <w:szCs w:val="24"/>
      <w:lang w:eastAsia="ar-SA"/>
    </w:rPr>
  </w:style>
  <w:style w:type="paragraph" w:customStyle="1" w:styleId="Indeks">
    <w:name w:val="Indeks"/>
    <w:basedOn w:val="Normalny"/>
    <w:rsid w:val="00815A1F"/>
    <w:pPr>
      <w:widowControl w:val="0"/>
      <w:suppressLineNumbers/>
      <w:suppressAutoHyphens/>
      <w:autoSpaceDE w:val="0"/>
      <w:spacing w:after="0" w:line="240" w:lineRule="auto"/>
    </w:pPr>
    <w:rPr>
      <w:rFonts w:ascii="Arial" w:eastAsia="Times New Roman" w:hAnsi="Arial" w:cs="Tahoma"/>
      <w:b/>
      <w:bCs/>
      <w:sz w:val="20"/>
      <w:szCs w:val="20"/>
      <w:lang w:eastAsia="ar-SA"/>
    </w:rPr>
  </w:style>
  <w:style w:type="paragraph" w:styleId="Nagwek">
    <w:name w:val="header"/>
    <w:basedOn w:val="Normalny"/>
    <w:link w:val="NagwekZnak"/>
    <w:rsid w:val="00815A1F"/>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815A1F"/>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815A1F"/>
    <w:pPr>
      <w:suppressAutoHyphens/>
      <w:spacing w:after="0" w:line="240" w:lineRule="auto"/>
      <w:jc w:val="both"/>
    </w:pPr>
    <w:rPr>
      <w:rFonts w:ascii="Times New Roman" w:eastAsia="Times New Roman" w:hAnsi="Times New Roman" w:cs="Times New Roman"/>
      <w:b/>
      <w:bCs/>
      <w:sz w:val="24"/>
      <w:szCs w:val="24"/>
      <w:lang w:eastAsia="ar-SA"/>
    </w:rPr>
  </w:style>
  <w:style w:type="paragraph" w:styleId="Stopka">
    <w:name w:val="footer"/>
    <w:basedOn w:val="Normalny"/>
    <w:link w:val="StopkaZnak"/>
    <w:uiPriority w:val="99"/>
    <w:rsid w:val="00815A1F"/>
    <w:pPr>
      <w:widowControl w:val="0"/>
      <w:tabs>
        <w:tab w:val="center" w:pos="4536"/>
        <w:tab w:val="right" w:pos="9072"/>
      </w:tabs>
      <w:suppressAutoHyphens/>
      <w:autoSpaceDE w:val="0"/>
      <w:spacing w:after="0" w:line="240" w:lineRule="auto"/>
    </w:pPr>
    <w:rPr>
      <w:rFonts w:ascii="Arial" w:eastAsia="Times New Roman" w:hAnsi="Arial" w:cs="Arial"/>
      <w:b/>
      <w:bCs/>
      <w:sz w:val="20"/>
      <w:szCs w:val="20"/>
      <w:lang w:eastAsia="ar-SA"/>
    </w:rPr>
  </w:style>
  <w:style w:type="character" w:customStyle="1" w:styleId="StopkaZnak">
    <w:name w:val="Stopka Znak"/>
    <w:basedOn w:val="Domylnaczcionkaakapitu"/>
    <w:link w:val="Stopka"/>
    <w:uiPriority w:val="99"/>
    <w:rsid w:val="00815A1F"/>
    <w:rPr>
      <w:rFonts w:ascii="Arial" w:eastAsia="Times New Roman" w:hAnsi="Arial" w:cs="Arial"/>
      <w:b/>
      <w:bCs/>
      <w:sz w:val="20"/>
      <w:szCs w:val="20"/>
      <w:lang w:eastAsia="ar-SA"/>
    </w:rPr>
  </w:style>
  <w:style w:type="paragraph" w:styleId="NormalnyWeb">
    <w:name w:val="Normal (Web)"/>
    <w:basedOn w:val="Normalny"/>
    <w:uiPriority w:val="99"/>
    <w:rsid w:val="00815A1F"/>
    <w:pPr>
      <w:suppressAutoHyphens/>
      <w:spacing w:before="100" w:after="119" w:line="240" w:lineRule="auto"/>
    </w:pPr>
    <w:rPr>
      <w:rFonts w:ascii="Times New Roman" w:eastAsia="Times New Roman" w:hAnsi="Times New Roman" w:cs="Times New Roman"/>
      <w:sz w:val="24"/>
      <w:szCs w:val="24"/>
      <w:lang w:eastAsia="ar-SA"/>
    </w:rPr>
  </w:style>
  <w:style w:type="paragraph" w:styleId="Tekstdymka">
    <w:name w:val="Balloon Text"/>
    <w:basedOn w:val="Normalny"/>
    <w:link w:val="TekstdymkaZnak"/>
    <w:rsid w:val="00815A1F"/>
    <w:pPr>
      <w:widowControl w:val="0"/>
      <w:suppressAutoHyphens/>
      <w:autoSpaceDE w:val="0"/>
      <w:spacing w:after="0" w:line="240" w:lineRule="auto"/>
    </w:pPr>
    <w:rPr>
      <w:rFonts w:ascii="Tahoma" w:eastAsia="Times New Roman" w:hAnsi="Tahoma" w:cs="Tahoma"/>
      <w:b/>
      <w:bCs/>
      <w:sz w:val="16"/>
      <w:szCs w:val="16"/>
      <w:lang w:eastAsia="ar-SA"/>
    </w:rPr>
  </w:style>
  <w:style w:type="character" w:customStyle="1" w:styleId="TekstdymkaZnak">
    <w:name w:val="Tekst dymka Znak"/>
    <w:basedOn w:val="Domylnaczcionkaakapitu"/>
    <w:link w:val="Tekstdymka"/>
    <w:rsid w:val="00815A1F"/>
    <w:rPr>
      <w:rFonts w:ascii="Tahoma" w:eastAsia="Times New Roman" w:hAnsi="Tahoma" w:cs="Tahoma"/>
      <w:b/>
      <w:bCs/>
      <w:sz w:val="16"/>
      <w:szCs w:val="16"/>
      <w:lang w:eastAsia="ar-SA"/>
    </w:rPr>
  </w:style>
  <w:style w:type="paragraph" w:customStyle="1" w:styleId="Tekstpodstawowy22">
    <w:name w:val="Tekst podstawowy 22"/>
    <w:basedOn w:val="Normalny"/>
    <w:rsid w:val="00815A1F"/>
    <w:pPr>
      <w:widowControl w:val="0"/>
      <w:suppressAutoHyphens/>
      <w:autoSpaceDE w:val="0"/>
      <w:spacing w:after="120" w:line="480" w:lineRule="auto"/>
    </w:pPr>
    <w:rPr>
      <w:rFonts w:ascii="Arial" w:eastAsia="Times New Roman" w:hAnsi="Arial" w:cs="Arial"/>
      <w:b/>
      <w:bCs/>
      <w:sz w:val="20"/>
      <w:szCs w:val="20"/>
      <w:lang w:eastAsia="ar-SA"/>
    </w:rPr>
  </w:style>
  <w:style w:type="paragraph" w:customStyle="1" w:styleId="Zawartoramki">
    <w:name w:val="Zawartość ramki"/>
    <w:basedOn w:val="Tekstpodstawowy"/>
    <w:rsid w:val="00815A1F"/>
  </w:style>
  <w:style w:type="paragraph" w:customStyle="1" w:styleId="Znak1ZnakZnakZnakZnakZnak">
    <w:name w:val="Znak1 Znak Znak Znak Znak Znak"/>
    <w:basedOn w:val="Normalny"/>
    <w:rsid w:val="00815A1F"/>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815A1F"/>
    <w:pPr>
      <w:widowControl w:val="0"/>
      <w:suppressAutoHyphens/>
      <w:autoSpaceDE w:val="0"/>
      <w:spacing w:after="0" w:line="240" w:lineRule="auto"/>
    </w:pPr>
    <w:rPr>
      <w:rFonts w:ascii="Arial" w:eastAsia="Times New Roman" w:hAnsi="Arial" w:cs="Times New Roman"/>
      <w:b/>
      <w:bCs/>
      <w:sz w:val="20"/>
      <w:szCs w:val="20"/>
      <w:lang w:eastAsia="ar-SA"/>
    </w:rPr>
  </w:style>
  <w:style w:type="character" w:customStyle="1" w:styleId="TekstprzypisukocowegoZnak">
    <w:name w:val="Tekst przypisu końcowego Znak"/>
    <w:basedOn w:val="Domylnaczcionkaakapitu"/>
    <w:link w:val="Tekstprzypisukocowego"/>
    <w:uiPriority w:val="99"/>
    <w:semiHidden/>
    <w:rsid w:val="00815A1F"/>
    <w:rPr>
      <w:rFonts w:ascii="Arial" w:eastAsia="Times New Roman" w:hAnsi="Arial" w:cs="Times New Roman"/>
      <w:b/>
      <w:bCs/>
      <w:sz w:val="20"/>
      <w:szCs w:val="20"/>
      <w:lang w:eastAsia="ar-SA"/>
    </w:rPr>
  </w:style>
  <w:style w:type="character" w:styleId="Odwoanieprzypisukocowego">
    <w:name w:val="endnote reference"/>
    <w:uiPriority w:val="99"/>
    <w:semiHidden/>
    <w:unhideWhenUsed/>
    <w:rsid w:val="00815A1F"/>
    <w:rPr>
      <w:vertAlign w:val="superscript"/>
    </w:rPr>
  </w:style>
  <w:style w:type="paragraph" w:styleId="Akapitzlist">
    <w:name w:val="List Paragraph"/>
    <w:aliases w:val="sw tekst,L1,Numerowanie,List Paragraph,Akapit z listą BS,normalny tekst,Wypunktowanie,CW_Lista,Adresat stanowisko,Normal,Akapit z listą3,Akapit z listą31,Normal2,Nagłowek 3,Preambuła,Dot pt,F5 List Paragraph,Recommendation,lp1"/>
    <w:basedOn w:val="Normalny"/>
    <w:link w:val="AkapitzlistZnak"/>
    <w:uiPriority w:val="34"/>
    <w:qFormat/>
    <w:rsid w:val="00815A1F"/>
    <w:pPr>
      <w:widowControl w:val="0"/>
      <w:suppressAutoHyphens/>
      <w:autoSpaceDE w:val="0"/>
      <w:spacing w:after="0" w:line="240" w:lineRule="auto"/>
      <w:ind w:left="708"/>
    </w:pPr>
    <w:rPr>
      <w:rFonts w:ascii="Arial" w:eastAsia="Times New Roman" w:hAnsi="Arial" w:cs="Times New Roman"/>
      <w:b/>
      <w:bCs/>
      <w:sz w:val="20"/>
      <w:szCs w:val="20"/>
      <w:lang w:eastAsia="ar-SA"/>
    </w:rPr>
  </w:style>
  <w:style w:type="character" w:styleId="Odwoaniedokomentarza">
    <w:name w:val="annotation reference"/>
    <w:uiPriority w:val="99"/>
    <w:semiHidden/>
    <w:unhideWhenUsed/>
    <w:rsid w:val="00815A1F"/>
    <w:rPr>
      <w:sz w:val="16"/>
      <w:szCs w:val="16"/>
    </w:rPr>
  </w:style>
  <w:style w:type="paragraph" w:styleId="Tekstkomentarza">
    <w:name w:val="annotation text"/>
    <w:basedOn w:val="Normalny"/>
    <w:link w:val="TekstkomentarzaZnak"/>
    <w:unhideWhenUsed/>
    <w:rsid w:val="00815A1F"/>
    <w:pPr>
      <w:spacing w:after="0" w:line="240" w:lineRule="auto"/>
    </w:pPr>
    <w:rPr>
      <w:rFonts w:ascii="Times New Roman" w:eastAsia="Times New Roman" w:hAnsi="Times New Roman" w:cs="Times New Roman"/>
      <w:kern w:val="22"/>
      <w:sz w:val="20"/>
      <w:szCs w:val="20"/>
    </w:rPr>
  </w:style>
  <w:style w:type="character" w:customStyle="1" w:styleId="TekstkomentarzaZnak">
    <w:name w:val="Tekst komentarza Znak"/>
    <w:basedOn w:val="Domylnaczcionkaakapitu"/>
    <w:link w:val="Tekstkomentarza"/>
    <w:rsid w:val="00815A1F"/>
    <w:rPr>
      <w:rFonts w:ascii="Times New Roman" w:eastAsia="Times New Roman" w:hAnsi="Times New Roman" w:cs="Times New Roman"/>
      <w:kern w:val="22"/>
      <w:sz w:val="20"/>
      <w:szCs w:val="20"/>
    </w:rPr>
  </w:style>
  <w:style w:type="paragraph" w:styleId="Podtytu">
    <w:name w:val="Subtitle"/>
    <w:basedOn w:val="Normalny"/>
    <w:next w:val="Normalny"/>
    <w:link w:val="PodtytuZnak"/>
    <w:uiPriority w:val="11"/>
    <w:qFormat/>
    <w:rsid w:val="00815A1F"/>
    <w:pPr>
      <w:widowControl w:val="0"/>
      <w:suppressAutoHyphens/>
      <w:autoSpaceDE w:val="0"/>
      <w:spacing w:after="60" w:line="240" w:lineRule="auto"/>
      <w:outlineLvl w:val="1"/>
    </w:pPr>
    <w:rPr>
      <w:rFonts w:ascii="Times New Roman" w:eastAsia="Times New Roman" w:hAnsi="Times New Roman" w:cs="Times New Roman"/>
      <w:b/>
      <w:bCs/>
      <w:sz w:val="24"/>
      <w:szCs w:val="24"/>
      <w:lang w:eastAsia="ar-SA"/>
    </w:rPr>
  </w:style>
  <w:style w:type="character" w:customStyle="1" w:styleId="PodtytuZnak">
    <w:name w:val="Podtytuł Znak"/>
    <w:basedOn w:val="Domylnaczcionkaakapitu"/>
    <w:link w:val="Podtytu"/>
    <w:uiPriority w:val="11"/>
    <w:rsid w:val="00815A1F"/>
    <w:rPr>
      <w:rFonts w:ascii="Times New Roman" w:eastAsia="Times New Roman" w:hAnsi="Times New Roman" w:cs="Times New Roman"/>
      <w:b/>
      <w:bCs/>
      <w:sz w:val="24"/>
      <w:szCs w:val="24"/>
      <w:lang w:eastAsia="ar-SA"/>
    </w:rPr>
  </w:style>
  <w:style w:type="character" w:styleId="Wyrnieniedelikatne">
    <w:name w:val="Subtle Emphasis"/>
    <w:uiPriority w:val="19"/>
    <w:qFormat/>
    <w:rsid w:val="00815A1F"/>
    <w:rPr>
      <w:rFonts w:ascii="Times New Roman" w:hAnsi="Times New Roman" w:cs="Times New Roman" w:hint="default"/>
      <w:b/>
      <w:bCs w:val="0"/>
      <w:i w:val="0"/>
      <w:iCs/>
      <w:color w:val="000000"/>
      <w:sz w:val="24"/>
    </w:rPr>
  </w:style>
  <w:style w:type="paragraph" w:styleId="Tematkomentarza">
    <w:name w:val="annotation subject"/>
    <w:basedOn w:val="Tekstkomentarza"/>
    <w:next w:val="Tekstkomentarza"/>
    <w:link w:val="TematkomentarzaZnak"/>
    <w:uiPriority w:val="99"/>
    <w:semiHidden/>
    <w:unhideWhenUsed/>
    <w:rsid w:val="00815A1F"/>
    <w:pPr>
      <w:widowControl w:val="0"/>
      <w:suppressAutoHyphens/>
      <w:autoSpaceDE w:val="0"/>
    </w:pPr>
    <w:rPr>
      <w:rFonts w:ascii="Arial" w:hAnsi="Arial"/>
      <w:b/>
      <w:bCs/>
      <w:lang w:eastAsia="ar-SA"/>
    </w:rPr>
  </w:style>
  <w:style w:type="character" w:customStyle="1" w:styleId="TematkomentarzaZnak">
    <w:name w:val="Temat komentarza Znak"/>
    <w:basedOn w:val="TekstkomentarzaZnak"/>
    <w:link w:val="Tematkomentarza"/>
    <w:uiPriority w:val="99"/>
    <w:semiHidden/>
    <w:rsid w:val="00815A1F"/>
    <w:rPr>
      <w:rFonts w:ascii="Arial" w:eastAsia="Times New Roman" w:hAnsi="Arial" w:cs="Times New Roman"/>
      <w:b/>
      <w:bCs/>
      <w:kern w:val="22"/>
      <w:sz w:val="20"/>
      <w:szCs w:val="20"/>
      <w:lang w:eastAsia="ar-SA"/>
    </w:rPr>
  </w:style>
  <w:style w:type="character" w:customStyle="1" w:styleId="Nierozpoznanawzmianka1">
    <w:name w:val="Nierozpoznana wzmianka1"/>
    <w:uiPriority w:val="99"/>
    <w:semiHidden/>
    <w:unhideWhenUsed/>
    <w:rsid w:val="00815A1F"/>
    <w:rPr>
      <w:color w:val="605E5C"/>
      <w:shd w:val="clear" w:color="auto" w:fill="E1DFDD"/>
    </w:rPr>
  </w:style>
  <w:style w:type="table" w:styleId="Tabela-Siatka">
    <w:name w:val="Table Grid"/>
    <w:basedOn w:val="Standardowy"/>
    <w:uiPriority w:val="39"/>
    <w:rsid w:val="00815A1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815A1F"/>
    <w:pPr>
      <w:widowControl w:val="0"/>
      <w:suppressAutoHyphens/>
      <w:autoSpaceDE w:val="0"/>
      <w:spacing w:after="0" w:line="240" w:lineRule="auto"/>
    </w:pPr>
    <w:rPr>
      <w:rFonts w:ascii="Arial" w:eastAsia="Times New Roman" w:hAnsi="Arial" w:cs="Arial"/>
      <w:b/>
      <w:bCs/>
      <w:sz w:val="20"/>
      <w:szCs w:val="20"/>
      <w:lang w:eastAsia="ar-SA"/>
    </w:rPr>
  </w:style>
  <w:style w:type="paragraph" w:styleId="Tekstpodstawowywcity">
    <w:name w:val="Body Text Indent"/>
    <w:basedOn w:val="Normalny"/>
    <w:link w:val="TekstpodstawowywcityZnak"/>
    <w:unhideWhenUsed/>
    <w:rsid w:val="00815A1F"/>
    <w:pPr>
      <w:widowControl w:val="0"/>
      <w:suppressAutoHyphens/>
      <w:autoSpaceDE w:val="0"/>
      <w:spacing w:after="120" w:line="240" w:lineRule="auto"/>
      <w:ind w:left="283"/>
    </w:pPr>
    <w:rPr>
      <w:rFonts w:ascii="Arial" w:eastAsia="Times New Roman" w:hAnsi="Arial" w:cs="Times New Roman"/>
      <w:b/>
      <w:bCs/>
      <w:sz w:val="20"/>
      <w:szCs w:val="20"/>
      <w:lang w:eastAsia="ar-SA"/>
    </w:rPr>
  </w:style>
  <w:style w:type="character" w:customStyle="1" w:styleId="TekstpodstawowywcityZnak">
    <w:name w:val="Tekst podstawowy wcięty Znak"/>
    <w:basedOn w:val="Domylnaczcionkaakapitu"/>
    <w:link w:val="Tekstpodstawowywcity"/>
    <w:rsid w:val="00815A1F"/>
    <w:rPr>
      <w:rFonts w:ascii="Arial" w:eastAsia="Times New Roman" w:hAnsi="Arial" w:cs="Times New Roman"/>
      <w:b/>
      <w:bCs/>
      <w:sz w:val="20"/>
      <w:szCs w:val="20"/>
      <w:lang w:eastAsia="ar-SA"/>
    </w:rPr>
  </w:style>
  <w:style w:type="character" w:customStyle="1" w:styleId="Stopka0">
    <w:name w:val="Stopka_"/>
    <w:link w:val="Stopka1"/>
    <w:rsid w:val="00815A1F"/>
    <w:rPr>
      <w:sz w:val="18"/>
      <w:szCs w:val="18"/>
      <w:shd w:val="clear" w:color="auto" w:fill="FFFFFF"/>
    </w:rPr>
  </w:style>
  <w:style w:type="character" w:customStyle="1" w:styleId="Teksttreci">
    <w:name w:val="Tekst treści_"/>
    <w:link w:val="Teksttreci0"/>
    <w:rsid w:val="00815A1F"/>
    <w:rPr>
      <w:shd w:val="clear" w:color="auto" w:fill="FFFFFF"/>
    </w:rPr>
  </w:style>
  <w:style w:type="paragraph" w:customStyle="1" w:styleId="Stopka1">
    <w:name w:val="Stopka1"/>
    <w:basedOn w:val="Normalny"/>
    <w:link w:val="Stopka0"/>
    <w:rsid w:val="00815A1F"/>
    <w:pPr>
      <w:widowControl w:val="0"/>
      <w:shd w:val="clear" w:color="auto" w:fill="FFFFFF"/>
      <w:spacing w:after="0" w:line="257" w:lineRule="auto"/>
      <w:ind w:left="440" w:hanging="280"/>
    </w:pPr>
    <w:rPr>
      <w:sz w:val="18"/>
      <w:szCs w:val="18"/>
    </w:rPr>
  </w:style>
  <w:style w:type="paragraph" w:customStyle="1" w:styleId="Teksttreci0">
    <w:name w:val="Tekst treści"/>
    <w:basedOn w:val="Normalny"/>
    <w:link w:val="Teksttreci"/>
    <w:rsid w:val="00815A1F"/>
    <w:pPr>
      <w:widowControl w:val="0"/>
      <w:shd w:val="clear" w:color="auto" w:fill="FFFFFF"/>
      <w:spacing w:after="100" w:line="240" w:lineRule="auto"/>
    </w:pPr>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uiPriority w:val="34"/>
    <w:qFormat/>
    <w:rsid w:val="00815A1F"/>
    <w:rPr>
      <w:rFonts w:ascii="Arial" w:eastAsia="Times New Roman" w:hAnsi="Arial" w:cs="Times New Roman"/>
      <w:b/>
      <w:bCs/>
      <w:sz w:val="20"/>
      <w:szCs w:val="20"/>
      <w:lang w:eastAsia="ar-SA"/>
    </w:rPr>
  </w:style>
  <w:style w:type="numbering" w:customStyle="1" w:styleId="StylPunktowaneCourierNewZlewej063cmWysunicie063">
    <w:name w:val="Styl Punktowane Courier New Z lewej:  063 cm Wysunięcie:  063..."/>
    <w:basedOn w:val="Bezlisty"/>
    <w:rsid w:val="00815A1F"/>
    <w:pPr>
      <w:numPr>
        <w:numId w:val="2"/>
      </w:numPr>
    </w:pPr>
  </w:style>
  <w:style w:type="character" w:customStyle="1" w:styleId="highlight">
    <w:name w:val="highlight"/>
    <w:basedOn w:val="Domylnaczcionkaakapitu"/>
    <w:rsid w:val="00815A1F"/>
  </w:style>
  <w:style w:type="paragraph" w:styleId="Tekstprzypisudolnego">
    <w:name w:val="footnote text"/>
    <w:basedOn w:val="Normalny"/>
    <w:link w:val="TekstprzypisudolnegoZnak"/>
    <w:uiPriority w:val="99"/>
    <w:semiHidden/>
    <w:unhideWhenUsed/>
    <w:rsid w:val="00815A1F"/>
    <w:pPr>
      <w:widowControl w:val="0"/>
      <w:suppressAutoHyphens/>
      <w:autoSpaceDE w:val="0"/>
      <w:spacing w:after="0" w:line="240" w:lineRule="auto"/>
    </w:pPr>
    <w:rPr>
      <w:rFonts w:ascii="Arial" w:eastAsia="Times New Roman" w:hAnsi="Arial" w:cs="Times New Roman"/>
      <w:b/>
      <w:bCs/>
      <w:sz w:val="20"/>
      <w:szCs w:val="20"/>
      <w:lang w:eastAsia="ar-SA"/>
    </w:rPr>
  </w:style>
  <w:style w:type="character" w:customStyle="1" w:styleId="TekstprzypisudolnegoZnak">
    <w:name w:val="Tekst przypisu dolnego Znak"/>
    <w:basedOn w:val="Domylnaczcionkaakapitu"/>
    <w:link w:val="Tekstprzypisudolnego"/>
    <w:uiPriority w:val="99"/>
    <w:semiHidden/>
    <w:rsid w:val="00815A1F"/>
    <w:rPr>
      <w:rFonts w:ascii="Arial" w:eastAsia="Times New Roman" w:hAnsi="Arial" w:cs="Times New Roman"/>
      <w:b/>
      <w:bCs/>
      <w:sz w:val="20"/>
      <w:szCs w:val="20"/>
      <w:lang w:eastAsia="ar-SA"/>
    </w:rPr>
  </w:style>
  <w:style w:type="character" w:styleId="Odwoanieprzypisudolnego">
    <w:name w:val="footnote reference"/>
    <w:uiPriority w:val="99"/>
    <w:semiHidden/>
    <w:unhideWhenUsed/>
    <w:rsid w:val="00815A1F"/>
    <w:rPr>
      <w:vertAlign w:val="superscript"/>
    </w:rPr>
  </w:style>
  <w:style w:type="numbering" w:customStyle="1" w:styleId="Bezlisty11">
    <w:name w:val="Bez listy11"/>
    <w:next w:val="Bezlisty"/>
    <w:semiHidden/>
    <w:rsid w:val="00815A1F"/>
  </w:style>
  <w:style w:type="paragraph" w:styleId="Tekstpodstawowy2">
    <w:name w:val="Body Text 2"/>
    <w:basedOn w:val="Normalny"/>
    <w:link w:val="Tekstpodstawowy2Znak"/>
    <w:rsid w:val="00815A1F"/>
    <w:pPr>
      <w:spacing w:after="0" w:line="240" w:lineRule="auto"/>
    </w:pPr>
    <w:rPr>
      <w:rFonts w:ascii="Times New Roman" w:eastAsia="Times New Roman" w:hAnsi="Times New Roman" w:cs="Times New Roman"/>
      <w:spacing w:val="12"/>
      <w:sz w:val="24"/>
      <w:szCs w:val="20"/>
      <w:lang w:eastAsia="pl-PL"/>
    </w:rPr>
  </w:style>
  <w:style w:type="character" w:customStyle="1" w:styleId="Tekstpodstawowy2Znak">
    <w:name w:val="Tekst podstawowy 2 Znak"/>
    <w:basedOn w:val="Domylnaczcionkaakapitu"/>
    <w:link w:val="Tekstpodstawowy2"/>
    <w:rsid w:val="00815A1F"/>
    <w:rPr>
      <w:rFonts w:ascii="Times New Roman" w:eastAsia="Times New Roman" w:hAnsi="Times New Roman" w:cs="Times New Roman"/>
      <w:spacing w:val="12"/>
      <w:sz w:val="24"/>
      <w:szCs w:val="20"/>
      <w:lang w:eastAsia="pl-PL"/>
    </w:rPr>
  </w:style>
  <w:style w:type="paragraph" w:styleId="Mapadokumentu">
    <w:name w:val="Document Map"/>
    <w:basedOn w:val="Normalny"/>
    <w:link w:val="MapadokumentuZnak"/>
    <w:semiHidden/>
    <w:rsid w:val="00815A1F"/>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815A1F"/>
    <w:rPr>
      <w:rFonts w:ascii="Tahoma" w:eastAsia="Times New Roman" w:hAnsi="Tahoma" w:cs="Tahoma"/>
      <w:sz w:val="20"/>
      <w:szCs w:val="20"/>
      <w:shd w:val="clear" w:color="auto" w:fill="000080"/>
      <w:lang w:eastAsia="pl-PL"/>
    </w:rPr>
  </w:style>
  <w:style w:type="paragraph" w:customStyle="1" w:styleId="Default">
    <w:name w:val="Default"/>
    <w:rsid w:val="00815A1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western">
    <w:name w:val="western"/>
    <w:basedOn w:val="Normalny"/>
    <w:rsid w:val="0014302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14302D"/>
    <w:rPr>
      <w:i/>
      <w:iCs/>
    </w:rPr>
  </w:style>
  <w:style w:type="numbering" w:customStyle="1" w:styleId="WW8Num7">
    <w:name w:val="WW8Num7"/>
    <w:basedOn w:val="Bezlisty"/>
    <w:rsid w:val="00447241"/>
    <w:pPr>
      <w:numPr>
        <w:numId w:val="16"/>
      </w:numPr>
    </w:pPr>
  </w:style>
  <w:style w:type="paragraph" w:styleId="Poprawka">
    <w:name w:val="Revision"/>
    <w:hidden/>
    <w:uiPriority w:val="99"/>
    <w:semiHidden/>
    <w:rsid w:val="00097D99"/>
    <w:pPr>
      <w:spacing w:after="0" w:line="240" w:lineRule="auto"/>
    </w:pPr>
  </w:style>
  <w:style w:type="character" w:customStyle="1" w:styleId="Nierozpoznanawzmianka2">
    <w:name w:val="Nierozpoznana wzmianka2"/>
    <w:basedOn w:val="Domylnaczcionkaakapitu"/>
    <w:uiPriority w:val="99"/>
    <w:semiHidden/>
    <w:unhideWhenUsed/>
    <w:rsid w:val="00D14396"/>
    <w:rPr>
      <w:color w:val="605E5C"/>
      <w:shd w:val="clear" w:color="auto" w:fill="E1DFDD"/>
    </w:rPr>
  </w:style>
  <w:style w:type="paragraph" w:customStyle="1" w:styleId="Tretekstu">
    <w:name w:val="Treść tekstu"/>
    <w:basedOn w:val="Normalny"/>
    <w:rsid w:val="009F24C9"/>
    <w:pPr>
      <w:spacing w:after="140"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4025624">
      <w:bodyDiv w:val="1"/>
      <w:marLeft w:val="0"/>
      <w:marRight w:val="0"/>
      <w:marTop w:val="0"/>
      <w:marBottom w:val="0"/>
      <w:divBdr>
        <w:top w:val="none" w:sz="0" w:space="0" w:color="auto"/>
        <w:left w:val="none" w:sz="0" w:space="0" w:color="auto"/>
        <w:bottom w:val="none" w:sz="0" w:space="0" w:color="auto"/>
        <w:right w:val="none" w:sz="0" w:space="0" w:color="auto"/>
      </w:divBdr>
    </w:div>
    <w:div w:id="1750075968">
      <w:bodyDiv w:val="1"/>
      <w:marLeft w:val="0"/>
      <w:marRight w:val="0"/>
      <w:marTop w:val="0"/>
      <w:marBottom w:val="0"/>
      <w:divBdr>
        <w:top w:val="none" w:sz="0" w:space="0" w:color="auto"/>
        <w:left w:val="none" w:sz="0" w:space="0" w:color="auto"/>
        <w:bottom w:val="none" w:sz="0" w:space="0" w:color="auto"/>
        <w:right w:val="none" w:sz="0" w:space="0" w:color="auto"/>
      </w:divBdr>
    </w:div>
    <w:div w:id="213667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teka@centrum-pediatrii.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czdir.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AF786-42AB-41DD-A719-DEC7421A1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5013</Words>
  <Characters>30081</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Stefania Oruba</dc:creator>
  <cp:lastModifiedBy>AdministracjaII</cp:lastModifiedBy>
  <cp:revision>8</cp:revision>
  <cp:lastPrinted>2022-11-23T07:58:00Z</cp:lastPrinted>
  <dcterms:created xsi:type="dcterms:W3CDTF">2024-05-07T11:47:00Z</dcterms:created>
  <dcterms:modified xsi:type="dcterms:W3CDTF">2024-06-04T10:27:00Z</dcterms:modified>
</cp:coreProperties>
</file>