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3F6F7EE6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8F170B">
        <w:rPr>
          <w:sz w:val="20"/>
          <w:szCs w:val="20"/>
        </w:rPr>
        <w:t>2</w:t>
      </w:r>
      <w:r w:rsidR="00FE5661">
        <w:rPr>
          <w:sz w:val="20"/>
          <w:szCs w:val="20"/>
        </w:rPr>
        <w:t>8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401456D3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1EA0B4DF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F861AF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FE5661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1B5499EF" w14:textId="77777777" w:rsidR="00053CB8" w:rsidRDefault="009A40BA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08CC6578" w14:textId="6F177D2D" w:rsidR="00053CB8" w:rsidRDefault="001A4B30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t xml:space="preserve">- </w:t>
      </w:r>
      <w:r w:rsidR="00140EEC">
        <w:rPr>
          <w:rFonts w:eastAsia="Times New Roman" w:cs="Calibri"/>
          <w:b/>
          <w:sz w:val="20"/>
          <w:szCs w:val="20"/>
          <w:highlight w:val="yellow"/>
          <w:lang w:eastAsia="zh-CN"/>
        </w:rPr>
        <w:t>b</w:t>
      </w:r>
      <w:r w:rsidR="00835715" w:rsidRPr="00AE2256">
        <w:rPr>
          <w:rFonts w:eastAsia="Times New Roman" w:cs="Calibri"/>
          <w:b/>
          <w:sz w:val="20"/>
          <w:szCs w:val="20"/>
          <w:highlight w:val="yellow"/>
          <w:lang w:eastAsia="zh-CN"/>
        </w:rPr>
        <w:t>ranż</w:t>
      </w:r>
      <w:r w:rsidR="00835715" w:rsidRPr="00AF5B2F">
        <w:rPr>
          <w:rFonts w:eastAsia="Times New Roman" w:cs="Calibri"/>
          <w:b/>
          <w:sz w:val="20"/>
          <w:szCs w:val="20"/>
          <w:highlight w:val="yellow"/>
          <w:lang w:eastAsia="zh-CN"/>
        </w:rPr>
        <w:t>a</w:t>
      </w:r>
      <w:r w:rsidR="00AF5B2F" w:rsidRPr="00AF5B2F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</w:t>
      </w:r>
      <w:r w:rsidR="00FE5661">
        <w:rPr>
          <w:rFonts w:eastAsia="Times New Roman" w:cs="Calibri"/>
          <w:b/>
          <w:sz w:val="20"/>
          <w:szCs w:val="20"/>
          <w:highlight w:val="yellow"/>
          <w:lang w:eastAsia="zh-CN"/>
        </w:rPr>
        <w:t>logistycz</w:t>
      </w:r>
      <w:r w:rsidR="00AF5B2F" w:rsidRPr="00AF5B2F">
        <w:rPr>
          <w:rFonts w:eastAsia="Times New Roman" w:cs="Calibri"/>
          <w:b/>
          <w:sz w:val="20"/>
          <w:szCs w:val="20"/>
          <w:highlight w:val="yellow"/>
          <w:lang w:eastAsia="zh-CN"/>
        </w:rPr>
        <w:t>na</w:t>
      </w:r>
    </w:p>
    <w:p w14:paraId="6613C91C" w14:textId="5AEE735C" w:rsidR="00AC24CB" w:rsidRDefault="007938F8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 w:rsidRPr="00753D48">
        <w:rPr>
          <w:rFonts w:cstheme="minorHAnsi"/>
          <w:sz w:val="20"/>
          <w:szCs w:val="20"/>
        </w:rPr>
        <w:t>przedkładam ofertę na świadczenie usług</w:t>
      </w:r>
      <w:bookmarkStart w:id="1" w:name="_Hlk78368844"/>
      <w:r w:rsidR="001A4B30" w:rsidRPr="00753D48">
        <w:rPr>
          <w:rFonts w:cstheme="minorHAnsi"/>
          <w:sz w:val="20"/>
          <w:szCs w:val="20"/>
        </w:rPr>
        <w:t>i.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739448" w14:textId="798375FF" w:rsidR="00A62DAF" w:rsidRPr="00AB677E" w:rsidRDefault="00835715" w:rsidP="00AB677E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 w:rsidRPr="00AB677E">
        <w:rPr>
          <w:rFonts w:cstheme="minorHAnsi"/>
          <w:b/>
          <w:bCs/>
          <w:sz w:val="20"/>
          <w:szCs w:val="20"/>
        </w:rPr>
        <w:t>Oferujemy realizację przedmiotu zamówienia zgodnie z warunkami i na zasadach zawartych w dokumentach zamówienia zgodnie z poniższym zestawieniem</w:t>
      </w:r>
      <w:r w:rsidR="00A62DAF" w:rsidRPr="00AB677E">
        <w:rPr>
          <w:rFonts w:cstheme="minorHAnsi"/>
          <w:b/>
          <w:bCs/>
          <w:sz w:val="20"/>
          <w:szCs w:val="20"/>
        </w:rPr>
        <w:t xml:space="preserve"> za cenę łączną :</w:t>
      </w:r>
    </w:p>
    <w:p w14:paraId="137320BB" w14:textId="2E830E60" w:rsidR="00AB677E" w:rsidRP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>Wypełnić Część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>,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na którą 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Wykonawca 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składa się ofertę </w:t>
      </w:r>
    </w:p>
    <w:p w14:paraId="6911E0EC" w14:textId="77777777" w:rsid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  <w:highlight w:val="cyan"/>
        </w:rPr>
      </w:pPr>
      <w:bookmarkStart w:id="3" w:name="_Hlk114651644"/>
    </w:p>
    <w:p w14:paraId="3F96067B" w14:textId="209BCC72" w:rsidR="00AB677E" w:rsidRPr="00FE5661" w:rsidRDefault="00AB677E" w:rsidP="00AB677E">
      <w:pPr>
        <w:pStyle w:val="Akapitzlist"/>
        <w:spacing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1 – </w:t>
      </w:r>
      <w:r w:rsidR="00FE5661" w:rsidRPr="00FE5661">
        <w:rPr>
          <w:b/>
          <w:bCs/>
          <w:sz w:val="20"/>
          <w:szCs w:val="20"/>
        </w:rPr>
        <w:t>Formowanie ładunków i transportu z wykorzystaniem oprogramowania specjalistycznego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B975183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="005D2DB3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ECB0B24" w14:textId="612D8D6C" w:rsidR="005D2DB3" w:rsidRPr="00A62DAF" w:rsidRDefault="005D2DB3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1F541AD" w:rsidR="0027179A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8E54C89" w14:textId="660A2F20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2FBEC61A" w14:textId="057F7F0D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0739CE4C" w14:textId="2121F1AB" w:rsidR="00AE2256" w:rsidRPr="00790072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436FDA83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351EB60C" w14:textId="2959A7C6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6F8620E2" w14:textId="74AC624F" w:rsidR="00AE2256" w:rsidRPr="005D2DB3" w:rsidRDefault="005D2DB3" w:rsidP="0027179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0B5C6F17" w14:textId="77777777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A887A3" w14:textId="3E32F1B7" w:rsidR="0027179A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="0027179A"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0DC74D6" w14:textId="32F62F3B" w:rsidR="0027179A" w:rsidRPr="00FE5661" w:rsidRDefault="00FE5661" w:rsidP="002E16A7">
            <w:pPr>
              <w:ind w:left="24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FE5661">
              <w:rPr>
                <w:b/>
                <w:bCs/>
                <w:sz w:val="18"/>
                <w:szCs w:val="18"/>
              </w:rPr>
              <w:t>Formowanie ładunków i transportu z wykorzystaniem oprogramowania specjalistycznego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7DF6B5E5" w:rsidR="0027179A" w:rsidRPr="003A25C6" w:rsidRDefault="00FE5661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56B0DC91" w:rsidR="0027179A" w:rsidRPr="003A25C6" w:rsidRDefault="005D2DB3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10F6080A" w:rsidR="0027179A" w:rsidRPr="003A25C6" w:rsidRDefault="005D2DB3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80DFB9E" w14:textId="0053D6E0" w:rsidR="00753D48" w:rsidRPr="00753D48" w:rsidRDefault="005C0734" w:rsidP="00753D4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bookmarkStart w:id="4" w:name="_Hlk114727366"/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="00753D48"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04D310C4" w14:textId="77777777" w:rsid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7AB1AC" w14:textId="64E01D5B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7CFEBBB8" w14:textId="77777777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50A566C" w14:textId="3511C099" w:rsidR="00753D48" w:rsidRPr="005D2DB3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 w:rsidR="00140EEC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35E3862F" w14:textId="1BCD9809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394E5D3F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01BF1A" w14:textId="66CBB8B5" w:rsidR="00753D48" w:rsidRPr="00944D01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 w:rsidR="00140E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4CE77A63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7336255F" w14:textId="608B2B71" w:rsidR="00753D48" w:rsidRPr="00140EEC" w:rsidRDefault="00DF1B0A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47C28B0" w14:textId="77777777" w:rsidR="00753D48" w:rsidRPr="00753D48" w:rsidRDefault="00753D48" w:rsidP="00140EEC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08637903" w14:textId="77777777" w:rsidR="00140EEC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2A31A083" w14:textId="1DD8272C" w:rsidR="00753D48" w:rsidRPr="005D2DB3" w:rsidRDefault="00140EEC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5D550B54" w14:textId="77777777" w:rsidTr="00140EEC">
        <w:trPr>
          <w:trHeight w:val="298"/>
        </w:trPr>
        <w:tc>
          <w:tcPr>
            <w:tcW w:w="4225" w:type="dxa"/>
            <w:shd w:val="clear" w:color="auto" w:fill="auto"/>
          </w:tcPr>
          <w:p w14:paraId="674EF5A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B33627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E2191DF" w14:textId="77777777" w:rsidTr="00140EEC">
        <w:trPr>
          <w:trHeight w:val="276"/>
        </w:trPr>
        <w:tc>
          <w:tcPr>
            <w:tcW w:w="4225" w:type="dxa"/>
            <w:shd w:val="clear" w:color="auto" w:fill="auto"/>
          </w:tcPr>
          <w:p w14:paraId="22A073C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86601B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9CD17F2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28E5FC5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A0E833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212422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0C1C6A8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92F2E5C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54ADD388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181D8D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1D68B32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3ADB6BE" w14:textId="77777777" w:rsidR="00753D48" w:rsidRPr="00753D48" w:rsidRDefault="00753D48" w:rsidP="00753D4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341F7F5" w14:textId="0E5C1AC6" w:rsidR="00753D48" w:rsidRPr="00753D48" w:rsidRDefault="00753D4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 w:rsidR="00140EEC"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69575AB0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5B5FFDB6" w14:textId="77777777" w:rsidR="00140EEC" w:rsidRDefault="00140EEC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4D238BD" w14:textId="3D254F4C" w:rsidR="00753D48" w:rsidRPr="005D2DB3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7FD7701D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6F5175A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950F972" w14:textId="77777777" w:rsidR="00140EEC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038D9344" w14:textId="327E94F5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613C7D78" w14:textId="77777777" w:rsidTr="00140EEC">
        <w:trPr>
          <w:trHeight w:val="264"/>
        </w:trPr>
        <w:tc>
          <w:tcPr>
            <w:tcW w:w="4225" w:type="dxa"/>
            <w:shd w:val="clear" w:color="auto" w:fill="auto"/>
          </w:tcPr>
          <w:p w14:paraId="573EFA9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621295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1F1C1FB6" w14:textId="77777777" w:rsidTr="00140EEC">
        <w:trPr>
          <w:trHeight w:val="282"/>
        </w:trPr>
        <w:tc>
          <w:tcPr>
            <w:tcW w:w="4225" w:type="dxa"/>
            <w:shd w:val="clear" w:color="auto" w:fill="auto"/>
          </w:tcPr>
          <w:p w14:paraId="68A656A2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567039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4C95B08C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14F95D4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7BAC81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612A0E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25A2C2FA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01EBBA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D8653CE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3B4B69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76CD5016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6549CA65" w14:textId="77777777" w:rsidR="00753D48" w:rsidRPr="00753D48" w:rsidRDefault="00753D48" w:rsidP="00753D4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1"/>
    <w:bookmarkEnd w:id="2"/>
    <w:bookmarkEnd w:id="3"/>
    <w:bookmarkEnd w:id="4"/>
    <w:p w14:paraId="50200EAC" w14:textId="7E9D623E" w:rsidR="00AF5B2F" w:rsidRPr="00FE5661" w:rsidRDefault="00AB677E" w:rsidP="00AF5B2F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alibri" w:hAnsi="Calibri" w:cs="Calibri"/>
          <w:b/>
          <w:bCs/>
          <w:lang w:eastAsia="pl-PL"/>
        </w:rPr>
      </w:pPr>
      <w:r w:rsidRPr="00AB677E">
        <w:rPr>
          <w:rFonts w:cstheme="minorHAnsi"/>
          <w:b/>
          <w:bCs/>
          <w:highlight w:val="cyan"/>
        </w:rPr>
        <w:t xml:space="preserve">CZĘŚĆ 2 – </w:t>
      </w:r>
      <w:r w:rsidR="00FE5661" w:rsidRPr="00FE5661">
        <w:rPr>
          <w:rFonts w:ascii="Calibri" w:hAnsi="Calibri" w:cs="Calibri"/>
          <w:b/>
          <w:bCs/>
        </w:rPr>
        <w:t>Taryfikatory. Obliczanie kosztów przewozu</w:t>
      </w:r>
    </w:p>
    <w:p w14:paraId="655D3641" w14:textId="77777777" w:rsidR="00AF5B2F" w:rsidRPr="00AF5B2F" w:rsidRDefault="00AF5B2F" w:rsidP="00AF5B2F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 Narrow" w:hAnsi="Arial Narrow" w:cs="Calibri"/>
          <w:b/>
          <w:lang w:eastAsia="pl-PL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59D1DAE4" w14:textId="77777777" w:rsidTr="00974DBD">
        <w:tc>
          <w:tcPr>
            <w:tcW w:w="4536" w:type="dxa"/>
          </w:tcPr>
          <w:p w14:paraId="425FD6B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BD60DA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09398FB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4C524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AFE2B7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3D73A3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2E250F5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F487589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72289B4C" w14:textId="77777777" w:rsidTr="00974DBD">
        <w:tc>
          <w:tcPr>
            <w:tcW w:w="9498" w:type="dxa"/>
            <w:gridSpan w:val="2"/>
          </w:tcPr>
          <w:p w14:paraId="62C750A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36E82EB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1A14033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07E2A3EF" w14:textId="77777777" w:rsidTr="00974DBD">
        <w:tc>
          <w:tcPr>
            <w:tcW w:w="4536" w:type="dxa"/>
            <w:shd w:val="clear" w:color="auto" w:fill="DBE5F1"/>
          </w:tcPr>
          <w:p w14:paraId="1ADAAA5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1C5D5F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DAF844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172A688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66B8A3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6A265E1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F2B32E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74D347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1CB7AE1D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383C229E" w14:textId="77777777" w:rsidTr="00974DBD">
        <w:tc>
          <w:tcPr>
            <w:tcW w:w="9493" w:type="dxa"/>
          </w:tcPr>
          <w:p w14:paraId="4D9F6168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668A892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2817E86B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7608E7C1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4EAFC795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78864ED7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8886B55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348A6B4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43577E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5B80538A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11BC02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46681A0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B87BC5B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151B1D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761F990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353FB123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677B59B7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22D9EB2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B2DC4A5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5"/>
            </w:r>
          </w:p>
          <w:p w14:paraId="15DDA757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73698454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32066E8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CBB738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140A854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53C5D187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38B9460" w14:textId="77777777" w:rsidR="00AB677E" w:rsidRPr="00094CD5" w:rsidRDefault="00AB677E" w:rsidP="00974D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A6EF007" w14:textId="77777777" w:rsidR="00FE5661" w:rsidRPr="00FE5661" w:rsidRDefault="00FE5661" w:rsidP="00FE5661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alibri" w:hAnsi="Calibri" w:cs="Calibri"/>
                <w:b/>
                <w:bCs/>
                <w:lang w:eastAsia="pl-PL"/>
              </w:rPr>
            </w:pPr>
            <w:r w:rsidRPr="00FE5661">
              <w:rPr>
                <w:rFonts w:ascii="Calibri" w:hAnsi="Calibri" w:cs="Calibri"/>
                <w:b/>
                <w:bCs/>
              </w:rPr>
              <w:t>Taryfikatory. Obliczanie kosztów przewozu</w:t>
            </w:r>
          </w:p>
          <w:p w14:paraId="12B01D0C" w14:textId="43F745B6" w:rsidR="00AB677E" w:rsidRPr="000E132F" w:rsidRDefault="00AB677E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09571B92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DC96B15" w14:textId="670E0F15" w:rsidR="00AB677E" w:rsidRPr="003A25C6" w:rsidRDefault="00FE5661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="009B1772">
              <w:rPr>
                <w:rFonts w:cs="Arial"/>
                <w:sz w:val="18"/>
                <w:szCs w:val="18"/>
              </w:rPr>
              <w:t xml:space="preserve"> </w:t>
            </w:r>
            <w:r w:rsidR="00AB677E">
              <w:rPr>
                <w:rFonts w:cs="Arial"/>
                <w:sz w:val="18"/>
                <w:szCs w:val="18"/>
              </w:rPr>
              <w:t>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31DE390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AFEA8D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7040B9F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43DABAA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7CEF9D27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6CDFE0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5ED54DD8" w14:textId="77777777" w:rsidR="00053CB8" w:rsidRPr="00753D48" w:rsidRDefault="00053CB8" w:rsidP="00944D01">
      <w:pPr>
        <w:shd w:val="clear" w:color="auto" w:fill="C5E0B3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8183D86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14FD004B" w14:textId="375DD044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250B8BC9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DFFB32" w14:textId="258F068D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7AFB205E" w14:textId="77777777" w:rsidR="00944D01" w:rsidRPr="00944D01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5779C027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9B47A58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BC638E4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3E816223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049EB45B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478F677C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74CD81B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0AF72D3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286DB35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6381D038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61DDBD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857A93B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4A946AE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AD4FF6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8A78858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603EB7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F6DF6F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049107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E26571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3FE6B20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E085441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00952AF7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759E080A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p w14:paraId="4AA75E52" w14:textId="77777777" w:rsidR="00053CB8" w:rsidRPr="00753D48" w:rsidRDefault="00053CB8" w:rsidP="00053CB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24B7DAB8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1DA4A61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7E6435DD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65735C30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15A495DA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66157BB3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61376202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1EC19D33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3C4E7F37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A73279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70D99C4F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04B877DC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3DAED9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4D11545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674E767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8237F2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D803DC2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3429AA5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D78C73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EFFAA3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BCE2A13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4F30D24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12AB5103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0C7FC1">
        <w:rPr>
          <w:b/>
          <w:szCs w:val="20"/>
          <w:lang w:eastAsia="pl-PL"/>
        </w:rPr>
        <w:t xml:space="preserve"> 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3F098F5D" w14:textId="77777777" w:rsidR="00714782" w:rsidRDefault="00BF056E" w:rsidP="0071478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</w:t>
      </w:r>
      <w:r w:rsidRPr="00D479AE">
        <w:rPr>
          <w:rFonts w:ascii="Calibri" w:hAnsi="Calibri" w:cs="Calibri"/>
          <w:bCs/>
          <w:sz w:val="20"/>
          <w:szCs w:val="20"/>
        </w:rPr>
        <w:lastRenderedPageBreak/>
        <w:t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6DDD" w14:textId="77777777" w:rsidR="00560B66" w:rsidRDefault="00560B66" w:rsidP="007938F8">
      <w:pPr>
        <w:spacing w:after="0" w:line="240" w:lineRule="auto"/>
      </w:pPr>
      <w:r>
        <w:separator/>
      </w:r>
    </w:p>
  </w:endnote>
  <w:endnote w:type="continuationSeparator" w:id="0">
    <w:p w14:paraId="3E4C71BA" w14:textId="77777777" w:rsidR="00560B66" w:rsidRDefault="00560B66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2F02" w14:textId="77777777" w:rsidR="00560B66" w:rsidRDefault="00560B66" w:rsidP="007938F8">
      <w:pPr>
        <w:spacing w:after="0" w:line="240" w:lineRule="auto"/>
      </w:pPr>
      <w:r>
        <w:separator/>
      </w:r>
    </w:p>
  </w:footnote>
  <w:footnote w:type="continuationSeparator" w:id="0">
    <w:p w14:paraId="0C1937ED" w14:textId="77777777" w:rsidR="00560B66" w:rsidRDefault="00560B66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5050440D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 w:rsidR="005D2DB3"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4">
    <w:p w14:paraId="0E991A85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14:paraId="229B15AB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3"/>
  </w:num>
  <w:num w:numId="3" w16cid:durableId="76430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7"/>
  </w:num>
  <w:num w:numId="6" w16cid:durableId="192504838">
    <w:abstractNumId w:val="9"/>
  </w:num>
  <w:num w:numId="7" w16cid:durableId="313799788">
    <w:abstractNumId w:val="4"/>
  </w:num>
  <w:num w:numId="8" w16cid:durableId="156308153">
    <w:abstractNumId w:val="5"/>
  </w:num>
  <w:num w:numId="9" w16cid:durableId="280768530">
    <w:abstractNumId w:val="6"/>
  </w:num>
  <w:num w:numId="10" w16cid:durableId="7898583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3353"/>
    <w:rsid w:val="001835FD"/>
    <w:rsid w:val="001A20E5"/>
    <w:rsid w:val="001A4B30"/>
    <w:rsid w:val="001B3946"/>
    <w:rsid w:val="001B5931"/>
    <w:rsid w:val="001C098F"/>
    <w:rsid w:val="001F24C2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60B66"/>
    <w:rsid w:val="0057290F"/>
    <w:rsid w:val="00575301"/>
    <w:rsid w:val="005A0B67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10964"/>
    <w:rsid w:val="00711040"/>
    <w:rsid w:val="00714782"/>
    <w:rsid w:val="00752D78"/>
    <w:rsid w:val="00753D48"/>
    <w:rsid w:val="007938F8"/>
    <w:rsid w:val="007A1E7E"/>
    <w:rsid w:val="007D58C1"/>
    <w:rsid w:val="007F25C6"/>
    <w:rsid w:val="00821803"/>
    <w:rsid w:val="00830A3C"/>
    <w:rsid w:val="00835715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5063"/>
    <w:rsid w:val="00AF5B2F"/>
    <w:rsid w:val="00B13B86"/>
    <w:rsid w:val="00B2405F"/>
    <w:rsid w:val="00B24A1D"/>
    <w:rsid w:val="00B91934"/>
    <w:rsid w:val="00BB3A3A"/>
    <w:rsid w:val="00BC300D"/>
    <w:rsid w:val="00BE0049"/>
    <w:rsid w:val="00BF056E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62FB"/>
    <w:rsid w:val="00DC1DEA"/>
    <w:rsid w:val="00DD7A04"/>
    <w:rsid w:val="00DF1B0A"/>
    <w:rsid w:val="00E32E8D"/>
    <w:rsid w:val="00E404D5"/>
    <w:rsid w:val="00E74F46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53</cp:revision>
  <cp:lastPrinted>2022-09-27T06:37:00Z</cp:lastPrinted>
  <dcterms:created xsi:type="dcterms:W3CDTF">2020-09-17T10:28:00Z</dcterms:created>
  <dcterms:modified xsi:type="dcterms:W3CDTF">2022-09-27T06:37:00Z</dcterms:modified>
</cp:coreProperties>
</file>