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C8B8" w14:textId="00580A53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bookmarkStart w:id="0" w:name="_GoBack"/>
      <w:bookmarkEnd w:id="0"/>
      <w:r w:rsidRPr="003A3B6A">
        <w:rPr>
          <w:b/>
          <w:bCs/>
          <w:color w:val="auto"/>
          <w:sz w:val="20"/>
          <w:szCs w:val="20"/>
        </w:rPr>
        <w:t xml:space="preserve">UMOWA NR </w:t>
      </w:r>
      <w:r w:rsidR="00A42A1C">
        <w:rPr>
          <w:b/>
          <w:bCs/>
          <w:color w:val="auto"/>
          <w:sz w:val="20"/>
          <w:szCs w:val="20"/>
        </w:rPr>
        <w:t xml:space="preserve">       /2024</w:t>
      </w:r>
    </w:p>
    <w:p w14:paraId="7C4AE866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</w:p>
    <w:p w14:paraId="60C27BAD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zawarta w dniu ……………….. r. w Łodzi pomiędzy Skarbem Państwa Komendantem Wojewódzkim Policji w Łodzi z siedzibą przy ul. Lutomierskiej 108/112, </w:t>
      </w:r>
    </w:p>
    <w:p w14:paraId="200F87F9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REGON: 470754976, NIP: 726-000-44-58, </w:t>
      </w:r>
    </w:p>
    <w:p w14:paraId="0EE0130F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reprezentowaną przez: </w:t>
      </w:r>
    </w:p>
    <w:p w14:paraId="4547D162" w14:textId="78BFF03B" w:rsidR="006272DD" w:rsidRDefault="00A42A1C" w:rsidP="006272DD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</w:t>
      </w:r>
    </w:p>
    <w:p w14:paraId="766FED09" w14:textId="77777777" w:rsidR="00A42A1C" w:rsidRPr="003A3B6A" w:rsidRDefault="00A42A1C" w:rsidP="006272D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F387983" w14:textId="77777777" w:rsidR="006272DD" w:rsidRPr="003A3B6A" w:rsidRDefault="006272DD" w:rsidP="006272DD">
      <w:pPr>
        <w:pStyle w:val="Default"/>
        <w:spacing w:line="276" w:lineRule="auto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>zwan</w:t>
      </w:r>
      <w:r>
        <w:rPr>
          <w:color w:val="auto"/>
          <w:sz w:val="20"/>
          <w:szCs w:val="20"/>
        </w:rPr>
        <w:t>ego</w:t>
      </w:r>
      <w:r w:rsidRPr="003A3B6A">
        <w:rPr>
          <w:color w:val="auto"/>
          <w:sz w:val="20"/>
          <w:szCs w:val="20"/>
        </w:rPr>
        <w:t xml:space="preserve"> dalej Zamawiającym, a </w:t>
      </w:r>
    </w:p>
    <w:p w14:paraId="649A796B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1530EE31" w14:textId="77777777" w:rsidR="006272DD" w:rsidRDefault="006272DD" w:rsidP="006272D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12E8BFF" w14:textId="77777777" w:rsidR="006272DD" w:rsidRDefault="006272DD" w:rsidP="006272DD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BD5FF9" w14:textId="77777777" w:rsidR="006272DD" w:rsidRDefault="006272DD" w:rsidP="006272DD">
      <w:pPr>
        <w:pStyle w:val="Default"/>
        <w:spacing w:line="276" w:lineRule="auto"/>
        <w:rPr>
          <w:color w:val="auto"/>
          <w:sz w:val="20"/>
          <w:szCs w:val="20"/>
        </w:rPr>
      </w:pPr>
      <w:r w:rsidRPr="00697E22">
        <w:rPr>
          <w:color w:val="auto"/>
          <w:sz w:val="20"/>
          <w:szCs w:val="20"/>
        </w:rPr>
        <w:t>reprezentowaną przez:</w:t>
      </w:r>
    </w:p>
    <w:p w14:paraId="19179EFD" w14:textId="77777777" w:rsidR="006272DD" w:rsidRDefault="006272DD" w:rsidP="006272DD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A3B06FC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0587B86F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zwanym dalej Wykonawcą, </w:t>
      </w:r>
    </w:p>
    <w:p w14:paraId="42BB275B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20E1AE45" w14:textId="77777777" w:rsidR="006272DD" w:rsidRDefault="006272DD" w:rsidP="006272DD">
      <w:pPr>
        <w:pStyle w:val="Default"/>
        <w:rPr>
          <w:b/>
          <w:color w:val="auto"/>
          <w:sz w:val="20"/>
          <w:szCs w:val="20"/>
        </w:rPr>
      </w:pPr>
      <w:r w:rsidRPr="00DF7963">
        <w:rPr>
          <w:b/>
          <w:color w:val="auto"/>
          <w:sz w:val="20"/>
          <w:szCs w:val="20"/>
        </w:rPr>
        <w:t xml:space="preserve">zawarta w trybie art. </w:t>
      </w:r>
      <w:r>
        <w:rPr>
          <w:b/>
          <w:color w:val="auto"/>
          <w:sz w:val="20"/>
          <w:szCs w:val="20"/>
        </w:rPr>
        <w:t xml:space="preserve">2 ust. 1 pkt. 1 </w:t>
      </w:r>
      <w:r w:rsidRPr="00F327FA">
        <w:rPr>
          <w:b/>
          <w:color w:val="auto"/>
          <w:sz w:val="20"/>
          <w:szCs w:val="20"/>
        </w:rPr>
        <w:t xml:space="preserve">Ustawy Prawo Zamówień Publicznych    </w:t>
      </w:r>
    </w:p>
    <w:p w14:paraId="0CE7493D" w14:textId="77777777" w:rsidR="006272DD" w:rsidRDefault="006272DD" w:rsidP="006272DD">
      <w:pPr>
        <w:pStyle w:val="Default"/>
        <w:rPr>
          <w:b/>
          <w:color w:val="auto"/>
          <w:sz w:val="20"/>
          <w:szCs w:val="20"/>
        </w:rPr>
      </w:pPr>
    </w:p>
    <w:p w14:paraId="1FF1572B" w14:textId="7F660BBE" w:rsidR="006272DD" w:rsidRPr="008E1855" w:rsidRDefault="006272DD" w:rsidP="006272DD">
      <w:pPr>
        <w:pStyle w:val="Default"/>
        <w:rPr>
          <w:b/>
          <w:color w:val="auto"/>
          <w:sz w:val="20"/>
          <w:szCs w:val="20"/>
        </w:rPr>
      </w:pPr>
      <w:r w:rsidRPr="003A3B6A">
        <w:rPr>
          <w:b/>
          <w:color w:val="auto"/>
          <w:sz w:val="20"/>
          <w:szCs w:val="20"/>
        </w:rPr>
        <w:t>Nr postepowania</w:t>
      </w:r>
      <w:r>
        <w:rPr>
          <w:b/>
          <w:color w:val="auto"/>
          <w:sz w:val="20"/>
          <w:szCs w:val="20"/>
        </w:rPr>
        <w:t xml:space="preserve"> </w:t>
      </w:r>
      <w:r w:rsidR="00A42A1C">
        <w:rPr>
          <w:color w:val="auto"/>
          <w:sz w:val="20"/>
          <w:szCs w:val="20"/>
        </w:rPr>
        <w:t>F-2380/             /24</w:t>
      </w:r>
      <w:r>
        <w:rPr>
          <w:color w:val="auto"/>
          <w:sz w:val="20"/>
          <w:szCs w:val="20"/>
        </w:rPr>
        <w:t>/MK</w:t>
      </w:r>
    </w:p>
    <w:p w14:paraId="08A9D455" w14:textId="77777777" w:rsidR="006272DD" w:rsidRPr="003A3B6A" w:rsidRDefault="006272DD" w:rsidP="006272DD">
      <w:pPr>
        <w:pStyle w:val="Default"/>
        <w:rPr>
          <w:b/>
          <w:color w:val="auto"/>
          <w:sz w:val="20"/>
          <w:szCs w:val="20"/>
        </w:rPr>
      </w:pPr>
    </w:p>
    <w:p w14:paraId="76436DD5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o następującej treści: </w:t>
      </w:r>
    </w:p>
    <w:p w14:paraId="13D983FC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</w:p>
    <w:p w14:paraId="1AA91AEA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br/>
      </w:r>
    </w:p>
    <w:p w14:paraId="647A379B" w14:textId="77777777" w:rsidR="006272DD" w:rsidRDefault="006272DD" w:rsidP="006272DD">
      <w:pPr>
        <w:jc w:val="center"/>
      </w:pPr>
      <w:r w:rsidRPr="003A3B6A">
        <w:rPr>
          <w:b/>
        </w:rPr>
        <w:t>PRZEDMIOT</w:t>
      </w:r>
      <w:r>
        <w:rPr>
          <w:b/>
        </w:rPr>
        <w:t xml:space="preserve"> UMOWY</w:t>
      </w:r>
      <w:r>
        <w:rPr>
          <w:b/>
        </w:rPr>
        <w:br/>
      </w:r>
      <w:r w:rsidRPr="003A3B6A">
        <w:rPr>
          <w:b/>
          <w:bCs/>
        </w:rPr>
        <w:t>§</w:t>
      </w:r>
      <w:r>
        <w:rPr>
          <w:b/>
          <w:bCs/>
        </w:rPr>
        <w:t xml:space="preserve"> </w:t>
      </w:r>
      <w:r w:rsidRPr="003A3B6A">
        <w:rPr>
          <w:b/>
          <w:bCs/>
        </w:rPr>
        <w:t>1</w:t>
      </w:r>
      <w:r>
        <w:rPr>
          <w:b/>
          <w:bCs/>
        </w:rPr>
        <w:br/>
      </w:r>
      <w:r w:rsidRPr="003A3B6A">
        <w:rPr>
          <w:b/>
        </w:rPr>
        <w:br/>
      </w:r>
    </w:p>
    <w:p w14:paraId="3FB422C7" w14:textId="0A9BBB08" w:rsidR="006272DD" w:rsidRPr="006272DD" w:rsidRDefault="00966209" w:rsidP="0045379D">
      <w:pPr>
        <w:widowControl/>
        <w:numPr>
          <w:ilvl w:val="0"/>
          <w:numId w:val="9"/>
        </w:numPr>
        <w:autoSpaceDE/>
        <w:autoSpaceDN/>
        <w:spacing w:before="0" w:after="200" w:line="276" w:lineRule="auto"/>
        <w:jc w:val="both"/>
        <w:rPr>
          <w:rFonts w:ascii="Arial" w:hAnsi="Arial"/>
          <w:b/>
          <w:sz w:val="20"/>
          <w:szCs w:val="20"/>
          <w:lang w:val="pl-PL"/>
        </w:rPr>
      </w:pPr>
      <w:bookmarkStart w:id="1" w:name="_Hlk99526733"/>
      <w:r w:rsidRPr="00AC5662">
        <w:rPr>
          <w:rFonts w:ascii="Times New Roman" w:hAnsi="Times New Roman" w:cs="Times New Roman"/>
          <w:color w:val="auto"/>
          <w:lang w:val="pl-PL"/>
        </w:rPr>
        <w:t xml:space="preserve">Przedmiotem zamówienia jest </w:t>
      </w:r>
      <w:r w:rsidRPr="00AC5662">
        <w:rPr>
          <w:rFonts w:ascii="Times New Roman" w:hAnsi="Times New Roman" w:cs="Times New Roman"/>
          <w:lang w:val="pl-PL"/>
        </w:rPr>
        <w:t>przeprowadzenie audytu finansowego dla Komendy Wojewódzkiej Policji w Łodzi, stanowiącego niezależne potwierdzenie p</w:t>
      </w:r>
      <w:r>
        <w:rPr>
          <w:rFonts w:ascii="Times New Roman" w:hAnsi="Times New Roman" w:cs="Times New Roman"/>
          <w:lang w:val="pl-PL"/>
        </w:rPr>
        <w:t>rawidłowości realizacji</w:t>
      </w:r>
      <w:r>
        <w:rPr>
          <w:rFonts w:ascii="Arial" w:hAnsi="Arial"/>
          <w:sz w:val="20"/>
          <w:szCs w:val="20"/>
          <w:lang w:val="pl-PL"/>
        </w:rPr>
        <w:t xml:space="preserve"> projektu współfinansowanego przez </w:t>
      </w:r>
      <w:r w:rsidRPr="00AC5662">
        <w:rPr>
          <w:rFonts w:ascii="Times New Roman" w:hAnsi="Times New Roman" w:cs="Times New Roman"/>
          <w:color w:val="auto"/>
          <w:lang w:val="pl-PL"/>
        </w:rPr>
        <w:t xml:space="preserve">Unię Europejską w ramach Funduszu Bezpieczeństwa Wewnętrznego </w:t>
      </w:r>
      <w:r>
        <w:rPr>
          <w:rFonts w:ascii="Times New Roman" w:hAnsi="Times New Roman" w:cs="Times New Roman"/>
          <w:color w:val="auto"/>
          <w:lang w:val="pl-PL"/>
        </w:rPr>
        <w:t xml:space="preserve"> </w:t>
      </w:r>
      <w:r w:rsidRPr="00AC5662">
        <w:rPr>
          <w:rFonts w:ascii="Times New Roman" w:hAnsi="Times New Roman" w:cs="Times New Roman"/>
          <w:color w:val="auto"/>
          <w:lang w:val="pl-PL"/>
        </w:rPr>
        <w:t>(ISF Police) pt. „</w:t>
      </w:r>
      <w:r w:rsidR="00A42A1C">
        <w:rPr>
          <w:rFonts w:ascii="Times New Roman" w:hAnsi="Times New Roman" w:cs="Times New Roman"/>
          <w:color w:val="auto"/>
          <w:lang w:val="pl-PL"/>
        </w:rPr>
        <w:t>SAFE STADIUM – zintegrowany system ochrony wspierający bezpieczeństwo CBRN obiektów sportowych</w:t>
      </w:r>
      <w:r w:rsidRPr="00AC5662">
        <w:rPr>
          <w:rFonts w:ascii="Times New Roman" w:hAnsi="Times New Roman" w:cs="Times New Roman"/>
          <w:color w:val="auto"/>
          <w:lang w:val="pl-PL"/>
        </w:rPr>
        <w:t>”</w:t>
      </w:r>
      <w:r>
        <w:rPr>
          <w:rFonts w:ascii="Times New Roman" w:hAnsi="Times New Roman" w:cs="Times New Roman"/>
          <w:color w:val="auto"/>
          <w:lang w:val="pl-PL"/>
        </w:rPr>
        <w:t xml:space="preserve">, </w:t>
      </w:r>
      <w:r w:rsidR="007D401C">
        <w:rPr>
          <w:rFonts w:ascii="Times New Roman" w:hAnsi="Times New Roman" w:cs="Times New Roman"/>
          <w:color w:val="auto"/>
          <w:lang w:val="pl-PL"/>
        </w:rPr>
        <w:t>z</w:t>
      </w:r>
      <w:r>
        <w:rPr>
          <w:rFonts w:ascii="Times New Roman" w:hAnsi="Times New Roman" w:cs="Times New Roman"/>
          <w:color w:val="auto"/>
          <w:lang w:val="pl-PL"/>
        </w:rPr>
        <w:t xml:space="preserve">godnie </w:t>
      </w:r>
      <w:r w:rsidR="006272DD" w:rsidRPr="006272DD">
        <w:rPr>
          <w:rFonts w:ascii="Arial" w:hAnsi="Arial"/>
          <w:sz w:val="20"/>
          <w:szCs w:val="20"/>
          <w:lang w:val="pl-PL"/>
        </w:rPr>
        <w:t xml:space="preserve">z Opisem Przedmiotu Zamówienia, który zawarty jest </w:t>
      </w:r>
      <w:r w:rsidR="00A42A1C">
        <w:rPr>
          <w:rFonts w:ascii="Arial" w:hAnsi="Arial"/>
          <w:sz w:val="20"/>
          <w:szCs w:val="20"/>
          <w:lang w:val="pl-PL"/>
        </w:rPr>
        <w:br/>
      </w:r>
      <w:r w:rsidR="006272DD" w:rsidRPr="006272DD">
        <w:rPr>
          <w:rFonts w:ascii="Arial" w:hAnsi="Arial"/>
          <w:sz w:val="20"/>
          <w:szCs w:val="20"/>
          <w:lang w:val="pl-PL"/>
        </w:rPr>
        <w:t xml:space="preserve">w Załączniku nr 1 do niniejszej Umowy. </w:t>
      </w:r>
    </w:p>
    <w:p w14:paraId="7CA71497" w14:textId="50F46A08" w:rsidR="006272DD" w:rsidRPr="00966A56" w:rsidRDefault="006272DD" w:rsidP="0045379D">
      <w:pPr>
        <w:widowControl/>
        <w:numPr>
          <w:ilvl w:val="0"/>
          <w:numId w:val="9"/>
        </w:numPr>
        <w:autoSpaceDE/>
        <w:autoSpaceDN/>
        <w:spacing w:before="0" w:after="200" w:line="276" w:lineRule="auto"/>
        <w:jc w:val="both"/>
        <w:rPr>
          <w:rFonts w:ascii="Arial" w:hAnsi="Arial"/>
          <w:b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Umowa zostaje zawarta na czas określony, tj. </w:t>
      </w:r>
      <w:r w:rsidR="00A42A1C">
        <w:rPr>
          <w:rFonts w:ascii="Arial" w:hAnsi="Arial"/>
          <w:sz w:val="20"/>
          <w:szCs w:val="20"/>
          <w:lang w:val="pl-PL"/>
        </w:rPr>
        <w:t xml:space="preserve">od dnia zawarcia umowy do </w:t>
      </w:r>
      <w:r w:rsidR="00A42A1C" w:rsidRPr="00966A56">
        <w:rPr>
          <w:rFonts w:ascii="Arial" w:hAnsi="Arial"/>
          <w:sz w:val="20"/>
          <w:szCs w:val="20"/>
          <w:lang w:val="pl-PL"/>
        </w:rPr>
        <w:t>10.07</w:t>
      </w:r>
      <w:r w:rsidR="00966209" w:rsidRPr="00966A56">
        <w:rPr>
          <w:rFonts w:ascii="Arial" w:hAnsi="Arial"/>
          <w:sz w:val="20"/>
          <w:szCs w:val="20"/>
          <w:lang w:val="pl-PL"/>
        </w:rPr>
        <w:t xml:space="preserve">.2024 r. </w:t>
      </w:r>
      <w:r w:rsidRPr="00966A56">
        <w:rPr>
          <w:rFonts w:ascii="Arial" w:hAnsi="Arial"/>
          <w:sz w:val="20"/>
          <w:szCs w:val="20"/>
          <w:lang w:val="pl-PL"/>
        </w:rPr>
        <w:tab/>
      </w:r>
    </w:p>
    <w:bookmarkEnd w:id="1"/>
    <w:p w14:paraId="30CDDF11" w14:textId="77777777" w:rsidR="006272DD" w:rsidRPr="006272DD" w:rsidRDefault="006272DD" w:rsidP="0045379D">
      <w:pPr>
        <w:widowControl/>
        <w:numPr>
          <w:ilvl w:val="0"/>
          <w:numId w:val="9"/>
        </w:numPr>
        <w:autoSpaceDE/>
        <w:autoSpaceDN/>
        <w:spacing w:before="0" w:after="200" w:line="276" w:lineRule="auto"/>
        <w:jc w:val="both"/>
        <w:rPr>
          <w:rFonts w:ascii="Arial" w:hAnsi="Arial"/>
          <w:b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Wykonawca gwarantuje niezmienność warunków realizacji usług objętych zakresem Umowy przez cały okres jej obowiązywania.</w:t>
      </w:r>
    </w:p>
    <w:p w14:paraId="3E7AC483" w14:textId="77777777" w:rsidR="00966209" w:rsidRPr="00AC5662" w:rsidRDefault="00966209" w:rsidP="00966209">
      <w:pPr>
        <w:widowControl/>
        <w:numPr>
          <w:ilvl w:val="0"/>
          <w:numId w:val="9"/>
        </w:numPr>
        <w:suppressAutoHyphens/>
        <w:autoSpaceDE/>
        <w:autoSpaceDN/>
        <w:spacing w:before="0" w:line="240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AC5662">
        <w:rPr>
          <w:rFonts w:ascii="Times New Roman" w:hAnsi="Times New Roman" w:cs="Times New Roman"/>
          <w:color w:val="auto"/>
          <w:lang w:val="pl-PL"/>
        </w:rPr>
        <w:t>Zamawiający wymaga, aby efektem przeprowadzonego audytu było:</w:t>
      </w:r>
    </w:p>
    <w:p w14:paraId="06D19C7A" w14:textId="77777777" w:rsidR="00966209" w:rsidRDefault="00966209" w:rsidP="00966209">
      <w:pPr>
        <w:ind w:left="1418"/>
        <w:jc w:val="both"/>
        <w:rPr>
          <w:rFonts w:ascii="Times New Roman" w:hAnsi="Times New Roman" w:cs="Times New Roman"/>
          <w:lang w:val="pl-PL"/>
        </w:rPr>
      </w:pPr>
      <w:r w:rsidRPr="00AC5662">
        <w:rPr>
          <w:rFonts w:ascii="Times New Roman" w:hAnsi="Times New Roman" w:cs="Times New Roman"/>
          <w:color w:val="auto"/>
          <w:lang w:val="pl-PL"/>
        </w:rPr>
        <w:t xml:space="preserve">Zaświadczenie o sprawozdaniu finansowym (CFS) sporządzone zgodnie z </w:t>
      </w:r>
      <w:r w:rsidRPr="00AC5662">
        <w:rPr>
          <w:rFonts w:ascii="Times New Roman" w:hAnsi="Times New Roman" w:cs="Times New Roman"/>
          <w:bCs/>
          <w:color w:val="auto"/>
          <w:lang w:val="pl-PL"/>
        </w:rPr>
        <w:t>ogólnie przyjętymi standardami rewizji finansowej</w:t>
      </w:r>
      <w:r w:rsidRPr="00AC5662">
        <w:rPr>
          <w:rFonts w:ascii="Times New Roman" w:hAnsi="Times New Roman" w:cs="Times New Roman"/>
          <w:color w:val="auto"/>
          <w:lang w:val="pl-PL"/>
        </w:rPr>
        <w:t xml:space="preserve"> i </w:t>
      </w:r>
      <w:r w:rsidRPr="00AC5662">
        <w:rPr>
          <w:rFonts w:ascii="Times New Roman" w:hAnsi="Times New Roman" w:cs="Times New Roman"/>
          <w:bCs/>
          <w:color w:val="auto"/>
          <w:lang w:val="pl-PL"/>
        </w:rPr>
        <w:t>w zgodzie z </w:t>
      </w:r>
      <w:r w:rsidRPr="00AC5662">
        <w:rPr>
          <w:rFonts w:ascii="Times New Roman" w:hAnsi="Times New Roman" w:cs="Times New Roman"/>
          <w:color w:val="auto"/>
          <w:lang w:val="pl-PL"/>
        </w:rPr>
        <w:t xml:space="preserve">zasadami etyki oraz na podstawie postanowień </w:t>
      </w:r>
      <w:r w:rsidRPr="00AC5662">
        <w:rPr>
          <w:rFonts w:ascii="Times New Roman" w:hAnsi="Times New Roman" w:cs="Times New Roman"/>
          <w:bCs/>
          <w:color w:val="auto"/>
          <w:lang w:val="pl-PL"/>
        </w:rPr>
        <w:t>Umowy o dofinansowanie i</w:t>
      </w:r>
      <w:r w:rsidRPr="00AC5662">
        <w:rPr>
          <w:rFonts w:ascii="Times New Roman" w:hAnsi="Times New Roman" w:cs="Times New Roman"/>
          <w:color w:val="auto"/>
          <w:lang w:val="pl-PL"/>
        </w:rPr>
        <w:t xml:space="preserve"> jej załączników (w szczególności metodyki audytu opisanej w Załączniku nr 5 do umowy, którego wzór stanowi </w:t>
      </w:r>
      <w:r w:rsidRPr="00AC5662">
        <w:rPr>
          <w:rFonts w:ascii="Times New Roman" w:hAnsi="Times New Roman" w:cs="Times New Roman"/>
          <w:lang w:val="pl-PL"/>
        </w:rPr>
        <w:t>załącznik do niniejszego zapytania). Zaświadczenie o sprawozdaniu finansowym (CFS) powinno zostać dostarczone w języku polskim i angielskim.</w:t>
      </w:r>
    </w:p>
    <w:p w14:paraId="689BAD18" w14:textId="77777777" w:rsidR="00966209" w:rsidRDefault="00966209" w:rsidP="007D401C">
      <w:pPr>
        <w:widowControl/>
        <w:autoSpaceDE/>
        <w:autoSpaceDN/>
        <w:spacing w:before="0" w:after="200" w:line="276" w:lineRule="auto"/>
        <w:ind w:left="720"/>
        <w:jc w:val="both"/>
        <w:rPr>
          <w:rFonts w:ascii="Arial" w:hAnsi="Arial"/>
          <w:sz w:val="20"/>
          <w:szCs w:val="20"/>
          <w:lang w:val="pl-PL"/>
        </w:rPr>
      </w:pPr>
    </w:p>
    <w:p w14:paraId="51FE5BA0" w14:textId="77777777" w:rsidR="006272DD" w:rsidRPr="00A42A1C" w:rsidRDefault="006272DD" w:rsidP="0045379D">
      <w:pPr>
        <w:widowControl/>
        <w:numPr>
          <w:ilvl w:val="0"/>
          <w:numId w:val="9"/>
        </w:numPr>
        <w:autoSpaceDE/>
        <w:autoSpaceDN/>
        <w:spacing w:before="0" w:after="200" w:line="276" w:lineRule="auto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Szczegółowy zakres umowy Zamawiający określił w Opisie Przedmiotu Zamówienia </w:t>
      </w:r>
      <w:r w:rsidRPr="00A42A1C">
        <w:rPr>
          <w:rFonts w:ascii="Arial" w:hAnsi="Arial"/>
          <w:sz w:val="20"/>
          <w:szCs w:val="20"/>
          <w:lang w:val="pl-PL"/>
        </w:rPr>
        <w:t xml:space="preserve">(Załączniku nr 1). </w:t>
      </w:r>
    </w:p>
    <w:p w14:paraId="260DF6BF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0BFCD44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9324EF1" w14:textId="6EEA5FFD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 xml:space="preserve">MIEJSCE </w:t>
      </w:r>
      <w:r w:rsidR="00966209">
        <w:rPr>
          <w:b/>
          <w:bCs/>
          <w:color w:val="auto"/>
          <w:sz w:val="20"/>
          <w:szCs w:val="20"/>
        </w:rPr>
        <w:t xml:space="preserve">i TERMIN </w:t>
      </w:r>
      <w:r w:rsidRPr="003A3B6A">
        <w:rPr>
          <w:b/>
          <w:bCs/>
          <w:color w:val="auto"/>
          <w:sz w:val="20"/>
          <w:szCs w:val="20"/>
        </w:rPr>
        <w:t>WYKONANIA UMOWY</w:t>
      </w:r>
    </w:p>
    <w:p w14:paraId="7A0B57F4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03A203B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§ 2</w:t>
      </w:r>
    </w:p>
    <w:p w14:paraId="70F3432F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3F65546A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</w:p>
    <w:p w14:paraId="4BA466B4" w14:textId="33D1A0EC" w:rsidR="00966209" w:rsidRDefault="006272DD" w:rsidP="00966209">
      <w:pPr>
        <w:pStyle w:val="Akapitzlist"/>
        <w:widowControl/>
        <w:numPr>
          <w:ilvl w:val="0"/>
          <w:numId w:val="3"/>
        </w:numPr>
        <w:autoSpaceDE/>
        <w:autoSpaceDN/>
        <w:spacing w:before="0" w:line="240" w:lineRule="auto"/>
        <w:jc w:val="both"/>
        <w:rPr>
          <w:rFonts w:ascii="Times New Roman" w:hAnsi="Times New Roman" w:cs="Times New Roman"/>
          <w:lang w:val="pl-PL"/>
        </w:rPr>
      </w:pPr>
      <w:r w:rsidRPr="00966209">
        <w:rPr>
          <w:color w:val="auto"/>
          <w:sz w:val="20"/>
          <w:szCs w:val="20"/>
          <w:lang w:val="pl-PL"/>
        </w:rPr>
        <w:t xml:space="preserve">Usługa, o której mowa w </w:t>
      </w:r>
      <w:r w:rsidRPr="00966209">
        <w:rPr>
          <w:b/>
          <w:bCs/>
          <w:color w:val="auto"/>
          <w:sz w:val="20"/>
          <w:szCs w:val="20"/>
          <w:lang w:val="pl-PL"/>
        </w:rPr>
        <w:t>§ 1 ust. 1</w:t>
      </w:r>
      <w:r w:rsidRPr="00966209">
        <w:rPr>
          <w:color w:val="auto"/>
          <w:sz w:val="20"/>
          <w:szCs w:val="20"/>
          <w:lang w:val="pl-PL"/>
        </w:rPr>
        <w:t xml:space="preserve"> będzie świadczona </w:t>
      </w:r>
      <w:r w:rsidR="007D401C">
        <w:rPr>
          <w:color w:val="auto"/>
          <w:sz w:val="20"/>
          <w:szCs w:val="20"/>
          <w:lang w:val="pl-PL"/>
        </w:rPr>
        <w:t>w</w:t>
      </w:r>
      <w:r w:rsidR="00966209" w:rsidRPr="00966209">
        <w:rPr>
          <w:rFonts w:ascii="Times New Roman" w:hAnsi="Times New Roman" w:cs="Times New Roman"/>
          <w:lang w:val="pl-PL"/>
        </w:rPr>
        <w:t xml:space="preserve"> siedzibie Zamawiającego tj. Komenda Wojewódzka Policji w Łodzi, ul. Lutomierska 108/112, 91-048 Łódź.</w:t>
      </w:r>
    </w:p>
    <w:p w14:paraId="1E324F17" w14:textId="52FC8CBF" w:rsidR="00966209" w:rsidRPr="00AC5662" w:rsidRDefault="00966209" w:rsidP="00966209">
      <w:pPr>
        <w:widowControl/>
        <w:numPr>
          <w:ilvl w:val="0"/>
          <w:numId w:val="3"/>
        </w:numPr>
        <w:suppressAutoHyphens/>
        <w:autoSpaceDE/>
        <w:autoSpaceDN/>
        <w:spacing w:before="0" w:line="240" w:lineRule="auto"/>
        <w:jc w:val="both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lang w:val="pl-PL"/>
        </w:rPr>
        <w:t>Przedmiot umowy zostanie zrealizowany w terminie do 14 dni</w:t>
      </w:r>
      <w:r w:rsidRPr="00AC5662">
        <w:rPr>
          <w:rFonts w:ascii="Times New Roman" w:hAnsi="Times New Roman" w:cs="Times New Roman"/>
          <w:lang w:val="pl-PL"/>
        </w:rPr>
        <w:t xml:space="preserve"> od rozpoczęcia </w:t>
      </w:r>
      <w:r>
        <w:rPr>
          <w:rFonts w:ascii="Times New Roman" w:hAnsi="Times New Roman" w:cs="Times New Roman"/>
          <w:lang w:val="pl-PL"/>
        </w:rPr>
        <w:t>audytu, lecz nie później niż do 10 stycznia 2024 r.</w:t>
      </w:r>
    </w:p>
    <w:p w14:paraId="30716B77" w14:textId="77777777" w:rsidR="00966209" w:rsidRPr="00966209" w:rsidRDefault="00966209" w:rsidP="00966209">
      <w:pPr>
        <w:pStyle w:val="Akapitzlist"/>
        <w:widowControl/>
        <w:autoSpaceDE/>
        <w:autoSpaceDN/>
        <w:spacing w:before="0" w:line="240" w:lineRule="auto"/>
        <w:ind w:left="720" w:firstLine="0"/>
        <w:jc w:val="both"/>
        <w:rPr>
          <w:rFonts w:ascii="Times New Roman" w:hAnsi="Times New Roman" w:cs="Times New Roman"/>
          <w:lang w:val="pl-PL"/>
        </w:rPr>
      </w:pPr>
    </w:p>
    <w:p w14:paraId="219583A3" w14:textId="40C11DE3" w:rsidR="006272DD" w:rsidRPr="00B91F4E" w:rsidRDefault="006272DD" w:rsidP="00966209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6F4A4E98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0B61149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WARTOŚĆ PRZEDMIOTU UMOWY</w:t>
      </w:r>
    </w:p>
    <w:p w14:paraId="33C1DEEF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F924041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§ 3</w:t>
      </w:r>
    </w:p>
    <w:p w14:paraId="18B7D7C1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</w:p>
    <w:p w14:paraId="5FDCCE4B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>Maksymaln</w:t>
      </w:r>
      <w:r>
        <w:rPr>
          <w:color w:val="auto"/>
          <w:sz w:val="20"/>
          <w:szCs w:val="20"/>
        </w:rPr>
        <w:t>ą</w:t>
      </w:r>
      <w:r w:rsidRPr="003A3B6A">
        <w:rPr>
          <w:color w:val="auto"/>
          <w:sz w:val="20"/>
          <w:szCs w:val="20"/>
        </w:rPr>
        <w:t xml:space="preserve"> wartość przedmiotu umowy określonego w § 1 </w:t>
      </w:r>
      <w:r>
        <w:rPr>
          <w:color w:val="auto"/>
          <w:sz w:val="20"/>
          <w:szCs w:val="20"/>
        </w:rPr>
        <w:t>ust 1 Strony ustalają na kwotę brutto:………………………………………………………………………………………………………………………………………………………………………………………………………………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30284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Wartość przedmiotu Umowy brutto obejmuje wszelkie koszty związane z realizacją Umowy, </w:t>
      </w:r>
    </w:p>
    <w:p w14:paraId="03E451AE" w14:textId="3DB0633D" w:rsidR="006272DD" w:rsidRPr="003A3B6A" w:rsidRDefault="006272DD" w:rsidP="006272DD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z uwzględnieniem podatku od towarów i usług VAT, innych opłat i podatków oraz ewentualnych upustów i rabatów. </w:t>
      </w:r>
    </w:p>
    <w:p w14:paraId="4838A705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Podstawą do rozliczenia za przedmiot Umowy stanowić będzie protokół wykonania usług, którego wzór określa Załącznik nr 2 do niniejszej Umowy. </w:t>
      </w:r>
    </w:p>
    <w:p w14:paraId="406C5331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 xml:space="preserve">Strony ustalają, że zapłata wynagrodzenia, określonego w ust. 1, nastąpi po realizacji </w:t>
      </w:r>
      <w:r>
        <w:rPr>
          <w:color w:val="auto"/>
          <w:sz w:val="20"/>
          <w:szCs w:val="20"/>
        </w:rPr>
        <w:t xml:space="preserve">usługi </w:t>
      </w:r>
      <w:r w:rsidRPr="00AD156C">
        <w:rPr>
          <w:color w:val="auto"/>
          <w:sz w:val="20"/>
          <w:szCs w:val="20"/>
        </w:rPr>
        <w:t xml:space="preserve"> i podpisaniu protokołu, o którym mowa w ust. 3, na podstawie wystawionej faktury VAT. </w:t>
      </w:r>
    </w:p>
    <w:p w14:paraId="16C0599E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 xml:space="preserve">Zamawiający nie przewiduje możliwości płacenia zaliczek. </w:t>
      </w:r>
    </w:p>
    <w:p w14:paraId="6C3ABB91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>Termin płatności faktury VAT wynosi 30 dni, od dnia doręczenia prawidłowo wystawionej faktury VAT do siedziby Zamawiającego.</w:t>
      </w:r>
    </w:p>
    <w:p w14:paraId="243A9A38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>Za dzień zapłaty uważa się dzień obciążenia rachunku bankowego Zamawiającego</w:t>
      </w:r>
      <w:r>
        <w:rPr>
          <w:color w:val="auto"/>
          <w:sz w:val="20"/>
          <w:szCs w:val="20"/>
        </w:rPr>
        <w:t>.</w:t>
      </w:r>
    </w:p>
    <w:p w14:paraId="773B2996" w14:textId="77777777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 xml:space="preserve">Zamawiający nie wyraża zgody na przeniesienie przez Wykonawcę wierzytelności wynikających z niniejszej umowy na osoby trzecie. </w:t>
      </w:r>
    </w:p>
    <w:p w14:paraId="33B75821" w14:textId="2A1159A5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>Zapłata należności nastąpi przelewem na rachunek bankowy Wykonawcy</w:t>
      </w:r>
      <w:r w:rsidR="00966209">
        <w:rPr>
          <w:color w:val="auto"/>
          <w:sz w:val="20"/>
          <w:szCs w:val="20"/>
        </w:rPr>
        <w:t xml:space="preserve"> wskazany w rachunku/ fakturze VAT.</w:t>
      </w:r>
      <w:r w:rsidRPr="00AD156C">
        <w:rPr>
          <w:color w:val="auto"/>
          <w:sz w:val="20"/>
          <w:szCs w:val="20"/>
        </w:rPr>
        <w:t xml:space="preserve"> </w:t>
      </w:r>
    </w:p>
    <w:p w14:paraId="3081126B" w14:textId="7344C900" w:rsidR="006272DD" w:rsidRDefault="006272DD" w:rsidP="0045379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</w:t>
      </w:r>
      <w:r w:rsidR="00A42A1C">
        <w:rPr>
          <w:color w:val="auto"/>
          <w:sz w:val="20"/>
          <w:szCs w:val="20"/>
        </w:rPr>
        <w:t>,</w:t>
      </w:r>
      <w:r w:rsidRPr="00AD156C">
        <w:rPr>
          <w:color w:val="auto"/>
          <w:sz w:val="20"/>
          <w:szCs w:val="20"/>
        </w:rPr>
        <w:t xml:space="preserve"> Wykonawca jest zobowiązany  do wyrównania Zamawiającemu innych negatywnych skutków związanych z podaniem przez Wykonawcę rachunku nie znajdującego się w wykazie lub brakiem rachunku bankowego Wykonawcy </w:t>
      </w:r>
      <w:r w:rsidR="00A42A1C">
        <w:rPr>
          <w:color w:val="auto"/>
          <w:sz w:val="20"/>
          <w:szCs w:val="20"/>
        </w:rPr>
        <w:br/>
      </w:r>
      <w:r w:rsidRPr="00AD156C">
        <w:rPr>
          <w:color w:val="auto"/>
          <w:sz w:val="20"/>
          <w:szCs w:val="20"/>
        </w:rPr>
        <w:t>w wykazie.</w:t>
      </w:r>
    </w:p>
    <w:p w14:paraId="08D6E975" w14:textId="77777777" w:rsidR="00966209" w:rsidRPr="00966209" w:rsidRDefault="00966209" w:rsidP="00966209">
      <w:pPr>
        <w:widowControl/>
        <w:numPr>
          <w:ilvl w:val="0"/>
          <w:numId w:val="2"/>
        </w:numPr>
        <w:suppressAutoHyphens/>
        <w:autoSpaceDE/>
        <w:autoSpaceDN/>
        <w:spacing w:before="0" w:line="240" w:lineRule="auto"/>
        <w:jc w:val="both"/>
        <w:rPr>
          <w:rFonts w:ascii="Times New Roman" w:hAnsi="Times New Roman" w:cs="Times New Roman"/>
          <w:lang w:val="pl-PL"/>
        </w:rPr>
      </w:pPr>
      <w:r w:rsidRPr="00966209">
        <w:rPr>
          <w:rFonts w:ascii="Times New Roman" w:hAnsi="Times New Roman" w:cs="Times New Roman"/>
          <w:lang w:val="pl-PL" w:eastAsia="ar-SA"/>
        </w:rPr>
        <w:t>Audytor lub firma zobowiązuje się do dokonywania poprawek w Zaświadczeniu o sprawozdaniu finansowym (CFS), aż do zatwierdzenia wniosku o płatność końcową przez właściwe instytucje, bez dodatkowego wynagrodzenia.</w:t>
      </w:r>
    </w:p>
    <w:p w14:paraId="47A10F5B" w14:textId="77777777" w:rsidR="00966209" w:rsidRDefault="00966209" w:rsidP="00966209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224B8DFC" w14:textId="77777777" w:rsidR="006272DD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4792B6D7" w14:textId="77777777" w:rsidR="006272DD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627D3C15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733CA58" w14:textId="77777777" w:rsidR="00A42A1C" w:rsidRDefault="00A42A1C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8E6758C" w14:textId="77777777" w:rsidR="00A42A1C" w:rsidRDefault="00A42A1C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C38650F" w14:textId="77777777" w:rsidR="00A42A1C" w:rsidRDefault="00A42A1C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A89CB30" w14:textId="77777777" w:rsidR="00A42A1C" w:rsidRDefault="00A42A1C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976D3A2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EA1DE2B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lastRenderedPageBreak/>
        <w:t>KARY UMOWNE</w:t>
      </w:r>
    </w:p>
    <w:p w14:paraId="02D4FC41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FDDFAEB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§ 4</w:t>
      </w:r>
    </w:p>
    <w:p w14:paraId="41EFD0C8" w14:textId="77777777" w:rsidR="006272DD" w:rsidRPr="003A3B6A" w:rsidRDefault="006272DD" w:rsidP="006272D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829571C" w14:textId="77777777" w:rsidR="006272DD" w:rsidRPr="003A3B6A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Wykonawca zobowiązany jest do zapłaty kar umownych w wysokości: </w:t>
      </w:r>
    </w:p>
    <w:p w14:paraId="54FF8777" w14:textId="77777777" w:rsidR="006272DD" w:rsidRPr="003A3B6A" w:rsidRDefault="006272DD" w:rsidP="0045379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10% wartości brutto przedmiotu Umowy, wskazanej w § 3 ust. 1, w przypadku odstąpienia od Umowy przez Zamawiającego z powodu okoliczności leżących po stronie Wykonawcy, </w:t>
      </w:r>
    </w:p>
    <w:p w14:paraId="69FCC635" w14:textId="77777777" w:rsidR="006272DD" w:rsidRPr="003A3B6A" w:rsidRDefault="006272DD" w:rsidP="0045379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>10% wartości brutto przedmiotu Umowy, wskazanej w § 3 ust. 1, w przypadku niewykonania lub nienale</w:t>
      </w:r>
      <w:r>
        <w:rPr>
          <w:color w:val="auto"/>
          <w:sz w:val="20"/>
          <w:szCs w:val="20"/>
        </w:rPr>
        <w:t>żytego wykonania</w:t>
      </w:r>
      <w:r w:rsidRPr="003A3B6A">
        <w:rPr>
          <w:color w:val="auto"/>
          <w:sz w:val="20"/>
          <w:szCs w:val="20"/>
        </w:rPr>
        <w:t xml:space="preserve"> Umowy przez Wykonawcę. </w:t>
      </w:r>
    </w:p>
    <w:p w14:paraId="214CC143" w14:textId="21E1B74A" w:rsidR="006272DD" w:rsidRPr="003A3B6A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Przez nienależyte wykonanie przedmiotu Umowy, o którym mowa w ust. 1 lit. b należy rozumieć niezrealizowanie usług w </w:t>
      </w:r>
      <w:r w:rsidR="00916867">
        <w:rPr>
          <w:color w:val="auto"/>
          <w:sz w:val="20"/>
          <w:szCs w:val="20"/>
        </w:rPr>
        <w:t xml:space="preserve">pełnym </w:t>
      </w:r>
      <w:r w:rsidRPr="003A3B6A">
        <w:rPr>
          <w:color w:val="auto"/>
          <w:sz w:val="20"/>
          <w:szCs w:val="20"/>
        </w:rPr>
        <w:t>zakresie</w:t>
      </w:r>
      <w:r>
        <w:rPr>
          <w:color w:val="auto"/>
          <w:sz w:val="20"/>
          <w:szCs w:val="20"/>
        </w:rPr>
        <w:t xml:space="preserve"> </w:t>
      </w:r>
      <w:r w:rsidRPr="003A3B6A">
        <w:rPr>
          <w:color w:val="auto"/>
          <w:sz w:val="20"/>
          <w:szCs w:val="20"/>
        </w:rPr>
        <w:t xml:space="preserve">lub zrealizowanie ich w sposób sprzeczny z Umową lub </w:t>
      </w:r>
      <w:r>
        <w:rPr>
          <w:color w:val="auto"/>
          <w:sz w:val="20"/>
          <w:szCs w:val="20"/>
        </w:rPr>
        <w:t>O</w:t>
      </w:r>
      <w:r w:rsidRPr="003A3B6A">
        <w:rPr>
          <w:color w:val="auto"/>
          <w:sz w:val="20"/>
          <w:szCs w:val="20"/>
        </w:rPr>
        <w:t xml:space="preserve">pisem Przedmiotu Zamówienia. </w:t>
      </w:r>
    </w:p>
    <w:p w14:paraId="189EF14C" w14:textId="77777777" w:rsidR="006272DD" w:rsidRPr="003A3B6A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Zamawiający może obciążyć Wykonawcę karami umownymi, o których mowa w ust. 1 niezależnie od tego, czy wskutek niewykonania lub nienależytego wykonania umowy przez Wykonawcę poniósł jakąkolwiek szkodę z zastrzeżeniem ust. 4. </w:t>
      </w:r>
    </w:p>
    <w:p w14:paraId="249BAECD" w14:textId="77777777" w:rsidR="006272DD" w:rsidRPr="003A3B6A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Jeżeli zastrzeżone w ust. 1 kary umowne nie pokryją w całości poniesionej szkody, dopuszczalne jest dochodzenie odszkodowania przewyższającego wartość zastrzeżonych kar umownych, na zasadach ogólnych prawa cywilnego. </w:t>
      </w:r>
    </w:p>
    <w:p w14:paraId="038DBF2D" w14:textId="77777777" w:rsidR="006272DD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Strony zgodnie ustalają, iż należności wynikające z kar umownych, Zamawiający może potrącić przy opłacaniu faktury za realizację przedmiotu Umowy. </w:t>
      </w:r>
    </w:p>
    <w:p w14:paraId="6FEBC682" w14:textId="77777777" w:rsidR="006272DD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 xml:space="preserve">Żadna ze Stron nie będzie odpowiedzialna za niewykonanie lub nienależyte wykonanie swoich zobowiązań w ramach Umowy, jeżeli takie niewykonanie lub nienależyte wykonanie jest wynikiem Siły Wyższej. </w:t>
      </w:r>
    </w:p>
    <w:p w14:paraId="432B6D07" w14:textId="77777777" w:rsidR="006272DD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AD156C">
        <w:rPr>
          <w:color w:val="auto"/>
          <w:sz w:val="20"/>
          <w:szCs w:val="20"/>
        </w:rPr>
        <w:t xml:space="preserve">W rozumieniu niniejszej Umowy „Siła Wyższa” oznacza okoliczności pozostające poza kontrolą Stron i uniemożliwiające lub znacznie utrudniające wykonanie przez tę Stronę jej zobowiązań, których </w:t>
      </w:r>
      <w:r>
        <w:rPr>
          <w:color w:val="auto"/>
          <w:sz w:val="20"/>
          <w:szCs w:val="20"/>
        </w:rPr>
        <w:t xml:space="preserve">to okoliczności </w:t>
      </w:r>
      <w:r w:rsidRPr="00AD156C">
        <w:rPr>
          <w:color w:val="auto"/>
          <w:sz w:val="20"/>
          <w:szCs w:val="20"/>
        </w:rPr>
        <w:t xml:space="preserve">nie można było przewidzieć w chwili zawierania umowy ani im zapobiec przy dołożeniu należytej staranności. </w:t>
      </w:r>
    </w:p>
    <w:p w14:paraId="74026C7F" w14:textId="77777777" w:rsidR="006272DD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 xml:space="preserve">Za Siłę Wyższą nie uznaje się niedotrzymania zobowiązań przez kontrahenta – dostawcę Wykonawcy lub też podwykonawcę. </w:t>
      </w:r>
    </w:p>
    <w:p w14:paraId="1C0944DE" w14:textId="77777777" w:rsidR="006272DD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 xml:space="preserve">W przypadku zaistnienia Siły Wyższej, Strona, która powołuje się na te okoliczności, niezwłocznie zawiadomi drugą Stronę na piśmie o jej zaistnieniu i przyczynach. </w:t>
      </w:r>
    </w:p>
    <w:p w14:paraId="2AA3AE86" w14:textId="77777777" w:rsidR="006272DD" w:rsidRPr="008E42D9" w:rsidRDefault="006272DD" w:rsidP="0045379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8E42D9">
        <w:rPr>
          <w:color w:val="auto"/>
          <w:sz w:val="20"/>
          <w:szCs w:val="20"/>
        </w:rPr>
        <w:t xml:space="preserve">Wykonawca, w przypadku korzystania przy realizacji przedmiotu Umowy z pomocy podwykonawców, odpowiada za ich działania jak za własne. </w:t>
      </w:r>
    </w:p>
    <w:p w14:paraId="646B1528" w14:textId="77777777" w:rsidR="006272DD" w:rsidRPr="003A3B6A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</w:p>
    <w:p w14:paraId="7B178E7F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1C29EB7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24FA0A2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INNE POSTANOWIENIA</w:t>
      </w:r>
    </w:p>
    <w:p w14:paraId="33D22BA3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0E0DC51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§ 5</w:t>
      </w:r>
    </w:p>
    <w:p w14:paraId="6D70C991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</w:p>
    <w:p w14:paraId="3DCEE854" w14:textId="77777777" w:rsidR="00916867" w:rsidRPr="00AC5662" w:rsidRDefault="00916867" w:rsidP="00916867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before="0" w:line="240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AC5662">
        <w:rPr>
          <w:rFonts w:ascii="Times New Roman" w:hAnsi="Times New Roman" w:cs="Times New Roman"/>
          <w:lang w:val="pl-PL"/>
        </w:rPr>
        <w:t>Audytor jest zobowiązany zachować poufność i nie naruszać tajemnic audytowanego Zamawiającego w rozumieniu przepisów o zwalczaniu nieuczciwej konkurencji.</w:t>
      </w:r>
    </w:p>
    <w:p w14:paraId="43AF7957" w14:textId="77777777" w:rsidR="00916867" w:rsidRDefault="00916867" w:rsidP="00916867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2F954408" w14:textId="45B3C3AB" w:rsidR="006272DD" w:rsidRDefault="006272DD" w:rsidP="0045379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 xml:space="preserve">Przy prowadzeniu korespondencji w sprawach związanych z wykonywaniem Umowy Zamawiający dopuszcza możliwość wykorzystania poczty e-mail. </w:t>
      </w:r>
    </w:p>
    <w:p w14:paraId="0C5FA806" w14:textId="77777777" w:rsidR="006272DD" w:rsidRDefault="006272DD" w:rsidP="0045379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 xml:space="preserve">Ustala się następujące adresy poczty elektronicznej dla potrzeb korespondencji. </w:t>
      </w:r>
    </w:p>
    <w:p w14:paraId="4CBD9BBC" w14:textId="77777777" w:rsidR="006272DD" w:rsidRPr="000C662A" w:rsidRDefault="006272DD" w:rsidP="006272DD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210C65EC" w14:textId="72C98AB7" w:rsidR="006272DD" w:rsidRPr="003D2843" w:rsidRDefault="006272DD" w:rsidP="0045379D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ze strony Zamawiającego </w:t>
      </w:r>
      <w:hyperlink r:id="rId11" w:history="1">
        <w:r w:rsidR="00916867" w:rsidRPr="001D02E0">
          <w:rPr>
            <w:rStyle w:val="Hipercze"/>
            <w:sz w:val="20"/>
            <w:szCs w:val="20"/>
          </w:rPr>
          <w:t>anna.mijas-golasinska@ld.policja.gov.pl</w:t>
        </w:r>
      </w:hyperlink>
      <w:r w:rsidRPr="003D2843">
        <w:rPr>
          <w:color w:val="auto"/>
          <w:sz w:val="20"/>
          <w:szCs w:val="20"/>
        </w:rPr>
        <w:t xml:space="preserve"> </w:t>
      </w:r>
    </w:p>
    <w:p w14:paraId="73AED46A" w14:textId="77777777" w:rsidR="006272DD" w:rsidRDefault="006272DD" w:rsidP="0045379D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ze strony Wykonawcy </w:t>
      </w:r>
      <w:r>
        <w:rPr>
          <w:color w:val="auto"/>
          <w:sz w:val="20"/>
          <w:szCs w:val="20"/>
        </w:rPr>
        <w:t>………………………………………………………………………….</w:t>
      </w:r>
    </w:p>
    <w:p w14:paraId="1517E3DE" w14:textId="77777777" w:rsidR="006272DD" w:rsidRPr="003A3B6A" w:rsidRDefault="006272DD" w:rsidP="006272DD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 </w:t>
      </w:r>
    </w:p>
    <w:p w14:paraId="508D6AC7" w14:textId="77777777" w:rsidR="006272DD" w:rsidRDefault="006272DD" w:rsidP="006272DD">
      <w:pPr>
        <w:pStyle w:val="Default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 </w:t>
      </w:r>
    </w:p>
    <w:p w14:paraId="5C4637CC" w14:textId="77777777" w:rsidR="006272DD" w:rsidRPr="003A3B6A" w:rsidRDefault="006272DD" w:rsidP="006272DD">
      <w:pPr>
        <w:pStyle w:val="Default"/>
        <w:rPr>
          <w:color w:val="auto"/>
          <w:sz w:val="20"/>
          <w:szCs w:val="20"/>
        </w:rPr>
      </w:pPr>
    </w:p>
    <w:p w14:paraId="0CD76F58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FD73B77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PRZETWARZANIE DANYCH OSOBOWYCH </w:t>
      </w:r>
    </w:p>
    <w:p w14:paraId="3F111C6C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E7C2D0F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b/>
          <w:bCs/>
          <w:color w:val="auto"/>
          <w:sz w:val="20"/>
          <w:szCs w:val="20"/>
        </w:rPr>
        <w:t>6</w:t>
      </w:r>
    </w:p>
    <w:p w14:paraId="4CD95969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947FD7E" w14:textId="77777777" w:rsidR="006272DD" w:rsidRPr="00B4268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9D49746" w14:textId="77777777" w:rsidR="006272DD" w:rsidRPr="006272DD" w:rsidRDefault="006272DD" w:rsidP="0045379D">
      <w:pPr>
        <w:widowControl/>
        <w:numPr>
          <w:ilvl w:val="0"/>
          <w:numId w:val="10"/>
        </w:numPr>
        <w:autoSpaceDE/>
        <w:autoSpaceDN/>
        <w:spacing w:before="0" w:after="160" w:line="259" w:lineRule="auto"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Zgodnie z wymaganiami Rozporządzenia Parlamentu Europejskiego i Rady (UE) 2016/679 </w:t>
      </w:r>
      <w:r w:rsidRPr="006272DD">
        <w:rPr>
          <w:rFonts w:ascii="Arial" w:hAnsi="Arial"/>
          <w:sz w:val="20"/>
          <w:szCs w:val="20"/>
          <w:lang w:val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 Pana/Panią o tym, w jaki sposób Komendant Wojewódzki Policji w Łodzi przetwarza Pana/Pani dane osobowe:</w:t>
      </w:r>
    </w:p>
    <w:p w14:paraId="1BBC43BB" w14:textId="77777777" w:rsidR="006272DD" w:rsidRPr="006272DD" w:rsidRDefault="006272DD" w:rsidP="006272DD">
      <w:pPr>
        <w:spacing w:after="160" w:line="259" w:lineRule="auto"/>
        <w:jc w:val="both"/>
        <w:rPr>
          <w:rFonts w:ascii="Arial" w:hAnsi="Arial"/>
          <w:sz w:val="20"/>
          <w:szCs w:val="20"/>
          <w:lang w:val="pl-PL"/>
        </w:rPr>
      </w:pPr>
    </w:p>
    <w:p w14:paraId="207F149C" w14:textId="77777777" w:rsidR="006272DD" w:rsidRPr="00B4268A" w:rsidRDefault="006272DD" w:rsidP="00966A56">
      <w:pPr>
        <w:widowControl/>
        <w:numPr>
          <w:ilvl w:val="0"/>
          <w:numId w:val="11"/>
        </w:numPr>
        <w:autoSpaceDE/>
        <w:autoSpaceDN/>
        <w:spacing w:before="0" w:after="160" w:line="259" w:lineRule="auto"/>
        <w:ind w:left="1134" w:hanging="425"/>
        <w:contextualSpacing/>
        <w:jc w:val="both"/>
        <w:rPr>
          <w:rFonts w:ascii="Arial" w:hAnsi="Arial"/>
          <w:sz w:val="20"/>
          <w:szCs w:val="20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Administratorem Danych Osobowych (ADO) jest Komendant Wojewódzki Policji </w:t>
      </w:r>
      <w:r w:rsidRPr="006272DD">
        <w:rPr>
          <w:rFonts w:ascii="Arial" w:hAnsi="Arial"/>
          <w:sz w:val="20"/>
          <w:szCs w:val="20"/>
          <w:lang w:val="pl-PL"/>
        </w:rPr>
        <w:br/>
        <w:t xml:space="preserve">w Łodzi z siedzibą przy ul. </w:t>
      </w:r>
      <w:proofErr w:type="spellStart"/>
      <w:r w:rsidRPr="00B4268A">
        <w:rPr>
          <w:rFonts w:ascii="Arial" w:hAnsi="Arial"/>
          <w:sz w:val="20"/>
          <w:szCs w:val="20"/>
        </w:rPr>
        <w:t>Lutomierskiej</w:t>
      </w:r>
      <w:proofErr w:type="spellEnd"/>
      <w:r w:rsidRPr="00B4268A">
        <w:rPr>
          <w:rFonts w:ascii="Arial" w:hAnsi="Arial"/>
          <w:sz w:val="20"/>
          <w:szCs w:val="20"/>
        </w:rPr>
        <w:t xml:space="preserve"> 108/112 w </w:t>
      </w:r>
      <w:proofErr w:type="spellStart"/>
      <w:r w:rsidRPr="00B4268A">
        <w:rPr>
          <w:rFonts w:ascii="Arial" w:hAnsi="Arial"/>
          <w:sz w:val="20"/>
          <w:szCs w:val="20"/>
        </w:rPr>
        <w:t>Łodzi</w:t>
      </w:r>
      <w:proofErr w:type="spellEnd"/>
      <w:r w:rsidRPr="00B4268A">
        <w:rPr>
          <w:rFonts w:ascii="Arial" w:hAnsi="Arial"/>
          <w:sz w:val="20"/>
          <w:szCs w:val="20"/>
        </w:rPr>
        <w:t xml:space="preserve">, </w:t>
      </w:r>
      <w:proofErr w:type="spellStart"/>
      <w:r w:rsidRPr="00B4268A">
        <w:rPr>
          <w:rFonts w:ascii="Arial" w:hAnsi="Arial"/>
          <w:sz w:val="20"/>
          <w:szCs w:val="20"/>
        </w:rPr>
        <w:t>kod</w:t>
      </w:r>
      <w:proofErr w:type="spellEnd"/>
      <w:r w:rsidRPr="00B4268A">
        <w:rPr>
          <w:rFonts w:ascii="Arial" w:hAnsi="Arial"/>
          <w:sz w:val="20"/>
          <w:szCs w:val="20"/>
        </w:rPr>
        <w:t xml:space="preserve"> 91-048. </w:t>
      </w:r>
    </w:p>
    <w:p w14:paraId="46465693" w14:textId="77777777" w:rsidR="006272DD" w:rsidRPr="006272DD" w:rsidRDefault="006272DD" w:rsidP="00966A56">
      <w:pPr>
        <w:widowControl/>
        <w:numPr>
          <w:ilvl w:val="0"/>
          <w:numId w:val="11"/>
        </w:numPr>
        <w:autoSpaceDE/>
        <w:autoSpaceDN/>
        <w:spacing w:before="0" w:after="160" w:line="259" w:lineRule="auto"/>
        <w:ind w:left="1134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Dane kontaktowe Inspektora Ochrony Danych (IOD) – e-mail: </w:t>
      </w:r>
      <w:hyperlink r:id="rId12" w:history="1">
        <w:r w:rsidRPr="006272DD">
          <w:rPr>
            <w:rFonts w:ascii="Arial" w:hAnsi="Arial"/>
            <w:color w:val="0563C1"/>
            <w:sz w:val="20"/>
            <w:szCs w:val="20"/>
            <w:u w:val="single"/>
            <w:lang w:val="pl-PL"/>
          </w:rPr>
          <w:t>iod@ld.policja.gov.pl</w:t>
        </w:r>
      </w:hyperlink>
    </w:p>
    <w:p w14:paraId="13741E32" w14:textId="77777777" w:rsidR="006272DD" w:rsidRPr="006272DD" w:rsidRDefault="006272DD" w:rsidP="00966A56">
      <w:pPr>
        <w:widowControl/>
        <w:numPr>
          <w:ilvl w:val="0"/>
          <w:numId w:val="11"/>
        </w:numPr>
        <w:autoSpaceDE/>
        <w:autoSpaceDN/>
        <w:spacing w:before="0" w:after="160" w:line="259" w:lineRule="auto"/>
        <w:ind w:left="1134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Dane osobowe, zwane dalej „danymi”, przetwarzane są w celu:</w:t>
      </w:r>
    </w:p>
    <w:p w14:paraId="68B72101" w14:textId="77777777" w:rsidR="006272DD" w:rsidRPr="006272DD" w:rsidRDefault="006272DD" w:rsidP="00966A56">
      <w:pPr>
        <w:widowControl/>
        <w:numPr>
          <w:ilvl w:val="0"/>
          <w:numId w:val="12"/>
        </w:numPr>
        <w:autoSpaceDE/>
        <w:autoSpaceDN/>
        <w:spacing w:before="0" w:after="160" w:line="259" w:lineRule="auto"/>
        <w:ind w:left="1560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wykonania obowiązku prawnego ciążącego na Administratorze w zakresie realizacji postępowania o udzielenie zamówienia publicznego  na …………………………………………………………………, prowadzonym w trybie art. 2 ust. 1 pkt. 1 uPzp (podstawą przetwarzania jest art. 6 ust. 1 lit. c RODO).</w:t>
      </w:r>
    </w:p>
    <w:p w14:paraId="547A1015" w14:textId="77777777" w:rsidR="006272DD" w:rsidRDefault="006272DD" w:rsidP="00966A56">
      <w:pPr>
        <w:widowControl/>
        <w:numPr>
          <w:ilvl w:val="0"/>
          <w:numId w:val="12"/>
        </w:numPr>
        <w:autoSpaceDE/>
        <w:autoSpaceDN/>
        <w:spacing w:before="0" w:after="160" w:line="259" w:lineRule="auto"/>
        <w:ind w:left="1560" w:hanging="425"/>
        <w:contextualSpacing/>
        <w:jc w:val="both"/>
        <w:rPr>
          <w:rFonts w:ascii="Arial" w:hAnsi="Arial"/>
          <w:sz w:val="20"/>
          <w:szCs w:val="20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w przypadku wyboru Pana/Pani oferty, w celu wykonania warunków umowy zawartej z Komendantem Wojewódzkim Policji bądź jego przedstawicielem prawnym lub podjęcie działań na Pana/Pani żądanie przed jej zawarciem. </w:t>
      </w:r>
      <w:r w:rsidRPr="00B4268A">
        <w:rPr>
          <w:rFonts w:ascii="Arial" w:hAnsi="Arial"/>
          <w:sz w:val="20"/>
          <w:szCs w:val="20"/>
        </w:rPr>
        <w:t>(</w:t>
      </w:r>
      <w:proofErr w:type="spellStart"/>
      <w:r w:rsidRPr="00B4268A">
        <w:rPr>
          <w:rFonts w:ascii="Arial" w:hAnsi="Arial"/>
          <w:sz w:val="20"/>
          <w:szCs w:val="20"/>
        </w:rPr>
        <w:t>podstawą</w:t>
      </w:r>
      <w:proofErr w:type="spellEnd"/>
      <w:r w:rsidRPr="00B4268A">
        <w:rPr>
          <w:rFonts w:ascii="Arial" w:hAnsi="Arial"/>
          <w:sz w:val="20"/>
          <w:szCs w:val="20"/>
        </w:rPr>
        <w:t xml:space="preserve"> </w:t>
      </w:r>
      <w:proofErr w:type="spellStart"/>
      <w:r w:rsidRPr="00B4268A">
        <w:rPr>
          <w:rFonts w:ascii="Arial" w:hAnsi="Arial"/>
          <w:sz w:val="20"/>
          <w:szCs w:val="20"/>
        </w:rPr>
        <w:t>przetwarzania</w:t>
      </w:r>
      <w:proofErr w:type="spellEnd"/>
      <w:r w:rsidRPr="00B4268A">
        <w:rPr>
          <w:rFonts w:ascii="Arial" w:hAnsi="Arial"/>
          <w:sz w:val="20"/>
          <w:szCs w:val="20"/>
        </w:rPr>
        <w:t xml:space="preserve"> jest art. 6 </w:t>
      </w:r>
      <w:proofErr w:type="spellStart"/>
      <w:r w:rsidRPr="00B4268A">
        <w:rPr>
          <w:rFonts w:ascii="Arial" w:hAnsi="Arial"/>
          <w:sz w:val="20"/>
          <w:szCs w:val="20"/>
        </w:rPr>
        <w:t>ust</w:t>
      </w:r>
      <w:proofErr w:type="spellEnd"/>
      <w:r w:rsidRPr="00B4268A">
        <w:rPr>
          <w:rFonts w:ascii="Arial" w:hAnsi="Arial"/>
          <w:sz w:val="20"/>
          <w:szCs w:val="20"/>
        </w:rPr>
        <w:t>. 1 lit. b  RODO)</w:t>
      </w:r>
    </w:p>
    <w:p w14:paraId="69C7E4F8" w14:textId="77777777" w:rsidR="006272DD" w:rsidRPr="00B4268A" w:rsidRDefault="006272DD" w:rsidP="00966A56">
      <w:pPr>
        <w:spacing w:after="160" w:line="259" w:lineRule="auto"/>
        <w:ind w:left="1134" w:hanging="425"/>
        <w:contextualSpacing/>
        <w:jc w:val="both"/>
        <w:rPr>
          <w:rFonts w:ascii="Arial" w:hAnsi="Arial"/>
          <w:sz w:val="20"/>
          <w:szCs w:val="20"/>
        </w:rPr>
      </w:pPr>
    </w:p>
    <w:p w14:paraId="34A7FB26" w14:textId="77777777" w:rsidR="006272DD" w:rsidRPr="00B4268A" w:rsidRDefault="006272DD" w:rsidP="00966A56">
      <w:pPr>
        <w:widowControl/>
        <w:numPr>
          <w:ilvl w:val="0"/>
          <w:numId w:val="11"/>
        </w:numPr>
        <w:autoSpaceDE/>
        <w:autoSpaceDN/>
        <w:spacing w:before="0" w:after="160" w:line="259" w:lineRule="auto"/>
        <w:ind w:left="1134" w:hanging="425"/>
        <w:contextualSpacing/>
        <w:jc w:val="both"/>
        <w:rPr>
          <w:rFonts w:ascii="Arial" w:hAnsi="Arial"/>
          <w:sz w:val="20"/>
          <w:szCs w:val="20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Obowiązek podania przez Pana/Panią danych osobowych bezpośrednio Pana/Pani dotyczących jest wymogiem ustawowym określonym w przepisach ustawy Prawo zamówień publicznych. </w:t>
      </w:r>
      <w:proofErr w:type="spellStart"/>
      <w:r w:rsidRPr="00B4268A">
        <w:rPr>
          <w:rFonts w:ascii="Arial" w:hAnsi="Arial"/>
          <w:sz w:val="20"/>
          <w:szCs w:val="20"/>
        </w:rPr>
        <w:t>Konsekwencje</w:t>
      </w:r>
      <w:proofErr w:type="spellEnd"/>
      <w:r w:rsidRPr="00B4268A">
        <w:rPr>
          <w:rFonts w:ascii="Arial" w:hAnsi="Arial"/>
          <w:sz w:val="20"/>
          <w:szCs w:val="20"/>
        </w:rPr>
        <w:t xml:space="preserve"> </w:t>
      </w:r>
      <w:proofErr w:type="spellStart"/>
      <w:r w:rsidRPr="00B4268A">
        <w:rPr>
          <w:rFonts w:ascii="Arial" w:hAnsi="Arial"/>
          <w:sz w:val="20"/>
          <w:szCs w:val="20"/>
        </w:rPr>
        <w:t>niepodania</w:t>
      </w:r>
      <w:proofErr w:type="spellEnd"/>
      <w:r w:rsidRPr="00B4268A">
        <w:rPr>
          <w:rFonts w:ascii="Arial" w:hAnsi="Arial"/>
          <w:sz w:val="20"/>
          <w:szCs w:val="20"/>
        </w:rPr>
        <w:t xml:space="preserve"> </w:t>
      </w:r>
      <w:proofErr w:type="spellStart"/>
      <w:r w:rsidRPr="00B4268A">
        <w:rPr>
          <w:rFonts w:ascii="Arial" w:hAnsi="Arial"/>
          <w:sz w:val="20"/>
          <w:szCs w:val="20"/>
        </w:rPr>
        <w:t>określonych</w:t>
      </w:r>
      <w:proofErr w:type="spellEnd"/>
      <w:r w:rsidRPr="00B4268A">
        <w:rPr>
          <w:rFonts w:ascii="Arial" w:hAnsi="Arial"/>
          <w:sz w:val="20"/>
          <w:szCs w:val="20"/>
        </w:rPr>
        <w:t xml:space="preserve"> </w:t>
      </w:r>
      <w:proofErr w:type="spellStart"/>
      <w:r w:rsidRPr="00B4268A">
        <w:rPr>
          <w:rFonts w:ascii="Arial" w:hAnsi="Arial"/>
          <w:sz w:val="20"/>
          <w:szCs w:val="20"/>
        </w:rPr>
        <w:t>danych</w:t>
      </w:r>
      <w:proofErr w:type="spellEnd"/>
      <w:r w:rsidRPr="00B4268A">
        <w:rPr>
          <w:rFonts w:ascii="Arial" w:hAnsi="Arial"/>
          <w:sz w:val="20"/>
          <w:szCs w:val="20"/>
        </w:rPr>
        <w:t xml:space="preserve"> </w:t>
      </w:r>
      <w:proofErr w:type="spellStart"/>
      <w:r w:rsidRPr="00B4268A">
        <w:rPr>
          <w:rFonts w:ascii="Arial" w:hAnsi="Arial"/>
          <w:sz w:val="20"/>
          <w:szCs w:val="20"/>
        </w:rPr>
        <w:t>wynikają</w:t>
      </w:r>
      <w:proofErr w:type="spellEnd"/>
      <w:r w:rsidRPr="00B4268A">
        <w:rPr>
          <w:rFonts w:ascii="Arial" w:hAnsi="Arial"/>
          <w:sz w:val="20"/>
          <w:szCs w:val="20"/>
        </w:rPr>
        <w:t xml:space="preserve"> z </w:t>
      </w:r>
      <w:proofErr w:type="spellStart"/>
      <w:r w:rsidRPr="00B4268A">
        <w:rPr>
          <w:rFonts w:ascii="Arial" w:hAnsi="Arial"/>
          <w:sz w:val="20"/>
          <w:szCs w:val="20"/>
        </w:rPr>
        <w:t>ww</w:t>
      </w:r>
      <w:proofErr w:type="spellEnd"/>
      <w:r w:rsidRPr="00B4268A">
        <w:rPr>
          <w:rFonts w:ascii="Arial" w:hAnsi="Arial"/>
          <w:sz w:val="20"/>
          <w:szCs w:val="20"/>
        </w:rPr>
        <w:t xml:space="preserve">. </w:t>
      </w:r>
      <w:proofErr w:type="spellStart"/>
      <w:r w:rsidRPr="00B4268A">
        <w:rPr>
          <w:rFonts w:ascii="Arial" w:hAnsi="Arial"/>
          <w:sz w:val="20"/>
          <w:szCs w:val="20"/>
        </w:rPr>
        <w:t>ustawy</w:t>
      </w:r>
      <w:proofErr w:type="spellEnd"/>
      <w:r w:rsidRPr="00B4268A">
        <w:rPr>
          <w:rFonts w:ascii="Arial" w:hAnsi="Arial"/>
          <w:sz w:val="20"/>
          <w:szCs w:val="20"/>
        </w:rPr>
        <w:t>.</w:t>
      </w:r>
    </w:p>
    <w:p w14:paraId="2B5AC0B7" w14:textId="1AD15ADC" w:rsidR="006272DD" w:rsidRPr="006272DD" w:rsidRDefault="006272DD" w:rsidP="00966A56">
      <w:pPr>
        <w:widowControl/>
        <w:numPr>
          <w:ilvl w:val="0"/>
          <w:numId w:val="11"/>
        </w:numPr>
        <w:autoSpaceDE/>
        <w:autoSpaceDN/>
        <w:spacing w:before="0" w:after="160" w:line="259" w:lineRule="auto"/>
        <w:ind w:left="1134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W związku z przetwarzaniem Pana/Pani danych osobowych, przysługuje Panu/Pani prawo do: </w:t>
      </w:r>
    </w:p>
    <w:p w14:paraId="539FF323" w14:textId="77777777" w:rsidR="006272DD" w:rsidRPr="006272DD" w:rsidRDefault="006272DD" w:rsidP="00966A56">
      <w:pPr>
        <w:widowControl/>
        <w:numPr>
          <w:ilvl w:val="0"/>
          <w:numId w:val="13"/>
        </w:numPr>
        <w:autoSpaceDE/>
        <w:autoSpaceDN/>
        <w:spacing w:before="0" w:after="160" w:line="259" w:lineRule="auto"/>
        <w:ind w:left="1560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dostępu do treści danych, na podstawie art. 15 RODO z zastrzeżeniem, </w:t>
      </w:r>
      <w:r w:rsidRPr="006272DD">
        <w:rPr>
          <w:rFonts w:ascii="Arial" w:hAnsi="Arial"/>
          <w:sz w:val="20"/>
          <w:szCs w:val="20"/>
          <w:lang w:val="pl-PL"/>
        </w:rPr>
        <w:br/>
        <w:t>że udostępniane dane osobowe nie mogą ujawniać informacji niejawnych, ani naruszać tajemnic prawnie chronionych, do których zachowania zobowiązany jest  Komendant Wojewódzki Policji w Łodzi;</w:t>
      </w:r>
    </w:p>
    <w:p w14:paraId="3A3F6A92" w14:textId="77777777" w:rsidR="006272DD" w:rsidRPr="006272DD" w:rsidRDefault="006272DD" w:rsidP="00966A56">
      <w:pPr>
        <w:widowControl/>
        <w:numPr>
          <w:ilvl w:val="0"/>
          <w:numId w:val="13"/>
        </w:numPr>
        <w:autoSpaceDE/>
        <w:autoSpaceDN/>
        <w:spacing w:before="0" w:after="160" w:line="259" w:lineRule="auto"/>
        <w:ind w:left="1560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sprostowania danych, na podstawie art. 16 RODO;</w:t>
      </w:r>
    </w:p>
    <w:p w14:paraId="2DE82940" w14:textId="77777777" w:rsidR="006272DD" w:rsidRPr="006272DD" w:rsidRDefault="006272DD" w:rsidP="00966A56">
      <w:pPr>
        <w:widowControl/>
        <w:numPr>
          <w:ilvl w:val="0"/>
          <w:numId w:val="13"/>
        </w:numPr>
        <w:autoSpaceDE/>
        <w:autoSpaceDN/>
        <w:spacing w:before="0" w:after="160" w:line="259" w:lineRule="auto"/>
        <w:ind w:left="1560"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ograniczenia przetwarzania danych, na podstawie art. 18 RODO - jeżeli  kwestionuje Pan/Pani prawidłowość przetwarzanych danych, uważa, że są przetwarzane niezgodnie z prawem bądź sprzeciwia się ich przetwarzaniu ale nie zgadza się na ich usunięcie;</w:t>
      </w:r>
    </w:p>
    <w:p w14:paraId="3E83374B" w14:textId="77777777" w:rsidR="006272DD" w:rsidRPr="006272DD" w:rsidRDefault="006272DD" w:rsidP="00966A56">
      <w:pPr>
        <w:widowControl/>
        <w:numPr>
          <w:ilvl w:val="0"/>
          <w:numId w:val="14"/>
        </w:numPr>
        <w:autoSpaceDE/>
        <w:autoSpaceDN/>
        <w:spacing w:before="0" w:after="160" w:line="259" w:lineRule="auto"/>
        <w:ind w:hanging="425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W przypadku uznania, że przetwarzanie przez Komendanta Wojewódzkiego Policji </w:t>
      </w:r>
      <w:r w:rsidRPr="006272DD">
        <w:rPr>
          <w:rFonts w:ascii="Arial" w:hAnsi="Arial"/>
          <w:sz w:val="20"/>
          <w:szCs w:val="20"/>
          <w:lang w:val="pl-PL"/>
        </w:rPr>
        <w:br/>
        <w:t>w Łodzi Pana/Pani danych osobowych narusza przepisy RODO, przysługuje Panu/Pani prawo do wniesienia skargi do Prezesa Urzędu Ochrony Danych Osobowych.</w:t>
      </w:r>
      <w:r w:rsidRPr="006272DD">
        <w:rPr>
          <w:rFonts w:ascii="Arial" w:hAnsi="Arial"/>
          <w:sz w:val="20"/>
          <w:szCs w:val="20"/>
          <w:lang w:val="pl-PL"/>
        </w:rPr>
        <w:tab/>
      </w:r>
    </w:p>
    <w:p w14:paraId="4AED172E" w14:textId="77777777" w:rsidR="006272DD" w:rsidRPr="006272DD" w:rsidRDefault="006272DD" w:rsidP="0045379D">
      <w:pPr>
        <w:widowControl/>
        <w:numPr>
          <w:ilvl w:val="0"/>
          <w:numId w:val="14"/>
        </w:numPr>
        <w:autoSpaceDE/>
        <w:autoSpaceDN/>
        <w:spacing w:before="0" w:after="160" w:line="259" w:lineRule="auto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14:paraId="049F1EE0" w14:textId="77777777" w:rsidR="006272DD" w:rsidRPr="006272DD" w:rsidRDefault="006272DD" w:rsidP="0045379D">
      <w:pPr>
        <w:widowControl/>
        <w:numPr>
          <w:ilvl w:val="0"/>
          <w:numId w:val="14"/>
        </w:numPr>
        <w:autoSpaceDE/>
        <w:autoSpaceDN/>
        <w:spacing w:before="0" w:after="160" w:line="259" w:lineRule="auto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 xml:space="preserve">Pana/Pani dane osobowe będą przetwarzane w ramach dokumentacji prowadzonej </w:t>
      </w:r>
      <w:r w:rsidRPr="006272DD">
        <w:rPr>
          <w:rFonts w:ascii="Arial" w:hAnsi="Arial"/>
          <w:sz w:val="20"/>
          <w:szCs w:val="20"/>
          <w:lang w:val="pl-PL"/>
        </w:rPr>
        <w:br/>
        <w:t xml:space="preserve">w formie papierowej i elektronicznej na podstawie przepisów prawa dotyczących zamówień publicznych oraz archiwizacji, przez okres niezbędny do realizacji celów przetwarzania, tj. przez okres 4 lat od dnia zakończenia postępowania o udzielenie zamówienia, a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93 Ministra Spraw Wewnętrznych </w:t>
      </w:r>
      <w:r w:rsidRPr="006272DD">
        <w:rPr>
          <w:rFonts w:ascii="Arial" w:hAnsi="Arial"/>
          <w:sz w:val="20"/>
          <w:szCs w:val="20"/>
          <w:lang w:val="pl-PL"/>
        </w:rPr>
        <w:br/>
        <w:t>i Administracji z dnia 17 grudnia 2007 roku</w:t>
      </w:r>
    </w:p>
    <w:p w14:paraId="67701EB6" w14:textId="77777777" w:rsidR="006272DD" w:rsidRPr="006272DD" w:rsidRDefault="006272DD" w:rsidP="0045379D">
      <w:pPr>
        <w:widowControl/>
        <w:numPr>
          <w:ilvl w:val="0"/>
          <w:numId w:val="14"/>
        </w:numPr>
        <w:autoSpaceDE/>
        <w:autoSpaceDN/>
        <w:spacing w:before="0" w:after="160" w:line="259" w:lineRule="auto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6272DD">
        <w:rPr>
          <w:rFonts w:ascii="Arial" w:hAnsi="Arial"/>
          <w:sz w:val="20"/>
          <w:szCs w:val="20"/>
          <w:lang w:val="pl-PL"/>
        </w:rPr>
        <w:t>Dane nie podlegają  zautomatyzowanemu podejmowaniu decyzji, w tym profilowaniu.</w:t>
      </w:r>
    </w:p>
    <w:p w14:paraId="535713D1" w14:textId="77777777" w:rsidR="006272DD" w:rsidRPr="00916867" w:rsidRDefault="006272DD" w:rsidP="0045379D">
      <w:pPr>
        <w:widowControl/>
        <w:numPr>
          <w:ilvl w:val="0"/>
          <w:numId w:val="10"/>
        </w:numPr>
        <w:autoSpaceDE/>
        <w:autoSpaceDN/>
        <w:spacing w:before="0" w:after="160" w:line="259" w:lineRule="auto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916867">
        <w:rPr>
          <w:rFonts w:ascii="Arial" w:hAnsi="Arial"/>
          <w:sz w:val="20"/>
          <w:szCs w:val="20"/>
          <w:lang w:val="pl-PL"/>
        </w:rPr>
        <w:t>Jeżeli Wykonawca posługuje się przy wykonywaniu umowy jakimikolwiek osobami fizycznymi, jest zobowiązany poinformować je o przetwarzaniu ich danych osobowych przez Zamawiającego poprzez zapoznanie z treścią niniejszego § 6 ust. 1.</w:t>
      </w:r>
    </w:p>
    <w:p w14:paraId="4EA021C0" w14:textId="77777777" w:rsidR="006272DD" w:rsidRPr="006272DD" w:rsidRDefault="006272DD" w:rsidP="0045379D">
      <w:pPr>
        <w:widowControl/>
        <w:numPr>
          <w:ilvl w:val="0"/>
          <w:numId w:val="10"/>
        </w:numPr>
        <w:autoSpaceDE/>
        <w:autoSpaceDN/>
        <w:spacing w:before="0" w:after="160" w:line="259" w:lineRule="auto"/>
        <w:contextualSpacing/>
        <w:jc w:val="both"/>
        <w:rPr>
          <w:rFonts w:ascii="Arial" w:hAnsi="Arial"/>
          <w:sz w:val="20"/>
          <w:szCs w:val="20"/>
          <w:lang w:val="pl-PL"/>
        </w:rPr>
      </w:pPr>
      <w:r w:rsidRPr="00916867">
        <w:rPr>
          <w:rFonts w:ascii="Arial" w:hAnsi="Arial"/>
          <w:sz w:val="20"/>
          <w:szCs w:val="20"/>
          <w:lang w:val="pl-PL"/>
        </w:rPr>
        <w:lastRenderedPageBreak/>
        <w:t>Wykonawca oświadcza, że będzie przetwarzać dane osobowe</w:t>
      </w:r>
      <w:r w:rsidRPr="006272DD">
        <w:rPr>
          <w:rFonts w:ascii="Arial" w:hAnsi="Arial"/>
          <w:sz w:val="20"/>
          <w:szCs w:val="20"/>
          <w:lang w:val="pl-PL"/>
        </w:rPr>
        <w:t xml:space="preserve"> powierzone przez Zamawiającego w związku z umową wyłącznie w celu wykonania usług stanowiących przedmiot niniejszej umowy. Ponadto Wykonawca oświadcza, że wdrożył i przestrzega odpowiednie środki techniczne i organizacyjne, zapewniające bezpieczeństwo przetwarzania danych osobowych, jak również, że dostęp do powierzonych danych  osobowych będą posiadać tylko osoby, których Wykonawca nadał upoważnienia o których mowa w art. 29 RODO.  </w:t>
      </w:r>
    </w:p>
    <w:p w14:paraId="703BA102" w14:textId="77777777" w:rsidR="006272DD" w:rsidRDefault="006272DD" w:rsidP="006272DD">
      <w:pPr>
        <w:pStyle w:val="Default"/>
        <w:rPr>
          <w:b/>
          <w:bCs/>
          <w:color w:val="auto"/>
          <w:sz w:val="20"/>
          <w:szCs w:val="20"/>
        </w:rPr>
      </w:pPr>
      <w:bookmarkStart w:id="2" w:name="_Hlk99628768"/>
    </w:p>
    <w:p w14:paraId="3A9CB6E6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bookmarkEnd w:id="2"/>
    <w:p w14:paraId="2921620F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0BB9E63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>POSTANOWIENIA KOŃCOWE</w:t>
      </w:r>
    </w:p>
    <w:p w14:paraId="38B7F3A3" w14:textId="77777777" w:rsidR="006272DD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40A8C7C" w14:textId="77777777" w:rsidR="006272DD" w:rsidRPr="003A3B6A" w:rsidRDefault="006272DD" w:rsidP="006272D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A3B6A">
        <w:rPr>
          <w:b/>
          <w:bCs/>
          <w:color w:val="auto"/>
          <w:sz w:val="20"/>
          <w:szCs w:val="20"/>
        </w:rPr>
        <w:t xml:space="preserve">§ </w:t>
      </w:r>
      <w:r>
        <w:rPr>
          <w:b/>
          <w:bCs/>
          <w:color w:val="auto"/>
          <w:sz w:val="20"/>
          <w:szCs w:val="20"/>
        </w:rPr>
        <w:t>7</w:t>
      </w:r>
    </w:p>
    <w:p w14:paraId="23BC2EF1" w14:textId="77777777" w:rsidR="006272DD" w:rsidRPr="003A3B6A" w:rsidRDefault="006272DD" w:rsidP="006272DD">
      <w:pPr>
        <w:pStyle w:val="Default"/>
        <w:jc w:val="center"/>
        <w:rPr>
          <w:color w:val="auto"/>
          <w:sz w:val="20"/>
          <w:szCs w:val="20"/>
        </w:rPr>
      </w:pPr>
    </w:p>
    <w:p w14:paraId="05618861" w14:textId="77777777" w:rsidR="006272DD" w:rsidRDefault="006272DD" w:rsidP="0045379D">
      <w:pPr>
        <w:pStyle w:val="Default"/>
        <w:numPr>
          <w:ilvl w:val="2"/>
          <w:numId w:val="5"/>
        </w:numPr>
        <w:spacing w:line="276" w:lineRule="auto"/>
        <w:ind w:left="709" w:hanging="425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W sprawach nieunormowanych niniejszą Umową zastosowanie będą miały </w:t>
      </w:r>
      <w:r>
        <w:rPr>
          <w:color w:val="auto"/>
          <w:sz w:val="20"/>
          <w:szCs w:val="20"/>
        </w:rPr>
        <w:t>powszechnie obowiązujące przepisy prawa polskiego.</w:t>
      </w:r>
    </w:p>
    <w:p w14:paraId="09B9A6E4" w14:textId="77777777" w:rsidR="006272DD" w:rsidRPr="00054604" w:rsidRDefault="006272DD" w:rsidP="0045379D">
      <w:pPr>
        <w:pStyle w:val="Default"/>
        <w:numPr>
          <w:ilvl w:val="2"/>
          <w:numId w:val="5"/>
        </w:numPr>
        <w:spacing w:line="276" w:lineRule="auto"/>
        <w:ind w:left="851" w:hanging="567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>Spory mogące wyniknąć ze stosunku objętego niniejszą Umową rozstrzygać będzie sąd</w:t>
      </w:r>
      <w:r>
        <w:rPr>
          <w:color w:val="auto"/>
          <w:sz w:val="20"/>
          <w:szCs w:val="20"/>
        </w:rPr>
        <w:t xml:space="preserve"> </w:t>
      </w:r>
      <w:r w:rsidRPr="000C662A">
        <w:rPr>
          <w:color w:val="auto"/>
          <w:sz w:val="20"/>
          <w:szCs w:val="20"/>
        </w:rPr>
        <w:t xml:space="preserve">miejscowo właściwy dla siedziby Zamawiającego. </w:t>
      </w:r>
    </w:p>
    <w:p w14:paraId="32442E67" w14:textId="77777777" w:rsidR="006272DD" w:rsidRDefault="006272DD" w:rsidP="006272DD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</w:p>
    <w:p w14:paraId="7CB4FA62" w14:textId="77777777" w:rsidR="006272DD" w:rsidRDefault="006272DD" w:rsidP="0045379D">
      <w:pPr>
        <w:pStyle w:val="Default"/>
        <w:numPr>
          <w:ilvl w:val="2"/>
          <w:numId w:val="5"/>
        </w:numPr>
        <w:spacing w:line="276" w:lineRule="auto"/>
        <w:ind w:left="851" w:hanging="567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>Załącznikami do umowy, stanowiącymi jej integralną część stanowią:</w:t>
      </w:r>
    </w:p>
    <w:p w14:paraId="45F6810E" w14:textId="77777777" w:rsidR="006272DD" w:rsidRDefault="006272DD" w:rsidP="006272DD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</w:p>
    <w:p w14:paraId="1CC1CEE1" w14:textId="77777777" w:rsidR="006272DD" w:rsidRPr="003A3B6A" w:rsidRDefault="006272DD" w:rsidP="0045379D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0"/>
          <w:szCs w:val="20"/>
        </w:rPr>
      </w:pPr>
      <w:bookmarkStart w:id="3" w:name="_Hlk99628799"/>
      <w:r w:rsidRPr="003A3B6A">
        <w:rPr>
          <w:color w:val="auto"/>
          <w:sz w:val="20"/>
          <w:szCs w:val="20"/>
        </w:rPr>
        <w:t>Opis Przedmiotu Zamówienia – załącznik nr 1,</w:t>
      </w:r>
    </w:p>
    <w:p w14:paraId="522A4A94" w14:textId="77777777" w:rsidR="006272DD" w:rsidRDefault="006272DD" w:rsidP="0045379D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0"/>
          <w:szCs w:val="20"/>
        </w:rPr>
      </w:pPr>
      <w:r w:rsidRPr="003A3B6A">
        <w:rPr>
          <w:color w:val="auto"/>
          <w:sz w:val="20"/>
          <w:szCs w:val="20"/>
        </w:rPr>
        <w:t xml:space="preserve">wzór protokołu wykonania umowy - załącznik nr 2. </w:t>
      </w:r>
    </w:p>
    <w:bookmarkEnd w:id="3"/>
    <w:p w14:paraId="3B7BFC7D" w14:textId="77777777" w:rsidR="006272DD" w:rsidRDefault="006272DD" w:rsidP="006272DD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</w:p>
    <w:p w14:paraId="1E921065" w14:textId="77777777" w:rsidR="006272DD" w:rsidRDefault="006272DD" w:rsidP="0045379D">
      <w:pPr>
        <w:pStyle w:val="Default"/>
        <w:numPr>
          <w:ilvl w:val="2"/>
          <w:numId w:val="5"/>
        </w:numPr>
        <w:spacing w:line="276" w:lineRule="auto"/>
        <w:ind w:left="709" w:hanging="567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 xml:space="preserve">Wszelkie zmiany niniejszej Umowy mogą być dokonywane za zgodą obu stron w formie pisemnej pod rygorem nieważności. </w:t>
      </w:r>
    </w:p>
    <w:p w14:paraId="5BF9D6B9" w14:textId="77777777" w:rsidR="006272DD" w:rsidRPr="000C662A" w:rsidRDefault="006272DD" w:rsidP="0045379D">
      <w:pPr>
        <w:pStyle w:val="Default"/>
        <w:numPr>
          <w:ilvl w:val="2"/>
          <w:numId w:val="5"/>
        </w:numPr>
        <w:spacing w:line="276" w:lineRule="auto"/>
        <w:ind w:left="709" w:hanging="567"/>
        <w:jc w:val="both"/>
        <w:rPr>
          <w:color w:val="auto"/>
          <w:sz w:val="20"/>
          <w:szCs w:val="20"/>
        </w:rPr>
      </w:pPr>
      <w:r w:rsidRPr="000C662A">
        <w:rPr>
          <w:color w:val="auto"/>
          <w:sz w:val="20"/>
          <w:szCs w:val="20"/>
        </w:rPr>
        <w:t xml:space="preserve">Umowę sporządzono w 2 jednobrzmiących egzemplarzach w języku polskim, po jednym egzemplarzu dla każdej ze stron. </w:t>
      </w:r>
    </w:p>
    <w:p w14:paraId="1AAF643B" w14:textId="77777777" w:rsidR="006272DD" w:rsidRPr="003A3B6A" w:rsidRDefault="006272DD" w:rsidP="006272DD">
      <w:pPr>
        <w:pStyle w:val="Default"/>
        <w:spacing w:line="276" w:lineRule="auto"/>
        <w:rPr>
          <w:b/>
          <w:bCs/>
          <w:i/>
          <w:iCs/>
          <w:color w:val="auto"/>
          <w:sz w:val="20"/>
          <w:szCs w:val="20"/>
        </w:rPr>
      </w:pPr>
    </w:p>
    <w:p w14:paraId="55A4E9EC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32AEEF4E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7C1F64BD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5B68ABF5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5999B53D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78CAB9D3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1447DD99" w14:textId="77777777" w:rsidR="006272DD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240CF97F" w14:textId="77777777" w:rsidR="006272DD" w:rsidRPr="003A3B6A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20CC387B" w14:textId="77777777" w:rsidR="006272DD" w:rsidRPr="003A3B6A" w:rsidRDefault="006272DD" w:rsidP="006272D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559F9B20" w14:textId="77777777" w:rsidR="006272DD" w:rsidRPr="003A3B6A" w:rsidRDefault="006272DD" w:rsidP="006272DD">
      <w:pPr>
        <w:pStyle w:val="Default"/>
        <w:jc w:val="center"/>
        <w:rPr>
          <w:color w:val="auto"/>
          <w:sz w:val="16"/>
          <w:szCs w:val="16"/>
        </w:rPr>
      </w:pPr>
      <w:r w:rsidRPr="003A3B6A">
        <w:rPr>
          <w:b/>
          <w:bCs/>
          <w:i/>
          <w:iCs/>
          <w:color w:val="auto"/>
          <w:sz w:val="16"/>
          <w:szCs w:val="16"/>
        </w:rPr>
        <w:t xml:space="preserve">ZAMAWIAJĄCY </w:t>
      </w:r>
      <w:r w:rsidRPr="003A3B6A">
        <w:rPr>
          <w:b/>
          <w:bCs/>
          <w:i/>
          <w:iCs/>
          <w:color w:val="auto"/>
          <w:sz w:val="16"/>
          <w:szCs w:val="16"/>
        </w:rPr>
        <w:tab/>
      </w:r>
      <w:r w:rsidRPr="003A3B6A">
        <w:rPr>
          <w:b/>
          <w:bCs/>
          <w:i/>
          <w:iCs/>
          <w:color w:val="auto"/>
          <w:sz w:val="16"/>
          <w:szCs w:val="16"/>
        </w:rPr>
        <w:tab/>
      </w:r>
      <w:r w:rsidRPr="003A3B6A">
        <w:rPr>
          <w:b/>
          <w:bCs/>
          <w:i/>
          <w:iCs/>
          <w:color w:val="auto"/>
          <w:sz w:val="16"/>
          <w:szCs w:val="16"/>
        </w:rPr>
        <w:tab/>
      </w:r>
      <w:r w:rsidRPr="003A3B6A">
        <w:rPr>
          <w:b/>
          <w:bCs/>
          <w:i/>
          <w:iCs/>
          <w:color w:val="auto"/>
          <w:sz w:val="16"/>
          <w:szCs w:val="16"/>
        </w:rPr>
        <w:tab/>
      </w:r>
      <w:r w:rsidRPr="003A3B6A">
        <w:rPr>
          <w:b/>
          <w:bCs/>
          <w:i/>
          <w:iCs/>
          <w:color w:val="auto"/>
          <w:sz w:val="16"/>
          <w:szCs w:val="16"/>
        </w:rPr>
        <w:tab/>
      </w:r>
      <w:r w:rsidRPr="003A3B6A">
        <w:rPr>
          <w:b/>
          <w:bCs/>
          <w:i/>
          <w:iCs/>
          <w:color w:val="auto"/>
          <w:sz w:val="16"/>
          <w:szCs w:val="16"/>
        </w:rPr>
        <w:tab/>
      </w:r>
      <w:r w:rsidRPr="003A3B6A">
        <w:rPr>
          <w:b/>
          <w:bCs/>
          <w:i/>
          <w:iCs/>
          <w:color w:val="auto"/>
          <w:sz w:val="16"/>
          <w:szCs w:val="16"/>
        </w:rPr>
        <w:tab/>
        <w:t>WYKONAWCA</w:t>
      </w:r>
    </w:p>
    <w:p w14:paraId="6F32AAD8" w14:textId="0B370254" w:rsidR="00740F0B" w:rsidRPr="00740F0B" w:rsidRDefault="00740F0B" w:rsidP="00740F0B"/>
    <w:p w14:paraId="0A048192" w14:textId="77777777" w:rsidR="00740F0B" w:rsidRPr="00740F0B" w:rsidRDefault="00740F0B" w:rsidP="00740F0B">
      <w:pPr>
        <w:jc w:val="both"/>
        <w:rPr>
          <w:rFonts w:ascii="Arial" w:hAnsi="Arial"/>
          <w:b/>
          <w:color w:val="626280"/>
          <w:w w:val="110"/>
          <w:sz w:val="14"/>
          <w:szCs w:val="40"/>
        </w:rPr>
      </w:pPr>
    </w:p>
    <w:p w14:paraId="0A94CC2D" w14:textId="0B36AB70" w:rsidR="00F3439B" w:rsidRDefault="00F3439B" w:rsidP="00F3439B"/>
    <w:p w14:paraId="076F4C62" w14:textId="77777777" w:rsidR="00F3439B" w:rsidRPr="00F3439B" w:rsidRDefault="00F3439B" w:rsidP="00F3439B"/>
    <w:p w14:paraId="39088163" w14:textId="77777777" w:rsidR="00F3439B" w:rsidRPr="00F3439B" w:rsidRDefault="00F3439B" w:rsidP="00F3439B"/>
    <w:p w14:paraId="5F0A41E7" w14:textId="77777777" w:rsidR="00F3439B" w:rsidRPr="00F3439B" w:rsidRDefault="00F3439B" w:rsidP="00F3439B"/>
    <w:p w14:paraId="38249C40" w14:textId="77777777" w:rsidR="00F3439B" w:rsidRPr="00F3439B" w:rsidRDefault="00F3439B" w:rsidP="00F3439B"/>
    <w:p w14:paraId="4783060B" w14:textId="77777777" w:rsidR="00F3439B" w:rsidRPr="00F3439B" w:rsidRDefault="00F3439B" w:rsidP="00F3439B"/>
    <w:p w14:paraId="72ACAFFF" w14:textId="77777777" w:rsidR="00F3439B" w:rsidRPr="00F3439B" w:rsidRDefault="00F3439B" w:rsidP="00F3439B"/>
    <w:p w14:paraId="4500EE3E" w14:textId="6486DA88" w:rsidR="00C376C1" w:rsidRPr="00F3439B" w:rsidRDefault="00C376C1" w:rsidP="00F3439B">
      <w:pPr>
        <w:tabs>
          <w:tab w:val="left" w:pos="2748"/>
        </w:tabs>
      </w:pPr>
    </w:p>
    <w:sectPr w:rsidR="00C376C1" w:rsidRPr="00F3439B" w:rsidSect="00CA3256">
      <w:footerReference w:type="default" r:id="rId13"/>
      <w:headerReference w:type="first" r:id="rId14"/>
      <w:footerReference w:type="first" r:id="rId15"/>
      <w:pgSz w:w="11910" w:h="16840" w:code="9"/>
      <w:pgMar w:top="1644" w:right="1134" w:bottom="1134" w:left="1418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8BC1" w14:textId="77777777" w:rsidR="00AE56CF" w:rsidRDefault="00AE56CF" w:rsidP="00FC7B3E">
      <w:r>
        <w:separator/>
      </w:r>
    </w:p>
    <w:p w14:paraId="2D224D20" w14:textId="77777777" w:rsidR="00AE56CF" w:rsidRDefault="00AE56CF" w:rsidP="00FC7B3E"/>
  </w:endnote>
  <w:endnote w:type="continuationSeparator" w:id="0">
    <w:p w14:paraId="401E62D5" w14:textId="77777777" w:rsidR="00AE56CF" w:rsidRDefault="00AE56CF" w:rsidP="00FC7B3E">
      <w:r>
        <w:continuationSeparator/>
      </w:r>
    </w:p>
    <w:p w14:paraId="68C256E6" w14:textId="77777777" w:rsidR="00AE56CF" w:rsidRDefault="00AE56CF" w:rsidP="00FC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1628" w14:textId="1DD2D969" w:rsidR="00740F0B" w:rsidRDefault="00A42A1C" w:rsidP="00A42A1C">
    <w:pPr>
      <w:pStyle w:val="Nagwek"/>
      <w:tabs>
        <w:tab w:val="left" w:pos="1416"/>
        <w:tab w:val="center" w:pos="4679"/>
      </w:tabs>
      <w:rPr>
        <w:i/>
        <w:iCs/>
        <w:color w:val="1F3864"/>
        <w:sz w:val="16"/>
        <w:szCs w:val="16"/>
        <w:lang w:val="en-US"/>
      </w:rPr>
    </w:pPr>
    <w:r w:rsidRPr="00E33CD7">
      <w:rPr>
        <w:noProof/>
        <w:lang w:val="pl-PL" w:eastAsia="pl-PL"/>
      </w:rPr>
      <w:drawing>
        <wp:anchor distT="0" distB="0" distL="114300" distR="114300" simplePos="0" relativeHeight="251663872" behindDoc="0" locked="0" layoutInCell="1" allowOverlap="1" wp14:anchorId="6F25B14E" wp14:editId="67A46BD6">
          <wp:simplePos x="0" y="0"/>
          <wp:positionH relativeFrom="leftMargin">
            <wp:posOffset>746760</wp:posOffset>
          </wp:positionH>
          <wp:positionV relativeFrom="paragraph">
            <wp:posOffset>-85090</wp:posOffset>
          </wp:positionV>
          <wp:extent cx="723900" cy="483120"/>
          <wp:effectExtent l="0" t="0" r="0" b="0"/>
          <wp:wrapNone/>
          <wp:docPr id="9" name="Obraz 1">
            <a:extLst xmlns:a="http://schemas.openxmlformats.org/drawingml/2006/main">
              <a:ext uri="{FF2B5EF4-FFF2-40B4-BE49-F238E27FC236}">
                <a16:creationId xmlns:a16="http://schemas.microsoft.com/office/drawing/2014/main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38194" cy="492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color w:val="1F3864"/>
        <w:sz w:val="16"/>
        <w:szCs w:val="16"/>
        <w:lang w:val="en-US"/>
      </w:rPr>
      <w:tab/>
    </w:r>
    <w:r w:rsidRPr="00A42A1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0BDD0BD" wp14:editId="5CFD96BC">
              <wp:simplePos x="0" y="0"/>
              <wp:positionH relativeFrom="column">
                <wp:posOffset>577850</wp:posOffset>
              </wp:positionH>
              <wp:positionV relativeFrom="paragraph">
                <wp:posOffset>-90170</wp:posOffset>
              </wp:positionV>
              <wp:extent cx="3436620" cy="449580"/>
              <wp:effectExtent l="0" t="0" r="0" b="762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662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E8A191" w14:textId="77777777" w:rsidR="00A42A1C" w:rsidRPr="00702548" w:rsidRDefault="00A42A1C" w:rsidP="00A42A1C">
                          <w:pPr>
                            <w:pStyle w:val="Stopka"/>
                            <w:tabs>
                              <w:tab w:val="clear" w:pos="4252"/>
                            </w:tabs>
                            <w:spacing w:before="0"/>
                            <w:rPr>
                              <w:sz w:val="20"/>
                              <w:szCs w:val="20"/>
                            </w:rPr>
                          </w:pPr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t>Internal Security Fund — Police</w:t>
                          </w:r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DD0BD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5.5pt;margin-top:-7.1pt;width:270.6pt;height:3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" filled="f" stroked="f" strokeweight=".5pt">
              <v:textbox>
                <w:txbxContent>
                  <w:p w14:paraId="17E8A191" w14:textId="77777777" w:rsidR="00A42A1C" w:rsidRPr="00702548" w:rsidRDefault="00A42A1C" w:rsidP="00A42A1C">
                    <w:pPr>
                      <w:pStyle w:val="Stopka"/>
                      <w:tabs>
                        <w:tab w:val="clear" w:pos="4252"/>
                      </w:tabs>
                      <w:spacing w:before="0"/>
                      <w:rPr>
                        <w:sz w:val="20"/>
                        <w:szCs w:val="20"/>
                      </w:rPr>
                    </w:pPr>
                    <w:r w:rsidRPr="00702548">
                      <w:rPr>
                        <w:sz w:val="20"/>
                        <w:szCs w:val="20"/>
                        <w:lang w:eastAsia="es-ES"/>
                      </w:rPr>
                      <w:t>Internal Security Fund — Police</w:t>
                    </w:r>
                    <w:r w:rsidRPr="00702548">
                      <w:rPr>
                        <w:sz w:val="20"/>
                        <w:szCs w:val="20"/>
                        <w:lang w:eastAsia="es-ES"/>
                      </w:rPr>
                      <w:br/>
                      <w:t>Grant Agreement No. 101034226 — SAFE STADIUM</w:t>
                    </w:r>
                  </w:p>
                </w:txbxContent>
              </v:textbox>
            </v:shape>
          </w:pict>
        </mc:Fallback>
      </mc:AlternateContent>
    </w:r>
    <w:r>
      <w:rPr>
        <w:i/>
        <w:iCs/>
        <w:color w:val="1F3864"/>
        <w:sz w:val="16"/>
        <w:szCs w:val="16"/>
        <w:lang w:val="en-US"/>
      </w:rPr>
      <w:tab/>
    </w:r>
    <w:r w:rsidR="00740F0B">
      <w:rPr>
        <w:i/>
        <w:iCs/>
        <w:color w:val="1F3864"/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AE17" w14:textId="00BDDD4B" w:rsidR="00373B26" w:rsidRPr="00934BF5" w:rsidRDefault="005E2548" w:rsidP="00C751FA">
    <w:pPr>
      <w:pStyle w:val="Stopka"/>
      <w:tabs>
        <w:tab w:val="clear" w:pos="4252"/>
      </w:tabs>
      <w:jc w:val="right"/>
      <w:rPr>
        <w:sz w:val="28"/>
      </w:rPr>
    </w:pPr>
    <w:r w:rsidRPr="00E33CD7"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44FFD160" wp14:editId="1A52EC53">
          <wp:simplePos x="0" y="0"/>
          <wp:positionH relativeFrom="leftMargin">
            <wp:posOffset>864235</wp:posOffset>
          </wp:positionH>
          <wp:positionV relativeFrom="paragraph">
            <wp:posOffset>30480</wp:posOffset>
          </wp:positionV>
          <wp:extent cx="929163" cy="620110"/>
          <wp:effectExtent l="0" t="0" r="4445" b="8890"/>
          <wp:wrapNone/>
          <wp:docPr id="5" name="Obraz 1">
            <a:extLst xmlns:a="http://schemas.openxmlformats.org/drawingml/2006/main">
              <a:ext uri="{FF2B5EF4-FFF2-40B4-BE49-F238E27FC236}">
                <a16:creationId xmlns:a16="http://schemas.microsoft.com/office/drawing/2014/main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29163" cy="62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1FA">
      <w:rPr>
        <w:sz w:val="28"/>
        <w:lang w:eastAsia="es-ES"/>
      </w:rPr>
      <w:tab/>
    </w:r>
    <w:r w:rsidR="00373B26" w:rsidRPr="00C376C1">
      <w:rPr>
        <w:sz w:val="28"/>
        <w:lang w:eastAsia="es-ES"/>
      </w:rPr>
      <w:t>Internal Security Fund — Police</w:t>
    </w:r>
    <w:r w:rsidR="00C751FA">
      <w:rPr>
        <w:sz w:val="28"/>
        <w:lang w:eastAsia="es-ES"/>
      </w:rPr>
      <w:br/>
    </w:r>
    <w:r w:rsidR="00C751FA">
      <w:rPr>
        <w:sz w:val="28"/>
        <w:lang w:eastAsia="es-ES"/>
      </w:rPr>
      <w:tab/>
    </w:r>
    <w:r w:rsidR="00373B26" w:rsidRPr="00934BF5">
      <w:rPr>
        <w:sz w:val="28"/>
        <w:lang w:eastAsia="es-ES"/>
      </w:rPr>
      <w:t xml:space="preserve">Grant Agreement No. 101034230 — </w:t>
    </w:r>
    <w:proofErr w:type="spellStart"/>
    <w:r w:rsidR="00373B26" w:rsidRPr="00934BF5">
      <w:rPr>
        <w:sz w:val="28"/>
        <w:lang w:eastAsia="es-ES"/>
      </w:rPr>
      <w:t>ProSPeReS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6037" w14:textId="77777777" w:rsidR="00AE56CF" w:rsidRDefault="00AE56CF" w:rsidP="00FC7B3E">
      <w:r>
        <w:separator/>
      </w:r>
    </w:p>
    <w:p w14:paraId="1D73C9D1" w14:textId="77777777" w:rsidR="00AE56CF" w:rsidRDefault="00AE56CF" w:rsidP="00FC7B3E"/>
  </w:footnote>
  <w:footnote w:type="continuationSeparator" w:id="0">
    <w:p w14:paraId="16A431E4" w14:textId="77777777" w:rsidR="00AE56CF" w:rsidRDefault="00AE56CF" w:rsidP="00FC7B3E">
      <w:r>
        <w:continuationSeparator/>
      </w:r>
    </w:p>
    <w:p w14:paraId="341AC647" w14:textId="77777777" w:rsidR="00AE56CF" w:rsidRDefault="00AE56CF" w:rsidP="00FC7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C2CF" w14:textId="77777777" w:rsidR="00373B26" w:rsidRDefault="00373B26" w:rsidP="00FC7B3E">
    <w:pPr>
      <w:pStyle w:val="Nagwek"/>
    </w:pPr>
  </w:p>
  <w:p w14:paraId="384460E8" w14:textId="77777777" w:rsidR="00373B26" w:rsidRPr="00353452" w:rsidRDefault="00373B26" w:rsidP="00FC7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0E20"/>
    <w:multiLevelType w:val="hybridMultilevel"/>
    <w:tmpl w:val="E6FAB560"/>
    <w:lvl w:ilvl="0" w:tplc="AA6EB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BCC"/>
    <w:multiLevelType w:val="multilevel"/>
    <w:tmpl w:val="F392D18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881F9D"/>
    <w:multiLevelType w:val="hybridMultilevel"/>
    <w:tmpl w:val="00D43A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5B6232"/>
    <w:multiLevelType w:val="hybridMultilevel"/>
    <w:tmpl w:val="19A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1D0E"/>
    <w:multiLevelType w:val="hybridMultilevel"/>
    <w:tmpl w:val="494070C2"/>
    <w:lvl w:ilvl="0" w:tplc="5D7E423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730579"/>
    <w:multiLevelType w:val="hybridMultilevel"/>
    <w:tmpl w:val="37AE62EA"/>
    <w:lvl w:ilvl="0" w:tplc="420E6C58">
      <w:start w:val="1"/>
      <w:numFmt w:val="lowerLetter"/>
      <w:lvlText w:val="%1)"/>
      <w:lvlJc w:val="left"/>
      <w:pPr>
        <w:ind w:left="993" w:hanging="360"/>
      </w:pPr>
      <w:rPr>
        <w:rFonts w:ascii="Times New Roman" w:eastAsia="Calibri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51D63771"/>
    <w:multiLevelType w:val="hybridMultilevel"/>
    <w:tmpl w:val="480C4A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FA067A"/>
    <w:multiLevelType w:val="hybridMultilevel"/>
    <w:tmpl w:val="614C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464A"/>
    <w:multiLevelType w:val="hybridMultilevel"/>
    <w:tmpl w:val="76F4F136"/>
    <w:lvl w:ilvl="0" w:tplc="519C4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1572"/>
    <w:multiLevelType w:val="hybridMultilevel"/>
    <w:tmpl w:val="D604133C"/>
    <w:lvl w:ilvl="0" w:tplc="39306D2E">
      <w:start w:val="6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9519C"/>
    <w:multiLevelType w:val="hybridMultilevel"/>
    <w:tmpl w:val="0FA6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77F7"/>
    <w:multiLevelType w:val="hybridMultilevel"/>
    <w:tmpl w:val="BBA089B4"/>
    <w:lvl w:ilvl="0" w:tplc="0D48C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114A1"/>
    <w:multiLevelType w:val="hybridMultilevel"/>
    <w:tmpl w:val="54024C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E77EA4"/>
    <w:multiLevelType w:val="hybridMultilevel"/>
    <w:tmpl w:val="4D900C66"/>
    <w:lvl w:ilvl="0" w:tplc="9FC029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B3A4C"/>
    <w:multiLevelType w:val="hybridMultilevel"/>
    <w:tmpl w:val="5A5AA6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DE3EF8"/>
    <w:multiLevelType w:val="hybridMultilevel"/>
    <w:tmpl w:val="F99ED3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2922E6"/>
    <w:multiLevelType w:val="hybridMultilevel"/>
    <w:tmpl w:val="19204C1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9275C4"/>
    <w:multiLevelType w:val="hybridMultilevel"/>
    <w:tmpl w:val="4AAE536E"/>
    <w:lvl w:ilvl="0" w:tplc="24AA148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7157EA"/>
    <w:multiLevelType w:val="hybridMultilevel"/>
    <w:tmpl w:val="401822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1F8472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18"/>
  </w:num>
  <w:num w:numId="6">
    <w:abstractNumId w:val="3"/>
  </w:num>
  <w:num w:numId="7">
    <w:abstractNumId w:val="15"/>
  </w:num>
  <w:num w:numId="8">
    <w:abstractNumId w:val="16"/>
  </w:num>
  <w:num w:numId="9">
    <w:abstractNumId w:val="8"/>
  </w:num>
  <w:num w:numId="10">
    <w:abstractNumId w:val="0"/>
  </w:num>
  <w:num w:numId="11">
    <w:abstractNumId w:val="17"/>
  </w:num>
  <w:num w:numId="12">
    <w:abstractNumId w:val="6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12"/>
  </w:num>
  <w:num w:numId="18">
    <w:abstractNumId w:val="4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696e9b,#27294b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39"/>
    <w:rsid w:val="00001F44"/>
    <w:rsid w:val="0000771E"/>
    <w:rsid w:val="00011BFC"/>
    <w:rsid w:val="0002279F"/>
    <w:rsid w:val="000257B2"/>
    <w:rsid w:val="0003116F"/>
    <w:rsid w:val="00035D72"/>
    <w:rsid w:val="000379A6"/>
    <w:rsid w:val="00042932"/>
    <w:rsid w:val="00045C81"/>
    <w:rsid w:val="000463FE"/>
    <w:rsid w:val="00052CD3"/>
    <w:rsid w:val="000544A8"/>
    <w:rsid w:val="00057814"/>
    <w:rsid w:val="00057F15"/>
    <w:rsid w:val="000624C2"/>
    <w:rsid w:val="000662CD"/>
    <w:rsid w:val="00070279"/>
    <w:rsid w:val="00071501"/>
    <w:rsid w:val="0008271D"/>
    <w:rsid w:val="000914C6"/>
    <w:rsid w:val="00092D86"/>
    <w:rsid w:val="000A32E4"/>
    <w:rsid w:val="000A35A4"/>
    <w:rsid w:val="000B706A"/>
    <w:rsid w:val="000C13AB"/>
    <w:rsid w:val="000C7271"/>
    <w:rsid w:val="000D437A"/>
    <w:rsid w:val="000D576C"/>
    <w:rsid w:val="000E58F2"/>
    <w:rsid w:val="000E71F0"/>
    <w:rsid w:val="000F0554"/>
    <w:rsid w:val="000F1790"/>
    <w:rsid w:val="000F418A"/>
    <w:rsid w:val="000F46DE"/>
    <w:rsid w:val="00102223"/>
    <w:rsid w:val="00107269"/>
    <w:rsid w:val="001118A3"/>
    <w:rsid w:val="001159C2"/>
    <w:rsid w:val="00122713"/>
    <w:rsid w:val="001337C5"/>
    <w:rsid w:val="00133DDA"/>
    <w:rsid w:val="00135D48"/>
    <w:rsid w:val="0014301E"/>
    <w:rsid w:val="00144932"/>
    <w:rsid w:val="0014506A"/>
    <w:rsid w:val="0014748B"/>
    <w:rsid w:val="00147F7D"/>
    <w:rsid w:val="0017094A"/>
    <w:rsid w:val="0018669A"/>
    <w:rsid w:val="00191E44"/>
    <w:rsid w:val="00197CAF"/>
    <w:rsid w:val="001B3768"/>
    <w:rsid w:val="001C01D5"/>
    <w:rsid w:val="001C2311"/>
    <w:rsid w:val="001C4A0B"/>
    <w:rsid w:val="001D1A90"/>
    <w:rsid w:val="001D3F6A"/>
    <w:rsid w:val="001D6B55"/>
    <w:rsid w:val="001D7670"/>
    <w:rsid w:val="001D7D6C"/>
    <w:rsid w:val="001E5772"/>
    <w:rsid w:val="001F0062"/>
    <w:rsid w:val="001F256A"/>
    <w:rsid w:val="001F6646"/>
    <w:rsid w:val="00214B90"/>
    <w:rsid w:val="00227AF6"/>
    <w:rsid w:val="00233E76"/>
    <w:rsid w:val="0023555B"/>
    <w:rsid w:val="00244435"/>
    <w:rsid w:val="00265265"/>
    <w:rsid w:val="00265B8F"/>
    <w:rsid w:val="00274B51"/>
    <w:rsid w:val="00276264"/>
    <w:rsid w:val="00276BD3"/>
    <w:rsid w:val="00283B9C"/>
    <w:rsid w:val="00291A28"/>
    <w:rsid w:val="00293546"/>
    <w:rsid w:val="002A65F5"/>
    <w:rsid w:val="002A6F83"/>
    <w:rsid w:val="002E0473"/>
    <w:rsid w:val="002E283B"/>
    <w:rsid w:val="002F04BD"/>
    <w:rsid w:val="0030006F"/>
    <w:rsid w:val="00310784"/>
    <w:rsid w:val="00311F4A"/>
    <w:rsid w:val="00314B8A"/>
    <w:rsid w:val="00315C11"/>
    <w:rsid w:val="00322FE8"/>
    <w:rsid w:val="003233F5"/>
    <w:rsid w:val="00323C6D"/>
    <w:rsid w:val="00335319"/>
    <w:rsid w:val="0034577E"/>
    <w:rsid w:val="0035199A"/>
    <w:rsid w:val="00353452"/>
    <w:rsid w:val="00354A6D"/>
    <w:rsid w:val="003604FD"/>
    <w:rsid w:val="00367ABD"/>
    <w:rsid w:val="00371CFA"/>
    <w:rsid w:val="00373B26"/>
    <w:rsid w:val="003747AE"/>
    <w:rsid w:val="00381BDC"/>
    <w:rsid w:val="00385549"/>
    <w:rsid w:val="003979FD"/>
    <w:rsid w:val="003A2622"/>
    <w:rsid w:val="003B1696"/>
    <w:rsid w:val="003B6DF4"/>
    <w:rsid w:val="003D6708"/>
    <w:rsid w:val="003D6717"/>
    <w:rsid w:val="00401114"/>
    <w:rsid w:val="004029D1"/>
    <w:rsid w:val="004108EA"/>
    <w:rsid w:val="00412A2B"/>
    <w:rsid w:val="00413864"/>
    <w:rsid w:val="004272F6"/>
    <w:rsid w:val="0043158E"/>
    <w:rsid w:val="004325E7"/>
    <w:rsid w:val="00436E48"/>
    <w:rsid w:val="00440056"/>
    <w:rsid w:val="00440DB4"/>
    <w:rsid w:val="00445780"/>
    <w:rsid w:val="00447547"/>
    <w:rsid w:val="0045379D"/>
    <w:rsid w:val="00462E73"/>
    <w:rsid w:val="00471EAD"/>
    <w:rsid w:val="004921C2"/>
    <w:rsid w:val="004A0FA6"/>
    <w:rsid w:val="004A513E"/>
    <w:rsid w:val="004B5978"/>
    <w:rsid w:val="004E0540"/>
    <w:rsid w:val="004F158E"/>
    <w:rsid w:val="004F5C5C"/>
    <w:rsid w:val="00510A26"/>
    <w:rsid w:val="00513C89"/>
    <w:rsid w:val="005158AF"/>
    <w:rsid w:val="005264DB"/>
    <w:rsid w:val="00531B62"/>
    <w:rsid w:val="00537BD7"/>
    <w:rsid w:val="00542C14"/>
    <w:rsid w:val="005476C1"/>
    <w:rsid w:val="00564A38"/>
    <w:rsid w:val="005705D4"/>
    <w:rsid w:val="00570FAB"/>
    <w:rsid w:val="00584701"/>
    <w:rsid w:val="005875EF"/>
    <w:rsid w:val="005922A1"/>
    <w:rsid w:val="005942B5"/>
    <w:rsid w:val="005A073F"/>
    <w:rsid w:val="005A0BBA"/>
    <w:rsid w:val="005A1159"/>
    <w:rsid w:val="005A7CE9"/>
    <w:rsid w:val="005B3DC5"/>
    <w:rsid w:val="005C7CCE"/>
    <w:rsid w:val="005D1977"/>
    <w:rsid w:val="005D231C"/>
    <w:rsid w:val="005E0D97"/>
    <w:rsid w:val="005E2548"/>
    <w:rsid w:val="00606E29"/>
    <w:rsid w:val="00607481"/>
    <w:rsid w:val="00610C01"/>
    <w:rsid w:val="00612EBB"/>
    <w:rsid w:val="006219DB"/>
    <w:rsid w:val="00625565"/>
    <w:rsid w:val="00625758"/>
    <w:rsid w:val="006272DD"/>
    <w:rsid w:val="00634DB3"/>
    <w:rsid w:val="00637AD0"/>
    <w:rsid w:val="00642777"/>
    <w:rsid w:val="00647330"/>
    <w:rsid w:val="006510B2"/>
    <w:rsid w:val="006533C1"/>
    <w:rsid w:val="0066465F"/>
    <w:rsid w:val="00675BBF"/>
    <w:rsid w:val="006833DD"/>
    <w:rsid w:val="00686360"/>
    <w:rsid w:val="00690AD8"/>
    <w:rsid w:val="006A6C65"/>
    <w:rsid w:val="006B534C"/>
    <w:rsid w:val="006C0509"/>
    <w:rsid w:val="006C0AD8"/>
    <w:rsid w:val="006D2674"/>
    <w:rsid w:val="006D4C6F"/>
    <w:rsid w:val="006F12B4"/>
    <w:rsid w:val="006F29E6"/>
    <w:rsid w:val="006F3707"/>
    <w:rsid w:val="007023AF"/>
    <w:rsid w:val="0071011B"/>
    <w:rsid w:val="00710DF5"/>
    <w:rsid w:val="007145C5"/>
    <w:rsid w:val="00724A46"/>
    <w:rsid w:val="007276D5"/>
    <w:rsid w:val="00733666"/>
    <w:rsid w:val="00740F0B"/>
    <w:rsid w:val="00741098"/>
    <w:rsid w:val="007525D0"/>
    <w:rsid w:val="007544B9"/>
    <w:rsid w:val="00755C5B"/>
    <w:rsid w:val="00761FB6"/>
    <w:rsid w:val="007711B8"/>
    <w:rsid w:val="00771814"/>
    <w:rsid w:val="00783997"/>
    <w:rsid w:val="007839F2"/>
    <w:rsid w:val="007853FB"/>
    <w:rsid w:val="007A1AED"/>
    <w:rsid w:val="007A46ED"/>
    <w:rsid w:val="007B4BDC"/>
    <w:rsid w:val="007C1E34"/>
    <w:rsid w:val="007C2F86"/>
    <w:rsid w:val="007D2490"/>
    <w:rsid w:val="007D401C"/>
    <w:rsid w:val="007D462E"/>
    <w:rsid w:val="007D60C8"/>
    <w:rsid w:val="007E0DFE"/>
    <w:rsid w:val="007E3948"/>
    <w:rsid w:val="007F0A45"/>
    <w:rsid w:val="007F2036"/>
    <w:rsid w:val="00800C55"/>
    <w:rsid w:val="008104F6"/>
    <w:rsid w:val="00815CEC"/>
    <w:rsid w:val="0081723B"/>
    <w:rsid w:val="00824F2C"/>
    <w:rsid w:val="00840566"/>
    <w:rsid w:val="00894FFA"/>
    <w:rsid w:val="0089777C"/>
    <w:rsid w:val="008A2D45"/>
    <w:rsid w:val="008A7BC2"/>
    <w:rsid w:val="008B5300"/>
    <w:rsid w:val="008B65CF"/>
    <w:rsid w:val="008C0072"/>
    <w:rsid w:val="008D3F50"/>
    <w:rsid w:val="008D77D7"/>
    <w:rsid w:val="008E2995"/>
    <w:rsid w:val="008E42D9"/>
    <w:rsid w:val="008E44FF"/>
    <w:rsid w:val="008F48A9"/>
    <w:rsid w:val="008F74F3"/>
    <w:rsid w:val="00902C75"/>
    <w:rsid w:val="00904503"/>
    <w:rsid w:val="00912C56"/>
    <w:rsid w:val="009141D7"/>
    <w:rsid w:val="0091547A"/>
    <w:rsid w:val="00916867"/>
    <w:rsid w:val="00916C85"/>
    <w:rsid w:val="00933C1D"/>
    <w:rsid w:val="00933EC2"/>
    <w:rsid w:val="00934BF5"/>
    <w:rsid w:val="00952127"/>
    <w:rsid w:val="00952AF7"/>
    <w:rsid w:val="00955AFF"/>
    <w:rsid w:val="009569F7"/>
    <w:rsid w:val="00956E91"/>
    <w:rsid w:val="00960652"/>
    <w:rsid w:val="00964621"/>
    <w:rsid w:val="00966209"/>
    <w:rsid w:val="00966A56"/>
    <w:rsid w:val="00980BAE"/>
    <w:rsid w:val="00982FF5"/>
    <w:rsid w:val="00984813"/>
    <w:rsid w:val="00987035"/>
    <w:rsid w:val="009A2D38"/>
    <w:rsid w:val="009A77B0"/>
    <w:rsid w:val="009B0BD4"/>
    <w:rsid w:val="009C276E"/>
    <w:rsid w:val="009C6C03"/>
    <w:rsid w:val="009F35A0"/>
    <w:rsid w:val="00A065F7"/>
    <w:rsid w:val="00A07171"/>
    <w:rsid w:val="00A077DE"/>
    <w:rsid w:val="00A07C5F"/>
    <w:rsid w:val="00A11E01"/>
    <w:rsid w:val="00A12F86"/>
    <w:rsid w:val="00A2701D"/>
    <w:rsid w:val="00A273A7"/>
    <w:rsid w:val="00A31C48"/>
    <w:rsid w:val="00A31E0F"/>
    <w:rsid w:val="00A33003"/>
    <w:rsid w:val="00A42A1C"/>
    <w:rsid w:val="00A46457"/>
    <w:rsid w:val="00A47952"/>
    <w:rsid w:val="00A47D89"/>
    <w:rsid w:val="00A60114"/>
    <w:rsid w:val="00A6077A"/>
    <w:rsid w:val="00A6436D"/>
    <w:rsid w:val="00A66422"/>
    <w:rsid w:val="00A764DF"/>
    <w:rsid w:val="00A76DB8"/>
    <w:rsid w:val="00A832DB"/>
    <w:rsid w:val="00A93F8C"/>
    <w:rsid w:val="00AA6898"/>
    <w:rsid w:val="00AB2B02"/>
    <w:rsid w:val="00AB3FF5"/>
    <w:rsid w:val="00AB4562"/>
    <w:rsid w:val="00AB71F6"/>
    <w:rsid w:val="00AC35E4"/>
    <w:rsid w:val="00AC3720"/>
    <w:rsid w:val="00AC424C"/>
    <w:rsid w:val="00AC75D3"/>
    <w:rsid w:val="00AD1277"/>
    <w:rsid w:val="00AE56CF"/>
    <w:rsid w:val="00AE7AE7"/>
    <w:rsid w:val="00AF2BD6"/>
    <w:rsid w:val="00AF5426"/>
    <w:rsid w:val="00AF6272"/>
    <w:rsid w:val="00B03109"/>
    <w:rsid w:val="00B0402D"/>
    <w:rsid w:val="00B16566"/>
    <w:rsid w:val="00B24147"/>
    <w:rsid w:val="00B27A11"/>
    <w:rsid w:val="00B32BED"/>
    <w:rsid w:val="00B3781D"/>
    <w:rsid w:val="00B4513D"/>
    <w:rsid w:val="00B6546A"/>
    <w:rsid w:val="00B7270C"/>
    <w:rsid w:val="00B728F4"/>
    <w:rsid w:val="00B74DFF"/>
    <w:rsid w:val="00B77D39"/>
    <w:rsid w:val="00B807E4"/>
    <w:rsid w:val="00B81A8E"/>
    <w:rsid w:val="00B868F6"/>
    <w:rsid w:val="00B96091"/>
    <w:rsid w:val="00BA61C5"/>
    <w:rsid w:val="00BB1B84"/>
    <w:rsid w:val="00BB2333"/>
    <w:rsid w:val="00BB2623"/>
    <w:rsid w:val="00BB7318"/>
    <w:rsid w:val="00BD5454"/>
    <w:rsid w:val="00BF2DCF"/>
    <w:rsid w:val="00C00705"/>
    <w:rsid w:val="00C01D91"/>
    <w:rsid w:val="00C031A3"/>
    <w:rsid w:val="00C1347D"/>
    <w:rsid w:val="00C141FB"/>
    <w:rsid w:val="00C22E91"/>
    <w:rsid w:val="00C31F81"/>
    <w:rsid w:val="00C33C3B"/>
    <w:rsid w:val="00C376C1"/>
    <w:rsid w:val="00C42C36"/>
    <w:rsid w:val="00C448D9"/>
    <w:rsid w:val="00C505CC"/>
    <w:rsid w:val="00C6048D"/>
    <w:rsid w:val="00C60A63"/>
    <w:rsid w:val="00C6651C"/>
    <w:rsid w:val="00C66639"/>
    <w:rsid w:val="00C751FA"/>
    <w:rsid w:val="00C80FAF"/>
    <w:rsid w:val="00C82909"/>
    <w:rsid w:val="00C82EA6"/>
    <w:rsid w:val="00C83DF5"/>
    <w:rsid w:val="00C86F1B"/>
    <w:rsid w:val="00C970CB"/>
    <w:rsid w:val="00CA3256"/>
    <w:rsid w:val="00CA6731"/>
    <w:rsid w:val="00CB0D17"/>
    <w:rsid w:val="00CB7262"/>
    <w:rsid w:val="00CB755F"/>
    <w:rsid w:val="00CC4347"/>
    <w:rsid w:val="00CC557B"/>
    <w:rsid w:val="00CE1688"/>
    <w:rsid w:val="00CE7B1C"/>
    <w:rsid w:val="00CF0362"/>
    <w:rsid w:val="00CF39AE"/>
    <w:rsid w:val="00D006F1"/>
    <w:rsid w:val="00D02E02"/>
    <w:rsid w:val="00D14659"/>
    <w:rsid w:val="00D34BFB"/>
    <w:rsid w:val="00D3564D"/>
    <w:rsid w:val="00D37F0F"/>
    <w:rsid w:val="00D420C8"/>
    <w:rsid w:val="00D421B1"/>
    <w:rsid w:val="00D42C2A"/>
    <w:rsid w:val="00D440D0"/>
    <w:rsid w:val="00D44740"/>
    <w:rsid w:val="00D4629F"/>
    <w:rsid w:val="00D469BF"/>
    <w:rsid w:val="00D469DD"/>
    <w:rsid w:val="00D5139A"/>
    <w:rsid w:val="00D537AE"/>
    <w:rsid w:val="00D656DC"/>
    <w:rsid w:val="00D677BF"/>
    <w:rsid w:val="00D67855"/>
    <w:rsid w:val="00D70029"/>
    <w:rsid w:val="00D90980"/>
    <w:rsid w:val="00D90F3B"/>
    <w:rsid w:val="00D93FFE"/>
    <w:rsid w:val="00D94DEA"/>
    <w:rsid w:val="00DA1796"/>
    <w:rsid w:val="00DB3DC9"/>
    <w:rsid w:val="00DC5981"/>
    <w:rsid w:val="00DD11D8"/>
    <w:rsid w:val="00DD27F3"/>
    <w:rsid w:val="00DD2809"/>
    <w:rsid w:val="00DD467D"/>
    <w:rsid w:val="00DE0195"/>
    <w:rsid w:val="00DE2826"/>
    <w:rsid w:val="00DE3A7F"/>
    <w:rsid w:val="00DE43B3"/>
    <w:rsid w:val="00DF5630"/>
    <w:rsid w:val="00E23967"/>
    <w:rsid w:val="00E267C1"/>
    <w:rsid w:val="00E4431C"/>
    <w:rsid w:val="00E45132"/>
    <w:rsid w:val="00E51F2D"/>
    <w:rsid w:val="00E75443"/>
    <w:rsid w:val="00E8148A"/>
    <w:rsid w:val="00E83D9A"/>
    <w:rsid w:val="00E872D7"/>
    <w:rsid w:val="00E9175E"/>
    <w:rsid w:val="00E931C7"/>
    <w:rsid w:val="00E9443C"/>
    <w:rsid w:val="00EA4F4E"/>
    <w:rsid w:val="00EB0643"/>
    <w:rsid w:val="00EB3D47"/>
    <w:rsid w:val="00EB4DA3"/>
    <w:rsid w:val="00EC5974"/>
    <w:rsid w:val="00EC6163"/>
    <w:rsid w:val="00EC6DBA"/>
    <w:rsid w:val="00ED40DA"/>
    <w:rsid w:val="00ED6264"/>
    <w:rsid w:val="00EE116B"/>
    <w:rsid w:val="00EE4BCB"/>
    <w:rsid w:val="00EE71E6"/>
    <w:rsid w:val="00EE7EED"/>
    <w:rsid w:val="00EE7F65"/>
    <w:rsid w:val="00EF3400"/>
    <w:rsid w:val="00F04CC9"/>
    <w:rsid w:val="00F1362F"/>
    <w:rsid w:val="00F16DBF"/>
    <w:rsid w:val="00F23A11"/>
    <w:rsid w:val="00F26589"/>
    <w:rsid w:val="00F26AF6"/>
    <w:rsid w:val="00F32C74"/>
    <w:rsid w:val="00F3439B"/>
    <w:rsid w:val="00F43FD3"/>
    <w:rsid w:val="00F54B60"/>
    <w:rsid w:val="00F6165A"/>
    <w:rsid w:val="00F74E06"/>
    <w:rsid w:val="00F75421"/>
    <w:rsid w:val="00F76796"/>
    <w:rsid w:val="00F8447D"/>
    <w:rsid w:val="00F860EB"/>
    <w:rsid w:val="00F87150"/>
    <w:rsid w:val="00F87521"/>
    <w:rsid w:val="00F901B0"/>
    <w:rsid w:val="00F9614A"/>
    <w:rsid w:val="00FA0D3A"/>
    <w:rsid w:val="00FB5996"/>
    <w:rsid w:val="00FC0E44"/>
    <w:rsid w:val="00FC233F"/>
    <w:rsid w:val="00FC7B3E"/>
    <w:rsid w:val="00FD3754"/>
    <w:rsid w:val="00FD75A0"/>
    <w:rsid w:val="00FE0D4F"/>
    <w:rsid w:val="00FE1C17"/>
    <w:rsid w:val="00FE5D00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6e9b,#27294b"/>
    </o:shapedefaults>
    <o:shapelayout v:ext="edit">
      <o:idmap v:ext="edit" data="1"/>
    </o:shapelayout>
  </w:shapeDefaults>
  <w:decimalSymbol w:val=","/>
  <w:listSeparator w:val=";"/>
  <w14:docId w14:val="26B17746"/>
  <w15:docId w15:val="{B065DF10-C4EE-4F75-9D09-B479940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376C1"/>
    <w:pPr>
      <w:spacing w:before="120" w:line="264" w:lineRule="auto"/>
    </w:pPr>
    <w:rPr>
      <w:rFonts w:eastAsia="Calibri" w:cs="Arial"/>
      <w:color w:val="000000"/>
      <w:lang w:val="en-GB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43FD3"/>
    <w:pPr>
      <w:numPr>
        <w:numId w:val="1"/>
      </w:numPr>
      <w:spacing w:before="240" w:after="240"/>
      <w:ind w:left="714" w:hanging="357"/>
      <w:outlineLvl w:val="0"/>
    </w:pPr>
    <w:rPr>
      <w:color w:val="27294B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82FF5"/>
    <w:pPr>
      <w:numPr>
        <w:ilvl w:val="1"/>
        <w:numId w:val="1"/>
      </w:numPr>
      <w:tabs>
        <w:tab w:val="left" w:pos="284"/>
      </w:tabs>
      <w:spacing w:before="240" w:after="120"/>
      <w:ind w:left="714" w:hanging="357"/>
      <w:outlineLvl w:val="1"/>
    </w:pPr>
    <w:rPr>
      <w:b/>
      <w:color w:val="392890"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982FF5"/>
    <w:pPr>
      <w:numPr>
        <w:ilvl w:val="2"/>
        <w:numId w:val="1"/>
      </w:numPr>
      <w:spacing w:after="120"/>
      <w:ind w:left="714" w:hanging="357"/>
      <w:outlineLvl w:val="2"/>
    </w:pPr>
    <w:rPr>
      <w:b/>
      <w:color w:val="39289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29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C276E"/>
    <w:pPr>
      <w:jc w:val="center"/>
    </w:pPr>
    <w:rPr>
      <w:color w:val="FFFFFF" w:themeColor="background1"/>
      <w:sz w:val="24"/>
      <w:szCs w:val="24"/>
      <w:lang w:val="fr-CA"/>
    </w:rPr>
  </w:style>
  <w:style w:type="paragraph" w:customStyle="1" w:styleId="Nagwek11">
    <w:name w:val="Nagłówek 11"/>
    <w:basedOn w:val="Normalny"/>
    <w:uiPriority w:val="1"/>
    <w:qFormat/>
    <w:rsid w:val="00625758"/>
    <w:pPr>
      <w:jc w:val="right"/>
    </w:pPr>
    <w:rPr>
      <w:sz w:val="20"/>
      <w:szCs w:val="20"/>
      <w:lang w:val="es-ES"/>
    </w:rPr>
  </w:style>
  <w:style w:type="paragraph" w:styleId="Tytu">
    <w:name w:val="Title"/>
    <w:basedOn w:val="Normalny"/>
    <w:link w:val="TytuZnak"/>
    <w:uiPriority w:val="1"/>
    <w:qFormat/>
    <w:rsid w:val="00C66639"/>
    <w:pPr>
      <w:spacing w:before="44"/>
      <w:ind w:left="2774" w:right="279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66639"/>
    <w:pPr>
      <w:ind w:left="2697" w:hanging="359"/>
    </w:pPr>
  </w:style>
  <w:style w:type="paragraph" w:customStyle="1" w:styleId="Table">
    <w:name w:val="Table"/>
    <w:basedOn w:val="Normalny"/>
    <w:uiPriority w:val="1"/>
    <w:qFormat/>
    <w:rsid w:val="00C66639"/>
  </w:style>
  <w:style w:type="paragraph" w:styleId="Nagwek">
    <w:name w:val="header"/>
    <w:basedOn w:val="Normalny"/>
    <w:link w:val="NagwekZnak"/>
    <w:unhideWhenUsed/>
    <w:rsid w:val="00EE7F65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EE7F65"/>
    <w:rPr>
      <w:rFonts w:ascii="Calibri" w:eastAsia="Calibri" w:hAnsi="Calibri" w:cs="Calibri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E7F65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F65"/>
    <w:rPr>
      <w:rFonts w:ascii="Calibri" w:eastAsia="Calibri" w:hAnsi="Calibri" w:cs="Calibri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65"/>
    <w:rPr>
      <w:rFonts w:ascii="Tahoma" w:eastAsia="Calibri" w:hAnsi="Tahoma" w:cs="Tahoma"/>
      <w:sz w:val="16"/>
      <w:szCs w:val="16"/>
      <w:lang w:val="en-GB"/>
    </w:rPr>
  </w:style>
  <w:style w:type="table" w:styleId="Tabela-Siatka">
    <w:name w:val="Table Grid"/>
    <w:basedOn w:val="Standardowy"/>
    <w:uiPriority w:val="59"/>
    <w:rsid w:val="00D4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tableheader">
    <w:name w:val="wp_table_header"/>
    <w:basedOn w:val="Normalny"/>
    <w:rsid w:val="00EE7EED"/>
    <w:pPr>
      <w:widowControl/>
      <w:autoSpaceDE/>
      <w:autoSpaceDN/>
      <w:spacing w:after="80"/>
      <w:jc w:val="both"/>
    </w:pPr>
    <w:rPr>
      <w:rFonts w:eastAsia="Times New Roman"/>
      <w:b/>
      <w:szCs w:val="20"/>
      <w:lang w:val="fr-FR" w:eastAsia="de-DE"/>
    </w:rPr>
  </w:style>
  <w:style w:type="paragraph" w:styleId="Legenda">
    <w:name w:val="caption"/>
    <w:basedOn w:val="Normalny"/>
    <w:next w:val="Normalny"/>
    <w:uiPriority w:val="35"/>
    <w:unhideWhenUsed/>
    <w:qFormat/>
    <w:rsid w:val="00E4431C"/>
    <w:pPr>
      <w:widowControl/>
      <w:autoSpaceDE/>
      <w:autoSpaceDN/>
      <w:spacing w:after="200"/>
      <w:jc w:val="both"/>
    </w:pPr>
    <w:rPr>
      <w:rFonts w:eastAsiaTheme="minorEastAsia" w:cstheme="minorBidi"/>
      <w:i/>
      <w:iCs/>
      <w:color w:val="1F497D" w:themeColor="text2"/>
      <w:sz w:val="18"/>
      <w:szCs w:val="18"/>
      <w:lang w:val="en-US" w:eastAsia="ja-JP"/>
    </w:rPr>
  </w:style>
  <w:style w:type="paragraph" w:customStyle="1" w:styleId="BodyCopy">
    <w:name w:val="Body Copy"/>
    <w:basedOn w:val="Normalny"/>
    <w:qFormat/>
    <w:rsid w:val="00A47952"/>
    <w:pPr>
      <w:widowControl/>
      <w:autoSpaceDE/>
      <w:autoSpaceDN/>
    </w:pPr>
    <w:rPr>
      <w:rFonts w:ascii="Segoe Condensed" w:eastAsia="Segoe Condensed" w:hAnsi="Segoe Condensed"/>
      <w:spacing w:val="8"/>
      <w:sz w:val="16"/>
      <w:lang w:val="en-US"/>
    </w:rPr>
  </w:style>
  <w:style w:type="paragraph" w:customStyle="1" w:styleId="MinutesandAgendaTitles">
    <w:name w:val="Minutes and Agenda Titles"/>
    <w:basedOn w:val="Normalny"/>
    <w:qFormat/>
    <w:rsid w:val="00A47952"/>
    <w:pPr>
      <w:widowControl/>
      <w:autoSpaceDE/>
      <w:autoSpaceDN/>
    </w:pPr>
    <w:rPr>
      <w:rFonts w:ascii="Segoe Condensed" w:eastAsia="Segoe Condensed" w:hAnsi="Segoe Condensed"/>
      <w:b/>
      <w:color w:val="FFFFFF"/>
      <w:spacing w:val="8"/>
      <w:sz w:val="20"/>
      <w:lang w:val="en-US"/>
    </w:rPr>
  </w:style>
  <w:style w:type="table" w:styleId="redniasiatka3akcent3">
    <w:name w:val="Medium Grid 3 Accent 3"/>
    <w:basedOn w:val="Standardowy"/>
    <w:uiPriority w:val="69"/>
    <w:rsid w:val="00A47952"/>
    <w:pPr>
      <w:widowControl/>
      <w:autoSpaceDE/>
      <w:autoSpaceDN/>
    </w:pPr>
    <w:rPr>
      <w:rFonts w:ascii="Segoe Condensed" w:eastAsia="Segoe Condensed" w:hAnsi="Segoe Condensed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C83DF5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unhideWhenUsed/>
    <w:rsid w:val="00276264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40DB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40DB4"/>
    <w:rPr>
      <w:rFonts w:ascii="Tahoma" w:eastAsia="Calibri" w:hAnsi="Tahoma" w:cs="Tahoma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7B2"/>
    <w:rPr>
      <w:rFonts w:ascii="Calibri" w:eastAsia="Calibri" w:hAnsi="Calibri" w:cs="Calibri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7B2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F54B60"/>
    <w:pPr>
      <w:widowControl/>
      <w:autoSpaceDE/>
      <w:autoSpaceDN/>
    </w:pPr>
    <w:rPr>
      <w:rFonts w:eastAsiaTheme="minorEastAsia"/>
      <w:lang w:val="es-E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B60"/>
    <w:rPr>
      <w:rFonts w:eastAsiaTheme="minorEastAsia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F43FD3"/>
    <w:rPr>
      <w:rFonts w:eastAsia="Calibri" w:cs="Arial"/>
      <w:color w:val="27294B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82FF5"/>
    <w:rPr>
      <w:rFonts w:eastAsia="Calibri" w:cs="Arial"/>
      <w:b/>
      <w:color w:val="39289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982FF5"/>
    <w:rPr>
      <w:rFonts w:eastAsia="Calibri" w:cs="Arial"/>
      <w:b/>
      <w:color w:val="392890"/>
      <w:lang w:val="en-GB"/>
    </w:rPr>
  </w:style>
  <w:style w:type="paragraph" w:customStyle="1" w:styleId="CoverPage">
    <w:name w:val="Cover Page"/>
    <w:basedOn w:val="Normalny"/>
    <w:uiPriority w:val="1"/>
    <w:qFormat/>
    <w:rsid w:val="003D6717"/>
    <w:pPr>
      <w:jc w:val="center"/>
    </w:pPr>
    <w:rPr>
      <w:rFonts w:ascii="Arial" w:hAnsi="Arial"/>
      <w:b/>
      <w:sz w:val="4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4DB3"/>
    <w:pPr>
      <w:widowControl/>
      <w:numPr>
        <w:numId w:val="0"/>
      </w:numPr>
      <w:autoSpaceDE/>
      <w:autoSpaceDN/>
      <w:spacing w:after="0" w:line="276" w:lineRule="auto"/>
      <w:outlineLvl w:val="9"/>
    </w:pPr>
    <w:rPr>
      <w:rFonts w:asciiTheme="majorHAnsi" w:hAnsiTheme="majorHAnsi" w:cstheme="majorBidi"/>
      <w:color w:val="365F91" w:themeColor="accent1" w:themeShade="BF"/>
      <w:lang w:val="es-ES"/>
    </w:rPr>
  </w:style>
  <w:style w:type="paragraph" w:styleId="Spistreci1">
    <w:name w:val="toc 1"/>
    <w:basedOn w:val="Normalny"/>
    <w:next w:val="Normalny"/>
    <w:autoRedefine/>
    <w:uiPriority w:val="39"/>
    <w:unhideWhenUsed/>
    <w:rsid w:val="00634D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4DB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34DB3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4029D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table" w:customStyle="1" w:styleId="Tabela-Siatka1">
    <w:name w:val="Tabela - Siatka1"/>
    <w:basedOn w:val="Standardowy"/>
    <w:next w:val="Tabela-Siatka"/>
    <w:uiPriority w:val="59"/>
    <w:rsid w:val="00DE282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"/>
    <w:rsid w:val="00197CAF"/>
    <w:rPr>
      <w:rFonts w:eastAsia="Calibri" w:cs="Arial"/>
      <w:b/>
      <w:bCs/>
      <w:color w:val="000000"/>
      <w:sz w:val="28"/>
      <w:szCs w:val="28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3C1D"/>
    <w:rPr>
      <w:rFonts w:eastAsia="Calibri" w:cs="Arial"/>
      <w:i/>
      <w:iCs/>
      <w:color w:val="4F81BD" w:themeColor="accent1"/>
      <w:lang w:val="en-GB"/>
    </w:rPr>
  </w:style>
  <w:style w:type="table" w:styleId="Tabelasiatki1jasnaakcent1">
    <w:name w:val="Grid Table 1 Light Accent 1"/>
    <w:basedOn w:val="Standardowy"/>
    <w:uiPriority w:val="46"/>
    <w:rsid w:val="00373B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272DD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ld.policja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mijas-golasinska@ld.policj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5BD882DB00B4B94DB29CA31D1927C" ma:contentTypeVersion="9" ma:contentTypeDescription="Utwórz nowy dokument." ma:contentTypeScope="" ma:versionID="f1dbe8439ee2cf86ea9495f488daf37f">
  <xsd:schema xmlns:xsd="http://www.w3.org/2001/XMLSchema" xmlns:xs="http://www.w3.org/2001/XMLSchema" xmlns:p="http://schemas.microsoft.com/office/2006/metadata/properties" xmlns:ns2="a128ed88-5acc-4b77-8feb-7e8b44b6b862" targetNamespace="http://schemas.microsoft.com/office/2006/metadata/properties" ma:root="true" ma:fieldsID="63b858ffb9fd3c360450b599b078ccd1" ns2:_="">
    <xsd:import namespace="a128ed88-5acc-4b77-8feb-7e8b44b6b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ed88-5acc-4b77-8feb-7e8b44b6b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CA8D9-6E28-4E56-AE29-3A4B9B9B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8ed88-5acc-4b77-8feb-7e8b44b6b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F20CE-F4CC-4BF3-8EB3-C0CB32ADB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6CC01-C0C5-47EC-A1D7-0BDF9960A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B59D0-7C4F-402D-810D-F1D160C1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10302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PARADISE Kick-off Meeting Agenda</vt:lpstr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mall-cbrn MP</dc:creator>
  <cp:lastModifiedBy>792717</cp:lastModifiedBy>
  <cp:revision>2</cp:revision>
  <dcterms:created xsi:type="dcterms:W3CDTF">2024-06-17T12:42:00Z</dcterms:created>
  <dcterms:modified xsi:type="dcterms:W3CDTF">2024-06-17T12:42:00Z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  <property fmtid="{D5CDD505-2E9C-101B-9397-08002B2CF9AE}" pid="5" name="ContentTypeId">
    <vt:lpwstr>0x010100A575BD882DB00B4B94DB29CA31D1927C</vt:lpwstr>
  </property>
</Properties>
</file>