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764F3" w14:textId="77777777" w:rsidR="005C65A0" w:rsidRDefault="005C65A0" w:rsidP="005C65A0">
      <w:pPr>
        <w:keepNext/>
        <w:tabs>
          <w:tab w:val="right" w:pos="8460"/>
          <w:tab w:val="right" w:pos="8910"/>
          <w:tab w:val="right" w:pos="9090"/>
        </w:tabs>
        <w:suppressAutoHyphens/>
        <w:autoSpaceDN w:val="0"/>
        <w:spacing w:after="0" w:line="240" w:lineRule="auto"/>
        <w:ind w:right="224"/>
        <w:jc w:val="both"/>
        <w:rPr>
          <w:rFonts w:ascii="Times New Roman" w:eastAsia="Times New Roman" w:hAnsi="Times New Roman"/>
          <w:b/>
          <w:bCs/>
          <w:sz w:val="24"/>
          <w:szCs w:val="26"/>
          <w:lang w:eastAsia="pl-PL"/>
        </w:rPr>
      </w:pPr>
    </w:p>
    <w:p w14:paraId="6B78A2C1" w14:textId="341353CE" w:rsidR="005C65A0" w:rsidRPr="00F14B0F" w:rsidRDefault="00B2031F" w:rsidP="005C65A0">
      <w:pPr>
        <w:keepNext/>
        <w:tabs>
          <w:tab w:val="right" w:pos="8460"/>
          <w:tab w:val="right" w:pos="8910"/>
          <w:tab w:val="right" w:pos="9090"/>
        </w:tabs>
        <w:suppressAutoHyphens/>
        <w:autoSpaceDN w:val="0"/>
        <w:spacing w:after="0" w:line="240" w:lineRule="auto"/>
        <w:ind w:right="224"/>
        <w:jc w:val="both"/>
        <w:rPr>
          <w:rFonts w:ascii="Times New Roman" w:eastAsia="Times New Roman" w:hAnsi="Times New Roman"/>
          <w:b/>
          <w:bCs/>
          <w:sz w:val="24"/>
          <w:szCs w:val="26"/>
          <w:lang w:eastAsia="pl-PL"/>
        </w:rPr>
      </w:pPr>
      <w:r>
        <w:rPr>
          <w:rFonts w:ascii="Times New Roman" w:eastAsia="Times New Roman" w:hAnsi="Times New Roman"/>
          <w:b/>
          <w:bCs/>
          <w:sz w:val="24"/>
          <w:szCs w:val="26"/>
          <w:lang w:eastAsia="pl-PL"/>
        </w:rPr>
        <w:t xml:space="preserve">Nr postępowania: </w:t>
      </w:r>
      <w:r w:rsidR="005C65A0" w:rsidRPr="00F14B0F">
        <w:rPr>
          <w:rFonts w:ascii="Times New Roman" w:eastAsia="Times New Roman" w:hAnsi="Times New Roman"/>
          <w:b/>
          <w:bCs/>
          <w:sz w:val="24"/>
          <w:szCs w:val="26"/>
          <w:lang w:eastAsia="pl-PL"/>
        </w:rPr>
        <w:t>RZP</w:t>
      </w:r>
      <w:r w:rsidR="005C65A0">
        <w:rPr>
          <w:rFonts w:ascii="Times New Roman" w:eastAsia="Times New Roman" w:hAnsi="Times New Roman"/>
          <w:b/>
          <w:bCs/>
          <w:sz w:val="24"/>
          <w:szCs w:val="26"/>
          <w:lang w:eastAsia="pl-PL"/>
        </w:rPr>
        <w:t>.272</w:t>
      </w:r>
      <w:r w:rsidR="006B3A86">
        <w:rPr>
          <w:rFonts w:ascii="Times New Roman" w:eastAsia="Times New Roman" w:hAnsi="Times New Roman"/>
          <w:b/>
          <w:bCs/>
          <w:sz w:val="24"/>
          <w:szCs w:val="26"/>
          <w:lang w:eastAsia="pl-PL"/>
        </w:rPr>
        <w:t>.</w:t>
      </w:r>
      <w:r w:rsidR="00D6705F">
        <w:rPr>
          <w:rFonts w:ascii="Times New Roman" w:eastAsia="Times New Roman" w:hAnsi="Times New Roman"/>
          <w:b/>
          <w:bCs/>
          <w:sz w:val="24"/>
          <w:szCs w:val="26"/>
          <w:lang w:eastAsia="pl-PL"/>
        </w:rPr>
        <w:t>2</w:t>
      </w:r>
      <w:r w:rsidR="006B3A86">
        <w:rPr>
          <w:rFonts w:ascii="Times New Roman" w:eastAsia="Times New Roman" w:hAnsi="Times New Roman"/>
          <w:b/>
          <w:bCs/>
          <w:sz w:val="24"/>
          <w:szCs w:val="26"/>
          <w:lang w:eastAsia="pl-PL"/>
        </w:rPr>
        <w:t>.</w:t>
      </w:r>
      <w:r w:rsidR="004A1EB9">
        <w:rPr>
          <w:rFonts w:ascii="Times New Roman" w:eastAsia="Times New Roman" w:hAnsi="Times New Roman"/>
          <w:b/>
          <w:bCs/>
          <w:sz w:val="24"/>
          <w:szCs w:val="26"/>
          <w:lang w:eastAsia="pl-PL"/>
        </w:rPr>
        <w:t>1.</w:t>
      </w:r>
      <w:r w:rsidR="00886745">
        <w:rPr>
          <w:rFonts w:ascii="Times New Roman" w:eastAsia="Times New Roman" w:hAnsi="Times New Roman"/>
          <w:b/>
          <w:bCs/>
          <w:sz w:val="24"/>
          <w:szCs w:val="26"/>
          <w:lang w:eastAsia="pl-PL"/>
        </w:rPr>
        <w:t>202</w:t>
      </w:r>
      <w:r w:rsidR="001C7B23">
        <w:rPr>
          <w:rFonts w:ascii="Times New Roman" w:eastAsia="Times New Roman" w:hAnsi="Times New Roman"/>
          <w:b/>
          <w:bCs/>
          <w:sz w:val="24"/>
          <w:szCs w:val="26"/>
          <w:lang w:eastAsia="pl-PL"/>
        </w:rPr>
        <w:t>3</w:t>
      </w:r>
    </w:p>
    <w:p w14:paraId="0E08B636" w14:textId="77777777" w:rsidR="006640FC" w:rsidRDefault="006640FC" w:rsidP="0041128B">
      <w:pPr>
        <w:tabs>
          <w:tab w:val="left" w:pos="1395"/>
        </w:tabs>
        <w:suppressAutoHyphens/>
        <w:autoSpaceDN w:val="0"/>
        <w:spacing w:after="0" w:line="240" w:lineRule="auto"/>
        <w:jc w:val="center"/>
        <w:rPr>
          <w:rFonts w:ascii="Times New Roman" w:eastAsia="Times New Roman" w:hAnsi="Times New Roman"/>
          <w:b/>
          <w:bCs/>
          <w:color w:val="000000"/>
          <w:sz w:val="52"/>
          <w:szCs w:val="52"/>
          <w:lang w:eastAsia="pl-PL"/>
        </w:rPr>
      </w:pPr>
    </w:p>
    <w:p w14:paraId="7F42DEE6" w14:textId="77777777" w:rsidR="0041128B" w:rsidRPr="00785245" w:rsidRDefault="0041128B" w:rsidP="0041128B">
      <w:pPr>
        <w:tabs>
          <w:tab w:val="left" w:pos="1395"/>
        </w:tabs>
        <w:suppressAutoHyphens/>
        <w:autoSpaceDN w:val="0"/>
        <w:spacing w:after="0" w:line="240" w:lineRule="auto"/>
        <w:jc w:val="center"/>
        <w:rPr>
          <w:rFonts w:ascii="Times New Roman" w:eastAsia="Times New Roman" w:hAnsi="Times New Roman"/>
          <w:b/>
          <w:bCs/>
          <w:color w:val="000000"/>
          <w:sz w:val="52"/>
          <w:szCs w:val="52"/>
          <w:lang w:eastAsia="pl-PL"/>
        </w:rPr>
      </w:pPr>
      <w:r w:rsidRPr="00785245">
        <w:rPr>
          <w:rFonts w:ascii="Times New Roman" w:eastAsia="Times New Roman" w:hAnsi="Times New Roman"/>
          <w:b/>
          <w:bCs/>
          <w:color w:val="000000"/>
          <w:sz w:val="52"/>
          <w:szCs w:val="52"/>
          <w:lang w:eastAsia="pl-PL"/>
        </w:rPr>
        <w:t xml:space="preserve">STAROSTWO POWIATOWE                   </w:t>
      </w:r>
    </w:p>
    <w:p w14:paraId="436E20FB" w14:textId="77777777" w:rsidR="0041128B" w:rsidRDefault="0041128B" w:rsidP="0041128B">
      <w:pPr>
        <w:tabs>
          <w:tab w:val="left" w:pos="1395"/>
        </w:tabs>
        <w:suppressAutoHyphens/>
        <w:autoSpaceDN w:val="0"/>
        <w:spacing w:after="0" w:line="240" w:lineRule="auto"/>
        <w:jc w:val="center"/>
        <w:rPr>
          <w:rFonts w:ascii="Times New Roman" w:eastAsia="Times New Roman" w:hAnsi="Times New Roman"/>
          <w:b/>
          <w:bCs/>
          <w:color w:val="000000"/>
          <w:sz w:val="52"/>
          <w:szCs w:val="52"/>
          <w:lang w:eastAsia="pl-PL"/>
        </w:rPr>
      </w:pPr>
      <w:r w:rsidRPr="00785245">
        <w:rPr>
          <w:rFonts w:ascii="Times New Roman" w:eastAsia="Times New Roman" w:hAnsi="Times New Roman"/>
          <w:b/>
          <w:bCs/>
          <w:color w:val="000000"/>
          <w:sz w:val="52"/>
          <w:szCs w:val="52"/>
          <w:lang w:eastAsia="pl-PL"/>
        </w:rPr>
        <w:t>W KARTUZACH</w:t>
      </w:r>
    </w:p>
    <w:p w14:paraId="72F407BC" w14:textId="77777777" w:rsidR="00A35735" w:rsidRPr="00A35735" w:rsidRDefault="00A35735" w:rsidP="00A35735">
      <w:pPr>
        <w:suppressAutoHyphens/>
        <w:autoSpaceDE w:val="0"/>
        <w:autoSpaceDN w:val="0"/>
        <w:spacing w:after="0" w:line="240" w:lineRule="auto"/>
        <w:jc w:val="center"/>
        <w:rPr>
          <w:rFonts w:ascii="Times New Roman" w:eastAsia="Times New Roman" w:hAnsi="Times New Roman" w:cs="Times New Roman"/>
          <w:b/>
          <w:bCs/>
          <w:i/>
          <w:iCs/>
          <w:sz w:val="40"/>
          <w:szCs w:val="40"/>
          <w:lang w:eastAsia="pl-PL"/>
        </w:rPr>
      </w:pPr>
      <w:r w:rsidRPr="00A35735">
        <w:rPr>
          <w:rFonts w:ascii="Times New Roman" w:eastAsia="Times New Roman" w:hAnsi="Times New Roman" w:cs="Times New Roman"/>
          <w:b/>
          <w:bCs/>
          <w:i/>
          <w:iCs/>
          <w:sz w:val="40"/>
          <w:szCs w:val="40"/>
          <w:lang w:eastAsia="pl-PL"/>
        </w:rPr>
        <w:t>ul. 3 Maja 2/7, 83-300 Kartuzy</w:t>
      </w:r>
    </w:p>
    <w:p w14:paraId="16D9AD3D" w14:textId="6B1E2607" w:rsidR="00A35735" w:rsidRPr="00A35735" w:rsidRDefault="00A35735" w:rsidP="00A35735">
      <w:pPr>
        <w:suppressAutoHyphens/>
        <w:autoSpaceDE w:val="0"/>
        <w:autoSpaceDN w:val="0"/>
        <w:spacing w:after="0" w:line="240" w:lineRule="auto"/>
        <w:jc w:val="center"/>
        <w:rPr>
          <w:rFonts w:ascii="Times New Roman" w:eastAsia="Times New Roman" w:hAnsi="Times New Roman" w:cs="Times New Roman"/>
          <w:b/>
          <w:bCs/>
          <w:sz w:val="28"/>
          <w:szCs w:val="28"/>
          <w:lang w:eastAsia="pl-PL"/>
        </w:rPr>
      </w:pPr>
      <w:r w:rsidRPr="00A35735">
        <w:rPr>
          <w:rFonts w:ascii="Times New Roman" w:eastAsia="Times New Roman" w:hAnsi="Times New Roman" w:cs="Times New Roman"/>
          <w:b/>
          <w:bCs/>
          <w:sz w:val="28"/>
          <w:szCs w:val="28"/>
          <w:lang w:eastAsia="pl-PL"/>
        </w:rPr>
        <w:t>tel.: (58) 380-</w:t>
      </w:r>
      <w:r w:rsidR="00DE5EE4">
        <w:rPr>
          <w:rFonts w:ascii="Times New Roman" w:eastAsia="Times New Roman" w:hAnsi="Times New Roman" w:cs="Times New Roman"/>
          <w:b/>
          <w:bCs/>
          <w:sz w:val="28"/>
          <w:szCs w:val="28"/>
          <w:lang w:eastAsia="pl-PL"/>
        </w:rPr>
        <w:t>07</w:t>
      </w:r>
      <w:r w:rsidRPr="00A35735">
        <w:rPr>
          <w:rFonts w:ascii="Times New Roman" w:eastAsia="Times New Roman" w:hAnsi="Times New Roman" w:cs="Times New Roman"/>
          <w:b/>
          <w:bCs/>
          <w:sz w:val="28"/>
          <w:szCs w:val="28"/>
          <w:lang w:eastAsia="pl-PL"/>
        </w:rPr>
        <w:t>-</w:t>
      </w:r>
      <w:r w:rsidR="00DE5EE4">
        <w:rPr>
          <w:rFonts w:ascii="Times New Roman" w:eastAsia="Times New Roman" w:hAnsi="Times New Roman" w:cs="Times New Roman"/>
          <w:b/>
          <w:bCs/>
          <w:sz w:val="28"/>
          <w:szCs w:val="28"/>
          <w:lang w:eastAsia="pl-PL"/>
        </w:rPr>
        <w:t>85</w:t>
      </w:r>
      <w:r w:rsidRPr="00A35735">
        <w:rPr>
          <w:rFonts w:ascii="Times New Roman" w:eastAsia="Times New Roman" w:hAnsi="Times New Roman" w:cs="Times New Roman"/>
          <w:b/>
          <w:bCs/>
          <w:sz w:val="28"/>
          <w:szCs w:val="28"/>
          <w:lang w:eastAsia="pl-PL"/>
        </w:rPr>
        <w:t xml:space="preserve"> / e-mail: </w:t>
      </w:r>
      <w:r w:rsidRPr="00A35735">
        <w:rPr>
          <w:rFonts w:ascii="Times New Roman" w:eastAsia="Times New Roman" w:hAnsi="Times New Roman" w:cs="Times New Roman"/>
          <w:b/>
          <w:bCs/>
          <w:i/>
          <w:sz w:val="28"/>
          <w:szCs w:val="28"/>
          <w:lang w:eastAsia="pl-PL"/>
        </w:rPr>
        <w:t>przetargi@kartuskipowiat.pl</w:t>
      </w:r>
      <w:r w:rsidRPr="00A35735">
        <w:rPr>
          <w:rFonts w:ascii="Times New Roman" w:eastAsia="Times New Roman" w:hAnsi="Times New Roman" w:cs="Times New Roman"/>
          <w:b/>
          <w:bCs/>
          <w:sz w:val="28"/>
          <w:szCs w:val="28"/>
          <w:lang w:eastAsia="pl-PL"/>
        </w:rPr>
        <w:t xml:space="preserve"> </w:t>
      </w:r>
    </w:p>
    <w:p w14:paraId="37D7AD0A" w14:textId="77777777" w:rsidR="0041128B" w:rsidRPr="00785245" w:rsidRDefault="0041128B" w:rsidP="0041128B">
      <w:pPr>
        <w:suppressAutoHyphens/>
        <w:autoSpaceDE w:val="0"/>
        <w:autoSpaceDN w:val="0"/>
        <w:spacing w:after="0" w:line="240" w:lineRule="auto"/>
        <w:rPr>
          <w:rFonts w:ascii="Times New Roman" w:eastAsia="Times New Roman" w:hAnsi="Times New Roman"/>
          <w:b/>
          <w:bCs/>
          <w:sz w:val="28"/>
          <w:szCs w:val="28"/>
          <w:lang w:eastAsia="pl-PL"/>
        </w:rPr>
      </w:pPr>
    </w:p>
    <w:p w14:paraId="68163518" w14:textId="77777777" w:rsidR="0041128B" w:rsidRPr="00785245" w:rsidRDefault="0041128B" w:rsidP="0041128B">
      <w:pPr>
        <w:suppressAutoHyphens/>
        <w:autoSpaceDE w:val="0"/>
        <w:autoSpaceDN w:val="0"/>
        <w:spacing w:after="0" w:line="240" w:lineRule="auto"/>
        <w:jc w:val="center"/>
        <w:rPr>
          <w:rFonts w:ascii="Times New Roman" w:eastAsia="Times New Roman" w:hAnsi="Times New Roman"/>
          <w:b/>
          <w:bCs/>
          <w:sz w:val="40"/>
          <w:szCs w:val="40"/>
          <w:u w:val="single"/>
          <w:lang w:eastAsia="pl-PL"/>
        </w:rPr>
      </w:pPr>
      <w:r w:rsidRPr="00785245">
        <w:rPr>
          <w:rFonts w:ascii="Times New Roman" w:eastAsia="Times New Roman" w:hAnsi="Times New Roman"/>
          <w:b/>
          <w:bCs/>
          <w:sz w:val="40"/>
          <w:szCs w:val="40"/>
          <w:u w:val="single"/>
          <w:lang w:eastAsia="pl-PL"/>
        </w:rPr>
        <w:t>SPECYFIKACJA</w:t>
      </w:r>
    </w:p>
    <w:p w14:paraId="36FFB91A" w14:textId="77777777" w:rsidR="0041128B" w:rsidRPr="00785245" w:rsidRDefault="0041128B" w:rsidP="0041128B">
      <w:pPr>
        <w:suppressAutoHyphens/>
        <w:autoSpaceDE w:val="0"/>
        <w:autoSpaceDN w:val="0"/>
        <w:spacing w:after="0" w:line="240" w:lineRule="auto"/>
        <w:jc w:val="center"/>
        <w:rPr>
          <w:rFonts w:ascii="Times New Roman" w:eastAsia="Times New Roman" w:hAnsi="Times New Roman"/>
          <w:b/>
          <w:bCs/>
          <w:sz w:val="40"/>
          <w:szCs w:val="40"/>
          <w:u w:val="single"/>
          <w:lang w:eastAsia="pl-PL"/>
        </w:rPr>
      </w:pPr>
      <w:r w:rsidRPr="00785245">
        <w:rPr>
          <w:rFonts w:ascii="Times New Roman" w:eastAsia="Times New Roman" w:hAnsi="Times New Roman"/>
          <w:b/>
          <w:bCs/>
          <w:sz w:val="40"/>
          <w:szCs w:val="40"/>
          <w:u w:val="single"/>
          <w:lang w:eastAsia="pl-PL"/>
        </w:rPr>
        <w:t>WARUNKÓW ZAMÓWIENIA</w:t>
      </w:r>
    </w:p>
    <w:p w14:paraId="0B6CFD0E" w14:textId="77777777" w:rsidR="00A35735" w:rsidRDefault="00A35735" w:rsidP="006640FC">
      <w:pPr>
        <w:suppressAutoHyphens/>
        <w:autoSpaceDE w:val="0"/>
        <w:autoSpaceDN w:val="0"/>
        <w:spacing w:after="0" w:line="240" w:lineRule="auto"/>
        <w:jc w:val="center"/>
        <w:rPr>
          <w:rFonts w:ascii="Times New Roman" w:eastAsia="Times New Roman" w:hAnsi="Times New Roman"/>
          <w:b/>
          <w:bCs/>
          <w:sz w:val="40"/>
          <w:szCs w:val="40"/>
          <w:u w:val="single"/>
          <w:lang w:eastAsia="pl-PL"/>
        </w:rPr>
      </w:pPr>
    </w:p>
    <w:p w14:paraId="6F34B70F" w14:textId="77777777" w:rsidR="00D62A26" w:rsidRDefault="00D62A26" w:rsidP="00D62A26">
      <w:pPr>
        <w:suppressAutoHyphens/>
        <w:autoSpaceDE w:val="0"/>
        <w:autoSpaceDN w:val="0"/>
        <w:spacing w:after="0" w:line="240" w:lineRule="auto"/>
        <w:jc w:val="center"/>
        <w:rPr>
          <w:rFonts w:ascii="Times New Roman" w:eastAsia="Times New Roman" w:hAnsi="Times New Roman"/>
          <w:b/>
          <w:bCs/>
          <w:sz w:val="28"/>
          <w:szCs w:val="28"/>
          <w:lang w:eastAsia="pl-PL"/>
        </w:rPr>
      </w:pPr>
      <w:r w:rsidRPr="00D62A26">
        <w:rPr>
          <w:rFonts w:ascii="Times New Roman" w:eastAsia="Times New Roman" w:hAnsi="Times New Roman"/>
          <w:b/>
          <w:bCs/>
          <w:sz w:val="28"/>
          <w:szCs w:val="28"/>
          <w:lang w:eastAsia="pl-PL"/>
        </w:rPr>
        <w:t xml:space="preserve">TRYB PODSTAWOWY – NEGOCJACJE FAKULTATYWNE </w:t>
      </w:r>
    </w:p>
    <w:p w14:paraId="545FA466" w14:textId="77777777" w:rsidR="00D62A26" w:rsidRDefault="00D62A26" w:rsidP="00D62A26">
      <w:pPr>
        <w:suppressAutoHyphens/>
        <w:autoSpaceDE w:val="0"/>
        <w:autoSpaceDN w:val="0"/>
        <w:spacing w:after="0" w:line="240" w:lineRule="auto"/>
        <w:jc w:val="center"/>
        <w:rPr>
          <w:rFonts w:ascii="Times New Roman" w:eastAsia="Times New Roman" w:hAnsi="Times New Roman"/>
          <w:b/>
          <w:bCs/>
          <w:sz w:val="28"/>
          <w:szCs w:val="28"/>
          <w:lang w:eastAsia="pl-PL"/>
        </w:rPr>
      </w:pPr>
      <w:r w:rsidRPr="00D62A26">
        <w:rPr>
          <w:rFonts w:ascii="Times New Roman" w:eastAsia="Times New Roman" w:hAnsi="Times New Roman"/>
          <w:b/>
          <w:bCs/>
          <w:sz w:val="28"/>
          <w:szCs w:val="28"/>
          <w:lang w:eastAsia="pl-PL"/>
        </w:rPr>
        <w:t xml:space="preserve">NA PODSTAWIE ART. 275 PKT 2 </w:t>
      </w:r>
    </w:p>
    <w:p w14:paraId="7432B0E6" w14:textId="77777777" w:rsidR="00D62A26" w:rsidRPr="00D62A26" w:rsidRDefault="00D62A26" w:rsidP="00D62A26">
      <w:pPr>
        <w:suppressAutoHyphens/>
        <w:autoSpaceDE w:val="0"/>
        <w:autoSpaceDN w:val="0"/>
        <w:spacing w:after="0" w:line="240" w:lineRule="auto"/>
        <w:jc w:val="center"/>
        <w:rPr>
          <w:rFonts w:ascii="Times New Roman" w:eastAsia="Times New Roman" w:hAnsi="Times New Roman"/>
          <w:b/>
          <w:bCs/>
          <w:sz w:val="28"/>
          <w:szCs w:val="28"/>
          <w:lang w:eastAsia="pl-PL"/>
        </w:rPr>
      </w:pPr>
      <w:r w:rsidRPr="00D62A26">
        <w:rPr>
          <w:rFonts w:ascii="Times New Roman" w:eastAsia="Times New Roman" w:hAnsi="Times New Roman"/>
          <w:b/>
          <w:bCs/>
          <w:sz w:val="28"/>
          <w:szCs w:val="28"/>
          <w:lang w:eastAsia="pl-PL"/>
        </w:rPr>
        <w:t>USTAWY PRAWO ZAMÓWIEŃ PUBLICZNYCH</w:t>
      </w:r>
    </w:p>
    <w:p w14:paraId="57B94B35" w14:textId="77777777" w:rsidR="0041128B" w:rsidRPr="00785245" w:rsidRDefault="0041128B" w:rsidP="0041128B">
      <w:pPr>
        <w:suppressAutoHyphens/>
        <w:autoSpaceDE w:val="0"/>
        <w:autoSpaceDN w:val="0"/>
        <w:spacing w:after="0" w:line="240" w:lineRule="auto"/>
        <w:jc w:val="both"/>
        <w:rPr>
          <w:rFonts w:ascii="Times New Roman" w:eastAsia="Times New Roman" w:hAnsi="Times New Roman"/>
          <w:b/>
          <w:bCs/>
          <w:sz w:val="32"/>
          <w:szCs w:val="32"/>
          <w:lang w:eastAsia="pl-PL"/>
        </w:rPr>
      </w:pPr>
    </w:p>
    <w:p w14:paraId="7A872091" w14:textId="77777777" w:rsidR="0041128B" w:rsidRPr="00785245" w:rsidRDefault="0041128B" w:rsidP="0041128B">
      <w:pPr>
        <w:suppressAutoHyphens/>
        <w:autoSpaceDE w:val="0"/>
        <w:autoSpaceDN w:val="0"/>
        <w:spacing w:after="0" w:line="240" w:lineRule="auto"/>
        <w:jc w:val="both"/>
        <w:rPr>
          <w:rFonts w:ascii="Times New Roman" w:eastAsia="Times New Roman" w:hAnsi="Times New Roman"/>
          <w:b/>
          <w:bCs/>
          <w:sz w:val="26"/>
          <w:szCs w:val="26"/>
          <w:lang w:eastAsia="pl-PL"/>
        </w:rPr>
      </w:pPr>
    </w:p>
    <w:p w14:paraId="2CF96598" w14:textId="77777777" w:rsidR="0041128B" w:rsidRDefault="0041128B" w:rsidP="0041128B">
      <w:pPr>
        <w:suppressAutoHyphens/>
        <w:autoSpaceDN w:val="0"/>
        <w:spacing w:after="0" w:line="240" w:lineRule="auto"/>
        <w:jc w:val="both"/>
        <w:rPr>
          <w:rFonts w:ascii="Times New Roman" w:eastAsia="Times New Roman" w:hAnsi="Times New Roman"/>
          <w:sz w:val="28"/>
          <w:szCs w:val="28"/>
          <w:lang w:eastAsia="pl-PL"/>
        </w:rPr>
      </w:pPr>
      <w:r w:rsidRPr="00785245">
        <w:rPr>
          <w:rFonts w:ascii="Times New Roman" w:eastAsia="Times New Roman" w:hAnsi="Times New Roman"/>
          <w:b/>
          <w:sz w:val="28"/>
          <w:szCs w:val="28"/>
          <w:lang w:eastAsia="pl-PL"/>
        </w:rPr>
        <w:t>PRZEDMIOT ZAMÓWIENIA</w:t>
      </w:r>
      <w:r w:rsidRPr="00785245">
        <w:rPr>
          <w:rFonts w:ascii="Times New Roman" w:eastAsia="Times New Roman" w:hAnsi="Times New Roman"/>
          <w:sz w:val="28"/>
          <w:szCs w:val="28"/>
          <w:lang w:eastAsia="pl-PL"/>
        </w:rPr>
        <w:t xml:space="preserve">: </w:t>
      </w:r>
    </w:p>
    <w:p w14:paraId="76BB4910" w14:textId="77777777" w:rsidR="004B4CA6" w:rsidRPr="00785245" w:rsidRDefault="004B4CA6" w:rsidP="00082E8B">
      <w:pPr>
        <w:suppressAutoHyphens/>
        <w:autoSpaceDN w:val="0"/>
        <w:spacing w:after="0" w:line="240" w:lineRule="auto"/>
        <w:jc w:val="both"/>
        <w:rPr>
          <w:rFonts w:ascii="Times New Roman" w:eastAsia="Times New Roman" w:hAnsi="Times New Roman"/>
          <w:b/>
          <w:sz w:val="28"/>
          <w:szCs w:val="28"/>
          <w:lang w:eastAsia="pl-PL"/>
        </w:rPr>
      </w:pPr>
    </w:p>
    <w:p w14:paraId="09EEEAA5" w14:textId="7FA30AAD" w:rsidR="00B87F7C" w:rsidRPr="007052D1" w:rsidRDefault="001C7B23" w:rsidP="0041128B">
      <w:pPr>
        <w:suppressAutoHyphens/>
        <w:autoSpaceDN w:val="0"/>
        <w:spacing w:after="0" w:line="240" w:lineRule="auto"/>
        <w:jc w:val="both"/>
        <w:rPr>
          <w:rFonts w:ascii="Times New Roman" w:eastAsia="Times New Roman" w:hAnsi="Times New Roman"/>
          <w:b/>
          <w:sz w:val="28"/>
          <w:szCs w:val="28"/>
          <w:lang w:eastAsia="pl-PL"/>
        </w:rPr>
      </w:pPr>
      <w:bookmarkStart w:id="0" w:name="_Hlk71703200"/>
      <w:r w:rsidRPr="007052D1">
        <w:rPr>
          <w:rFonts w:ascii="Times New Roman" w:eastAsia="Times New Roman" w:hAnsi="Times New Roman"/>
          <w:b/>
          <w:sz w:val="28"/>
          <w:szCs w:val="28"/>
          <w:lang w:eastAsia="pl-PL"/>
        </w:rPr>
        <w:t>Zakup mikrobusu w celu dowozu uczestników Środowiskowego Domu Samopomocy</w:t>
      </w:r>
      <w:r w:rsidR="007052D1">
        <w:rPr>
          <w:rFonts w:ascii="Times New Roman" w:eastAsia="Times New Roman" w:hAnsi="Times New Roman"/>
          <w:b/>
          <w:sz w:val="28"/>
          <w:szCs w:val="28"/>
          <w:lang w:eastAsia="pl-PL"/>
        </w:rPr>
        <w:t xml:space="preserve"> </w:t>
      </w:r>
      <w:r w:rsidRPr="007052D1">
        <w:rPr>
          <w:rFonts w:ascii="Times New Roman" w:eastAsia="Times New Roman" w:hAnsi="Times New Roman"/>
          <w:b/>
          <w:sz w:val="28"/>
          <w:szCs w:val="28"/>
          <w:lang w:eastAsia="pl-PL"/>
        </w:rPr>
        <w:t>w Kobysewie</w:t>
      </w:r>
      <w:r w:rsidR="00E04303" w:rsidRPr="007052D1">
        <w:rPr>
          <w:rFonts w:ascii="Times New Roman" w:eastAsia="Times New Roman" w:hAnsi="Times New Roman"/>
          <w:b/>
          <w:sz w:val="28"/>
          <w:szCs w:val="28"/>
          <w:lang w:eastAsia="pl-PL"/>
        </w:rPr>
        <w:t xml:space="preserve">. </w:t>
      </w:r>
      <w:r w:rsidR="00A91EDA" w:rsidRPr="007052D1">
        <w:rPr>
          <w:rFonts w:ascii="Times New Roman" w:eastAsia="Times New Roman" w:hAnsi="Times New Roman"/>
          <w:b/>
          <w:sz w:val="28"/>
          <w:szCs w:val="28"/>
          <w:lang w:eastAsia="pl-PL"/>
        </w:rPr>
        <w:t xml:space="preserve"> </w:t>
      </w:r>
    </w:p>
    <w:p w14:paraId="2DAC6AEC" w14:textId="77777777" w:rsidR="00D62A26" w:rsidRDefault="00D62A26" w:rsidP="0041128B">
      <w:pPr>
        <w:suppressAutoHyphens/>
        <w:autoSpaceDN w:val="0"/>
        <w:spacing w:after="0" w:line="240" w:lineRule="auto"/>
        <w:jc w:val="both"/>
        <w:rPr>
          <w:rFonts w:ascii="Times New Roman" w:eastAsia="Times New Roman" w:hAnsi="Times New Roman"/>
          <w:b/>
          <w:sz w:val="24"/>
          <w:szCs w:val="24"/>
          <w:lang w:eastAsia="pl-PL"/>
        </w:rPr>
      </w:pPr>
    </w:p>
    <w:p w14:paraId="4A8EB54D" w14:textId="77777777" w:rsidR="00D62A26" w:rsidRDefault="00D62A26" w:rsidP="0041128B">
      <w:pPr>
        <w:suppressAutoHyphens/>
        <w:autoSpaceDN w:val="0"/>
        <w:spacing w:after="0" w:line="240" w:lineRule="auto"/>
        <w:jc w:val="both"/>
        <w:rPr>
          <w:rFonts w:ascii="Times New Roman" w:eastAsia="Times New Roman" w:hAnsi="Times New Roman"/>
          <w:b/>
          <w:sz w:val="24"/>
          <w:szCs w:val="24"/>
          <w:lang w:eastAsia="pl-PL"/>
        </w:rPr>
      </w:pPr>
    </w:p>
    <w:p w14:paraId="5FCE3572" w14:textId="77777777" w:rsidR="00D62A26" w:rsidRDefault="00D62A26" w:rsidP="0041128B">
      <w:pPr>
        <w:suppressAutoHyphens/>
        <w:autoSpaceDN w:val="0"/>
        <w:spacing w:after="0" w:line="240" w:lineRule="auto"/>
        <w:jc w:val="both"/>
        <w:rPr>
          <w:rFonts w:ascii="Times New Roman" w:eastAsia="Times New Roman" w:hAnsi="Times New Roman"/>
          <w:b/>
          <w:sz w:val="24"/>
          <w:szCs w:val="24"/>
          <w:lang w:eastAsia="pl-PL"/>
        </w:rPr>
      </w:pPr>
    </w:p>
    <w:p w14:paraId="04E53487" w14:textId="77777777" w:rsidR="00D62A26" w:rsidRDefault="00D62A26" w:rsidP="0041128B">
      <w:pPr>
        <w:suppressAutoHyphens/>
        <w:autoSpaceDN w:val="0"/>
        <w:spacing w:after="0" w:line="240" w:lineRule="auto"/>
        <w:jc w:val="both"/>
        <w:rPr>
          <w:rFonts w:ascii="Times New Roman" w:eastAsia="Times New Roman" w:hAnsi="Times New Roman"/>
          <w:b/>
          <w:sz w:val="24"/>
          <w:szCs w:val="24"/>
          <w:lang w:eastAsia="pl-PL"/>
        </w:rPr>
      </w:pPr>
    </w:p>
    <w:p w14:paraId="681CD7E9" w14:textId="77777777" w:rsidR="00D62A26" w:rsidRDefault="00D62A26" w:rsidP="0041128B">
      <w:pPr>
        <w:suppressAutoHyphens/>
        <w:autoSpaceDN w:val="0"/>
        <w:spacing w:after="0" w:line="240" w:lineRule="auto"/>
        <w:jc w:val="both"/>
        <w:rPr>
          <w:rFonts w:ascii="Times New Roman" w:eastAsia="Times New Roman" w:hAnsi="Times New Roman"/>
          <w:b/>
          <w:sz w:val="24"/>
          <w:szCs w:val="24"/>
          <w:lang w:eastAsia="pl-PL"/>
        </w:rPr>
      </w:pPr>
    </w:p>
    <w:bookmarkEnd w:id="0"/>
    <w:p w14:paraId="22CD5766" w14:textId="77777777" w:rsidR="007E6A47" w:rsidRDefault="007E6A47" w:rsidP="0041128B">
      <w:pPr>
        <w:suppressAutoHyphens/>
        <w:autoSpaceDE w:val="0"/>
        <w:autoSpaceDN w:val="0"/>
        <w:spacing w:after="0" w:line="240" w:lineRule="auto"/>
        <w:rPr>
          <w:rFonts w:ascii="Times New Roman" w:eastAsia="Times New Roman" w:hAnsi="Times New Roman" w:cs="Times New Roman"/>
          <w:sz w:val="24"/>
          <w:szCs w:val="24"/>
          <w:lang w:eastAsia="pl-PL"/>
        </w:rPr>
      </w:pPr>
    </w:p>
    <w:p w14:paraId="3EA19E2A" w14:textId="77777777" w:rsidR="00692250" w:rsidRDefault="00692250" w:rsidP="0041128B">
      <w:pPr>
        <w:suppressAutoHyphens/>
        <w:autoSpaceDE w:val="0"/>
        <w:autoSpaceDN w:val="0"/>
        <w:spacing w:after="0" w:line="240" w:lineRule="auto"/>
        <w:rPr>
          <w:rFonts w:ascii="Times New Roman" w:eastAsia="Times New Roman" w:hAnsi="Times New Roman" w:cs="Times New Roman"/>
          <w:sz w:val="24"/>
          <w:szCs w:val="24"/>
          <w:lang w:eastAsia="pl-PL"/>
        </w:rPr>
      </w:pPr>
    </w:p>
    <w:p w14:paraId="593D8F08" w14:textId="77777777" w:rsidR="00692250" w:rsidRDefault="00692250" w:rsidP="0041128B">
      <w:pPr>
        <w:suppressAutoHyphens/>
        <w:autoSpaceDE w:val="0"/>
        <w:autoSpaceDN w:val="0"/>
        <w:spacing w:after="0" w:line="240" w:lineRule="auto"/>
        <w:rPr>
          <w:rFonts w:ascii="Times New Roman" w:eastAsia="Times New Roman" w:hAnsi="Times New Roman" w:cs="Times New Roman"/>
          <w:sz w:val="24"/>
          <w:szCs w:val="24"/>
          <w:lang w:eastAsia="pl-PL"/>
        </w:rPr>
      </w:pPr>
    </w:p>
    <w:p w14:paraId="29A4F8EE" w14:textId="77777777" w:rsidR="00692250" w:rsidRDefault="00692250" w:rsidP="0041128B">
      <w:pPr>
        <w:suppressAutoHyphens/>
        <w:autoSpaceDE w:val="0"/>
        <w:autoSpaceDN w:val="0"/>
        <w:spacing w:after="0" w:line="240" w:lineRule="auto"/>
        <w:rPr>
          <w:rFonts w:ascii="Times New Roman" w:eastAsia="Times New Roman" w:hAnsi="Times New Roman" w:cs="Times New Roman"/>
          <w:sz w:val="24"/>
          <w:szCs w:val="24"/>
          <w:lang w:eastAsia="pl-PL"/>
        </w:rPr>
      </w:pPr>
    </w:p>
    <w:p w14:paraId="38EE7FD4" w14:textId="77777777" w:rsidR="00692250" w:rsidRDefault="00692250" w:rsidP="0041128B">
      <w:pPr>
        <w:suppressAutoHyphens/>
        <w:autoSpaceDE w:val="0"/>
        <w:autoSpaceDN w:val="0"/>
        <w:spacing w:after="0" w:line="240" w:lineRule="auto"/>
        <w:rPr>
          <w:rFonts w:ascii="Times New Roman" w:eastAsia="Times New Roman" w:hAnsi="Times New Roman" w:cs="Times New Roman"/>
          <w:sz w:val="24"/>
          <w:szCs w:val="24"/>
          <w:lang w:eastAsia="pl-PL"/>
        </w:rPr>
      </w:pPr>
    </w:p>
    <w:p w14:paraId="5F290383" w14:textId="77777777" w:rsidR="00D62A26" w:rsidRDefault="00D62A26" w:rsidP="0041128B">
      <w:pPr>
        <w:suppressAutoHyphens/>
        <w:autoSpaceDE w:val="0"/>
        <w:autoSpaceDN w:val="0"/>
        <w:spacing w:after="0" w:line="240" w:lineRule="auto"/>
        <w:rPr>
          <w:rFonts w:ascii="Times New Roman" w:eastAsia="Times New Roman" w:hAnsi="Times New Roman"/>
          <w:b/>
          <w:bCs/>
          <w:color w:val="FF0000"/>
          <w:sz w:val="24"/>
          <w:szCs w:val="24"/>
          <w:lang w:eastAsia="pl-PL"/>
        </w:rPr>
      </w:pPr>
    </w:p>
    <w:p w14:paraId="207FEFE2" w14:textId="77777777" w:rsidR="00692250" w:rsidRDefault="00692250" w:rsidP="0041128B">
      <w:pPr>
        <w:suppressAutoHyphens/>
        <w:autoSpaceDE w:val="0"/>
        <w:autoSpaceDN w:val="0"/>
        <w:spacing w:after="0" w:line="240" w:lineRule="auto"/>
        <w:rPr>
          <w:rFonts w:ascii="Times New Roman" w:eastAsia="Times New Roman" w:hAnsi="Times New Roman"/>
          <w:b/>
          <w:bCs/>
          <w:color w:val="FF0000"/>
          <w:sz w:val="24"/>
          <w:szCs w:val="24"/>
          <w:lang w:eastAsia="pl-PL"/>
        </w:rPr>
      </w:pPr>
    </w:p>
    <w:p w14:paraId="437899EC" w14:textId="77777777" w:rsidR="00D62A26" w:rsidRDefault="00D62A26" w:rsidP="0041128B">
      <w:pPr>
        <w:suppressAutoHyphens/>
        <w:autoSpaceDE w:val="0"/>
        <w:autoSpaceDN w:val="0"/>
        <w:spacing w:after="0" w:line="240" w:lineRule="auto"/>
        <w:rPr>
          <w:rFonts w:ascii="Times New Roman" w:eastAsia="Times New Roman" w:hAnsi="Times New Roman"/>
          <w:b/>
          <w:bCs/>
          <w:color w:val="FF0000"/>
          <w:sz w:val="24"/>
          <w:szCs w:val="24"/>
          <w:lang w:eastAsia="pl-PL"/>
        </w:rPr>
      </w:pPr>
    </w:p>
    <w:p w14:paraId="4B1D7291" w14:textId="77777777" w:rsidR="001C7B23" w:rsidRDefault="001C7B23" w:rsidP="0041128B">
      <w:pPr>
        <w:suppressAutoHyphens/>
        <w:autoSpaceDE w:val="0"/>
        <w:autoSpaceDN w:val="0"/>
        <w:spacing w:after="0" w:line="240" w:lineRule="auto"/>
        <w:rPr>
          <w:rFonts w:ascii="Times New Roman" w:eastAsia="Times New Roman" w:hAnsi="Times New Roman"/>
          <w:b/>
          <w:bCs/>
          <w:color w:val="FF0000"/>
          <w:sz w:val="24"/>
          <w:szCs w:val="24"/>
          <w:lang w:eastAsia="pl-PL"/>
        </w:rPr>
      </w:pPr>
    </w:p>
    <w:p w14:paraId="04B5CAB4" w14:textId="77777777" w:rsidR="00D62A26" w:rsidRDefault="00D62A26" w:rsidP="0041128B">
      <w:pPr>
        <w:suppressAutoHyphens/>
        <w:autoSpaceDE w:val="0"/>
        <w:autoSpaceDN w:val="0"/>
        <w:spacing w:after="0" w:line="240" w:lineRule="auto"/>
        <w:rPr>
          <w:rFonts w:ascii="Times New Roman" w:eastAsia="Times New Roman" w:hAnsi="Times New Roman"/>
          <w:b/>
          <w:bCs/>
          <w:color w:val="FF0000"/>
          <w:sz w:val="24"/>
          <w:szCs w:val="24"/>
          <w:lang w:eastAsia="pl-PL"/>
        </w:rPr>
      </w:pPr>
    </w:p>
    <w:p w14:paraId="4D2E184F" w14:textId="463331A7" w:rsidR="0041128B" w:rsidRPr="00C04943" w:rsidRDefault="0075275D" w:rsidP="0041128B">
      <w:pPr>
        <w:suppressAutoHyphens/>
        <w:autoSpaceDE w:val="0"/>
        <w:autoSpaceDN w:val="0"/>
        <w:spacing w:after="0" w:line="240" w:lineRule="auto"/>
        <w:rPr>
          <w:rFonts w:ascii="Times New Roman" w:eastAsia="Times New Roman" w:hAnsi="Times New Roman"/>
          <w:sz w:val="24"/>
          <w:szCs w:val="24"/>
          <w:lang w:eastAsia="pl-PL"/>
        </w:rPr>
      </w:pPr>
      <w:r w:rsidRPr="00377D49">
        <w:rPr>
          <w:rFonts w:ascii="Times New Roman" w:eastAsia="Times New Roman" w:hAnsi="Times New Roman"/>
          <w:b/>
          <w:bCs/>
          <w:sz w:val="24"/>
          <w:szCs w:val="24"/>
          <w:lang w:eastAsia="pl-PL"/>
        </w:rPr>
        <w:t>Kartuzy, d</w:t>
      </w:r>
      <w:r w:rsidR="009F59B0" w:rsidRPr="00377D49">
        <w:rPr>
          <w:rFonts w:ascii="Times New Roman" w:eastAsia="Times New Roman" w:hAnsi="Times New Roman"/>
          <w:b/>
          <w:bCs/>
          <w:sz w:val="24"/>
          <w:szCs w:val="24"/>
          <w:lang w:eastAsia="pl-PL"/>
        </w:rPr>
        <w:t>nia</w:t>
      </w:r>
      <w:r w:rsidR="00CD0E5E">
        <w:rPr>
          <w:rFonts w:ascii="Times New Roman" w:eastAsia="Times New Roman" w:hAnsi="Times New Roman"/>
          <w:b/>
          <w:bCs/>
          <w:sz w:val="24"/>
          <w:szCs w:val="24"/>
          <w:lang w:eastAsia="pl-PL"/>
        </w:rPr>
        <w:t xml:space="preserve"> </w:t>
      </w:r>
      <w:r w:rsidR="00163CD6">
        <w:rPr>
          <w:rFonts w:ascii="Times New Roman" w:eastAsia="Times New Roman" w:hAnsi="Times New Roman"/>
          <w:b/>
          <w:bCs/>
          <w:sz w:val="24"/>
          <w:szCs w:val="24"/>
          <w:lang w:eastAsia="pl-PL"/>
        </w:rPr>
        <w:t xml:space="preserve">2 </w:t>
      </w:r>
      <w:r w:rsidR="000409F7">
        <w:rPr>
          <w:rFonts w:ascii="Times New Roman" w:eastAsia="Times New Roman" w:hAnsi="Times New Roman"/>
          <w:b/>
          <w:bCs/>
          <w:sz w:val="24"/>
          <w:szCs w:val="24"/>
          <w:lang w:eastAsia="pl-PL"/>
        </w:rPr>
        <w:t xml:space="preserve">lutego </w:t>
      </w:r>
      <w:r w:rsidR="00E04303">
        <w:rPr>
          <w:rFonts w:ascii="Times New Roman" w:eastAsia="Times New Roman" w:hAnsi="Times New Roman"/>
          <w:b/>
          <w:bCs/>
          <w:sz w:val="24"/>
          <w:szCs w:val="24"/>
          <w:lang w:eastAsia="pl-PL"/>
        </w:rPr>
        <w:t>2</w:t>
      </w:r>
      <w:r w:rsidR="009F59B0" w:rsidRPr="00377D49">
        <w:rPr>
          <w:rFonts w:ascii="Times New Roman" w:eastAsia="Times New Roman" w:hAnsi="Times New Roman"/>
          <w:b/>
          <w:bCs/>
          <w:sz w:val="24"/>
          <w:szCs w:val="24"/>
          <w:lang w:eastAsia="pl-PL"/>
        </w:rPr>
        <w:t>02</w:t>
      </w:r>
      <w:r w:rsidR="001C7B23">
        <w:rPr>
          <w:rFonts w:ascii="Times New Roman" w:eastAsia="Times New Roman" w:hAnsi="Times New Roman"/>
          <w:b/>
          <w:bCs/>
          <w:sz w:val="24"/>
          <w:szCs w:val="24"/>
          <w:lang w:eastAsia="pl-PL"/>
        </w:rPr>
        <w:t>3</w:t>
      </w:r>
      <w:r w:rsidR="009F59B0" w:rsidRPr="00377D49">
        <w:rPr>
          <w:rFonts w:ascii="Times New Roman" w:eastAsia="Times New Roman" w:hAnsi="Times New Roman"/>
          <w:b/>
          <w:bCs/>
          <w:sz w:val="24"/>
          <w:szCs w:val="24"/>
          <w:lang w:eastAsia="pl-PL"/>
        </w:rPr>
        <w:t xml:space="preserve"> r. </w:t>
      </w:r>
      <w:r w:rsidR="0041128B" w:rsidRPr="00377D49">
        <w:rPr>
          <w:rFonts w:ascii="Times New Roman" w:eastAsia="Times New Roman" w:hAnsi="Times New Roman"/>
          <w:b/>
          <w:bCs/>
          <w:sz w:val="24"/>
          <w:szCs w:val="24"/>
          <w:lang w:eastAsia="pl-PL"/>
        </w:rPr>
        <w:t xml:space="preserve">       </w:t>
      </w:r>
      <w:r w:rsidR="0041128B" w:rsidRPr="00C04943">
        <w:rPr>
          <w:rFonts w:ascii="Times New Roman" w:eastAsia="Times New Roman" w:hAnsi="Times New Roman"/>
          <w:b/>
          <w:bCs/>
          <w:sz w:val="24"/>
          <w:szCs w:val="24"/>
          <w:lang w:eastAsia="pl-PL"/>
        </w:rPr>
        <w:t xml:space="preserve">                                       </w:t>
      </w:r>
      <w:r w:rsidR="0041128B" w:rsidRPr="00C04943">
        <w:rPr>
          <w:rFonts w:ascii="Times New Roman" w:eastAsia="Times New Roman" w:hAnsi="Times New Roman"/>
          <w:sz w:val="24"/>
          <w:szCs w:val="24"/>
          <w:lang w:eastAsia="pl-PL"/>
        </w:rPr>
        <w:t xml:space="preserve">ZATWIERDZAM:                                                             </w:t>
      </w:r>
    </w:p>
    <w:p w14:paraId="12A4A5EE" w14:textId="4425EF79" w:rsidR="001B68F1" w:rsidRDefault="0041128B" w:rsidP="000617E8">
      <w:pPr>
        <w:suppressAutoHyphens/>
        <w:autoSpaceDE w:val="0"/>
        <w:autoSpaceDN w:val="0"/>
        <w:spacing w:after="0" w:line="240" w:lineRule="auto"/>
        <w:rPr>
          <w:rFonts w:ascii="Times New Roman" w:eastAsia="Times New Roman" w:hAnsi="Times New Roman"/>
          <w:b/>
          <w:bCs/>
          <w:sz w:val="24"/>
          <w:szCs w:val="24"/>
          <w:lang w:eastAsia="pl-PL"/>
        </w:rPr>
      </w:pPr>
      <w:r w:rsidRPr="00C04943">
        <w:rPr>
          <w:rFonts w:ascii="Times New Roman" w:eastAsia="Times New Roman" w:hAnsi="Times New Roman"/>
          <w:b/>
          <w:bCs/>
          <w:sz w:val="24"/>
          <w:szCs w:val="24"/>
          <w:lang w:eastAsia="pl-PL"/>
        </w:rPr>
        <w:t xml:space="preserve">                                        </w:t>
      </w:r>
      <w:r w:rsidR="001B68F1">
        <w:rPr>
          <w:rFonts w:ascii="Times New Roman" w:eastAsia="Times New Roman" w:hAnsi="Times New Roman"/>
          <w:b/>
          <w:bCs/>
          <w:sz w:val="24"/>
          <w:szCs w:val="24"/>
          <w:lang w:eastAsia="pl-PL"/>
        </w:rPr>
        <w:t xml:space="preserve">                                                                          </w:t>
      </w:r>
    </w:p>
    <w:p w14:paraId="6DDAF743" w14:textId="33781073" w:rsidR="00163CD6" w:rsidRDefault="00163CD6" w:rsidP="00163CD6">
      <w:pPr>
        <w:suppressAutoHyphens/>
        <w:autoSpaceDE w:val="0"/>
        <w:autoSpaceDN w:val="0"/>
        <w:spacing w:after="0" w:line="240" w:lineRule="auto"/>
        <w:ind w:left="708" w:firstLine="2712"/>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STAROSTA                  WICESTAROSTA  </w:t>
      </w:r>
    </w:p>
    <w:p w14:paraId="044CC8C5" w14:textId="7337E6BF" w:rsidR="00163CD6" w:rsidRPr="008F6B8B" w:rsidRDefault="00163CD6" w:rsidP="00163CD6">
      <w:pPr>
        <w:suppressAutoHyphens/>
        <w:autoSpaceDE w:val="0"/>
        <w:autoSpaceDN w:val="0"/>
        <w:spacing w:after="0" w:line="240" w:lineRule="auto"/>
        <w:ind w:left="708" w:firstLine="2712"/>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 Bogdan Łapa                     /-/ Piotr Fikus      </w:t>
      </w:r>
    </w:p>
    <w:p w14:paraId="5AA5DB4C" w14:textId="60E793AD" w:rsidR="006640FC" w:rsidRDefault="006640FC" w:rsidP="0041128B">
      <w:pPr>
        <w:suppressAutoHyphens/>
        <w:autoSpaceDE w:val="0"/>
        <w:autoSpaceDN w:val="0"/>
        <w:spacing w:after="0" w:line="240" w:lineRule="auto"/>
        <w:rPr>
          <w:rFonts w:ascii="Times New Roman" w:eastAsia="Times New Roman" w:hAnsi="Times New Roman"/>
          <w:i/>
          <w:iCs/>
          <w:color w:val="FF0000"/>
          <w:sz w:val="24"/>
          <w:szCs w:val="24"/>
          <w:lang w:eastAsia="pl-PL"/>
        </w:rPr>
      </w:pPr>
    </w:p>
    <w:p w14:paraId="35049C59" w14:textId="77777777" w:rsidR="00163CD6" w:rsidRDefault="00163CD6" w:rsidP="0041128B">
      <w:pPr>
        <w:suppressAutoHyphens/>
        <w:autoSpaceDE w:val="0"/>
        <w:autoSpaceDN w:val="0"/>
        <w:spacing w:after="0" w:line="240" w:lineRule="auto"/>
        <w:rPr>
          <w:rFonts w:ascii="Times New Roman" w:eastAsia="Times New Roman" w:hAnsi="Times New Roman"/>
          <w:i/>
          <w:iCs/>
          <w:color w:val="FF0000"/>
          <w:sz w:val="24"/>
          <w:szCs w:val="24"/>
          <w:lang w:eastAsia="pl-PL"/>
        </w:rPr>
      </w:pPr>
    </w:p>
    <w:p w14:paraId="44E35A44" w14:textId="77777777" w:rsidR="008F6B8B" w:rsidRPr="00A91EDA" w:rsidRDefault="008F6B8B" w:rsidP="0041128B">
      <w:pPr>
        <w:suppressAutoHyphens/>
        <w:autoSpaceDE w:val="0"/>
        <w:autoSpaceDN w:val="0"/>
        <w:spacing w:after="0" w:line="240" w:lineRule="auto"/>
        <w:rPr>
          <w:rFonts w:ascii="Times New Roman" w:eastAsia="Times New Roman" w:hAnsi="Times New Roman"/>
          <w:i/>
          <w:iCs/>
          <w:color w:val="FF0000"/>
          <w:sz w:val="24"/>
          <w:szCs w:val="24"/>
          <w:lang w:eastAsia="pl-PL"/>
        </w:rPr>
      </w:pPr>
    </w:p>
    <w:tbl>
      <w:tblPr>
        <w:tblStyle w:val="Ciemnalistaakcent3"/>
        <w:tblpPr w:leftFromText="141" w:rightFromText="141" w:vertAnchor="text" w:horzAnchor="margin" w:tblpY="340"/>
        <w:tblW w:w="9498" w:type="dxa"/>
        <w:shd w:val="clear" w:color="auto" w:fill="3AA22C"/>
        <w:tblLook w:val="0000" w:firstRow="0" w:lastRow="0" w:firstColumn="0" w:lastColumn="0" w:noHBand="0" w:noVBand="0"/>
      </w:tblPr>
      <w:tblGrid>
        <w:gridCol w:w="9498"/>
      </w:tblGrid>
      <w:tr w:rsidR="00532B2F" w:rsidRPr="003F4BE9" w14:paraId="0FBCCB22" w14:textId="77777777" w:rsidTr="00D6705F">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9498" w:type="dxa"/>
            <w:shd w:val="clear" w:color="auto" w:fill="00B050"/>
          </w:tcPr>
          <w:p w14:paraId="27DACB7A" w14:textId="77777777" w:rsidR="00532B2F" w:rsidRPr="00532B2F" w:rsidRDefault="00532B2F" w:rsidP="00532B2F">
            <w:pPr>
              <w:pStyle w:val="Nagwek2"/>
              <w:outlineLvl w:val="1"/>
            </w:pPr>
            <w:r w:rsidRPr="003F4BE9">
              <w:rPr>
                <w:i/>
                <w:color w:val="000000"/>
                <w:lang w:eastAsia="pl-PL"/>
              </w:rPr>
              <w:lastRenderedPageBreak/>
              <w:br w:type="page"/>
            </w:r>
            <w:bookmarkStart w:id="1" w:name="_Toc72717326"/>
            <w:bookmarkStart w:id="2" w:name="_Toc95621010"/>
            <w:bookmarkStart w:id="3" w:name="_Toc95621111"/>
            <w:bookmarkStart w:id="4" w:name="_Toc95633494"/>
            <w:bookmarkStart w:id="5" w:name="_Toc182554625"/>
            <w:r w:rsidRPr="00532B2F">
              <w:t>I. NAZWA I ADRES ZAMAWIAJĄCEGO</w:t>
            </w:r>
          </w:p>
        </w:tc>
      </w:tr>
    </w:tbl>
    <w:bookmarkEnd w:id="1"/>
    <w:bookmarkEnd w:id="2"/>
    <w:bookmarkEnd w:id="3"/>
    <w:bookmarkEnd w:id="4"/>
    <w:bookmarkEnd w:id="5"/>
    <w:p w14:paraId="4915FF36" w14:textId="32FFCB4E" w:rsidR="00D62A26" w:rsidRDefault="0041128B" w:rsidP="00D62A26">
      <w:pPr>
        <w:suppressAutoHyphens/>
        <w:autoSpaceDE w:val="0"/>
        <w:autoSpaceDN w:val="0"/>
        <w:spacing w:after="0" w:line="240" w:lineRule="auto"/>
        <w:rPr>
          <w:rFonts w:ascii="Times New Roman" w:eastAsia="Times New Roman" w:hAnsi="Times New Roman"/>
          <w:b/>
          <w:bCs/>
          <w:color w:val="000000"/>
          <w:sz w:val="24"/>
          <w:szCs w:val="24"/>
          <w:u w:val="single"/>
          <w:lang w:eastAsia="pl-PL"/>
        </w:rPr>
      </w:pPr>
      <w:r>
        <w:rPr>
          <w:rFonts w:ascii="Times New Roman" w:eastAsia="Times New Roman" w:hAnsi="Times New Roman"/>
          <w:i/>
          <w:iCs/>
          <w:sz w:val="24"/>
          <w:szCs w:val="24"/>
          <w:lang w:eastAsia="pl-PL"/>
        </w:rPr>
        <w:t xml:space="preserve">  </w:t>
      </w:r>
    </w:p>
    <w:p w14:paraId="4B57E29E" w14:textId="77777777" w:rsidR="00E965C4" w:rsidRDefault="00E965C4" w:rsidP="00E80962">
      <w:pPr>
        <w:tabs>
          <w:tab w:val="left" w:pos="1395"/>
        </w:tabs>
        <w:suppressAutoHyphens/>
        <w:autoSpaceDN w:val="0"/>
        <w:spacing w:after="120"/>
        <w:jc w:val="both"/>
        <w:rPr>
          <w:rFonts w:ascii="Times New Roman" w:eastAsia="Times New Roman" w:hAnsi="Times New Roman"/>
          <w:b/>
          <w:bCs/>
          <w:color w:val="000000"/>
          <w:sz w:val="24"/>
          <w:szCs w:val="24"/>
          <w:u w:val="single"/>
          <w:lang w:eastAsia="pl-PL"/>
        </w:rPr>
      </w:pPr>
    </w:p>
    <w:p w14:paraId="6BEC8DC9" w14:textId="77777777" w:rsidR="0041128B" w:rsidRPr="00785245" w:rsidRDefault="0041128B" w:rsidP="00E80962">
      <w:pPr>
        <w:tabs>
          <w:tab w:val="left" w:pos="1395"/>
        </w:tabs>
        <w:suppressAutoHyphens/>
        <w:autoSpaceDN w:val="0"/>
        <w:spacing w:after="120"/>
        <w:jc w:val="both"/>
        <w:rPr>
          <w:rFonts w:ascii="Times New Roman" w:hAnsi="Times New Roman"/>
        </w:rPr>
      </w:pPr>
      <w:r w:rsidRPr="00785245">
        <w:rPr>
          <w:rFonts w:ascii="Times New Roman" w:eastAsia="Times New Roman" w:hAnsi="Times New Roman"/>
          <w:b/>
          <w:bCs/>
          <w:color w:val="000000"/>
          <w:sz w:val="24"/>
          <w:szCs w:val="24"/>
          <w:u w:val="single"/>
          <w:lang w:eastAsia="pl-PL"/>
        </w:rPr>
        <w:t>Zamawiający:</w:t>
      </w:r>
    </w:p>
    <w:p w14:paraId="6D0849AF" w14:textId="77777777" w:rsidR="0041128B" w:rsidRPr="00785245" w:rsidRDefault="0041128B" w:rsidP="00E80962">
      <w:pPr>
        <w:keepLines/>
        <w:tabs>
          <w:tab w:val="right" w:pos="8460"/>
          <w:tab w:val="right" w:pos="8910"/>
          <w:tab w:val="right" w:pos="9090"/>
        </w:tabs>
        <w:suppressAutoHyphens/>
        <w:autoSpaceDE w:val="0"/>
        <w:autoSpaceDN w:val="0"/>
        <w:spacing w:after="120"/>
        <w:jc w:val="both"/>
        <w:rPr>
          <w:rFonts w:ascii="Times New Roman" w:eastAsia="Times New Roman" w:hAnsi="Times New Roman"/>
          <w:color w:val="000000"/>
          <w:sz w:val="24"/>
          <w:szCs w:val="24"/>
          <w:lang w:eastAsia="pl-PL"/>
        </w:rPr>
      </w:pPr>
      <w:r w:rsidRPr="00785245">
        <w:rPr>
          <w:rFonts w:ascii="Times New Roman" w:eastAsia="Times New Roman" w:hAnsi="Times New Roman"/>
          <w:color w:val="000000"/>
          <w:sz w:val="24"/>
          <w:szCs w:val="24"/>
          <w:lang w:eastAsia="pl-PL"/>
        </w:rPr>
        <w:t>Powiat Kartuski</w:t>
      </w:r>
    </w:p>
    <w:p w14:paraId="71FFAD8A" w14:textId="77777777" w:rsidR="0041128B" w:rsidRPr="00785245" w:rsidRDefault="0041128B" w:rsidP="00E80962">
      <w:pPr>
        <w:keepLines/>
        <w:tabs>
          <w:tab w:val="right" w:pos="8460"/>
          <w:tab w:val="right" w:pos="8910"/>
          <w:tab w:val="right" w:pos="9090"/>
        </w:tabs>
        <w:suppressAutoHyphens/>
        <w:autoSpaceDE w:val="0"/>
        <w:autoSpaceDN w:val="0"/>
        <w:spacing w:after="120"/>
        <w:rPr>
          <w:rFonts w:ascii="Times New Roman" w:eastAsia="Times New Roman" w:hAnsi="Times New Roman"/>
          <w:color w:val="000000"/>
          <w:sz w:val="24"/>
          <w:szCs w:val="24"/>
          <w:lang w:eastAsia="pl-PL"/>
        </w:rPr>
      </w:pPr>
      <w:r w:rsidRPr="00785245">
        <w:rPr>
          <w:rFonts w:ascii="Times New Roman" w:eastAsia="Times New Roman" w:hAnsi="Times New Roman"/>
          <w:color w:val="000000"/>
          <w:sz w:val="24"/>
          <w:szCs w:val="24"/>
          <w:lang w:eastAsia="pl-PL"/>
        </w:rPr>
        <w:t>ul. Dworcowa 1</w:t>
      </w:r>
    </w:p>
    <w:p w14:paraId="78B187C8" w14:textId="77777777" w:rsidR="0041128B" w:rsidRDefault="0041128B" w:rsidP="00E80962">
      <w:pPr>
        <w:keepLines/>
        <w:tabs>
          <w:tab w:val="right" w:pos="8460"/>
          <w:tab w:val="right" w:pos="8910"/>
          <w:tab w:val="right" w:pos="9090"/>
        </w:tabs>
        <w:suppressAutoHyphens/>
        <w:autoSpaceDE w:val="0"/>
        <w:autoSpaceDN w:val="0"/>
        <w:spacing w:after="120"/>
        <w:rPr>
          <w:rFonts w:ascii="Times New Roman" w:eastAsia="Times New Roman" w:hAnsi="Times New Roman"/>
          <w:color w:val="000000"/>
          <w:sz w:val="24"/>
          <w:szCs w:val="24"/>
          <w:lang w:eastAsia="pl-PL"/>
        </w:rPr>
      </w:pPr>
      <w:r w:rsidRPr="00785245">
        <w:rPr>
          <w:rFonts w:ascii="Times New Roman" w:eastAsia="Times New Roman" w:hAnsi="Times New Roman"/>
          <w:color w:val="000000"/>
          <w:sz w:val="24"/>
          <w:szCs w:val="24"/>
          <w:lang w:eastAsia="pl-PL"/>
        </w:rPr>
        <w:t>83-300 Kartuzy</w:t>
      </w:r>
    </w:p>
    <w:p w14:paraId="4DB2FF36" w14:textId="77777777" w:rsidR="00C81A08" w:rsidRPr="00C81A08" w:rsidRDefault="00C81A08" w:rsidP="00E80962">
      <w:pPr>
        <w:keepLines/>
        <w:tabs>
          <w:tab w:val="right" w:pos="8460"/>
          <w:tab w:val="right" w:pos="8910"/>
          <w:tab w:val="right" w:pos="9090"/>
        </w:tabs>
        <w:suppressAutoHyphens/>
        <w:autoSpaceDE w:val="0"/>
        <w:autoSpaceDN w:val="0"/>
        <w:spacing w:after="120"/>
        <w:rPr>
          <w:rFonts w:ascii="Times New Roman" w:eastAsia="Times New Roman" w:hAnsi="Times New Roman"/>
          <w:bCs/>
          <w:color w:val="000000"/>
          <w:sz w:val="24"/>
          <w:szCs w:val="24"/>
          <w:lang w:eastAsia="pl-PL"/>
        </w:rPr>
      </w:pPr>
      <w:r w:rsidRPr="00C81A08">
        <w:rPr>
          <w:rFonts w:ascii="Times New Roman" w:eastAsia="Times New Roman" w:hAnsi="Times New Roman"/>
          <w:bCs/>
          <w:color w:val="000000"/>
          <w:sz w:val="24"/>
          <w:szCs w:val="24"/>
          <w:lang w:eastAsia="pl-PL"/>
        </w:rPr>
        <w:t>NIP</w:t>
      </w:r>
      <w:r w:rsidR="00927BEE">
        <w:rPr>
          <w:rFonts w:ascii="Times New Roman" w:eastAsia="Times New Roman" w:hAnsi="Times New Roman"/>
          <w:bCs/>
          <w:color w:val="000000"/>
          <w:sz w:val="24"/>
          <w:szCs w:val="24"/>
          <w:lang w:eastAsia="pl-PL"/>
        </w:rPr>
        <w:t>:</w:t>
      </w:r>
      <w:r w:rsidRPr="00C81A08">
        <w:rPr>
          <w:rFonts w:ascii="Times New Roman" w:eastAsia="Times New Roman" w:hAnsi="Times New Roman"/>
          <w:bCs/>
          <w:color w:val="000000"/>
          <w:sz w:val="24"/>
          <w:szCs w:val="24"/>
          <w:lang w:eastAsia="pl-PL"/>
        </w:rPr>
        <w:t xml:space="preserve"> 589-16-38-355</w:t>
      </w:r>
    </w:p>
    <w:p w14:paraId="55CF2C37" w14:textId="32FD4D89" w:rsidR="0041128B" w:rsidRDefault="0041128B" w:rsidP="00E80962">
      <w:pPr>
        <w:keepLines/>
        <w:tabs>
          <w:tab w:val="right" w:pos="8460"/>
          <w:tab w:val="right" w:pos="8910"/>
          <w:tab w:val="right" w:pos="9090"/>
        </w:tabs>
        <w:suppressAutoHyphens/>
        <w:autoSpaceDN w:val="0"/>
        <w:spacing w:after="120"/>
        <w:rPr>
          <w:rFonts w:ascii="Times New Roman" w:eastAsia="Times New Roman" w:hAnsi="Times New Roman"/>
          <w:bCs/>
          <w:color w:val="000000"/>
          <w:kern w:val="3"/>
          <w:sz w:val="24"/>
          <w:szCs w:val="24"/>
          <w:lang w:eastAsia="pl-PL"/>
        </w:rPr>
      </w:pPr>
      <w:r w:rsidRPr="00785245">
        <w:rPr>
          <w:rFonts w:ascii="Times New Roman" w:eastAsia="Times New Roman" w:hAnsi="Times New Roman"/>
          <w:bCs/>
          <w:color w:val="000000"/>
          <w:kern w:val="3"/>
          <w:sz w:val="24"/>
          <w:szCs w:val="24"/>
          <w:lang w:eastAsia="pl-PL"/>
        </w:rPr>
        <w:t>tel.: 58</w:t>
      </w:r>
      <w:r w:rsidR="00C81A08">
        <w:rPr>
          <w:rFonts w:ascii="Times New Roman" w:eastAsia="Times New Roman" w:hAnsi="Times New Roman"/>
          <w:bCs/>
          <w:color w:val="000000"/>
          <w:kern w:val="3"/>
          <w:sz w:val="24"/>
          <w:szCs w:val="24"/>
          <w:lang w:eastAsia="pl-PL"/>
        </w:rPr>
        <w:t xml:space="preserve"> </w:t>
      </w:r>
      <w:r w:rsidRPr="00785245">
        <w:rPr>
          <w:rFonts w:ascii="Times New Roman" w:eastAsia="Times New Roman" w:hAnsi="Times New Roman"/>
          <w:bCs/>
          <w:color w:val="000000"/>
          <w:kern w:val="3"/>
          <w:sz w:val="24"/>
          <w:szCs w:val="24"/>
          <w:lang w:eastAsia="pl-PL"/>
        </w:rPr>
        <w:t>380-</w:t>
      </w:r>
      <w:r w:rsidR="00BB2440">
        <w:rPr>
          <w:rFonts w:ascii="Times New Roman" w:eastAsia="Times New Roman" w:hAnsi="Times New Roman"/>
          <w:bCs/>
          <w:color w:val="000000"/>
          <w:kern w:val="3"/>
          <w:sz w:val="24"/>
          <w:szCs w:val="24"/>
          <w:lang w:eastAsia="pl-PL"/>
        </w:rPr>
        <w:t>07</w:t>
      </w:r>
      <w:r w:rsidR="00C81A08">
        <w:rPr>
          <w:rFonts w:ascii="Times New Roman" w:eastAsia="Times New Roman" w:hAnsi="Times New Roman"/>
          <w:bCs/>
          <w:color w:val="000000"/>
          <w:kern w:val="3"/>
          <w:sz w:val="24"/>
          <w:szCs w:val="24"/>
          <w:lang w:eastAsia="pl-PL"/>
        </w:rPr>
        <w:t>-</w:t>
      </w:r>
      <w:r w:rsidR="00BB2440">
        <w:rPr>
          <w:rFonts w:ascii="Times New Roman" w:eastAsia="Times New Roman" w:hAnsi="Times New Roman"/>
          <w:bCs/>
          <w:color w:val="000000"/>
          <w:kern w:val="3"/>
          <w:sz w:val="24"/>
          <w:szCs w:val="24"/>
          <w:lang w:eastAsia="pl-PL"/>
        </w:rPr>
        <w:t>85</w:t>
      </w:r>
    </w:p>
    <w:p w14:paraId="07E020B6" w14:textId="77777777" w:rsidR="00927BEE" w:rsidRDefault="00532B2F" w:rsidP="00E80962">
      <w:pPr>
        <w:keepLines/>
        <w:tabs>
          <w:tab w:val="right" w:pos="8460"/>
          <w:tab w:val="right" w:pos="8910"/>
          <w:tab w:val="right" w:pos="9090"/>
        </w:tabs>
        <w:suppressAutoHyphens/>
        <w:autoSpaceDN w:val="0"/>
        <w:spacing w:after="120"/>
        <w:rPr>
          <w:rFonts w:ascii="Times New Roman" w:eastAsia="Times New Roman" w:hAnsi="Times New Roman"/>
          <w:bCs/>
          <w:color w:val="000000"/>
          <w:kern w:val="3"/>
          <w:sz w:val="24"/>
          <w:szCs w:val="24"/>
          <w:lang w:eastAsia="pl-PL"/>
        </w:rPr>
      </w:pPr>
      <w:r>
        <w:rPr>
          <w:rFonts w:ascii="Times New Roman" w:eastAsia="Times New Roman" w:hAnsi="Times New Roman"/>
          <w:bCs/>
          <w:color w:val="000000"/>
          <w:kern w:val="3"/>
          <w:sz w:val="24"/>
          <w:szCs w:val="24"/>
          <w:lang w:eastAsia="pl-PL"/>
        </w:rPr>
        <w:t xml:space="preserve">adres </w:t>
      </w:r>
      <w:r w:rsidRPr="00532B2F">
        <w:rPr>
          <w:rFonts w:ascii="Times New Roman" w:eastAsia="Times New Roman" w:hAnsi="Times New Roman"/>
          <w:bCs/>
          <w:color w:val="000000"/>
          <w:kern w:val="3"/>
          <w:sz w:val="24"/>
          <w:szCs w:val="24"/>
          <w:lang w:eastAsia="pl-PL"/>
        </w:rPr>
        <w:t xml:space="preserve">e-mail: </w:t>
      </w:r>
      <w:hyperlink r:id="rId8" w:history="1">
        <w:r w:rsidR="00182A50" w:rsidRPr="00C6777A">
          <w:rPr>
            <w:rStyle w:val="Hipercze"/>
            <w:rFonts w:ascii="Times New Roman" w:eastAsia="Times New Roman" w:hAnsi="Times New Roman"/>
            <w:bCs/>
            <w:kern w:val="3"/>
            <w:sz w:val="24"/>
            <w:szCs w:val="24"/>
            <w:lang w:eastAsia="pl-PL"/>
          </w:rPr>
          <w:t>przetargi@kartuskipowiat.pl</w:t>
        </w:r>
      </w:hyperlink>
    </w:p>
    <w:p w14:paraId="273E7FD5" w14:textId="77777777" w:rsidR="00492272" w:rsidRDefault="00DC173E" w:rsidP="00492272">
      <w:pPr>
        <w:keepLines/>
        <w:tabs>
          <w:tab w:val="right" w:pos="8460"/>
          <w:tab w:val="right" w:pos="8910"/>
          <w:tab w:val="right" w:pos="9090"/>
        </w:tabs>
        <w:suppressAutoHyphens/>
        <w:autoSpaceDN w:val="0"/>
        <w:spacing w:after="120"/>
        <w:rPr>
          <w:rStyle w:val="Hipercze"/>
          <w:rFonts w:ascii="Times New Roman" w:eastAsia="Times New Roman" w:hAnsi="Times New Roman"/>
          <w:bCs/>
          <w:kern w:val="3"/>
          <w:sz w:val="24"/>
          <w:szCs w:val="24"/>
          <w:lang w:eastAsia="pl-PL"/>
        </w:rPr>
      </w:pPr>
      <w:r>
        <w:rPr>
          <w:rFonts w:ascii="Times New Roman" w:eastAsia="Times New Roman" w:hAnsi="Times New Roman"/>
          <w:bCs/>
          <w:kern w:val="3"/>
          <w:sz w:val="24"/>
          <w:szCs w:val="24"/>
          <w:lang w:eastAsia="pl-PL"/>
        </w:rPr>
        <w:t xml:space="preserve">adres strony internetowej: </w:t>
      </w:r>
      <w:r w:rsidR="00492272">
        <w:rPr>
          <w:rStyle w:val="Hipercze"/>
          <w:rFonts w:ascii="Times New Roman" w:eastAsia="Times New Roman" w:hAnsi="Times New Roman"/>
          <w:bCs/>
          <w:kern w:val="3"/>
          <w:sz w:val="24"/>
          <w:szCs w:val="24"/>
          <w:lang w:eastAsia="pl-PL"/>
        </w:rPr>
        <w:t>http://</w:t>
      </w:r>
      <w:r w:rsidR="00492272" w:rsidRPr="00EB0C39">
        <w:rPr>
          <w:rFonts w:ascii="Times New Roman" w:hAnsi="Times New Roman" w:cs="Times New Roman"/>
          <w:color w:val="0000FF"/>
          <w:sz w:val="24"/>
          <w:szCs w:val="24"/>
          <w:u w:val="single"/>
        </w:rPr>
        <w:t>bip.kartuskipowiat.pl</w:t>
      </w:r>
    </w:p>
    <w:p w14:paraId="72659193" w14:textId="3A70B5C3" w:rsidR="00182A50" w:rsidRPr="00785245" w:rsidRDefault="00DC173E" w:rsidP="00E01BFA">
      <w:pPr>
        <w:keepLines/>
        <w:tabs>
          <w:tab w:val="right" w:pos="8460"/>
          <w:tab w:val="right" w:pos="8910"/>
          <w:tab w:val="right" w:pos="9090"/>
        </w:tabs>
        <w:suppressAutoHyphens/>
        <w:autoSpaceDN w:val="0"/>
        <w:spacing w:after="120"/>
        <w:rPr>
          <w:rFonts w:ascii="Times New Roman" w:eastAsia="Times New Roman" w:hAnsi="Times New Roman"/>
          <w:bCs/>
          <w:color w:val="000000"/>
          <w:kern w:val="3"/>
          <w:sz w:val="24"/>
          <w:szCs w:val="24"/>
          <w:lang w:eastAsia="pl-PL"/>
        </w:rPr>
      </w:pPr>
      <w:r w:rsidRPr="00D47891">
        <w:rPr>
          <w:rFonts w:ascii="Times New Roman" w:eastAsia="Times New Roman" w:hAnsi="Times New Roman"/>
          <w:bCs/>
          <w:kern w:val="3"/>
          <w:sz w:val="24"/>
          <w:szCs w:val="24"/>
          <w:lang w:eastAsia="pl-PL"/>
        </w:rPr>
        <w:t xml:space="preserve">adres strony internetowej </w:t>
      </w:r>
      <w:r w:rsidR="00182A50" w:rsidRPr="00D47891">
        <w:rPr>
          <w:rFonts w:ascii="Times New Roman" w:eastAsia="Times New Roman" w:hAnsi="Times New Roman"/>
          <w:bCs/>
          <w:kern w:val="3"/>
          <w:sz w:val="24"/>
          <w:szCs w:val="24"/>
          <w:lang w:eastAsia="pl-PL"/>
        </w:rPr>
        <w:t>prowadzonego postępowania:</w:t>
      </w:r>
      <w:r w:rsidR="00BA29AC" w:rsidRPr="00BA29AC">
        <w:rPr>
          <w:rFonts w:ascii="Times New Roman" w:eastAsia="Times New Roman" w:hAnsi="Times New Roman"/>
          <w:bCs/>
          <w:color w:val="FF0000"/>
          <w:kern w:val="3"/>
          <w:sz w:val="24"/>
          <w:szCs w:val="24"/>
          <w:lang w:eastAsia="pl-PL"/>
        </w:rPr>
        <w:t xml:space="preserve"> </w:t>
      </w:r>
      <w:r w:rsidRPr="00CF553D">
        <w:rPr>
          <w:rStyle w:val="Hipercze"/>
          <w:rFonts w:ascii="Times New Roman" w:eastAsia="Times New Roman" w:hAnsi="Times New Roman"/>
          <w:bCs/>
          <w:kern w:val="3"/>
          <w:sz w:val="24"/>
          <w:szCs w:val="24"/>
          <w:u w:val="none"/>
          <w:lang w:eastAsia="pl-PL"/>
        </w:rPr>
        <w:t>https://</w:t>
      </w:r>
      <w:r w:rsidR="00E01BFA" w:rsidRPr="00CF553D">
        <w:rPr>
          <w:rStyle w:val="Hipercze"/>
          <w:rFonts w:ascii="Times New Roman" w:eastAsia="Times New Roman" w:hAnsi="Times New Roman"/>
          <w:bCs/>
          <w:kern w:val="3"/>
          <w:sz w:val="24"/>
          <w:szCs w:val="24"/>
          <w:u w:val="none"/>
          <w:lang w:eastAsia="pl-PL"/>
        </w:rPr>
        <w:t>platformazakupowa.pl/pn/kartuski_powiat</w:t>
      </w:r>
      <w:r w:rsidR="00E01BFA" w:rsidRPr="00E01BFA">
        <w:rPr>
          <w:rStyle w:val="Hipercze"/>
          <w:rFonts w:ascii="Times New Roman" w:eastAsia="Times New Roman" w:hAnsi="Times New Roman"/>
          <w:bCs/>
          <w:kern w:val="3"/>
          <w:sz w:val="24"/>
          <w:szCs w:val="24"/>
          <w:lang w:eastAsia="pl-PL"/>
        </w:rPr>
        <w:t xml:space="preserve"> </w:t>
      </w:r>
      <w:r>
        <w:rPr>
          <w:rFonts w:ascii="Times New Roman" w:eastAsia="Times New Roman" w:hAnsi="Times New Roman"/>
          <w:bCs/>
          <w:color w:val="000000"/>
          <w:kern w:val="3"/>
          <w:sz w:val="24"/>
          <w:szCs w:val="24"/>
          <w:lang w:eastAsia="pl-PL"/>
        </w:rPr>
        <w:t xml:space="preserve"> </w:t>
      </w:r>
    </w:p>
    <w:p w14:paraId="56DD9231" w14:textId="5A91C8AD" w:rsidR="0041128B" w:rsidRPr="00D47891" w:rsidRDefault="00E01BFA" w:rsidP="00E80962">
      <w:pPr>
        <w:keepLines/>
        <w:tabs>
          <w:tab w:val="right" w:pos="8460"/>
          <w:tab w:val="right" w:pos="8910"/>
          <w:tab w:val="right" w:pos="9090"/>
        </w:tabs>
        <w:suppressAutoHyphens/>
        <w:autoSpaceDE w:val="0"/>
        <w:autoSpaceDN w:val="0"/>
        <w:spacing w:after="120"/>
        <w:jc w:val="both"/>
        <w:rPr>
          <w:rFonts w:ascii="Times New Roman" w:eastAsia="Times New Roman" w:hAnsi="Times New Roman"/>
          <w:sz w:val="20"/>
          <w:szCs w:val="28"/>
          <w:lang w:eastAsia="pl-PL"/>
        </w:rPr>
      </w:pPr>
      <w:r w:rsidRPr="00D47891">
        <w:rPr>
          <w:rFonts w:ascii="Times New Roman" w:eastAsia="Times New Roman" w:hAnsi="Times New Roman"/>
          <w:sz w:val="24"/>
          <w:szCs w:val="24"/>
          <w:lang w:eastAsia="pl-PL"/>
        </w:rPr>
        <w:t>Ilekro</w:t>
      </w:r>
      <w:r w:rsidR="00C862D9" w:rsidRPr="00D47891">
        <w:rPr>
          <w:rFonts w:ascii="Times New Roman" w:eastAsia="Times New Roman" w:hAnsi="Times New Roman"/>
          <w:sz w:val="24"/>
          <w:szCs w:val="24"/>
          <w:lang w:eastAsia="pl-PL"/>
        </w:rPr>
        <w:t>ć w SWZ lub przepisach o zamówieniach publicznych mowa jest o stronie internetowej prowadzonego postępowania należy przez to rozumieć także Platformę</w:t>
      </w:r>
      <w:r w:rsidR="00CF553D" w:rsidRPr="00D47891">
        <w:rPr>
          <w:rFonts w:ascii="Times New Roman" w:eastAsia="Times New Roman" w:hAnsi="Times New Roman"/>
          <w:sz w:val="24"/>
          <w:szCs w:val="24"/>
          <w:lang w:eastAsia="pl-PL"/>
        </w:rPr>
        <w:t xml:space="preserve"> zakupową.</w:t>
      </w:r>
      <w:r w:rsidR="00C862D9" w:rsidRPr="00D47891">
        <w:rPr>
          <w:rFonts w:ascii="Times New Roman" w:eastAsia="Times New Roman" w:hAnsi="Times New Roman"/>
          <w:sz w:val="24"/>
          <w:szCs w:val="24"/>
          <w:lang w:eastAsia="pl-PL"/>
        </w:rPr>
        <w:t xml:space="preserve"> </w:t>
      </w:r>
      <w:r w:rsidRPr="00D47891">
        <w:rPr>
          <w:rFonts w:ascii="Times New Roman" w:eastAsia="Times New Roman" w:hAnsi="Times New Roman"/>
          <w:sz w:val="20"/>
          <w:szCs w:val="28"/>
          <w:lang w:eastAsia="pl-PL"/>
        </w:rPr>
        <w:t xml:space="preserve"> </w:t>
      </w:r>
    </w:p>
    <w:tbl>
      <w:tblPr>
        <w:tblStyle w:val="Ciemnalistaakcent3"/>
        <w:tblpPr w:leftFromText="141" w:rightFromText="141" w:vertAnchor="text" w:horzAnchor="margin" w:tblpY="340"/>
        <w:tblW w:w="9528" w:type="dxa"/>
        <w:shd w:val="clear" w:color="auto" w:fill="3AA22C"/>
        <w:tblLook w:val="0000" w:firstRow="0" w:lastRow="0" w:firstColumn="0" w:lastColumn="0" w:noHBand="0" w:noVBand="0"/>
      </w:tblPr>
      <w:tblGrid>
        <w:gridCol w:w="9528"/>
      </w:tblGrid>
      <w:tr w:rsidR="00532B2F" w:rsidRPr="003F4BE9" w14:paraId="266920ED"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0D3E344D" w14:textId="77777777" w:rsidR="00532B2F" w:rsidRPr="00532B2F" w:rsidRDefault="00532B2F" w:rsidP="00946B62">
            <w:pPr>
              <w:pStyle w:val="Nagwek2"/>
              <w:outlineLvl w:val="1"/>
              <w:rPr>
                <w:b w:val="0"/>
                <w:bCs w:val="0"/>
              </w:rPr>
            </w:pPr>
            <w:r w:rsidRPr="00532B2F">
              <w:rPr>
                <w:rStyle w:val="Nagwek2Znak"/>
                <w:b/>
              </w:rPr>
              <w:t xml:space="preserve">II. ADRES STRONY INTERNETOWEJ, NA KTÓREJ UDOSTĘPNIONE BĘDĄ ZMIANY I WYJAŚNIENIA TREŚCI SWZ ORAZ INNE DOKUMENTY ZAMÓWIENIA BEZPOŚREDNIO ZWIĄZANE Z POSTĘPOWANIEM O UDZIELENIE ZAMÓWIENIA </w:t>
            </w:r>
          </w:p>
        </w:tc>
      </w:tr>
    </w:tbl>
    <w:p w14:paraId="4BF1D1EF" w14:textId="77777777" w:rsidR="00642FAF" w:rsidRPr="00642FAF" w:rsidRDefault="00642FAF" w:rsidP="00642FAF">
      <w:pPr>
        <w:spacing w:after="120"/>
        <w:ind w:left="720"/>
        <w:jc w:val="both"/>
        <w:rPr>
          <w:rFonts w:ascii="Times New Roman" w:hAnsi="Times New Roman" w:cs="Times New Roman"/>
          <w:bCs/>
          <w:sz w:val="24"/>
          <w:szCs w:val="28"/>
        </w:rPr>
      </w:pPr>
    </w:p>
    <w:p w14:paraId="3D7D99F6" w14:textId="547096EB" w:rsidR="00BA29AC" w:rsidRPr="00D47891" w:rsidRDefault="00D27189" w:rsidP="00BA29AC">
      <w:pPr>
        <w:numPr>
          <w:ilvl w:val="0"/>
          <w:numId w:val="48"/>
        </w:numPr>
        <w:spacing w:after="0"/>
        <w:ind w:left="426"/>
        <w:jc w:val="both"/>
        <w:rPr>
          <w:rFonts w:ascii="Times New Roman" w:hAnsi="Times New Roman" w:cs="Times New Roman"/>
          <w:bCs/>
          <w:sz w:val="24"/>
          <w:szCs w:val="28"/>
        </w:rPr>
      </w:pPr>
      <w:r w:rsidRPr="001634B0">
        <w:rPr>
          <w:rFonts w:ascii="Times New Roman" w:hAnsi="Times New Roman" w:cs="Times New Roman"/>
          <w:sz w:val="24"/>
          <w:szCs w:val="28"/>
        </w:rPr>
        <w:t xml:space="preserve">Zmiany i wyjaśnienia treści SWZ oraz inne dokumenty zamówienia bezpośrednio związane z postępowaniem o udzielenie zamówienia będą udostępniane na </w:t>
      </w:r>
      <w:r w:rsidRPr="00D47891">
        <w:rPr>
          <w:rFonts w:ascii="Times New Roman" w:hAnsi="Times New Roman" w:cs="Times New Roman"/>
          <w:sz w:val="24"/>
          <w:szCs w:val="28"/>
        </w:rPr>
        <w:t>stronie internetowej:</w:t>
      </w:r>
      <w:r w:rsidRPr="00BA29AC">
        <w:rPr>
          <w:rFonts w:ascii="Times New Roman" w:hAnsi="Times New Roman" w:cs="Times New Roman"/>
          <w:color w:val="FF0000"/>
          <w:sz w:val="24"/>
          <w:szCs w:val="28"/>
        </w:rPr>
        <w:t xml:space="preserve"> </w:t>
      </w:r>
      <w:r w:rsidR="00BA29AC" w:rsidRPr="00CF553D">
        <w:rPr>
          <w:rStyle w:val="Hipercze"/>
          <w:rFonts w:ascii="Times New Roman" w:eastAsia="Times New Roman" w:hAnsi="Times New Roman"/>
          <w:bCs/>
          <w:kern w:val="3"/>
          <w:sz w:val="24"/>
          <w:szCs w:val="24"/>
          <w:u w:val="none"/>
          <w:lang w:eastAsia="pl-PL"/>
        </w:rPr>
        <w:t>https://platformazakupowa.pl/pn/kartuski_powiat</w:t>
      </w:r>
      <w:r w:rsidR="00BA29AC" w:rsidRPr="00BA29AC">
        <w:rPr>
          <w:rStyle w:val="Hipercze"/>
          <w:rFonts w:ascii="Times New Roman" w:eastAsia="Times New Roman" w:hAnsi="Times New Roman"/>
          <w:bCs/>
          <w:kern w:val="3"/>
          <w:sz w:val="24"/>
          <w:szCs w:val="24"/>
          <w:u w:val="none"/>
          <w:lang w:eastAsia="pl-PL"/>
        </w:rPr>
        <w:t xml:space="preserve"> </w:t>
      </w:r>
      <w:r w:rsidR="00BA29AC" w:rsidRPr="00D47891">
        <w:rPr>
          <w:rStyle w:val="Hipercze"/>
          <w:rFonts w:ascii="Times New Roman" w:eastAsia="Times New Roman" w:hAnsi="Times New Roman"/>
          <w:bCs/>
          <w:color w:val="auto"/>
          <w:kern w:val="3"/>
          <w:sz w:val="24"/>
          <w:szCs w:val="24"/>
          <w:u w:val="none"/>
          <w:lang w:eastAsia="pl-PL"/>
        </w:rPr>
        <w:t>(tamże l</w:t>
      </w:r>
      <w:r w:rsidR="00250183">
        <w:rPr>
          <w:rStyle w:val="Hipercze"/>
          <w:rFonts w:ascii="Times New Roman" w:eastAsia="Times New Roman" w:hAnsi="Times New Roman"/>
          <w:bCs/>
          <w:color w:val="auto"/>
          <w:kern w:val="3"/>
          <w:sz w:val="24"/>
          <w:szCs w:val="24"/>
          <w:u w:val="none"/>
          <w:lang w:eastAsia="pl-PL"/>
        </w:rPr>
        <w:t xml:space="preserve">ink do właściwego postępowania). </w:t>
      </w:r>
      <w:r w:rsidR="00BA29AC" w:rsidRPr="00D47891">
        <w:rPr>
          <w:rFonts w:ascii="Times New Roman" w:eastAsia="Times New Roman" w:hAnsi="Times New Roman"/>
          <w:bCs/>
          <w:kern w:val="3"/>
          <w:sz w:val="24"/>
          <w:szCs w:val="24"/>
          <w:lang w:eastAsia="pl-PL"/>
        </w:rPr>
        <w:t xml:space="preserve"> </w:t>
      </w:r>
    </w:p>
    <w:p w14:paraId="4A17FF00" w14:textId="696A7893" w:rsidR="00D27189" w:rsidRPr="001634B0" w:rsidRDefault="00D27189" w:rsidP="00E80962">
      <w:pPr>
        <w:numPr>
          <w:ilvl w:val="0"/>
          <w:numId w:val="48"/>
        </w:numPr>
        <w:spacing w:after="0"/>
        <w:ind w:left="426"/>
        <w:jc w:val="both"/>
        <w:rPr>
          <w:rFonts w:ascii="Times New Roman" w:hAnsi="Times New Roman" w:cs="Times New Roman"/>
          <w:sz w:val="24"/>
          <w:szCs w:val="28"/>
        </w:rPr>
      </w:pPr>
      <w:r w:rsidRPr="001634B0">
        <w:rPr>
          <w:rFonts w:ascii="Times New Roman" w:hAnsi="Times New Roman" w:cs="Times New Roman"/>
          <w:sz w:val="24"/>
          <w:szCs w:val="28"/>
        </w:rPr>
        <w:t>Wyjaśnienia dotyczące treści SWZ udzielane będą z zachowaniem zasad określonych</w:t>
      </w:r>
      <w:r w:rsidR="00BB2440">
        <w:rPr>
          <w:rFonts w:ascii="Times New Roman" w:hAnsi="Times New Roman" w:cs="Times New Roman"/>
          <w:sz w:val="24"/>
          <w:szCs w:val="28"/>
        </w:rPr>
        <w:br/>
      </w:r>
      <w:r w:rsidRPr="001634B0">
        <w:rPr>
          <w:rFonts w:ascii="Times New Roman" w:hAnsi="Times New Roman" w:cs="Times New Roman"/>
          <w:sz w:val="24"/>
          <w:szCs w:val="28"/>
        </w:rPr>
        <w:t>w art. 284 ust</w:t>
      </w:r>
      <w:r>
        <w:rPr>
          <w:rFonts w:ascii="Times New Roman" w:hAnsi="Times New Roman" w:cs="Times New Roman"/>
          <w:sz w:val="24"/>
          <w:szCs w:val="28"/>
        </w:rPr>
        <w:t>.</w:t>
      </w:r>
      <w:r w:rsidRPr="001634B0">
        <w:rPr>
          <w:rFonts w:ascii="Times New Roman" w:hAnsi="Times New Roman" w:cs="Times New Roman"/>
          <w:sz w:val="24"/>
          <w:szCs w:val="28"/>
        </w:rPr>
        <w:t xml:space="preserve"> 1-6 ustawy Pzp.</w:t>
      </w:r>
    </w:p>
    <w:p w14:paraId="159E8C21" w14:textId="77777777" w:rsidR="00D27189" w:rsidRPr="001634B0" w:rsidRDefault="00D27189" w:rsidP="00E80962">
      <w:pPr>
        <w:numPr>
          <w:ilvl w:val="0"/>
          <w:numId w:val="48"/>
        </w:numPr>
        <w:spacing w:after="0"/>
        <w:ind w:left="425" w:hanging="357"/>
        <w:jc w:val="both"/>
        <w:rPr>
          <w:rFonts w:ascii="Times New Roman" w:hAnsi="Times New Roman" w:cs="Times New Roman"/>
          <w:sz w:val="24"/>
          <w:szCs w:val="28"/>
        </w:rPr>
      </w:pPr>
      <w:r w:rsidRPr="001634B0">
        <w:rPr>
          <w:rFonts w:ascii="Times New Roman" w:hAnsi="Times New Roman" w:cs="Times New Roman"/>
          <w:sz w:val="24"/>
          <w:szCs w:val="28"/>
        </w:rPr>
        <w:t xml:space="preserve">W uzasadnionych przypadkach Zamawiający może przed upływem terminu składania ofert zmienić treść SWZ. Dokonaną zmianę treści SWZ Zamawiający udostępni na stronie internetowej prowadzonego postępowania. </w:t>
      </w:r>
    </w:p>
    <w:p w14:paraId="7E727B64" w14:textId="77777777" w:rsidR="00D27189" w:rsidRPr="001634B0" w:rsidRDefault="00D27189" w:rsidP="00D47891">
      <w:pPr>
        <w:numPr>
          <w:ilvl w:val="0"/>
          <w:numId w:val="48"/>
        </w:numPr>
        <w:spacing w:after="0"/>
        <w:ind w:left="425" w:hanging="357"/>
        <w:jc w:val="both"/>
        <w:rPr>
          <w:rFonts w:ascii="Times New Roman" w:hAnsi="Times New Roman" w:cs="Times New Roman"/>
          <w:sz w:val="24"/>
          <w:szCs w:val="28"/>
        </w:rPr>
      </w:pPr>
      <w:r w:rsidRPr="001634B0">
        <w:rPr>
          <w:rFonts w:ascii="Times New Roman" w:hAnsi="Times New Roman" w:cs="Times New Roman"/>
          <w:sz w:val="24"/>
          <w:szCs w:val="28"/>
        </w:rPr>
        <w:t xml:space="preserve">Zamawiający nie przewiduje zwołania zebrania wszystkich Wykonawców w celu wyjaśnienia treści SWZ.  </w:t>
      </w:r>
    </w:p>
    <w:p w14:paraId="08F4AE62" w14:textId="77777777" w:rsidR="00D62A26" w:rsidRDefault="00D62A26" w:rsidP="00161952">
      <w:pPr>
        <w:spacing w:after="120"/>
        <w:rPr>
          <w:rFonts w:ascii="Times New Roman" w:hAnsi="Times New Roman" w:cs="Times New Roman"/>
          <w:sz w:val="24"/>
          <w:szCs w:val="28"/>
        </w:rPr>
      </w:pPr>
    </w:p>
    <w:tbl>
      <w:tblPr>
        <w:tblStyle w:val="Ciemnalistaakcent3"/>
        <w:tblpPr w:leftFromText="141" w:rightFromText="141" w:vertAnchor="text" w:horzAnchor="margin" w:tblpY="71"/>
        <w:tblW w:w="9528" w:type="dxa"/>
        <w:shd w:val="clear" w:color="auto" w:fill="3AA22C"/>
        <w:tblLook w:val="0000" w:firstRow="0" w:lastRow="0" w:firstColumn="0" w:lastColumn="0" w:noHBand="0" w:noVBand="0"/>
      </w:tblPr>
      <w:tblGrid>
        <w:gridCol w:w="9528"/>
      </w:tblGrid>
      <w:tr w:rsidR="00182A50" w:rsidRPr="003F4BE9" w14:paraId="01813A60"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2DD28D3D" w14:textId="77777777" w:rsidR="00182A50" w:rsidRPr="00532B2F" w:rsidRDefault="00182A50" w:rsidP="00182A50">
            <w:pPr>
              <w:pStyle w:val="Nagwek2"/>
              <w:outlineLvl w:val="1"/>
              <w:rPr>
                <w:b w:val="0"/>
                <w:bCs w:val="0"/>
              </w:rPr>
            </w:pPr>
            <w:r w:rsidRPr="00532B2F">
              <w:rPr>
                <w:rStyle w:val="Nagwek2Znak"/>
                <w:b/>
              </w:rPr>
              <w:t>II</w:t>
            </w:r>
            <w:r>
              <w:rPr>
                <w:rStyle w:val="Nagwek2Znak"/>
                <w:b/>
              </w:rPr>
              <w:t>I.  TRYB UDZIELENIA ZAMÓWIENIA</w:t>
            </w:r>
          </w:p>
        </w:tc>
      </w:tr>
    </w:tbl>
    <w:p w14:paraId="55A926DA" w14:textId="77777777" w:rsidR="00182A50" w:rsidRDefault="00182A50" w:rsidP="00161952">
      <w:pPr>
        <w:suppressAutoHyphens/>
        <w:autoSpaceDN w:val="0"/>
        <w:spacing w:after="120"/>
        <w:ind w:right="142"/>
        <w:jc w:val="both"/>
        <w:rPr>
          <w:rFonts w:ascii="Times New Roman" w:eastAsia="Times New Roman" w:hAnsi="Times New Roman"/>
          <w:sz w:val="24"/>
          <w:szCs w:val="24"/>
          <w:lang w:eastAsia="pl-PL"/>
        </w:rPr>
      </w:pPr>
    </w:p>
    <w:p w14:paraId="554458F4" w14:textId="77BAD00B" w:rsidR="00002F7A" w:rsidRPr="00492272" w:rsidRDefault="00D27189" w:rsidP="00E80962">
      <w:pPr>
        <w:pStyle w:val="Akapitzlist"/>
        <w:numPr>
          <w:ilvl w:val="0"/>
          <w:numId w:val="12"/>
        </w:numPr>
        <w:suppressAutoHyphens/>
        <w:autoSpaceDN w:val="0"/>
        <w:spacing w:after="0"/>
        <w:ind w:left="425" w:hanging="425"/>
        <w:contextualSpacing w:val="0"/>
        <w:jc w:val="both"/>
        <w:rPr>
          <w:rFonts w:ascii="Times New Roman" w:eastAsia="Times New Roman" w:hAnsi="Times New Roman"/>
          <w:b/>
          <w:bCs/>
          <w:sz w:val="24"/>
          <w:szCs w:val="24"/>
          <w:lang w:eastAsia="pl-PL"/>
        </w:rPr>
      </w:pPr>
      <w:r>
        <w:rPr>
          <w:rFonts w:ascii="Times New Roman" w:eastAsia="Times New Roman" w:hAnsi="Times New Roman"/>
          <w:sz w:val="24"/>
          <w:szCs w:val="24"/>
          <w:lang w:eastAsia="pl-PL"/>
        </w:rPr>
        <w:t xml:space="preserve">Powiat Kartuski, reprezentowany przez Zarząd Powiatu Kartuskiego, </w:t>
      </w:r>
      <w:r w:rsidR="00E4596D" w:rsidRPr="008152E1">
        <w:rPr>
          <w:rFonts w:ascii="Times New Roman" w:eastAsia="Times New Roman" w:hAnsi="Times New Roman"/>
          <w:sz w:val="24"/>
          <w:szCs w:val="24"/>
          <w:lang w:eastAsia="pl-PL"/>
        </w:rPr>
        <w:t>zwany dalej Zamawiającym, zaprasza do złożenia ofert w postępowaniu</w:t>
      </w:r>
      <w:r w:rsidR="00B87F7C" w:rsidRPr="008152E1">
        <w:rPr>
          <w:rFonts w:ascii="Times New Roman" w:eastAsia="Times New Roman" w:hAnsi="Times New Roman"/>
          <w:sz w:val="24"/>
          <w:szCs w:val="24"/>
          <w:lang w:eastAsia="pl-PL"/>
        </w:rPr>
        <w:t xml:space="preserve"> </w:t>
      </w:r>
      <w:r w:rsidR="00E4596D" w:rsidRPr="008152E1">
        <w:rPr>
          <w:rFonts w:ascii="Times New Roman" w:eastAsia="Times New Roman" w:hAnsi="Times New Roman"/>
          <w:sz w:val="24"/>
          <w:szCs w:val="24"/>
          <w:lang w:eastAsia="pl-PL"/>
        </w:rPr>
        <w:t xml:space="preserve">o udzielenie zamówienia </w:t>
      </w:r>
      <w:r w:rsidR="00E4596D" w:rsidRPr="008152E1">
        <w:rPr>
          <w:rFonts w:ascii="Times New Roman" w:eastAsia="Times New Roman" w:hAnsi="Times New Roman"/>
          <w:sz w:val="24"/>
          <w:szCs w:val="24"/>
          <w:lang w:eastAsia="pl-PL"/>
        </w:rPr>
        <w:lastRenderedPageBreak/>
        <w:t xml:space="preserve">publicznego w trybie </w:t>
      </w:r>
      <w:r w:rsidR="00D31515" w:rsidRPr="008152E1">
        <w:rPr>
          <w:rFonts w:ascii="Times New Roman" w:eastAsia="Times New Roman" w:hAnsi="Times New Roman"/>
          <w:sz w:val="24"/>
          <w:szCs w:val="24"/>
          <w:lang w:eastAsia="pl-PL"/>
        </w:rPr>
        <w:t xml:space="preserve">podstawowym – negocjacje fakultatywne na podstawie art. 275 pkt 2 </w:t>
      </w:r>
      <w:r w:rsidR="006920D0" w:rsidRPr="008152E1">
        <w:rPr>
          <w:rFonts w:ascii="Times New Roman" w:eastAsia="Times New Roman" w:hAnsi="Times New Roman"/>
          <w:sz w:val="24"/>
          <w:szCs w:val="24"/>
          <w:lang w:eastAsia="pl-PL"/>
        </w:rPr>
        <w:t>ustawy z dnia 11 września 2019</w:t>
      </w:r>
      <w:r w:rsidR="004B2CFB" w:rsidRPr="008152E1">
        <w:rPr>
          <w:rFonts w:ascii="Times New Roman" w:eastAsia="Times New Roman" w:hAnsi="Times New Roman"/>
          <w:sz w:val="24"/>
          <w:szCs w:val="24"/>
          <w:lang w:eastAsia="pl-PL"/>
        </w:rPr>
        <w:t xml:space="preserve"> r. Prawo zamówień publicznych (</w:t>
      </w:r>
      <w:r w:rsidR="00D31515" w:rsidRPr="008152E1">
        <w:rPr>
          <w:rFonts w:ascii="Times New Roman" w:eastAsia="Times New Roman" w:hAnsi="Times New Roman"/>
          <w:sz w:val="24"/>
          <w:szCs w:val="24"/>
          <w:lang w:eastAsia="pl-PL"/>
        </w:rPr>
        <w:t>Dz. U. z 20</w:t>
      </w:r>
      <w:r w:rsidR="00EA4699">
        <w:rPr>
          <w:rFonts w:ascii="Times New Roman" w:eastAsia="Times New Roman" w:hAnsi="Times New Roman"/>
          <w:sz w:val="24"/>
          <w:szCs w:val="24"/>
          <w:lang w:eastAsia="pl-PL"/>
        </w:rPr>
        <w:t>2</w:t>
      </w:r>
      <w:r w:rsidR="00E04303">
        <w:rPr>
          <w:rFonts w:ascii="Times New Roman" w:eastAsia="Times New Roman" w:hAnsi="Times New Roman"/>
          <w:sz w:val="24"/>
          <w:szCs w:val="24"/>
          <w:lang w:eastAsia="pl-PL"/>
        </w:rPr>
        <w:t>2</w:t>
      </w:r>
      <w:r w:rsidR="00D31515" w:rsidRPr="008152E1">
        <w:rPr>
          <w:rFonts w:ascii="Times New Roman" w:eastAsia="Times New Roman" w:hAnsi="Times New Roman"/>
          <w:sz w:val="24"/>
          <w:szCs w:val="24"/>
          <w:lang w:eastAsia="pl-PL"/>
        </w:rPr>
        <w:t xml:space="preserve"> r. poz. </w:t>
      </w:r>
      <w:r w:rsidR="00EA4699">
        <w:rPr>
          <w:rFonts w:ascii="Times New Roman" w:eastAsia="Times New Roman" w:hAnsi="Times New Roman"/>
          <w:sz w:val="24"/>
          <w:szCs w:val="24"/>
          <w:lang w:eastAsia="pl-PL"/>
        </w:rPr>
        <w:t>1</w:t>
      </w:r>
      <w:r w:rsidR="00E04303">
        <w:rPr>
          <w:rFonts w:ascii="Times New Roman" w:eastAsia="Times New Roman" w:hAnsi="Times New Roman"/>
          <w:sz w:val="24"/>
          <w:szCs w:val="24"/>
          <w:lang w:eastAsia="pl-PL"/>
        </w:rPr>
        <w:t>710</w:t>
      </w:r>
      <w:r w:rsidR="00BA29AC">
        <w:rPr>
          <w:rFonts w:ascii="Times New Roman" w:eastAsia="Times New Roman" w:hAnsi="Times New Roman"/>
          <w:sz w:val="24"/>
          <w:szCs w:val="24"/>
          <w:lang w:eastAsia="pl-PL"/>
        </w:rPr>
        <w:t xml:space="preserve"> ze zm.</w:t>
      </w:r>
      <w:r w:rsidR="00D31515" w:rsidRPr="008152E1">
        <w:rPr>
          <w:rFonts w:ascii="Times New Roman" w:eastAsia="Times New Roman" w:hAnsi="Times New Roman"/>
          <w:sz w:val="24"/>
          <w:szCs w:val="24"/>
          <w:lang w:eastAsia="pl-PL"/>
        </w:rPr>
        <w:t xml:space="preserve">) </w:t>
      </w:r>
      <w:r w:rsidR="005C65A0" w:rsidRPr="008152E1">
        <w:rPr>
          <w:rFonts w:ascii="Times New Roman" w:eastAsia="Times New Roman" w:hAnsi="Times New Roman"/>
          <w:sz w:val="24"/>
          <w:szCs w:val="24"/>
          <w:lang w:eastAsia="pl-PL"/>
        </w:rPr>
        <w:t xml:space="preserve">zwanej dalej </w:t>
      </w:r>
      <w:r w:rsidR="008152E1">
        <w:rPr>
          <w:rFonts w:ascii="Times New Roman" w:eastAsia="Times New Roman" w:hAnsi="Times New Roman"/>
          <w:sz w:val="24"/>
          <w:szCs w:val="24"/>
          <w:lang w:eastAsia="pl-PL"/>
        </w:rPr>
        <w:t>„</w:t>
      </w:r>
      <w:r w:rsidR="005C65A0" w:rsidRPr="008152E1">
        <w:rPr>
          <w:rFonts w:ascii="Times New Roman" w:eastAsia="Times New Roman" w:hAnsi="Times New Roman"/>
          <w:sz w:val="24"/>
          <w:szCs w:val="24"/>
          <w:lang w:eastAsia="pl-PL"/>
        </w:rPr>
        <w:t xml:space="preserve">ustawą </w:t>
      </w:r>
      <w:r w:rsidR="004B2CFB" w:rsidRPr="008152E1">
        <w:rPr>
          <w:rFonts w:ascii="Times New Roman" w:eastAsia="Times New Roman" w:hAnsi="Times New Roman"/>
          <w:sz w:val="24"/>
          <w:szCs w:val="24"/>
          <w:lang w:eastAsia="pl-PL"/>
        </w:rPr>
        <w:t>Pzp</w:t>
      </w:r>
      <w:r w:rsidR="008152E1">
        <w:rPr>
          <w:rFonts w:ascii="Times New Roman" w:eastAsia="Times New Roman" w:hAnsi="Times New Roman"/>
          <w:sz w:val="24"/>
          <w:szCs w:val="24"/>
          <w:lang w:eastAsia="pl-PL"/>
        </w:rPr>
        <w:t>” oraz niniejszej Specyfikacji Warunków Zamówienia, zwanej dalej „SWZ”.</w:t>
      </w:r>
    </w:p>
    <w:p w14:paraId="44BB145B" w14:textId="67D01C75" w:rsidR="00895BF4" w:rsidRPr="00271400" w:rsidRDefault="00895BF4" w:rsidP="00E80962">
      <w:pPr>
        <w:pStyle w:val="Akapitzlist"/>
        <w:numPr>
          <w:ilvl w:val="0"/>
          <w:numId w:val="12"/>
        </w:numPr>
        <w:suppressAutoHyphens/>
        <w:autoSpaceDN w:val="0"/>
        <w:spacing w:after="0"/>
        <w:ind w:left="426" w:hanging="437"/>
        <w:contextualSpacing w:val="0"/>
        <w:jc w:val="both"/>
        <w:rPr>
          <w:rFonts w:ascii="Times New Roman" w:eastAsia="Times New Roman" w:hAnsi="Times New Roman"/>
          <w:b/>
          <w:bCs/>
          <w:i/>
          <w:sz w:val="24"/>
          <w:szCs w:val="24"/>
          <w:lang w:eastAsia="pl-PL"/>
        </w:rPr>
      </w:pPr>
      <w:r w:rsidRPr="00271400">
        <w:rPr>
          <w:rFonts w:ascii="Times New Roman" w:eastAsia="Times New Roman" w:hAnsi="Times New Roman"/>
          <w:sz w:val="24"/>
          <w:szCs w:val="24"/>
          <w:lang w:eastAsia="pl-PL"/>
        </w:rPr>
        <w:t xml:space="preserve">Zgodnie z art. 310 pkt 1 ustawy Pzp Zamawiający przewiduje możliwość unieważnienia przedmiotowego postępowania, jeżeli środki publiczne, które Zamawiający zamierzył przeznaczyć na sfinansowanie całości lub części zamówienia nie zostały mu przyznane. </w:t>
      </w:r>
    </w:p>
    <w:p w14:paraId="7F8E613E" w14:textId="250BC2C9" w:rsidR="002F399E" w:rsidRPr="002F399E" w:rsidRDefault="002F399E" w:rsidP="002F399E">
      <w:pPr>
        <w:pStyle w:val="Akapitzlist"/>
        <w:numPr>
          <w:ilvl w:val="0"/>
          <w:numId w:val="12"/>
        </w:numPr>
        <w:suppressAutoHyphens/>
        <w:autoSpaceDN w:val="0"/>
        <w:spacing w:after="0"/>
        <w:ind w:left="425" w:hanging="425"/>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w:t>
      </w:r>
      <w:r w:rsidRPr="002F399E">
        <w:rPr>
          <w:rFonts w:ascii="Times New Roman" w:eastAsia="Times New Roman" w:hAnsi="Times New Roman"/>
          <w:sz w:val="24"/>
          <w:szCs w:val="24"/>
          <w:lang w:eastAsia="pl-PL"/>
        </w:rPr>
        <w:t>nie dopuszcza składania ofert częściowych, ponieważ przedmiotowe zamówienie jest jednym przedsięwzięciem i udzielenie w takiej sytuacji zamówienia w częściach mogłoby utrudnić od strony technicznej i finansowej realizację zamówienia.</w:t>
      </w:r>
      <w:r w:rsidRPr="002F399E">
        <w:rPr>
          <w:rFonts w:ascii="Times New Roman" w:eastAsia="Times New Roman" w:hAnsi="Times New Roman"/>
          <w:color w:val="FF0000"/>
          <w:sz w:val="24"/>
          <w:szCs w:val="24"/>
          <w:lang w:eastAsia="pl-PL"/>
        </w:rPr>
        <w:t xml:space="preserve"> </w:t>
      </w:r>
    </w:p>
    <w:p w14:paraId="63F0DD84" w14:textId="77777777" w:rsidR="00877FB1" w:rsidRPr="008A691C" w:rsidRDefault="00877FB1" w:rsidP="00E80962">
      <w:pPr>
        <w:pStyle w:val="Akapitzlist"/>
        <w:numPr>
          <w:ilvl w:val="0"/>
          <w:numId w:val="12"/>
        </w:numPr>
        <w:suppressAutoHyphens/>
        <w:autoSpaceDN w:val="0"/>
        <w:spacing w:after="0"/>
        <w:ind w:left="425" w:hanging="425"/>
        <w:contextualSpacing w:val="0"/>
        <w:jc w:val="both"/>
        <w:rPr>
          <w:rFonts w:ascii="Times New Roman" w:eastAsia="Times New Roman" w:hAnsi="Times New Roman"/>
          <w:b/>
          <w:sz w:val="24"/>
          <w:szCs w:val="24"/>
          <w:lang w:eastAsia="pl-PL"/>
        </w:rPr>
      </w:pPr>
      <w:r w:rsidRPr="008A691C">
        <w:rPr>
          <w:rFonts w:ascii="Times New Roman" w:eastAsia="Times New Roman" w:hAnsi="Times New Roman"/>
          <w:sz w:val="24"/>
          <w:szCs w:val="24"/>
          <w:lang w:eastAsia="pl-PL"/>
        </w:rPr>
        <w:t>Zamawiający nie przewiduje przep</w:t>
      </w:r>
      <w:r w:rsidR="00B87F7C" w:rsidRPr="008A691C">
        <w:rPr>
          <w:rFonts w:ascii="Times New Roman" w:eastAsia="Times New Roman" w:hAnsi="Times New Roman"/>
          <w:sz w:val="24"/>
          <w:szCs w:val="24"/>
          <w:lang w:eastAsia="pl-PL"/>
        </w:rPr>
        <w:t>r</w:t>
      </w:r>
      <w:r w:rsidRPr="008A691C">
        <w:rPr>
          <w:rFonts w:ascii="Times New Roman" w:eastAsia="Times New Roman" w:hAnsi="Times New Roman"/>
          <w:sz w:val="24"/>
          <w:szCs w:val="24"/>
          <w:lang w:eastAsia="pl-PL"/>
        </w:rPr>
        <w:t>owadzenia aukcji elektronicznej</w:t>
      </w:r>
      <w:r w:rsidR="002F3795" w:rsidRPr="008A691C">
        <w:rPr>
          <w:rFonts w:ascii="Times New Roman" w:eastAsia="Times New Roman" w:hAnsi="Times New Roman"/>
          <w:sz w:val="24"/>
          <w:szCs w:val="24"/>
          <w:lang w:eastAsia="pl-PL"/>
        </w:rPr>
        <w:t>.</w:t>
      </w:r>
      <w:r w:rsidRPr="008A691C">
        <w:rPr>
          <w:rFonts w:ascii="Times New Roman" w:eastAsia="Times New Roman" w:hAnsi="Times New Roman"/>
          <w:sz w:val="24"/>
          <w:szCs w:val="24"/>
          <w:lang w:eastAsia="pl-PL"/>
        </w:rPr>
        <w:t xml:space="preserve"> </w:t>
      </w:r>
    </w:p>
    <w:p w14:paraId="2A6EEC11" w14:textId="77777777" w:rsidR="00877FB1" w:rsidRPr="008A691C" w:rsidRDefault="00B87F7C" w:rsidP="00E80962">
      <w:pPr>
        <w:pStyle w:val="Akapitzlist"/>
        <w:numPr>
          <w:ilvl w:val="0"/>
          <w:numId w:val="12"/>
        </w:numPr>
        <w:suppressAutoHyphens/>
        <w:autoSpaceDN w:val="0"/>
        <w:spacing w:after="0"/>
        <w:ind w:left="425" w:hanging="425"/>
        <w:contextualSpacing w:val="0"/>
        <w:jc w:val="both"/>
        <w:rPr>
          <w:rFonts w:ascii="Times New Roman" w:eastAsia="Times New Roman" w:hAnsi="Times New Roman"/>
          <w:b/>
          <w:sz w:val="24"/>
          <w:szCs w:val="24"/>
          <w:lang w:eastAsia="pl-PL"/>
        </w:rPr>
      </w:pPr>
      <w:r w:rsidRPr="008A691C">
        <w:rPr>
          <w:rFonts w:ascii="Times New Roman" w:eastAsia="Times New Roman" w:hAnsi="Times New Roman"/>
          <w:sz w:val="24"/>
          <w:szCs w:val="24"/>
          <w:lang w:eastAsia="pl-PL"/>
        </w:rPr>
        <w:t xml:space="preserve">Zamawiający nie przewiduje </w:t>
      </w:r>
      <w:r w:rsidR="00852A7D" w:rsidRPr="008A691C">
        <w:rPr>
          <w:rFonts w:ascii="Times New Roman" w:eastAsia="Times New Roman" w:hAnsi="Times New Roman"/>
          <w:sz w:val="24"/>
          <w:szCs w:val="24"/>
          <w:lang w:eastAsia="pl-PL"/>
        </w:rPr>
        <w:t>złożenia oferty w postaci katalogów elektronicznych</w:t>
      </w:r>
      <w:r w:rsidR="002F3795" w:rsidRPr="008A691C">
        <w:rPr>
          <w:rFonts w:ascii="Times New Roman" w:eastAsia="Times New Roman" w:hAnsi="Times New Roman"/>
          <w:sz w:val="24"/>
          <w:szCs w:val="24"/>
          <w:lang w:eastAsia="pl-PL"/>
        </w:rPr>
        <w:t>.</w:t>
      </w:r>
      <w:r w:rsidR="00852A7D" w:rsidRPr="008A691C">
        <w:rPr>
          <w:rFonts w:ascii="Times New Roman" w:eastAsia="Times New Roman" w:hAnsi="Times New Roman"/>
          <w:sz w:val="24"/>
          <w:szCs w:val="24"/>
          <w:lang w:eastAsia="pl-PL"/>
        </w:rPr>
        <w:t xml:space="preserve"> </w:t>
      </w:r>
    </w:p>
    <w:p w14:paraId="7C631D37" w14:textId="77777777" w:rsidR="004F0B88" w:rsidRPr="0019612E" w:rsidRDefault="006806B7" w:rsidP="00E80962">
      <w:pPr>
        <w:pStyle w:val="Akapitzlist"/>
        <w:numPr>
          <w:ilvl w:val="0"/>
          <w:numId w:val="12"/>
        </w:numPr>
        <w:suppressAutoHyphens/>
        <w:autoSpaceDN w:val="0"/>
        <w:spacing w:after="0"/>
        <w:ind w:left="425" w:hanging="425"/>
        <w:contextualSpacing w:val="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Zamawiający nie </w:t>
      </w:r>
      <w:r w:rsidR="00F51E04">
        <w:rPr>
          <w:rFonts w:ascii="Times New Roman" w:eastAsia="Times New Roman" w:hAnsi="Times New Roman"/>
          <w:sz w:val="24"/>
          <w:szCs w:val="24"/>
          <w:lang w:eastAsia="pl-PL"/>
        </w:rPr>
        <w:t>przewiduje dopuszczenia składania ofert wariantowych</w:t>
      </w:r>
      <w:r w:rsidR="002F3795">
        <w:rPr>
          <w:rFonts w:ascii="Times New Roman" w:eastAsia="Times New Roman" w:hAnsi="Times New Roman"/>
          <w:sz w:val="24"/>
          <w:szCs w:val="24"/>
          <w:lang w:eastAsia="pl-PL"/>
        </w:rPr>
        <w:t>.</w:t>
      </w:r>
    </w:p>
    <w:p w14:paraId="0164CD68" w14:textId="77777777" w:rsidR="0019612E" w:rsidRPr="004F0B88" w:rsidRDefault="0019612E" w:rsidP="00E80962">
      <w:pPr>
        <w:pStyle w:val="Akapitzlist"/>
        <w:numPr>
          <w:ilvl w:val="0"/>
          <w:numId w:val="12"/>
        </w:numPr>
        <w:suppressAutoHyphens/>
        <w:autoSpaceDN w:val="0"/>
        <w:spacing w:after="0"/>
        <w:ind w:left="425" w:hanging="425"/>
        <w:contextualSpacing w:val="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Zamawiający nie prowadzi postępowania w celu zawarcia umowy ramowe</w:t>
      </w:r>
      <w:r w:rsidR="00C109B9">
        <w:rPr>
          <w:rFonts w:ascii="Times New Roman" w:eastAsia="Times New Roman" w:hAnsi="Times New Roman"/>
          <w:sz w:val="24"/>
          <w:szCs w:val="24"/>
          <w:lang w:eastAsia="pl-PL"/>
        </w:rPr>
        <w:t>j</w:t>
      </w:r>
      <w:r>
        <w:rPr>
          <w:rFonts w:ascii="Times New Roman" w:eastAsia="Times New Roman" w:hAnsi="Times New Roman"/>
          <w:sz w:val="24"/>
          <w:szCs w:val="24"/>
          <w:lang w:eastAsia="pl-PL"/>
        </w:rPr>
        <w:t xml:space="preserve">. </w:t>
      </w:r>
    </w:p>
    <w:p w14:paraId="1328BD2A" w14:textId="77777777" w:rsidR="001023FE" w:rsidRPr="00D124B2" w:rsidRDefault="004F0B88" w:rsidP="00E80962">
      <w:pPr>
        <w:pStyle w:val="Akapitzlist"/>
        <w:numPr>
          <w:ilvl w:val="0"/>
          <w:numId w:val="12"/>
        </w:numPr>
        <w:suppressAutoHyphens/>
        <w:autoSpaceDN w:val="0"/>
        <w:spacing w:after="0"/>
        <w:ind w:left="425" w:hanging="425"/>
        <w:contextualSpacing w:val="0"/>
        <w:jc w:val="both"/>
        <w:rPr>
          <w:rFonts w:ascii="Times New Roman" w:eastAsia="Times New Roman" w:hAnsi="Times New Roman"/>
          <w:b/>
          <w:sz w:val="24"/>
          <w:szCs w:val="24"/>
          <w:lang w:eastAsia="pl-PL"/>
        </w:rPr>
      </w:pPr>
      <w:r w:rsidRPr="008A691C">
        <w:rPr>
          <w:rFonts w:ascii="Times New Roman" w:eastAsia="Times New Roman" w:hAnsi="Times New Roman"/>
          <w:sz w:val="24"/>
          <w:szCs w:val="24"/>
          <w:lang w:eastAsia="pl-PL"/>
        </w:rPr>
        <w:t xml:space="preserve">Zamawiający nie zastrzega możliwości ubiegania się o udzielenie zamówienia wyłącznie przez </w:t>
      </w:r>
      <w:r w:rsidR="00AD6538">
        <w:rPr>
          <w:rFonts w:ascii="Times New Roman" w:eastAsia="Times New Roman" w:hAnsi="Times New Roman"/>
          <w:sz w:val="24"/>
          <w:szCs w:val="24"/>
          <w:lang w:eastAsia="pl-PL"/>
        </w:rPr>
        <w:t>W</w:t>
      </w:r>
      <w:r w:rsidRPr="008A691C">
        <w:rPr>
          <w:rFonts w:ascii="Times New Roman" w:eastAsia="Times New Roman" w:hAnsi="Times New Roman"/>
          <w:sz w:val="24"/>
          <w:szCs w:val="24"/>
          <w:lang w:eastAsia="pl-PL"/>
        </w:rPr>
        <w:t>ykonawców, o których mowa w art. 94 ustawy Pzp</w:t>
      </w:r>
      <w:r w:rsidR="002F3795" w:rsidRPr="008A691C">
        <w:rPr>
          <w:rFonts w:ascii="Times New Roman" w:eastAsia="Times New Roman" w:hAnsi="Times New Roman"/>
          <w:sz w:val="24"/>
          <w:szCs w:val="24"/>
          <w:lang w:eastAsia="pl-PL"/>
        </w:rPr>
        <w:t>.</w:t>
      </w:r>
      <w:r w:rsidR="00F51E04" w:rsidRPr="008A691C">
        <w:rPr>
          <w:rFonts w:ascii="Times New Roman" w:eastAsia="Times New Roman" w:hAnsi="Times New Roman"/>
          <w:sz w:val="24"/>
          <w:szCs w:val="24"/>
          <w:lang w:eastAsia="pl-PL"/>
        </w:rPr>
        <w:t xml:space="preserve"> </w:t>
      </w:r>
      <w:r w:rsidR="00BE7063">
        <w:rPr>
          <w:rFonts w:ascii="Times New Roman" w:eastAsia="Times New Roman" w:hAnsi="Times New Roman"/>
          <w:sz w:val="24"/>
          <w:szCs w:val="24"/>
          <w:lang w:eastAsia="pl-PL"/>
        </w:rPr>
        <w:t xml:space="preserve"> </w:t>
      </w:r>
    </w:p>
    <w:p w14:paraId="1CEDB872" w14:textId="77777777" w:rsidR="00D124B2" w:rsidRPr="00D62A26" w:rsidRDefault="00D124B2" w:rsidP="00E80962">
      <w:pPr>
        <w:pStyle w:val="Akapitzlist"/>
        <w:numPr>
          <w:ilvl w:val="0"/>
          <w:numId w:val="12"/>
        </w:numPr>
        <w:suppressAutoHyphens/>
        <w:autoSpaceDN w:val="0"/>
        <w:spacing w:after="0"/>
        <w:ind w:left="425" w:hanging="425"/>
        <w:contextualSpacing w:val="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Zamawiający nie określa dodatkowych wymagań związanych z zatrudnieniem osób, o których mowa w art. 96 ust 2 pkt 2 ustawy Pzp.</w:t>
      </w:r>
    </w:p>
    <w:p w14:paraId="6396853F" w14:textId="77777777" w:rsidR="00275A79" w:rsidRPr="00275A79" w:rsidRDefault="00275A79" w:rsidP="00E80962">
      <w:pPr>
        <w:pStyle w:val="Akapitzlist"/>
        <w:numPr>
          <w:ilvl w:val="0"/>
          <w:numId w:val="12"/>
        </w:numPr>
        <w:tabs>
          <w:tab w:val="left" w:pos="0"/>
        </w:tabs>
        <w:spacing w:after="0"/>
        <w:ind w:left="425" w:hanging="425"/>
        <w:contextualSpacing w:val="0"/>
        <w:jc w:val="both"/>
        <w:rPr>
          <w:rFonts w:ascii="Times New Roman" w:eastAsia="Times New Roman" w:hAnsi="Times New Roman"/>
          <w:sz w:val="24"/>
          <w:szCs w:val="20"/>
          <w:lang w:eastAsia="pl-PL"/>
        </w:rPr>
      </w:pPr>
      <w:r w:rsidRPr="00275A79">
        <w:rPr>
          <w:rFonts w:ascii="Times New Roman" w:eastAsia="Times New Roman" w:hAnsi="Times New Roman"/>
          <w:sz w:val="24"/>
          <w:szCs w:val="20"/>
          <w:lang w:eastAsia="pl-PL"/>
        </w:rPr>
        <w:t xml:space="preserve">Zamawiający nie przewiduje zwrotu kosztów udziału w postępowaniu. </w:t>
      </w:r>
    </w:p>
    <w:p w14:paraId="2082BDAC" w14:textId="77777777" w:rsidR="00275A79" w:rsidRDefault="00275A79" w:rsidP="00E80962">
      <w:pPr>
        <w:pStyle w:val="Akapitzlist"/>
        <w:numPr>
          <w:ilvl w:val="0"/>
          <w:numId w:val="12"/>
        </w:numPr>
        <w:tabs>
          <w:tab w:val="left" w:pos="0"/>
        </w:tabs>
        <w:spacing w:after="0"/>
        <w:ind w:left="425" w:hanging="425"/>
        <w:contextualSpacing w:val="0"/>
        <w:jc w:val="both"/>
        <w:rPr>
          <w:rFonts w:ascii="Times New Roman" w:eastAsia="Times New Roman" w:hAnsi="Times New Roman"/>
          <w:sz w:val="24"/>
          <w:szCs w:val="20"/>
          <w:lang w:eastAsia="pl-PL"/>
        </w:rPr>
      </w:pPr>
      <w:r w:rsidRPr="00275A79">
        <w:rPr>
          <w:rFonts w:ascii="Times New Roman" w:eastAsia="Times New Roman" w:hAnsi="Times New Roman"/>
          <w:sz w:val="24"/>
          <w:szCs w:val="20"/>
          <w:lang w:eastAsia="pl-PL"/>
        </w:rPr>
        <w:t xml:space="preserve">Wykonawca ponosi koszty związane z przygotowaniem i złożeniem oferty. </w:t>
      </w:r>
    </w:p>
    <w:p w14:paraId="52B325A8" w14:textId="478BE63D" w:rsidR="00474B6B" w:rsidRPr="00CD07F2" w:rsidRDefault="001634B0" w:rsidP="00D47891">
      <w:pPr>
        <w:pStyle w:val="Akapitzlist"/>
        <w:numPr>
          <w:ilvl w:val="0"/>
          <w:numId w:val="12"/>
        </w:numPr>
        <w:tabs>
          <w:tab w:val="left" w:pos="0"/>
        </w:tabs>
        <w:autoSpaceDE w:val="0"/>
        <w:autoSpaceDN w:val="0"/>
        <w:adjustRightInd w:val="0"/>
        <w:spacing w:after="0"/>
        <w:ind w:left="425" w:hanging="425"/>
        <w:contextualSpacing w:val="0"/>
        <w:jc w:val="both"/>
        <w:rPr>
          <w:rFonts w:eastAsia="TimesNewRomanPSMT" w:cstheme="minorHAnsi"/>
          <w:color w:val="FF0000"/>
        </w:rPr>
      </w:pPr>
      <w:r w:rsidRPr="001634B0">
        <w:rPr>
          <w:rFonts w:ascii="Times New Roman" w:eastAsia="Times New Roman" w:hAnsi="Times New Roman"/>
          <w:sz w:val="24"/>
          <w:szCs w:val="20"/>
          <w:lang w:eastAsia="pl-PL"/>
        </w:rPr>
        <w:t xml:space="preserve">Zamawiający nie przewiduje udzielania zamówień, o których mowa w art. 214 ust. 1 pkt </w:t>
      </w:r>
      <w:r w:rsidR="00692250">
        <w:rPr>
          <w:rFonts w:ascii="Times New Roman" w:eastAsia="Times New Roman" w:hAnsi="Times New Roman"/>
          <w:sz w:val="24"/>
          <w:szCs w:val="20"/>
          <w:lang w:eastAsia="pl-PL"/>
        </w:rPr>
        <w:t>8</w:t>
      </w:r>
      <w:r w:rsidRPr="001634B0">
        <w:rPr>
          <w:rFonts w:ascii="Times New Roman" w:eastAsia="Times New Roman" w:hAnsi="Times New Roman"/>
          <w:sz w:val="24"/>
          <w:szCs w:val="20"/>
          <w:lang w:eastAsia="pl-PL"/>
        </w:rPr>
        <w:t xml:space="preserve"> ustawy Pzp. </w:t>
      </w:r>
    </w:p>
    <w:p w14:paraId="053B8CB4" w14:textId="77777777" w:rsidR="00CD07F2" w:rsidRPr="001634B0" w:rsidRDefault="00CD07F2" w:rsidP="00CD07F2">
      <w:pPr>
        <w:pStyle w:val="Akapitzlist"/>
        <w:tabs>
          <w:tab w:val="left" w:pos="0"/>
        </w:tabs>
        <w:autoSpaceDE w:val="0"/>
        <w:autoSpaceDN w:val="0"/>
        <w:adjustRightInd w:val="0"/>
        <w:spacing w:after="120"/>
        <w:ind w:left="425"/>
        <w:jc w:val="both"/>
        <w:rPr>
          <w:rFonts w:eastAsia="TimesNewRomanPSMT" w:cstheme="minorHAnsi"/>
          <w:color w:val="FF0000"/>
        </w:rPr>
      </w:pPr>
    </w:p>
    <w:tbl>
      <w:tblPr>
        <w:tblStyle w:val="Ciemnalistaakcent3"/>
        <w:tblpPr w:leftFromText="141" w:rightFromText="141" w:vertAnchor="text" w:horzAnchor="margin" w:tblpY="71"/>
        <w:tblW w:w="9528" w:type="dxa"/>
        <w:shd w:val="clear" w:color="auto" w:fill="3AA22C"/>
        <w:tblLook w:val="0000" w:firstRow="0" w:lastRow="0" w:firstColumn="0" w:lastColumn="0" w:noHBand="0" w:noVBand="0"/>
      </w:tblPr>
      <w:tblGrid>
        <w:gridCol w:w="9528"/>
      </w:tblGrid>
      <w:tr w:rsidR="005C65A0" w:rsidRPr="003F4BE9" w14:paraId="6ABB8215"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3DB88462" w14:textId="77777777" w:rsidR="005C65A0" w:rsidRPr="005C65A0" w:rsidRDefault="005C65A0" w:rsidP="00732072">
            <w:pPr>
              <w:autoSpaceDE w:val="0"/>
              <w:autoSpaceDN w:val="0"/>
              <w:adjustRightInd w:val="0"/>
            </w:pPr>
            <w:r w:rsidRPr="005C65A0">
              <w:rPr>
                <w:rStyle w:val="Nagwek2Znak"/>
              </w:rPr>
              <w:t>IV</w:t>
            </w:r>
            <w:r w:rsidR="00732072">
              <w:rPr>
                <w:rStyle w:val="Nagwek2Znak"/>
              </w:rPr>
              <w:t>.</w:t>
            </w:r>
            <w:r w:rsidRPr="005C65A0">
              <w:rPr>
                <w:rStyle w:val="Nagwek2Znak"/>
              </w:rPr>
              <w:t xml:space="preserve"> INFORMACJ</w:t>
            </w:r>
            <w:r w:rsidR="00732072">
              <w:rPr>
                <w:rStyle w:val="Nagwek2Znak"/>
              </w:rPr>
              <w:t>A</w:t>
            </w:r>
            <w:r w:rsidRPr="005C65A0">
              <w:rPr>
                <w:rStyle w:val="Nagwek2Znak"/>
              </w:rPr>
              <w:t>, CZY ZAMAWIAJĄCY PRZEWIDUJE WYBÓR NAJKORZYSTNIEJSZEJ OFERTY Z MOŻLIWOŚCIĄ PROWADZENIA NEGOCJACJI</w:t>
            </w:r>
          </w:p>
        </w:tc>
      </w:tr>
    </w:tbl>
    <w:p w14:paraId="367A61B5" w14:textId="77777777" w:rsidR="005C65A0" w:rsidRDefault="005C65A0" w:rsidP="00161952">
      <w:pPr>
        <w:spacing w:after="120"/>
        <w:rPr>
          <w:rFonts w:ascii="Times New Roman" w:hAnsi="Times New Roman" w:cs="Times New Roman"/>
          <w:sz w:val="24"/>
          <w:szCs w:val="24"/>
        </w:rPr>
      </w:pPr>
    </w:p>
    <w:p w14:paraId="10031CD2" w14:textId="77777777" w:rsidR="005C65A0" w:rsidRPr="00827597" w:rsidRDefault="008D04B0" w:rsidP="00642FAF">
      <w:pPr>
        <w:pStyle w:val="Akapitzlist"/>
        <w:numPr>
          <w:ilvl w:val="0"/>
          <w:numId w:val="9"/>
        </w:numPr>
        <w:spacing w:after="120"/>
        <w:ind w:left="567" w:hanging="567"/>
        <w:jc w:val="both"/>
        <w:rPr>
          <w:rFonts w:ascii="Times New Roman" w:hAnsi="Times New Roman" w:cs="Times New Roman"/>
          <w:sz w:val="24"/>
          <w:szCs w:val="24"/>
          <w:u w:val="single"/>
        </w:rPr>
      </w:pPr>
      <w:r w:rsidRPr="009F7BC8">
        <w:rPr>
          <w:rFonts w:ascii="Times New Roman" w:hAnsi="Times New Roman" w:cs="Times New Roman"/>
          <w:sz w:val="24"/>
          <w:szCs w:val="24"/>
        </w:rPr>
        <w:t>Zamawiający przewiduje wybór</w:t>
      </w:r>
      <w:r w:rsidR="00B42BD7" w:rsidRPr="009F7BC8">
        <w:rPr>
          <w:rFonts w:ascii="Times New Roman" w:hAnsi="Times New Roman" w:cs="Times New Roman"/>
          <w:i/>
          <w:sz w:val="24"/>
          <w:szCs w:val="24"/>
        </w:rPr>
        <w:t xml:space="preserve"> </w:t>
      </w:r>
      <w:r w:rsidRPr="009F7BC8">
        <w:rPr>
          <w:rFonts w:ascii="Times New Roman" w:hAnsi="Times New Roman" w:cs="Times New Roman"/>
          <w:sz w:val="24"/>
          <w:szCs w:val="24"/>
        </w:rPr>
        <w:t xml:space="preserve">najkorzystniejszej oferty </w:t>
      </w:r>
      <w:r w:rsidRPr="00827597">
        <w:rPr>
          <w:rFonts w:ascii="Times New Roman" w:hAnsi="Times New Roman" w:cs="Times New Roman"/>
          <w:sz w:val="24"/>
          <w:szCs w:val="24"/>
          <w:u w:val="single"/>
        </w:rPr>
        <w:t>z możliwością prowadzenia negocjacji</w:t>
      </w:r>
      <w:r w:rsidR="002F3795" w:rsidRPr="00827597">
        <w:rPr>
          <w:rFonts w:ascii="Times New Roman" w:hAnsi="Times New Roman" w:cs="Times New Roman"/>
          <w:sz w:val="24"/>
          <w:szCs w:val="24"/>
          <w:u w:val="single"/>
        </w:rPr>
        <w:t>.</w:t>
      </w:r>
      <w:r w:rsidRPr="00827597">
        <w:rPr>
          <w:rFonts w:ascii="Times New Roman" w:hAnsi="Times New Roman" w:cs="Times New Roman"/>
          <w:sz w:val="24"/>
          <w:szCs w:val="24"/>
          <w:u w:val="single"/>
        </w:rPr>
        <w:t xml:space="preserve"> </w:t>
      </w:r>
    </w:p>
    <w:p w14:paraId="62756360" w14:textId="77777777" w:rsidR="00BE7063" w:rsidRPr="00AD6538" w:rsidRDefault="00FF2361" w:rsidP="00642FAF">
      <w:pPr>
        <w:pStyle w:val="Akapitzlist"/>
        <w:numPr>
          <w:ilvl w:val="0"/>
          <w:numId w:val="9"/>
        </w:numPr>
        <w:spacing w:after="120"/>
        <w:ind w:left="567" w:hanging="567"/>
        <w:jc w:val="both"/>
        <w:rPr>
          <w:rFonts w:ascii="Times New Roman" w:hAnsi="Times New Roman" w:cs="Times New Roman"/>
          <w:sz w:val="24"/>
          <w:szCs w:val="24"/>
        </w:rPr>
      </w:pPr>
      <w:r w:rsidRPr="00AD6538">
        <w:rPr>
          <w:rFonts w:ascii="Times New Roman" w:hAnsi="Times New Roman" w:cs="Times New Roman"/>
          <w:sz w:val="24"/>
          <w:szCs w:val="24"/>
        </w:rPr>
        <w:t xml:space="preserve">Zamawiający </w:t>
      </w:r>
      <w:r w:rsidR="00BE7063" w:rsidRPr="00AD6538">
        <w:rPr>
          <w:rFonts w:ascii="Times New Roman" w:hAnsi="Times New Roman" w:cs="Times New Roman"/>
          <w:sz w:val="24"/>
          <w:szCs w:val="24"/>
        </w:rPr>
        <w:t>korzysta</w:t>
      </w:r>
      <w:r w:rsidR="00BE7063" w:rsidRPr="00AD6538">
        <w:rPr>
          <w:rFonts w:ascii="Times New Roman" w:hAnsi="Times New Roman" w:cs="Times New Roman"/>
          <w:i/>
          <w:sz w:val="24"/>
          <w:szCs w:val="24"/>
        </w:rPr>
        <w:t xml:space="preserve"> </w:t>
      </w:r>
      <w:r w:rsidR="00F12568" w:rsidRPr="00AD6538">
        <w:rPr>
          <w:rFonts w:ascii="Times New Roman" w:hAnsi="Times New Roman" w:cs="Times New Roman"/>
          <w:sz w:val="24"/>
          <w:szCs w:val="24"/>
        </w:rPr>
        <w:t xml:space="preserve"> z uprawnienia, </w:t>
      </w:r>
      <w:r w:rsidR="00F12568" w:rsidRPr="00AD6538">
        <w:rPr>
          <w:rFonts w:ascii="Times New Roman" w:hAnsi="Times New Roman" w:cs="Times New Roman"/>
          <w:b/>
          <w:sz w:val="24"/>
          <w:szCs w:val="24"/>
        </w:rPr>
        <w:t>o jakim</w:t>
      </w:r>
      <w:r w:rsidR="009F7BC8" w:rsidRPr="00AD6538">
        <w:rPr>
          <w:rFonts w:ascii="Times New Roman" w:hAnsi="Times New Roman" w:cs="Times New Roman"/>
          <w:b/>
          <w:sz w:val="24"/>
          <w:szCs w:val="24"/>
        </w:rPr>
        <w:t xml:space="preserve"> stanowi art. 288 ust. 1</w:t>
      </w:r>
      <w:r w:rsidR="009F7BC8" w:rsidRPr="00AD6538">
        <w:rPr>
          <w:rFonts w:ascii="Times New Roman" w:hAnsi="Times New Roman" w:cs="Times New Roman"/>
          <w:sz w:val="24"/>
          <w:szCs w:val="24"/>
        </w:rPr>
        <w:t xml:space="preserve"> ustawy Pzp</w:t>
      </w:r>
      <w:r w:rsidR="00BE7063" w:rsidRPr="00AD6538">
        <w:rPr>
          <w:rFonts w:ascii="Times New Roman" w:hAnsi="Times New Roman" w:cs="Times New Roman"/>
          <w:sz w:val="24"/>
          <w:szCs w:val="24"/>
        </w:rPr>
        <w:t>.</w:t>
      </w:r>
    </w:p>
    <w:p w14:paraId="4C7257D4" w14:textId="77777777" w:rsidR="00FF2361" w:rsidRPr="00AD6538" w:rsidRDefault="00BE7063" w:rsidP="00642FAF">
      <w:pPr>
        <w:pStyle w:val="Akapitzlist"/>
        <w:numPr>
          <w:ilvl w:val="0"/>
          <w:numId w:val="9"/>
        </w:numPr>
        <w:spacing w:after="120"/>
        <w:ind w:left="567" w:hanging="567"/>
        <w:jc w:val="both"/>
        <w:rPr>
          <w:rFonts w:ascii="Times New Roman" w:hAnsi="Times New Roman" w:cs="Times New Roman"/>
          <w:sz w:val="24"/>
          <w:szCs w:val="24"/>
        </w:rPr>
      </w:pPr>
      <w:r w:rsidRPr="00AD6538">
        <w:rPr>
          <w:rFonts w:ascii="Times New Roman" w:hAnsi="Times New Roman" w:cs="Times New Roman"/>
          <w:sz w:val="24"/>
          <w:szCs w:val="24"/>
        </w:rPr>
        <w:t xml:space="preserve">Zamawiający zaprosi do negocjacji maksymalnie 3 Wykonawców, którzy otrzymają największą łączną liczbę punktów w kryterium oceny ofert.  </w:t>
      </w:r>
    </w:p>
    <w:p w14:paraId="59A046D1" w14:textId="77777777" w:rsidR="009F7BC8" w:rsidRPr="00664B88" w:rsidRDefault="009F7BC8" w:rsidP="00642FAF">
      <w:pPr>
        <w:pStyle w:val="Akapitzlist"/>
        <w:numPr>
          <w:ilvl w:val="0"/>
          <w:numId w:val="9"/>
        </w:numPr>
        <w:spacing w:after="120"/>
        <w:ind w:left="567" w:hanging="567"/>
        <w:jc w:val="both"/>
        <w:rPr>
          <w:rFonts w:ascii="Times New Roman" w:hAnsi="Times New Roman" w:cs="Times New Roman"/>
          <w:sz w:val="24"/>
          <w:szCs w:val="24"/>
        </w:rPr>
      </w:pPr>
      <w:r w:rsidRPr="00664B88">
        <w:rPr>
          <w:rFonts w:ascii="Times New Roman" w:hAnsi="Times New Roman" w:cs="Times New Roman"/>
          <w:sz w:val="24"/>
          <w:szCs w:val="24"/>
        </w:rPr>
        <w:t xml:space="preserve">W przypadku podjęcia decyzji o prowadzeniu negocjacji Zamawiający informuje równocześnie wszystkich </w:t>
      </w:r>
      <w:r w:rsidR="00EC4C08" w:rsidRPr="00664B88">
        <w:rPr>
          <w:rFonts w:ascii="Times New Roman" w:hAnsi="Times New Roman" w:cs="Times New Roman"/>
          <w:sz w:val="24"/>
          <w:szCs w:val="24"/>
        </w:rPr>
        <w:t>W</w:t>
      </w:r>
      <w:r w:rsidRPr="00664B88">
        <w:rPr>
          <w:rFonts w:ascii="Times New Roman" w:hAnsi="Times New Roman" w:cs="Times New Roman"/>
          <w:sz w:val="24"/>
          <w:szCs w:val="24"/>
        </w:rPr>
        <w:t>ykonawców, którzy złożyli oferty o Wykonawcach:</w:t>
      </w:r>
    </w:p>
    <w:p w14:paraId="74C9A1DB" w14:textId="77777777" w:rsidR="009F7BC8" w:rsidRPr="00664B88" w:rsidRDefault="00E10044" w:rsidP="00642FAF">
      <w:pPr>
        <w:pStyle w:val="Akapitzlist"/>
        <w:numPr>
          <w:ilvl w:val="0"/>
          <w:numId w:val="10"/>
        </w:numPr>
        <w:spacing w:after="120"/>
        <w:ind w:left="851" w:hanging="567"/>
        <w:jc w:val="both"/>
        <w:rPr>
          <w:rFonts w:ascii="Times New Roman" w:hAnsi="Times New Roman" w:cs="Times New Roman"/>
          <w:sz w:val="24"/>
          <w:szCs w:val="24"/>
        </w:rPr>
      </w:pPr>
      <w:r w:rsidRPr="00664B88">
        <w:rPr>
          <w:rFonts w:ascii="Times New Roman" w:hAnsi="Times New Roman" w:cs="Times New Roman"/>
          <w:sz w:val="24"/>
          <w:szCs w:val="24"/>
        </w:rPr>
        <w:t>k</w:t>
      </w:r>
      <w:r w:rsidR="009F7BC8" w:rsidRPr="00664B88">
        <w:rPr>
          <w:rFonts w:ascii="Times New Roman" w:hAnsi="Times New Roman" w:cs="Times New Roman"/>
          <w:sz w:val="24"/>
          <w:szCs w:val="24"/>
        </w:rPr>
        <w:t xml:space="preserve">tórych oferty nie zostały odrzucone oraz </w:t>
      </w:r>
      <w:r w:rsidR="000D0C06" w:rsidRPr="00664B88">
        <w:rPr>
          <w:rFonts w:ascii="Times New Roman" w:hAnsi="Times New Roman" w:cs="Times New Roman"/>
          <w:sz w:val="24"/>
          <w:szCs w:val="24"/>
        </w:rPr>
        <w:t xml:space="preserve">punktacji przyznanej ofertom w każdym kryterium oceny ofert i łącznej punktacji, </w:t>
      </w:r>
    </w:p>
    <w:p w14:paraId="765337E8" w14:textId="77777777" w:rsidR="000D0C06" w:rsidRPr="00664B88" w:rsidRDefault="00E10044" w:rsidP="00642FAF">
      <w:pPr>
        <w:pStyle w:val="Akapitzlist"/>
        <w:numPr>
          <w:ilvl w:val="0"/>
          <w:numId w:val="10"/>
        </w:numPr>
        <w:spacing w:after="120"/>
        <w:ind w:left="851" w:hanging="567"/>
        <w:jc w:val="both"/>
        <w:rPr>
          <w:rFonts w:ascii="Times New Roman" w:hAnsi="Times New Roman" w:cs="Times New Roman"/>
          <w:sz w:val="24"/>
          <w:szCs w:val="24"/>
        </w:rPr>
      </w:pPr>
      <w:r w:rsidRPr="00664B88">
        <w:rPr>
          <w:rFonts w:ascii="Times New Roman" w:hAnsi="Times New Roman" w:cs="Times New Roman"/>
          <w:sz w:val="24"/>
          <w:szCs w:val="24"/>
        </w:rPr>
        <w:t>k</w:t>
      </w:r>
      <w:r w:rsidR="000D0C06" w:rsidRPr="00664B88">
        <w:rPr>
          <w:rFonts w:ascii="Times New Roman" w:hAnsi="Times New Roman" w:cs="Times New Roman"/>
          <w:sz w:val="24"/>
          <w:szCs w:val="24"/>
        </w:rPr>
        <w:t>tórych oferty zostały odrzucone</w:t>
      </w:r>
      <w:r w:rsidR="00507538">
        <w:rPr>
          <w:rFonts w:ascii="Times New Roman" w:hAnsi="Times New Roman" w:cs="Times New Roman"/>
          <w:sz w:val="24"/>
          <w:szCs w:val="24"/>
        </w:rPr>
        <w:t>,</w:t>
      </w:r>
      <w:r w:rsidR="000D0C06" w:rsidRPr="00664B88">
        <w:rPr>
          <w:rFonts w:ascii="Times New Roman" w:hAnsi="Times New Roman" w:cs="Times New Roman"/>
          <w:sz w:val="24"/>
          <w:szCs w:val="24"/>
        </w:rPr>
        <w:t xml:space="preserve"> </w:t>
      </w:r>
    </w:p>
    <w:p w14:paraId="7194A81A" w14:textId="77777777" w:rsidR="00EC4C08" w:rsidRPr="00507538" w:rsidRDefault="00EC4C08" w:rsidP="00642FAF">
      <w:pPr>
        <w:pStyle w:val="Akapitzlist"/>
        <w:numPr>
          <w:ilvl w:val="0"/>
          <w:numId w:val="10"/>
        </w:numPr>
        <w:spacing w:after="120"/>
        <w:ind w:left="851" w:hanging="567"/>
        <w:jc w:val="both"/>
        <w:rPr>
          <w:rFonts w:ascii="Times New Roman" w:hAnsi="Times New Roman" w:cs="Times New Roman"/>
          <w:sz w:val="24"/>
          <w:szCs w:val="24"/>
        </w:rPr>
      </w:pPr>
      <w:r w:rsidRPr="00507538">
        <w:rPr>
          <w:rFonts w:ascii="Times New Roman" w:hAnsi="Times New Roman" w:cs="Times New Roman"/>
          <w:sz w:val="24"/>
          <w:szCs w:val="24"/>
        </w:rPr>
        <w:t>którzy nie zostali zakwalifikowani do negocjacji oraz punktacji przyznanej ich ofertom w każdym kryterium oceny ofert i łącznej punktacji</w:t>
      </w:r>
      <w:r w:rsidR="00664B88" w:rsidRPr="00507538">
        <w:rPr>
          <w:rFonts w:ascii="Times New Roman" w:hAnsi="Times New Roman" w:cs="Times New Roman"/>
          <w:sz w:val="24"/>
          <w:szCs w:val="24"/>
        </w:rPr>
        <w:t xml:space="preserve"> </w:t>
      </w:r>
      <w:r w:rsidR="007D5F63" w:rsidRPr="00507538">
        <w:rPr>
          <w:rFonts w:ascii="Times New Roman" w:hAnsi="Times New Roman" w:cs="Times New Roman"/>
          <w:sz w:val="24"/>
          <w:szCs w:val="24"/>
        </w:rPr>
        <w:t>w przypadku, o którym mowa w pkt</w:t>
      </w:r>
      <w:r w:rsidR="00664B88" w:rsidRPr="00507538">
        <w:rPr>
          <w:rFonts w:ascii="Times New Roman" w:hAnsi="Times New Roman" w:cs="Times New Roman"/>
          <w:sz w:val="24"/>
          <w:szCs w:val="24"/>
        </w:rPr>
        <w:t xml:space="preserve"> 2</w:t>
      </w:r>
      <w:r w:rsidRPr="00507538">
        <w:rPr>
          <w:rFonts w:ascii="Times New Roman" w:hAnsi="Times New Roman" w:cs="Times New Roman"/>
          <w:sz w:val="24"/>
          <w:szCs w:val="24"/>
        </w:rPr>
        <w:t xml:space="preserve">, </w:t>
      </w:r>
    </w:p>
    <w:p w14:paraId="6F01F224" w14:textId="77777777" w:rsidR="000D0C06" w:rsidRPr="00664B88" w:rsidRDefault="00A80673" w:rsidP="00642FAF">
      <w:pPr>
        <w:spacing w:after="120"/>
        <w:ind w:left="851" w:hanging="567"/>
        <w:rPr>
          <w:rFonts w:ascii="Times New Roman" w:hAnsi="Times New Roman" w:cs="Times New Roman"/>
          <w:sz w:val="24"/>
          <w:szCs w:val="24"/>
        </w:rPr>
      </w:pPr>
      <w:r w:rsidRPr="00507538">
        <w:rPr>
          <w:rFonts w:ascii="Times New Roman" w:hAnsi="Times New Roman" w:cs="Times New Roman"/>
          <w:sz w:val="24"/>
          <w:szCs w:val="24"/>
        </w:rPr>
        <w:t xml:space="preserve">     </w:t>
      </w:r>
      <w:r w:rsidR="000D0C06" w:rsidRPr="00507538">
        <w:rPr>
          <w:rFonts w:ascii="Times New Roman" w:hAnsi="Times New Roman" w:cs="Times New Roman"/>
          <w:sz w:val="24"/>
          <w:szCs w:val="24"/>
        </w:rPr>
        <w:t>-</w:t>
      </w:r>
      <w:r w:rsidR="000D0C06">
        <w:rPr>
          <w:rFonts w:ascii="Times New Roman" w:hAnsi="Times New Roman" w:cs="Times New Roman"/>
          <w:color w:val="FF0000"/>
          <w:sz w:val="24"/>
          <w:szCs w:val="24"/>
        </w:rPr>
        <w:t xml:space="preserve"> </w:t>
      </w:r>
      <w:r w:rsidR="000D0C06" w:rsidRPr="00664B88">
        <w:rPr>
          <w:rFonts w:ascii="Times New Roman" w:hAnsi="Times New Roman" w:cs="Times New Roman"/>
          <w:sz w:val="24"/>
          <w:szCs w:val="24"/>
        </w:rPr>
        <w:t>podając uzasadnienie faktyczne i prawne</w:t>
      </w:r>
      <w:r w:rsidR="002F3795" w:rsidRPr="00664B88">
        <w:rPr>
          <w:rFonts w:ascii="Times New Roman" w:hAnsi="Times New Roman" w:cs="Times New Roman"/>
          <w:sz w:val="24"/>
          <w:szCs w:val="24"/>
        </w:rPr>
        <w:t>.</w:t>
      </w:r>
      <w:r w:rsidR="000D0C06" w:rsidRPr="00664B88">
        <w:rPr>
          <w:rFonts w:ascii="Times New Roman" w:hAnsi="Times New Roman" w:cs="Times New Roman"/>
          <w:sz w:val="24"/>
          <w:szCs w:val="24"/>
        </w:rPr>
        <w:t xml:space="preserve"> </w:t>
      </w:r>
    </w:p>
    <w:p w14:paraId="38B3434B" w14:textId="77777777" w:rsidR="00DB74BF" w:rsidRDefault="00DB74BF" w:rsidP="00642FAF">
      <w:pPr>
        <w:pStyle w:val="Akapitzlist"/>
        <w:numPr>
          <w:ilvl w:val="0"/>
          <w:numId w:val="9"/>
        </w:numPr>
        <w:spacing w:after="120"/>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Zamawiający w zaproszeniu do negocjacji wskaże miejsce, termin i sposób prowadzenia negocjacji oraz kryteria oceny ofert w ramach których będą prowadzone negocjacje w celu ulepszenia treści ofert. </w:t>
      </w:r>
    </w:p>
    <w:p w14:paraId="50296398" w14:textId="77777777" w:rsidR="00C055FC" w:rsidRDefault="00C055FC" w:rsidP="00642FAF">
      <w:pPr>
        <w:pStyle w:val="Akapitzlist"/>
        <w:numPr>
          <w:ilvl w:val="0"/>
          <w:numId w:val="9"/>
        </w:numPr>
        <w:spacing w:after="120"/>
        <w:ind w:left="567" w:hanging="567"/>
        <w:jc w:val="both"/>
        <w:rPr>
          <w:rFonts w:ascii="Times New Roman" w:hAnsi="Times New Roman" w:cs="Times New Roman"/>
          <w:sz w:val="24"/>
          <w:szCs w:val="24"/>
        </w:rPr>
      </w:pPr>
      <w:r>
        <w:rPr>
          <w:rFonts w:ascii="Times New Roman" w:hAnsi="Times New Roman" w:cs="Times New Roman"/>
          <w:sz w:val="24"/>
          <w:szCs w:val="24"/>
        </w:rPr>
        <w:t>Podczas negocjacji ofert Zamawiający zapewnia równe traktowanie wszystkich Wykonawców</w:t>
      </w:r>
      <w:r w:rsidR="005E1E60">
        <w:rPr>
          <w:rFonts w:ascii="Times New Roman" w:hAnsi="Times New Roman" w:cs="Times New Roman"/>
          <w:sz w:val="24"/>
          <w:szCs w:val="24"/>
        </w:rPr>
        <w:t>. P</w:t>
      </w:r>
      <w:r w:rsidR="00FF5696">
        <w:rPr>
          <w:rFonts w:ascii="Times New Roman" w:hAnsi="Times New Roman" w:cs="Times New Roman"/>
          <w:sz w:val="24"/>
          <w:szCs w:val="24"/>
        </w:rPr>
        <w:t>r</w:t>
      </w:r>
      <w:r>
        <w:rPr>
          <w:rFonts w:ascii="Times New Roman" w:hAnsi="Times New Roman" w:cs="Times New Roman"/>
          <w:sz w:val="24"/>
          <w:szCs w:val="24"/>
        </w:rPr>
        <w:t>owadzone negocjacje mają charakter poufny</w:t>
      </w:r>
      <w:r w:rsidR="00664B88">
        <w:rPr>
          <w:rFonts w:ascii="Times New Roman" w:hAnsi="Times New Roman" w:cs="Times New Roman"/>
          <w:sz w:val="24"/>
          <w:szCs w:val="24"/>
        </w:rPr>
        <w:t xml:space="preserve"> i nie mogą prowadzić do zmiany treści SWZ.</w:t>
      </w:r>
    </w:p>
    <w:p w14:paraId="5EDEA5C5" w14:textId="77777777" w:rsidR="00C87943" w:rsidRDefault="00C87943" w:rsidP="00642FAF">
      <w:pPr>
        <w:pStyle w:val="Akapitzlist"/>
        <w:numPr>
          <w:ilvl w:val="0"/>
          <w:numId w:val="9"/>
        </w:numPr>
        <w:spacing w:after="120"/>
        <w:ind w:left="567" w:hanging="567"/>
        <w:jc w:val="both"/>
        <w:rPr>
          <w:rFonts w:ascii="Times New Roman" w:hAnsi="Times New Roman" w:cs="Times New Roman"/>
          <w:sz w:val="24"/>
          <w:szCs w:val="24"/>
        </w:rPr>
      </w:pPr>
      <w:r>
        <w:rPr>
          <w:rFonts w:ascii="Times New Roman" w:hAnsi="Times New Roman" w:cs="Times New Roman"/>
          <w:sz w:val="24"/>
          <w:szCs w:val="24"/>
        </w:rPr>
        <w:t>Zamawiający nie udzie</w:t>
      </w:r>
      <w:r w:rsidR="00A86C7E">
        <w:rPr>
          <w:rFonts w:ascii="Times New Roman" w:hAnsi="Times New Roman" w:cs="Times New Roman"/>
          <w:sz w:val="24"/>
          <w:szCs w:val="24"/>
        </w:rPr>
        <w:t>la informacji w sposób, który mógł</w:t>
      </w:r>
      <w:r>
        <w:rPr>
          <w:rFonts w:ascii="Times New Roman" w:hAnsi="Times New Roman" w:cs="Times New Roman"/>
          <w:sz w:val="24"/>
          <w:szCs w:val="24"/>
        </w:rPr>
        <w:t>by zapewnić niektórym Wykonawcom przewagę nad innymi Wykonawcami</w:t>
      </w:r>
      <w:r w:rsidR="002F3795">
        <w:rPr>
          <w:rFonts w:ascii="Times New Roman" w:hAnsi="Times New Roman" w:cs="Times New Roman"/>
          <w:sz w:val="24"/>
          <w:szCs w:val="24"/>
        </w:rPr>
        <w:t>.</w:t>
      </w:r>
    </w:p>
    <w:p w14:paraId="1E8A5175" w14:textId="77777777" w:rsidR="009F7BC8" w:rsidRDefault="009F7BC8" w:rsidP="00642FAF">
      <w:pPr>
        <w:pStyle w:val="Akapitzlist"/>
        <w:numPr>
          <w:ilvl w:val="0"/>
          <w:numId w:val="9"/>
        </w:numPr>
        <w:spacing w:after="120"/>
        <w:ind w:left="567" w:hanging="567"/>
        <w:jc w:val="both"/>
        <w:rPr>
          <w:rFonts w:ascii="Times New Roman" w:hAnsi="Times New Roman" w:cs="Times New Roman"/>
          <w:sz w:val="24"/>
          <w:szCs w:val="24"/>
        </w:rPr>
      </w:pPr>
      <w:r>
        <w:rPr>
          <w:rFonts w:ascii="Times New Roman" w:hAnsi="Times New Roman" w:cs="Times New Roman"/>
          <w:sz w:val="24"/>
          <w:szCs w:val="24"/>
        </w:rPr>
        <w:t>Żadna ze stron nie może, bez zgody drugiej strony, ujawni</w:t>
      </w:r>
      <w:r w:rsidR="00FE6726">
        <w:rPr>
          <w:rFonts w:ascii="Times New Roman" w:hAnsi="Times New Roman" w:cs="Times New Roman"/>
          <w:sz w:val="24"/>
          <w:szCs w:val="24"/>
        </w:rPr>
        <w:t>a</w:t>
      </w:r>
      <w:r>
        <w:rPr>
          <w:rFonts w:ascii="Times New Roman" w:hAnsi="Times New Roman" w:cs="Times New Roman"/>
          <w:sz w:val="24"/>
          <w:szCs w:val="24"/>
        </w:rPr>
        <w:t>ć informacji technicznych</w:t>
      </w:r>
      <w:r w:rsidR="00A86C7E">
        <w:rPr>
          <w:rFonts w:ascii="Times New Roman" w:hAnsi="Times New Roman" w:cs="Times New Roman"/>
          <w:sz w:val="24"/>
          <w:szCs w:val="24"/>
        </w:rPr>
        <w:br/>
      </w:r>
      <w:r>
        <w:rPr>
          <w:rFonts w:ascii="Times New Roman" w:hAnsi="Times New Roman" w:cs="Times New Roman"/>
          <w:sz w:val="24"/>
          <w:szCs w:val="24"/>
        </w:rPr>
        <w:t xml:space="preserve">i handlowych związanych z negocjacjami. Zgoda udzielana jest w odniesieniu do konkretnych informacji i przed ich ujawnieniem. </w:t>
      </w:r>
    </w:p>
    <w:p w14:paraId="3B63B5A5" w14:textId="77777777" w:rsidR="00202D78" w:rsidRDefault="000D0C06" w:rsidP="00642FAF">
      <w:pPr>
        <w:pStyle w:val="Akapitzlist"/>
        <w:numPr>
          <w:ilvl w:val="0"/>
          <w:numId w:val="9"/>
        </w:numPr>
        <w:spacing w:after="120"/>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informuje równocześnie </w:t>
      </w:r>
      <w:r w:rsidR="007C3ACE">
        <w:rPr>
          <w:rFonts w:ascii="Times New Roman" w:hAnsi="Times New Roman" w:cs="Times New Roman"/>
          <w:sz w:val="24"/>
          <w:szCs w:val="24"/>
        </w:rPr>
        <w:t>wszystkich W</w:t>
      </w:r>
      <w:r w:rsidR="008F6EFD">
        <w:rPr>
          <w:rFonts w:ascii="Times New Roman" w:hAnsi="Times New Roman" w:cs="Times New Roman"/>
          <w:sz w:val="24"/>
          <w:szCs w:val="24"/>
        </w:rPr>
        <w:t>ykonawców, których oferty złożone w odpowiedzi na ogłoszenie o zamówieniu nie zostały odrzucone</w:t>
      </w:r>
      <w:r w:rsidR="00036351">
        <w:rPr>
          <w:rFonts w:ascii="Times New Roman" w:hAnsi="Times New Roman" w:cs="Times New Roman"/>
          <w:sz w:val="24"/>
          <w:szCs w:val="24"/>
        </w:rPr>
        <w:t xml:space="preserve">, o zakończeniu negocjacji oraz </w:t>
      </w:r>
      <w:r w:rsidR="00897CC7">
        <w:rPr>
          <w:rFonts w:ascii="Times New Roman" w:hAnsi="Times New Roman" w:cs="Times New Roman"/>
          <w:sz w:val="24"/>
          <w:szCs w:val="24"/>
        </w:rPr>
        <w:t xml:space="preserve">zaprasza ich do składania ofert dodatkowych. </w:t>
      </w:r>
    </w:p>
    <w:p w14:paraId="7B3C40FF" w14:textId="77777777" w:rsidR="00202D78" w:rsidRDefault="00202D78" w:rsidP="00642FAF">
      <w:pPr>
        <w:pStyle w:val="Akapitzlist"/>
        <w:numPr>
          <w:ilvl w:val="0"/>
          <w:numId w:val="9"/>
        </w:numPr>
        <w:spacing w:after="120"/>
        <w:ind w:left="567" w:hanging="567"/>
        <w:rPr>
          <w:rFonts w:ascii="Times New Roman" w:hAnsi="Times New Roman" w:cs="Times New Roman"/>
          <w:sz w:val="24"/>
          <w:szCs w:val="24"/>
        </w:rPr>
      </w:pPr>
      <w:r>
        <w:rPr>
          <w:rFonts w:ascii="Times New Roman" w:hAnsi="Times New Roman" w:cs="Times New Roman"/>
          <w:sz w:val="24"/>
          <w:szCs w:val="24"/>
        </w:rPr>
        <w:t>Zaproszenie do złożenia ofert dodatkowych będzie zawierać co najmniej</w:t>
      </w:r>
      <w:r w:rsidR="00033F97">
        <w:rPr>
          <w:rFonts w:ascii="Times New Roman" w:hAnsi="Times New Roman" w:cs="Times New Roman"/>
          <w:sz w:val="24"/>
          <w:szCs w:val="24"/>
        </w:rPr>
        <w:t>:</w:t>
      </w:r>
      <w:r>
        <w:rPr>
          <w:rFonts w:ascii="Times New Roman" w:hAnsi="Times New Roman" w:cs="Times New Roman"/>
          <w:sz w:val="24"/>
          <w:szCs w:val="24"/>
        </w:rPr>
        <w:t xml:space="preserve"> </w:t>
      </w:r>
    </w:p>
    <w:p w14:paraId="51967078" w14:textId="77777777" w:rsidR="00202D78" w:rsidRDefault="00202D78" w:rsidP="00642FAF">
      <w:pPr>
        <w:pStyle w:val="Akapitzlist"/>
        <w:numPr>
          <w:ilvl w:val="0"/>
          <w:numId w:val="11"/>
        </w:numPr>
        <w:spacing w:after="120"/>
        <w:ind w:left="851" w:hanging="567"/>
        <w:jc w:val="both"/>
        <w:rPr>
          <w:rFonts w:ascii="Times New Roman" w:hAnsi="Times New Roman" w:cs="Times New Roman"/>
          <w:sz w:val="24"/>
          <w:szCs w:val="24"/>
        </w:rPr>
      </w:pPr>
      <w:r>
        <w:rPr>
          <w:rFonts w:ascii="Times New Roman" w:hAnsi="Times New Roman" w:cs="Times New Roman"/>
          <w:sz w:val="24"/>
          <w:szCs w:val="24"/>
        </w:rPr>
        <w:t>nazwę oraz adres Zamawiającego, numer telefonu, adres poczty elektronicznej oraz strony internetowej prowadzonego post</w:t>
      </w:r>
      <w:r w:rsidR="00571CA2">
        <w:rPr>
          <w:rFonts w:ascii="Times New Roman" w:hAnsi="Times New Roman" w:cs="Times New Roman"/>
          <w:sz w:val="24"/>
          <w:szCs w:val="24"/>
        </w:rPr>
        <w:t>ę</w:t>
      </w:r>
      <w:r>
        <w:rPr>
          <w:rFonts w:ascii="Times New Roman" w:hAnsi="Times New Roman" w:cs="Times New Roman"/>
          <w:sz w:val="24"/>
          <w:szCs w:val="24"/>
        </w:rPr>
        <w:t>powania</w:t>
      </w:r>
      <w:r w:rsidR="002F3795">
        <w:rPr>
          <w:rFonts w:ascii="Times New Roman" w:hAnsi="Times New Roman" w:cs="Times New Roman"/>
          <w:sz w:val="24"/>
          <w:szCs w:val="24"/>
        </w:rPr>
        <w:t>,</w:t>
      </w:r>
    </w:p>
    <w:p w14:paraId="136592EC" w14:textId="77777777" w:rsidR="00202D78" w:rsidRDefault="00202D78" w:rsidP="00642FAF">
      <w:pPr>
        <w:pStyle w:val="Akapitzlist"/>
        <w:numPr>
          <w:ilvl w:val="0"/>
          <w:numId w:val="11"/>
        </w:numPr>
        <w:spacing w:after="120"/>
        <w:ind w:left="851" w:hanging="567"/>
        <w:jc w:val="both"/>
        <w:rPr>
          <w:rFonts w:ascii="Times New Roman" w:hAnsi="Times New Roman" w:cs="Times New Roman"/>
          <w:sz w:val="24"/>
          <w:szCs w:val="24"/>
        </w:rPr>
      </w:pPr>
      <w:r>
        <w:rPr>
          <w:rFonts w:ascii="Times New Roman" w:hAnsi="Times New Roman" w:cs="Times New Roman"/>
          <w:sz w:val="24"/>
          <w:szCs w:val="24"/>
        </w:rPr>
        <w:t>sposób i termin składania ofert dodatkowych oraz język lub języki, w jakich muszą one być sporządzone oraz te</w:t>
      </w:r>
      <w:r w:rsidR="008F6EFD">
        <w:rPr>
          <w:rFonts w:ascii="Times New Roman" w:hAnsi="Times New Roman" w:cs="Times New Roman"/>
          <w:sz w:val="24"/>
          <w:szCs w:val="24"/>
        </w:rPr>
        <w:t>rmin otwarcia tych ofert</w:t>
      </w:r>
      <w:r w:rsidR="002F3795">
        <w:rPr>
          <w:rFonts w:ascii="Times New Roman" w:hAnsi="Times New Roman" w:cs="Times New Roman"/>
          <w:sz w:val="24"/>
          <w:szCs w:val="24"/>
        </w:rPr>
        <w:t>.</w:t>
      </w:r>
    </w:p>
    <w:p w14:paraId="3AC22DB8" w14:textId="77777777" w:rsidR="00202D78" w:rsidRDefault="00202D78" w:rsidP="00642FAF">
      <w:pPr>
        <w:pStyle w:val="Akapitzlist"/>
        <w:numPr>
          <w:ilvl w:val="0"/>
          <w:numId w:val="9"/>
        </w:numPr>
        <w:spacing w:after="120"/>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może złożyć ofertę dodatkową, która zawiera nowe propozycje w zakresie treści oferty podlegających ocenie w ramach kryteriów oceny ofert wskazanych przez Zamawiającego w zaproszeniu do negocjacji. </w:t>
      </w:r>
    </w:p>
    <w:p w14:paraId="4660B858" w14:textId="77777777" w:rsidR="00202D78" w:rsidRDefault="00202D78" w:rsidP="00642FAF">
      <w:pPr>
        <w:pStyle w:val="Akapitzlist"/>
        <w:numPr>
          <w:ilvl w:val="0"/>
          <w:numId w:val="9"/>
        </w:numPr>
        <w:spacing w:after="120"/>
        <w:ind w:left="567" w:hanging="567"/>
        <w:jc w:val="both"/>
        <w:rPr>
          <w:rFonts w:ascii="Times New Roman" w:hAnsi="Times New Roman" w:cs="Times New Roman"/>
          <w:sz w:val="24"/>
          <w:szCs w:val="24"/>
        </w:rPr>
      </w:pPr>
      <w:r>
        <w:rPr>
          <w:rFonts w:ascii="Times New Roman" w:hAnsi="Times New Roman" w:cs="Times New Roman"/>
          <w:sz w:val="24"/>
          <w:szCs w:val="24"/>
        </w:rPr>
        <w:t>Oferta dodatkowa nie może być mniej korzystna w żadnym z kryteriów oceny ofert wskazanych w zaproszeniu do negocjacji niż oferta złożona w odpowiedzi na ogłoszenie o zamówieni</w:t>
      </w:r>
      <w:r w:rsidR="00A86C7E">
        <w:rPr>
          <w:rFonts w:ascii="Times New Roman" w:hAnsi="Times New Roman" w:cs="Times New Roman"/>
          <w:sz w:val="24"/>
          <w:szCs w:val="24"/>
        </w:rPr>
        <w:t>u</w:t>
      </w:r>
      <w:r w:rsidR="002F3795">
        <w:rPr>
          <w:rFonts w:ascii="Times New Roman" w:hAnsi="Times New Roman" w:cs="Times New Roman"/>
          <w:sz w:val="24"/>
          <w:szCs w:val="24"/>
        </w:rPr>
        <w:t>.</w:t>
      </w:r>
    </w:p>
    <w:p w14:paraId="078CF345" w14:textId="77777777" w:rsidR="00202D78" w:rsidRDefault="00202D78" w:rsidP="00642FAF">
      <w:pPr>
        <w:pStyle w:val="Akapitzlist"/>
        <w:numPr>
          <w:ilvl w:val="0"/>
          <w:numId w:val="9"/>
        </w:numPr>
        <w:spacing w:after="120"/>
        <w:ind w:left="567" w:hanging="567"/>
        <w:jc w:val="both"/>
        <w:rPr>
          <w:rFonts w:ascii="Times New Roman" w:hAnsi="Times New Roman" w:cs="Times New Roman"/>
          <w:sz w:val="24"/>
          <w:szCs w:val="24"/>
        </w:rPr>
      </w:pPr>
      <w:r w:rsidRPr="00250083">
        <w:rPr>
          <w:rFonts w:ascii="Times New Roman" w:hAnsi="Times New Roman" w:cs="Times New Roman"/>
          <w:sz w:val="24"/>
          <w:szCs w:val="24"/>
        </w:rPr>
        <w:t>Oferta przestaje wiązać Wykonawcę w zakresie, w jakim złoży on ofertę dodatkową zawierającą korzystniejsze propozycje w ramach każdego z kryteriów oceny ofert wskazanych w zaproszeniu do negocjacji</w:t>
      </w:r>
      <w:r w:rsidR="002F3795" w:rsidRPr="00250083">
        <w:rPr>
          <w:rFonts w:ascii="Times New Roman" w:hAnsi="Times New Roman" w:cs="Times New Roman"/>
          <w:sz w:val="24"/>
          <w:szCs w:val="24"/>
        </w:rPr>
        <w:t>.</w:t>
      </w:r>
      <w:r w:rsidRPr="00250083">
        <w:rPr>
          <w:rFonts w:ascii="Times New Roman" w:hAnsi="Times New Roman" w:cs="Times New Roman"/>
          <w:sz w:val="24"/>
          <w:szCs w:val="24"/>
        </w:rPr>
        <w:t xml:space="preserve"> </w:t>
      </w:r>
    </w:p>
    <w:p w14:paraId="455D55BD" w14:textId="77777777" w:rsidR="008D088B" w:rsidRDefault="00202D78" w:rsidP="00642FAF">
      <w:pPr>
        <w:pStyle w:val="Akapitzlist"/>
        <w:numPr>
          <w:ilvl w:val="0"/>
          <w:numId w:val="9"/>
        </w:numPr>
        <w:spacing w:after="120"/>
        <w:ind w:left="567" w:hanging="567"/>
        <w:jc w:val="both"/>
        <w:rPr>
          <w:rFonts w:ascii="Times New Roman" w:hAnsi="Times New Roman" w:cs="Times New Roman"/>
          <w:sz w:val="24"/>
          <w:szCs w:val="24"/>
        </w:rPr>
      </w:pPr>
      <w:r w:rsidRPr="00250083">
        <w:rPr>
          <w:rFonts w:ascii="Times New Roman" w:hAnsi="Times New Roman" w:cs="Times New Roman"/>
          <w:sz w:val="24"/>
          <w:szCs w:val="24"/>
        </w:rPr>
        <w:t>Oferta dodatkowa, która jest mniej korzystna w którymkolwiek z kryteriów oceny ofert wskazanych w zaproszeniu do negocjacji niż oferta złożona w odpowiedzi na ogłoszenie o zamówieniu, podlega odrzuceniu</w:t>
      </w:r>
      <w:r w:rsidR="002F3795" w:rsidRPr="00250083">
        <w:rPr>
          <w:rFonts w:ascii="Times New Roman" w:hAnsi="Times New Roman" w:cs="Times New Roman"/>
          <w:sz w:val="24"/>
          <w:szCs w:val="24"/>
        </w:rPr>
        <w:t>.</w:t>
      </w:r>
      <w:r w:rsidRPr="00250083">
        <w:rPr>
          <w:rFonts w:ascii="Times New Roman" w:hAnsi="Times New Roman" w:cs="Times New Roman"/>
          <w:sz w:val="24"/>
          <w:szCs w:val="24"/>
        </w:rPr>
        <w:t xml:space="preserve"> </w:t>
      </w:r>
      <w:r w:rsidR="00897CC7" w:rsidRPr="00250083">
        <w:rPr>
          <w:rFonts w:ascii="Times New Roman" w:hAnsi="Times New Roman" w:cs="Times New Roman"/>
          <w:sz w:val="24"/>
          <w:szCs w:val="24"/>
        </w:rPr>
        <w:t xml:space="preserve"> </w:t>
      </w:r>
    </w:p>
    <w:p w14:paraId="5E695BE3" w14:textId="473924A4" w:rsidR="002711D0" w:rsidRPr="004E053D" w:rsidRDefault="00D27189" w:rsidP="002F399E">
      <w:pPr>
        <w:pStyle w:val="Akapitzlist"/>
        <w:numPr>
          <w:ilvl w:val="0"/>
          <w:numId w:val="9"/>
        </w:numPr>
        <w:spacing w:after="120"/>
        <w:ind w:left="567" w:hanging="567"/>
        <w:jc w:val="both"/>
        <w:rPr>
          <w:rFonts w:ascii="Times New Roman" w:hAnsi="Times New Roman" w:cs="Times New Roman"/>
          <w:sz w:val="24"/>
          <w:szCs w:val="24"/>
        </w:rPr>
      </w:pPr>
      <w:r w:rsidRPr="004E053D">
        <w:rPr>
          <w:rFonts w:ascii="Times New Roman" w:hAnsi="Times New Roman" w:cs="Times New Roman"/>
          <w:sz w:val="24"/>
          <w:szCs w:val="24"/>
        </w:rPr>
        <w:t>Jeżeli Zamawiający nie będzie prowadził negocjacji, dokona wyboru najkorzystniejszej oferty spośród niepodlegających odrzuceniu ofert.</w:t>
      </w:r>
    </w:p>
    <w:p w14:paraId="691A14BF" w14:textId="77777777" w:rsidR="009D04D4" w:rsidRPr="00F51E04" w:rsidRDefault="009D04D4" w:rsidP="00CD07F2">
      <w:pPr>
        <w:pStyle w:val="Akapitzlist"/>
        <w:spacing w:after="120"/>
        <w:ind w:left="567"/>
        <w:jc w:val="both"/>
        <w:rPr>
          <w:rFonts w:ascii="Times New Roman" w:hAnsi="Times New Roman" w:cs="Times New Roman"/>
          <w:sz w:val="24"/>
          <w:szCs w:val="24"/>
        </w:rPr>
      </w:pPr>
    </w:p>
    <w:tbl>
      <w:tblPr>
        <w:tblStyle w:val="Ciemnalistaakcent3"/>
        <w:tblpPr w:leftFromText="141" w:rightFromText="141" w:vertAnchor="text" w:horzAnchor="margin" w:tblpY="71"/>
        <w:tblW w:w="9528" w:type="dxa"/>
        <w:shd w:val="clear" w:color="auto" w:fill="3AA22C"/>
        <w:tblLook w:val="0000" w:firstRow="0" w:lastRow="0" w:firstColumn="0" w:lastColumn="0" w:noHBand="0" w:noVBand="0"/>
      </w:tblPr>
      <w:tblGrid>
        <w:gridCol w:w="9528"/>
      </w:tblGrid>
      <w:tr w:rsidR="005C65A0" w:rsidRPr="003F4BE9" w14:paraId="3F61EAD8"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0AF6F6AC" w14:textId="77777777" w:rsidR="005C65A0" w:rsidRPr="005C65A0" w:rsidRDefault="005C65A0" w:rsidP="005C65A0">
            <w:pPr>
              <w:autoSpaceDE w:val="0"/>
              <w:autoSpaceDN w:val="0"/>
              <w:adjustRightInd w:val="0"/>
            </w:pPr>
            <w:r>
              <w:rPr>
                <w:rStyle w:val="Nagwek2Znak"/>
              </w:rPr>
              <w:t>V</w:t>
            </w:r>
            <w:r w:rsidR="00B270C5">
              <w:rPr>
                <w:rStyle w:val="Nagwek2Znak"/>
              </w:rPr>
              <w:t>.</w:t>
            </w:r>
            <w:r w:rsidRPr="005C65A0">
              <w:rPr>
                <w:rStyle w:val="Nagwek2Znak"/>
              </w:rPr>
              <w:t xml:space="preserve"> </w:t>
            </w:r>
            <w:r>
              <w:rPr>
                <w:rStyle w:val="Nagwek2Znak"/>
              </w:rPr>
              <w:t>OPIS PRZEDMIOTU ZAMÓWIENIA</w:t>
            </w:r>
          </w:p>
        </w:tc>
      </w:tr>
    </w:tbl>
    <w:p w14:paraId="2A7B2973" w14:textId="77777777" w:rsidR="004B2CFB" w:rsidRPr="00DB15EA" w:rsidRDefault="004B2CFB" w:rsidP="00967C59">
      <w:pPr>
        <w:suppressAutoHyphens/>
        <w:autoSpaceDN w:val="0"/>
        <w:spacing w:after="120"/>
        <w:rPr>
          <w:rFonts w:ascii="Times New Roman" w:eastAsia="Times New Roman" w:hAnsi="Times New Roman"/>
          <w:b/>
          <w:sz w:val="24"/>
          <w:szCs w:val="24"/>
          <w:lang w:eastAsia="pl-PL"/>
        </w:rPr>
      </w:pPr>
    </w:p>
    <w:p w14:paraId="1586A3ED" w14:textId="451C8CF7" w:rsidR="006A2732" w:rsidRDefault="00895BF4" w:rsidP="00947B64">
      <w:pPr>
        <w:numPr>
          <w:ilvl w:val="3"/>
          <w:numId w:val="1"/>
        </w:numPr>
        <w:suppressAutoHyphens/>
        <w:autoSpaceDE w:val="0"/>
        <w:autoSpaceDN w:val="0"/>
        <w:adjustRightInd w:val="0"/>
        <w:spacing w:after="0"/>
        <w:ind w:left="567" w:hanging="567"/>
        <w:jc w:val="both"/>
        <w:rPr>
          <w:rFonts w:ascii="Times New Roman" w:eastAsia="Times New Roman" w:hAnsi="Times New Roman"/>
          <w:sz w:val="24"/>
          <w:szCs w:val="24"/>
          <w:lang w:eastAsia="pl-PL"/>
        </w:rPr>
      </w:pPr>
      <w:r w:rsidRPr="00492272">
        <w:rPr>
          <w:rFonts w:ascii="Times New Roman" w:eastAsia="Times New Roman" w:hAnsi="Times New Roman"/>
          <w:sz w:val="24"/>
          <w:szCs w:val="24"/>
          <w:lang w:eastAsia="pl-PL"/>
        </w:rPr>
        <w:t xml:space="preserve">Przedmiotem zamówienia jest </w:t>
      </w:r>
      <w:r w:rsidR="002F399E" w:rsidRPr="00544D2F">
        <w:rPr>
          <w:rFonts w:ascii="Times New Roman" w:eastAsia="Times New Roman" w:hAnsi="Times New Roman"/>
          <w:b/>
          <w:sz w:val="24"/>
          <w:szCs w:val="24"/>
          <w:lang w:eastAsia="pl-PL"/>
        </w:rPr>
        <w:t>„</w:t>
      </w:r>
      <w:r w:rsidR="006A2732">
        <w:rPr>
          <w:rFonts w:ascii="Times New Roman" w:eastAsia="Times New Roman" w:hAnsi="Times New Roman"/>
          <w:b/>
          <w:sz w:val="24"/>
          <w:szCs w:val="24"/>
          <w:lang w:eastAsia="pl-PL"/>
        </w:rPr>
        <w:t>Zakup mikrobusu w celu dowozu uczestników Śro</w:t>
      </w:r>
      <w:r w:rsidR="006A2732" w:rsidRPr="006A2732">
        <w:rPr>
          <w:rFonts w:ascii="Times New Roman" w:eastAsia="Times New Roman" w:hAnsi="Times New Roman"/>
          <w:b/>
          <w:sz w:val="24"/>
          <w:szCs w:val="24"/>
          <w:lang w:eastAsia="pl-PL"/>
        </w:rPr>
        <w:t>dowiskowego Domu Samopomocy w Kobysewie</w:t>
      </w:r>
      <w:r w:rsidR="00FE60AB">
        <w:rPr>
          <w:rFonts w:ascii="Times New Roman" w:eastAsia="Times New Roman" w:hAnsi="Times New Roman"/>
          <w:b/>
          <w:sz w:val="24"/>
          <w:szCs w:val="24"/>
          <w:lang w:eastAsia="pl-PL"/>
        </w:rPr>
        <w:t>”</w:t>
      </w:r>
      <w:r w:rsidR="006A2732" w:rsidRPr="006A2732">
        <w:rPr>
          <w:rFonts w:ascii="Times New Roman" w:eastAsia="Times New Roman" w:hAnsi="Times New Roman"/>
          <w:b/>
          <w:sz w:val="24"/>
          <w:szCs w:val="24"/>
          <w:lang w:eastAsia="pl-PL"/>
        </w:rPr>
        <w:t>.</w:t>
      </w:r>
      <w:r w:rsidR="006A2732" w:rsidRPr="006A2732">
        <w:rPr>
          <w:rFonts w:ascii="Times New Roman" w:eastAsia="Times New Roman" w:hAnsi="Times New Roman"/>
          <w:sz w:val="24"/>
          <w:szCs w:val="24"/>
          <w:lang w:eastAsia="pl-PL"/>
        </w:rPr>
        <w:t xml:space="preserve"> </w:t>
      </w:r>
    </w:p>
    <w:p w14:paraId="3890F7F4" w14:textId="7089EB7E" w:rsidR="006A2732" w:rsidRDefault="002711D0" w:rsidP="006A2732">
      <w:pPr>
        <w:numPr>
          <w:ilvl w:val="3"/>
          <w:numId w:val="1"/>
        </w:numPr>
        <w:suppressAutoHyphens/>
        <w:autoSpaceDE w:val="0"/>
        <w:autoSpaceDN w:val="0"/>
        <w:adjustRightInd w:val="0"/>
        <w:spacing w:after="120"/>
        <w:ind w:left="567" w:hanging="567"/>
        <w:jc w:val="both"/>
        <w:rPr>
          <w:rFonts w:ascii="Times New Roman" w:eastAsia="Times New Roman" w:hAnsi="Times New Roman"/>
          <w:sz w:val="24"/>
          <w:szCs w:val="24"/>
          <w:lang w:eastAsia="pl-PL"/>
        </w:rPr>
      </w:pPr>
      <w:r w:rsidRPr="006A2732">
        <w:rPr>
          <w:rFonts w:ascii="Times New Roman" w:eastAsia="Times New Roman" w:hAnsi="Times New Roman"/>
          <w:sz w:val="24"/>
          <w:szCs w:val="24"/>
          <w:lang w:eastAsia="pl-PL"/>
        </w:rPr>
        <w:t xml:space="preserve">Szczegółowy </w:t>
      </w:r>
      <w:r w:rsidR="006A2732">
        <w:rPr>
          <w:rFonts w:ascii="Times New Roman" w:eastAsia="Times New Roman" w:hAnsi="Times New Roman"/>
          <w:sz w:val="24"/>
          <w:szCs w:val="24"/>
          <w:lang w:eastAsia="pl-PL"/>
        </w:rPr>
        <w:t>o</w:t>
      </w:r>
      <w:r w:rsidRPr="006A2732">
        <w:rPr>
          <w:rFonts w:ascii="Times New Roman" w:eastAsia="Times New Roman" w:hAnsi="Times New Roman"/>
          <w:sz w:val="24"/>
          <w:szCs w:val="24"/>
          <w:lang w:eastAsia="pl-PL"/>
        </w:rPr>
        <w:t xml:space="preserve">pis przedmiotu zamówienia </w:t>
      </w:r>
      <w:r w:rsidR="006A2732" w:rsidRPr="006A2732">
        <w:rPr>
          <w:rFonts w:ascii="Times New Roman" w:eastAsia="Times New Roman" w:hAnsi="Times New Roman"/>
          <w:sz w:val="24"/>
          <w:szCs w:val="24"/>
        </w:rPr>
        <w:t xml:space="preserve">przedmiotu zamówienia wraz z opisem </w:t>
      </w:r>
      <w:r w:rsidR="00132BEC">
        <w:rPr>
          <w:rFonts w:ascii="Times New Roman" w:eastAsia="Times New Roman" w:hAnsi="Times New Roman"/>
          <w:sz w:val="24"/>
          <w:szCs w:val="24"/>
        </w:rPr>
        <w:t xml:space="preserve">minimalnych </w:t>
      </w:r>
      <w:r w:rsidR="006A2732" w:rsidRPr="006A2732">
        <w:rPr>
          <w:rFonts w:ascii="Times New Roman" w:eastAsia="Times New Roman" w:hAnsi="Times New Roman"/>
          <w:sz w:val="24"/>
          <w:szCs w:val="24"/>
        </w:rPr>
        <w:t xml:space="preserve">parametrów i wymagań technicznych został określony w </w:t>
      </w:r>
      <w:r w:rsidR="00D47891">
        <w:rPr>
          <w:rFonts w:ascii="Times New Roman" w:eastAsia="Times New Roman" w:hAnsi="Times New Roman"/>
          <w:sz w:val="24"/>
          <w:szCs w:val="24"/>
        </w:rPr>
        <w:t>z</w:t>
      </w:r>
      <w:r w:rsidR="006A2732" w:rsidRPr="006A2732">
        <w:rPr>
          <w:rFonts w:ascii="Times New Roman" w:eastAsia="Times New Roman" w:hAnsi="Times New Roman"/>
          <w:sz w:val="24"/>
          <w:szCs w:val="24"/>
        </w:rPr>
        <w:t>ał</w:t>
      </w:r>
      <w:r w:rsidR="00D47891">
        <w:rPr>
          <w:rFonts w:ascii="Times New Roman" w:eastAsia="Times New Roman" w:hAnsi="Times New Roman"/>
          <w:sz w:val="24"/>
          <w:szCs w:val="24"/>
        </w:rPr>
        <w:t xml:space="preserve">ączniku </w:t>
      </w:r>
      <w:r w:rsidR="006A2732" w:rsidRPr="006A2732">
        <w:rPr>
          <w:rFonts w:ascii="Times New Roman" w:eastAsia="Times New Roman" w:hAnsi="Times New Roman"/>
          <w:sz w:val="24"/>
          <w:szCs w:val="24"/>
        </w:rPr>
        <w:t>nr 1 do SWZ - Opis przedmiotu zamówienia.</w:t>
      </w:r>
    </w:p>
    <w:p w14:paraId="00F3501A" w14:textId="77752D5A" w:rsidR="006A2732" w:rsidRPr="006A2732" w:rsidRDefault="006A2732" w:rsidP="006A2732">
      <w:pPr>
        <w:numPr>
          <w:ilvl w:val="3"/>
          <w:numId w:val="1"/>
        </w:numPr>
        <w:suppressAutoHyphens/>
        <w:autoSpaceDE w:val="0"/>
        <w:autoSpaceDN w:val="0"/>
        <w:adjustRightInd w:val="0"/>
        <w:spacing w:after="120"/>
        <w:ind w:left="567" w:hanging="567"/>
        <w:jc w:val="both"/>
        <w:rPr>
          <w:rFonts w:ascii="Times New Roman" w:eastAsia="Times New Roman" w:hAnsi="Times New Roman"/>
          <w:sz w:val="24"/>
          <w:szCs w:val="24"/>
          <w:lang w:eastAsia="pl-PL"/>
        </w:rPr>
      </w:pPr>
      <w:r w:rsidRPr="006A2732">
        <w:rPr>
          <w:rFonts w:ascii="Times New Roman" w:eastAsia="Times New Roman" w:hAnsi="Times New Roman"/>
          <w:sz w:val="24"/>
          <w:szCs w:val="24"/>
          <w:lang w:eastAsia="pl-PL"/>
        </w:rPr>
        <w:lastRenderedPageBreak/>
        <w:t xml:space="preserve">Zadanie dofinansowane jest ze środków PFRON w ramach ,,Programu wyrównywania różnic miedzy regionami III” w obszarze D. </w:t>
      </w:r>
    </w:p>
    <w:p w14:paraId="3128C9DD" w14:textId="77777777" w:rsidR="005C65A0" w:rsidRPr="007A575B" w:rsidRDefault="00927BEE" w:rsidP="00642FAF">
      <w:pPr>
        <w:numPr>
          <w:ilvl w:val="3"/>
          <w:numId w:val="1"/>
        </w:numPr>
        <w:suppressAutoHyphens/>
        <w:autoSpaceDE w:val="0"/>
        <w:autoSpaceDN w:val="0"/>
        <w:adjustRightInd w:val="0"/>
        <w:spacing w:after="120"/>
        <w:ind w:left="567" w:hanging="567"/>
        <w:jc w:val="both"/>
        <w:rPr>
          <w:rFonts w:ascii="Times New Roman" w:eastAsia="Times New Roman" w:hAnsi="Times New Roman"/>
          <w:sz w:val="24"/>
          <w:szCs w:val="24"/>
          <w:lang w:eastAsia="pl-PL"/>
        </w:rPr>
      </w:pPr>
      <w:r w:rsidRPr="007A575B">
        <w:rPr>
          <w:rFonts w:ascii="Times New Roman" w:eastAsia="Times New Roman" w:hAnsi="Times New Roman"/>
          <w:sz w:val="24"/>
          <w:szCs w:val="24"/>
          <w:lang w:eastAsia="pl-PL"/>
        </w:rPr>
        <w:t xml:space="preserve">Wspólny Słownik Zamówień </w:t>
      </w:r>
      <w:r w:rsidR="005C65A0" w:rsidRPr="007A575B">
        <w:rPr>
          <w:rFonts w:ascii="Times New Roman" w:eastAsia="Times New Roman" w:hAnsi="Times New Roman"/>
          <w:sz w:val="24"/>
          <w:szCs w:val="24"/>
          <w:lang w:eastAsia="pl-PL"/>
        </w:rPr>
        <w:t xml:space="preserve"> CPV</w:t>
      </w:r>
      <w:r w:rsidR="00C96929" w:rsidRPr="007A575B">
        <w:rPr>
          <w:rFonts w:ascii="Times New Roman" w:eastAsia="Times New Roman" w:hAnsi="Times New Roman"/>
          <w:sz w:val="24"/>
          <w:szCs w:val="24"/>
          <w:lang w:eastAsia="pl-PL"/>
        </w:rPr>
        <w:t>:</w:t>
      </w:r>
    </w:p>
    <w:p w14:paraId="6FC394A1" w14:textId="1DC8F6D9" w:rsidR="006A2732" w:rsidRDefault="006A2732" w:rsidP="006A2732">
      <w:pPr>
        <w:spacing w:after="120"/>
        <w:ind w:firstLine="567"/>
        <w:rPr>
          <w:rFonts w:ascii="Times New Roman" w:eastAsia="Times New Roman" w:hAnsi="Times New Roman"/>
          <w:sz w:val="24"/>
          <w:szCs w:val="24"/>
          <w:lang w:eastAsia="pl-PL"/>
        </w:rPr>
      </w:pPr>
      <w:r>
        <w:rPr>
          <w:rFonts w:ascii="Times New Roman" w:eastAsia="Times New Roman" w:hAnsi="Times New Roman" w:cs="Times New Roman"/>
          <w:sz w:val="24"/>
          <w:szCs w:val="24"/>
          <w:lang w:eastAsia="pl-PL"/>
        </w:rPr>
        <w:t>34</w:t>
      </w:r>
      <w:r w:rsidRPr="006A2732">
        <w:rPr>
          <w:rFonts w:ascii="Times New Roman" w:eastAsia="Times New Roman" w:hAnsi="Times New Roman"/>
          <w:sz w:val="24"/>
          <w:szCs w:val="24"/>
          <w:lang w:eastAsia="pl-PL"/>
        </w:rPr>
        <w:t>110000-1</w:t>
      </w:r>
      <w:r>
        <w:rPr>
          <w:rFonts w:ascii="Times New Roman" w:eastAsia="Times New Roman" w:hAnsi="Times New Roman"/>
          <w:sz w:val="24"/>
          <w:szCs w:val="24"/>
          <w:lang w:eastAsia="pl-PL"/>
        </w:rPr>
        <w:t xml:space="preserve"> – Samochody osobowe</w:t>
      </w:r>
    </w:p>
    <w:p w14:paraId="41B29FD3" w14:textId="24E69110" w:rsidR="006A2732" w:rsidRPr="006A2732" w:rsidRDefault="006A2732" w:rsidP="006A2732">
      <w:pPr>
        <w:spacing w:after="120"/>
        <w:ind w:firstLine="567"/>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 xml:space="preserve">34115200-8 – Pojazdy silnikowe do transportu mniej niż 10 osób </w:t>
      </w:r>
    </w:p>
    <w:p w14:paraId="7BCA9655" w14:textId="0BD8C43E" w:rsidR="004245EB" w:rsidRPr="008D156C" w:rsidRDefault="00D92014" w:rsidP="00863661">
      <w:pPr>
        <w:pStyle w:val="Akapitzlist"/>
        <w:numPr>
          <w:ilvl w:val="3"/>
          <w:numId w:val="1"/>
        </w:numPr>
        <w:tabs>
          <w:tab w:val="left" w:pos="0"/>
        </w:tabs>
        <w:spacing w:after="0"/>
        <w:ind w:left="567" w:hanging="567"/>
        <w:jc w:val="both"/>
        <w:rPr>
          <w:rFonts w:ascii="Times New Roman" w:eastAsia="Times New Roman" w:hAnsi="Times New Roman"/>
          <w:sz w:val="24"/>
          <w:szCs w:val="20"/>
          <w:lang w:eastAsia="pl-PL"/>
        </w:rPr>
      </w:pPr>
      <w:r w:rsidRPr="00BC0A37">
        <w:rPr>
          <w:rFonts w:ascii="Times New Roman" w:hAnsi="Times New Roman" w:cs="Times New Roman"/>
          <w:sz w:val="24"/>
          <w:szCs w:val="24"/>
        </w:rPr>
        <w:t>W przypadku, gdy w SWZ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realizację zamówienia zgodnie z zapisami SWZ i załącznikami oraz są one zgodne z wymaganiami Zamawiającego oraz zapewnią uzyskanie parametrów technologicznych i jakościowych oraz standardu wykonania nie gorszych od założonych w dokumentacji technicznej, a także nie będą powodować: istotnych zmian konstrukcyjnych, przyjętej technologii, pogorszenia jakości oraz zmian w wydanych postanowieniach, decyzjach, uzgodnieniach i pozwoleniach. W miejscu gdzie Zamawiający dokonuje opisu przedmiotu zamówienia przez odniesienie do norm, europejskich ocen technicznych, aprobat, specyfikacji technicznych i systemów referencji technicznych, o których mowa w art. 101 ust. 1 pkt 2 oraz ust. 3 ustawy Pzp, Zamawiający dodaje wyrazy „lub równoważne” oraz dopuszcza rozwiązania równoważne opisywanym.</w:t>
      </w:r>
    </w:p>
    <w:p w14:paraId="21553F70" w14:textId="77777777" w:rsidR="00915719" w:rsidRPr="00EC7F64" w:rsidRDefault="00915719" w:rsidP="00915719">
      <w:pPr>
        <w:pStyle w:val="Akapitzlist"/>
        <w:numPr>
          <w:ilvl w:val="3"/>
          <w:numId w:val="1"/>
        </w:numPr>
        <w:tabs>
          <w:tab w:val="left" w:pos="0"/>
        </w:tabs>
        <w:spacing w:after="0"/>
        <w:ind w:left="567" w:hanging="567"/>
        <w:jc w:val="both"/>
        <w:rPr>
          <w:rFonts w:ascii="Times New Roman" w:eastAsia="Times New Roman" w:hAnsi="Times New Roman"/>
          <w:sz w:val="24"/>
          <w:szCs w:val="20"/>
          <w:lang w:eastAsia="pl-PL"/>
        </w:rPr>
      </w:pPr>
      <w:r w:rsidRPr="004245EB">
        <w:rPr>
          <w:rFonts w:ascii="Times New Roman" w:hAnsi="Times New Roman"/>
          <w:sz w:val="24"/>
          <w:szCs w:val="24"/>
        </w:rPr>
        <w:t>Zaleca się, aby Wykonawca zdobył wszelkie informacje, które mogą być konieczne do przygotowania oferty oraz zawarcia umowy. Każdy z Wykonawców ponosi pełną odpowiedzialność za skutki braku lub mylnego rozpoznania warunków realizacji zamówienia.</w:t>
      </w:r>
    </w:p>
    <w:p w14:paraId="6214BB56" w14:textId="77777777" w:rsidR="000F5712" w:rsidRPr="00712650" w:rsidRDefault="000F5712" w:rsidP="00436E4C">
      <w:pPr>
        <w:pStyle w:val="Akapitzlist"/>
        <w:tabs>
          <w:tab w:val="left" w:pos="0"/>
        </w:tabs>
        <w:spacing w:after="120"/>
        <w:ind w:left="567"/>
        <w:jc w:val="both"/>
        <w:rPr>
          <w:rFonts w:ascii="Times New Roman" w:eastAsia="Times New Roman" w:hAnsi="Times New Roman"/>
          <w:color w:val="FF0000"/>
          <w:sz w:val="24"/>
          <w:szCs w:val="20"/>
          <w:lang w:eastAsia="pl-PL"/>
        </w:rPr>
      </w:pPr>
    </w:p>
    <w:tbl>
      <w:tblPr>
        <w:tblStyle w:val="Ciemnalistaakcent3"/>
        <w:tblpPr w:leftFromText="141" w:rightFromText="141" w:vertAnchor="text" w:horzAnchor="margin" w:tblpY="71"/>
        <w:tblW w:w="9528" w:type="dxa"/>
        <w:shd w:val="clear" w:color="auto" w:fill="3AA22C"/>
        <w:tblLook w:val="0000" w:firstRow="0" w:lastRow="0" w:firstColumn="0" w:lastColumn="0" w:noHBand="0" w:noVBand="0"/>
      </w:tblPr>
      <w:tblGrid>
        <w:gridCol w:w="9528"/>
      </w:tblGrid>
      <w:tr w:rsidR="00B270C5" w:rsidRPr="003F4BE9" w14:paraId="58100527"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2489DDD5" w14:textId="77777777" w:rsidR="00B270C5" w:rsidRPr="005C65A0" w:rsidRDefault="00B270C5" w:rsidP="00B270C5">
            <w:pPr>
              <w:autoSpaceDE w:val="0"/>
              <w:autoSpaceDN w:val="0"/>
              <w:adjustRightInd w:val="0"/>
            </w:pPr>
            <w:r>
              <w:rPr>
                <w:rStyle w:val="Nagwek2Znak"/>
              </w:rPr>
              <w:t>VI.</w:t>
            </w:r>
            <w:r w:rsidRPr="005C65A0">
              <w:rPr>
                <w:rStyle w:val="Nagwek2Znak"/>
              </w:rPr>
              <w:t xml:space="preserve"> </w:t>
            </w:r>
            <w:r>
              <w:rPr>
                <w:rStyle w:val="Nagwek2Znak"/>
              </w:rPr>
              <w:t>TERMIN WYKONANIA ZAMÓWIENIA</w:t>
            </w:r>
          </w:p>
        </w:tc>
      </w:tr>
    </w:tbl>
    <w:p w14:paraId="76BCD4B7" w14:textId="77777777" w:rsidR="00436E4C" w:rsidRDefault="00436E4C" w:rsidP="00436E4C">
      <w:pPr>
        <w:suppressAutoHyphens/>
        <w:autoSpaceDN w:val="0"/>
        <w:spacing w:after="120"/>
        <w:jc w:val="both"/>
        <w:rPr>
          <w:rFonts w:ascii="Times New Roman" w:eastAsia="Times New Roman" w:hAnsi="Times New Roman"/>
          <w:sz w:val="24"/>
          <w:szCs w:val="24"/>
          <w:lang w:eastAsia="pl-PL"/>
        </w:rPr>
      </w:pPr>
    </w:p>
    <w:p w14:paraId="4659CFE2" w14:textId="22D1FEBE" w:rsidR="00D96507" w:rsidRDefault="00D96507" w:rsidP="00D96507">
      <w:pPr>
        <w:suppressAutoHyphens/>
        <w:autoSpaceDN w:val="0"/>
        <w:spacing w:after="120" w:line="240" w:lineRule="auto"/>
        <w:jc w:val="both"/>
        <w:rPr>
          <w:rFonts w:ascii="Times New Roman" w:eastAsia="Times New Roman" w:hAnsi="Times New Roman"/>
          <w:b/>
          <w:sz w:val="24"/>
          <w:szCs w:val="24"/>
          <w:lang w:eastAsia="pl-PL"/>
        </w:rPr>
      </w:pPr>
      <w:r w:rsidRPr="00785245">
        <w:rPr>
          <w:rFonts w:ascii="Times New Roman" w:eastAsia="Times New Roman" w:hAnsi="Times New Roman"/>
          <w:sz w:val="24"/>
          <w:szCs w:val="24"/>
          <w:lang w:eastAsia="pl-PL"/>
        </w:rPr>
        <w:t xml:space="preserve">Termin </w:t>
      </w:r>
      <w:r>
        <w:rPr>
          <w:rFonts w:ascii="Times New Roman" w:eastAsia="Times New Roman" w:hAnsi="Times New Roman"/>
          <w:sz w:val="24"/>
          <w:szCs w:val="24"/>
          <w:lang w:eastAsia="pl-PL"/>
        </w:rPr>
        <w:t>realizacji przedmiotu zam</w:t>
      </w:r>
      <w:r w:rsidRPr="00785245">
        <w:rPr>
          <w:rFonts w:ascii="Times New Roman" w:eastAsia="Times New Roman" w:hAnsi="Times New Roman"/>
          <w:sz w:val="24"/>
          <w:szCs w:val="24"/>
          <w:lang w:eastAsia="pl-PL"/>
        </w:rPr>
        <w:t>ówienia</w:t>
      </w:r>
      <w:r w:rsidRPr="0024476D">
        <w:rPr>
          <w:rFonts w:ascii="Times New Roman" w:eastAsia="Times New Roman" w:hAnsi="Times New Roman"/>
          <w:sz w:val="24"/>
          <w:szCs w:val="24"/>
          <w:lang w:eastAsia="pl-PL"/>
        </w:rPr>
        <w:t>:</w:t>
      </w:r>
      <w:r w:rsidRPr="00785245">
        <w:rPr>
          <w:rFonts w:ascii="Times New Roman" w:eastAsia="Times New Roman" w:hAnsi="Times New Roman"/>
          <w:sz w:val="24"/>
          <w:szCs w:val="24"/>
          <w:lang w:eastAsia="pl-PL"/>
        </w:rPr>
        <w:t xml:space="preserve"> </w:t>
      </w:r>
      <w:r w:rsidRPr="00CB5D2B">
        <w:rPr>
          <w:rFonts w:ascii="Times New Roman" w:eastAsia="Times New Roman" w:hAnsi="Times New Roman"/>
          <w:b/>
          <w:sz w:val="24"/>
          <w:szCs w:val="24"/>
          <w:lang w:eastAsia="pl-PL"/>
        </w:rPr>
        <w:t xml:space="preserve">maksymalnie </w:t>
      </w:r>
      <w:r w:rsidR="00360310">
        <w:rPr>
          <w:rFonts w:ascii="Times New Roman" w:eastAsia="Times New Roman" w:hAnsi="Times New Roman"/>
          <w:b/>
          <w:sz w:val="24"/>
          <w:szCs w:val="24"/>
          <w:lang w:eastAsia="pl-PL"/>
        </w:rPr>
        <w:t>7</w:t>
      </w:r>
      <w:r>
        <w:rPr>
          <w:rFonts w:ascii="Times New Roman" w:eastAsia="Times New Roman" w:hAnsi="Times New Roman"/>
          <w:b/>
          <w:sz w:val="24"/>
          <w:szCs w:val="24"/>
          <w:lang w:eastAsia="pl-PL"/>
        </w:rPr>
        <w:t xml:space="preserve"> miesięcy </w:t>
      </w:r>
      <w:r w:rsidRPr="00CB5D2B">
        <w:rPr>
          <w:rFonts w:ascii="Times New Roman" w:eastAsia="Times New Roman" w:hAnsi="Times New Roman"/>
          <w:b/>
          <w:sz w:val="24"/>
          <w:szCs w:val="24"/>
          <w:lang w:eastAsia="pl-PL"/>
        </w:rPr>
        <w:t>od d</w:t>
      </w:r>
      <w:r w:rsidR="00843EA4">
        <w:rPr>
          <w:rFonts w:ascii="Times New Roman" w:eastAsia="Times New Roman" w:hAnsi="Times New Roman"/>
          <w:b/>
          <w:sz w:val="24"/>
          <w:szCs w:val="24"/>
          <w:lang w:eastAsia="pl-PL"/>
        </w:rPr>
        <w:t xml:space="preserve">nia </w:t>
      </w:r>
      <w:r>
        <w:rPr>
          <w:rFonts w:ascii="Times New Roman" w:eastAsia="Times New Roman" w:hAnsi="Times New Roman"/>
          <w:b/>
          <w:sz w:val="24"/>
          <w:szCs w:val="24"/>
          <w:lang w:eastAsia="pl-PL"/>
        </w:rPr>
        <w:t xml:space="preserve">zawarcia </w:t>
      </w:r>
      <w:r w:rsidRPr="00CB5D2B">
        <w:rPr>
          <w:rFonts w:ascii="Times New Roman" w:eastAsia="Times New Roman" w:hAnsi="Times New Roman"/>
          <w:b/>
          <w:sz w:val="24"/>
          <w:szCs w:val="24"/>
          <w:lang w:eastAsia="pl-PL"/>
        </w:rPr>
        <w:t>umowy</w:t>
      </w:r>
      <w:r w:rsidRPr="00B64C8F">
        <w:rPr>
          <w:rFonts w:ascii="Times New Roman" w:eastAsia="Times New Roman" w:hAnsi="Times New Roman"/>
          <w:b/>
          <w:sz w:val="24"/>
          <w:szCs w:val="24"/>
          <w:lang w:eastAsia="pl-PL"/>
        </w:rPr>
        <w:t>.</w:t>
      </w:r>
    </w:p>
    <w:p w14:paraId="7E88E458" w14:textId="232E95F6" w:rsidR="00D96507" w:rsidRDefault="00D96507" w:rsidP="00D47891">
      <w:pPr>
        <w:suppressAutoHyphens/>
        <w:autoSpaceDN w:val="0"/>
        <w:spacing w:after="0" w:line="240" w:lineRule="auto"/>
        <w:jc w:val="both"/>
        <w:rPr>
          <w:rFonts w:ascii="Times New Roman" w:eastAsia="Times New Roman" w:hAnsi="Times New Roman"/>
          <w:sz w:val="24"/>
          <w:szCs w:val="24"/>
          <w:lang w:eastAsia="pl-PL"/>
        </w:rPr>
      </w:pPr>
      <w:r w:rsidRPr="008C15F2">
        <w:rPr>
          <w:rFonts w:ascii="Times New Roman" w:eastAsia="Times New Roman" w:hAnsi="Times New Roman"/>
          <w:sz w:val="24"/>
          <w:szCs w:val="24"/>
          <w:lang w:eastAsia="pl-PL"/>
        </w:rPr>
        <w:t xml:space="preserve">Faktyczny termin </w:t>
      </w:r>
      <w:r w:rsidR="00947B64">
        <w:rPr>
          <w:rFonts w:ascii="Times New Roman" w:eastAsia="Times New Roman" w:hAnsi="Times New Roman"/>
          <w:sz w:val="24"/>
          <w:szCs w:val="24"/>
          <w:lang w:eastAsia="pl-PL"/>
        </w:rPr>
        <w:t xml:space="preserve">realizacji </w:t>
      </w:r>
      <w:r w:rsidRPr="008C15F2">
        <w:rPr>
          <w:rFonts w:ascii="Times New Roman" w:eastAsia="Times New Roman" w:hAnsi="Times New Roman"/>
          <w:sz w:val="24"/>
          <w:szCs w:val="24"/>
          <w:lang w:eastAsia="pl-PL"/>
        </w:rPr>
        <w:t xml:space="preserve">zamówienia będzie wynikał z terminu zadeklarowanego przez Wykonawcę w najkorzystniejszej ofercie. </w:t>
      </w:r>
    </w:p>
    <w:p w14:paraId="08AD3EDC" w14:textId="77777777" w:rsidR="008B49A4" w:rsidRPr="00415790" w:rsidRDefault="008B49A4" w:rsidP="0029344B">
      <w:pPr>
        <w:suppressAutoHyphens/>
        <w:autoSpaceDN w:val="0"/>
        <w:spacing w:after="120"/>
        <w:jc w:val="both"/>
        <w:rPr>
          <w:rFonts w:ascii="Times New Roman" w:eastAsia="Times New Roman" w:hAnsi="Times New Roman"/>
          <w:sz w:val="24"/>
          <w:szCs w:val="24"/>
          <w:lang w:eastAsia="pl-PL"/>
        </w:rPr>
      </w:pPr>
    </w:p>
    <w:tbl>
      <w:tblPr>
        <w:tblStyle w:val="Ciemnalistaakcent3"/>
        <w:tblpPr w:leftFromText="141" w:rightFromText="141" w:vertAnchor="text" w:horzAnchor="margin" w:tblpY="71"/>
        <w:tblW w:w="9528" w:type="dxa"/>
        <w:shd w:val="clear" w:color="auto" w:fill="3AA22C"/>
        <w:tblLook w:val="0000" w:firstRow="0" w:lastRow="0" w:firstColumn="0" w:lastColumn="0" w:noHBand="0" w:noVBand="0"/>
      </w:tblPr>
      <w:tblGrid>
        <w:gridCol w:w="9528"/>
      </w:tblGrid>
      <w:tr w:rsidR="00B270C5" w:rsidRPr="003F4BE9" w14:paraId="58649F2B"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7C22A6C4" w14:textId="77777777" w:rsidR="00B270C5" w:rsidRPr="005C65A0" w:rsidRDefault="00B270C5" w:rsidP="00B270C5">
            <w:pPr>
              <w:autoSpaceDE w:val="0"/>
              <w:autoSpaceDN w:val="0"/>
              <w:adjustRightInd w:val="0"/>
            </w:pPr>
            <w:r>
              <w:rPr>
                <w:rStyle w:val="Nagwek2Znak"/>
              </w:rPr>
              <w:t>VII</w:t>
            </w:r>
            <w:r w:rsidR="00A124DF">
              <w:rPr>
                <w:rStyle w:val="Nagwek2Znak"/>
              </w:rPr>
              <w:t>.</w:t>
            </w:r>
            <w:r w:rsidRPr="005C65A0">
              <w:rPr>
                <w:rStyle w:val="Nagwek2Znak"/>
              </w:rPr>
              <w:t xml:space="preserve"> </w:t>
            </w:r>
            <w:r w:rsidRPr="00B270C5">
              <w:rPr>
                <w:rStyle w:val="Nagwek2Znak"/>
              </w:rPr>
              <w:t>PROJEKTOWANE POSTANOWIENIA UMOWY W SPRAWIE ZAM</w:t>
            </w:r>
            <w:r w:rsidRPr="00B270C5">
              <w:rPr>
                <w:rStyle w:val="Nagwek2Znak"/>
                <w:rFonts w:hint="eastAsia"/>
              </w:rPr>
              <w:t>Ó</w:t>
            </w:r>
            <w:r w:rsidRPr="00B270C5">
              <w:rPr>
                <w:rStyle w:val="Nagwek2Znak"/>
              </w:rPr>
              <w:t>WIENIA PUBLICZNEGO, KT</w:t>
            </w:r>
            <w:r w:rsidRPr="00B270C5">
              <w:rPr>
                <w:rStyle w:val="Nagwek2Znak"/>
                <w:rFonts w:hint="eastAsia"/>
              </w:rPr>
              <w:t>Ó</w:t>
            </w:r>
            <w:r w:rsidRPr="00B270C5">
              <w:rPr>
                <w:rStyle w:val="Nagwek2Znak"/>
              </w:rPr>
              <w:t>RE</w:t>
            </w:r>
            <w:r>
              <w:rPr>
                <w:rStyle w:val="Nagwek2Znak"/>
              </w:rPr>
              <w:t xml:space="preserve"> </w:t>
            </w:r>
            <w:r w:rsidRPr="00B270C5">
              <w:rPr>
                <w:rStyle w:val="Nagwek2Znak"/>
              </w:rPr>
              <w:t>ZOSTAN</w:t>
            </w:r>
            <w:r w:rsidRPr="00B270C5">
              <w:rPr>
                <w:rStyle w:val="Nagwek2Znak"/>
                <w:rFonts w:hint="eastAsia"/>
              </w:rPr>
              <w:t>Ą</w:t>
            </w:r>
            <w:r w:rsidRPr="00B270C5">
              <w:rPr>
                <w:rStyle w:val="Nagwek2Znak"/>
              </w:rPr>
              <w:t xml:space="preserve"> WPROWADZONE DO TRE</w:t>
            </w:r>
            <w:r w:rsidRPr="00B270C5">
              <w:rPr>
                <w:rStyle w:val="Nagwek2Znak"/>
                <w:rFonts w:hint="eastAsia"/>
              </w:rPr>
              <w:t>Ś</w:t>
            </w:r>
            <w:r>
              <w:rPr>
                <w:rStyle w:val="Nagwek2Znak"/>
              </w:rPr>
              <w:t>CI TEJ UMOWY</w:t>
            </w:r>
          </w:p>
        </w:tc>
      </w:tr>
    </w:tbl>
    <w:p w14:paraId="273B191A" w14:textId="77777777" w:rsidR="008D04B0" w:rsidRPr="00785245" w:rsidRDefault="008D04B0" w:rsidP="00436E4C">
      <w:pPr>
        <w:suppressAutoHyphens/>
        <w:autoSpaceDN w:val="0"/>
        <w:spacing w:after="12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 </w:t>
      </w:r>
    </w:p>
    <w:p w14:paraId="220EC346" w14:textId="4D3BB3F1" w:rsidR="0029344B" w:rsidRDefault="0075275D" w:rsidP="0029344B">
      <w:pPr>
        <w:suppressAutoHyphens/>
        <w:autoSpaceDN w:val="0"/>
        <w:spacing w:after="120"/>
        <w:jc w:val="both"/>
        <w:rPr>
          <w:rFonts w:ascii="Times New Roman" w:eastAsia="Times New Roman" w:hAnsi="Times New Roman"/>
          <w:sz w:val="24"/>
          <w:szCs w:val="24"/>
          <w:lang w:eastAsia="pl-PL"/>
        </w:rPr>
      </w:pPr>
      <w:r w:rsidRPr="00FE1E8E">
        <w:rPr>
          <w:rFonts w:ascii="Times New Roman" w:eastAsia="Times New Roman" w:hAnsi="Times New Roman"/>
          <w:sz w:val="24"/>
          <w:szCs w:val="24"/>
          <w:lang w:eastAsia="pl-PL"/>
        </w:rPr>
        <w:t>Projektowane postanowienia umowy w sprawie zamówienia publicznego, które zostaną wprowadzone do treści tej umowy, okr</w:t>
      </w:r>
      <w:r w:rsidR="00862799" w:rsidRPr="00FE1E8E">
        <w:rPr>
          <w:rFonts w:ascii="Times New Roman" w:eastAsia="Times New Roman" w:hAnsi="Times New Roman"/>
          <w:sz w:val="24"/>
          <w:szCs w:val="24"/>
          <w:lang w:eastAsia="pl-PL"/>
        </w:rPr>
        <w:t xml:space="preserve">eślone </w:t>
      </w:r>
      <w:r w:rsidR="00862799" w:rsidRPr="00121C71">
        <w:rPr>
          <w:rFonts w:ascii="Times New Roman" w:eastAsia="Times New Roman" w:hAnsi="Times New Roman"/>
          <w:sz w:val="24"/>
          <w:szCs w:val="24"/>
          <w:lang w:eastAsia="pl-PL"/>
        </w:rPr>
        <w:t xml:space="preserve">zostały w załączniku nr </w:t>
      </w:r>
      <w:r w:rsidR="00947B64">
        <w:rPr>
          <w:rFonts w:ascii="Times New Roman" w:eastAsia="Times New Roman" w:hAnsi="Times New Roman"/>
          <w:sz w:val="24"/>
          <w:szCs w:val="24"/>
          <w:lang w:eastAsia="pl-PL"/>
        </w:rPr>
        <w:t>5</w:t>
      </w:r>
      <w:r w:rsidRPr="00121C71">
        <w:rPr>
          <w:rFonts w:ascii="Times New Roman" w:eastAsia="Times New Roman" w:hAnsi="Times New Roman"/>
          <w:sz w:val="24"/>
          <w:szCs w:val="24"/>
          <w:lang w:eastAsia="pl-PL"/>
        </w:rPr>
        <w:t xml:space="preserve"> do SWZ</w:t>
      </w:r>
      <w:r w:rsidR="00B270C5" w:rsidRPr="00121C71">
        <w:rPr>
          <w:rFonts w:ascii="Times New Roman" w:eastAsia="Times New Roman" w:hAnsi="Times New Roman"/>
          <w:sz w:val="24"/>
          <w:szCs w:val="24"/>
          <w:lang w:eastAsia="pl-PL"/>
        </w:rPr>
        <w:t>.</w:t>
      </w:r>
    </w:p>
    <w:p w14:paraId="62D9B657" w14:textId="77777777" w:rsidR="00D47891" w:rsidRDefault="00D47891" w:rsidP="0029344B">
      <w:pPr>
        <w:suppressAutoHyphens/>
        <w:autoSpaceDN w:val="0"/>
        <w:spacing w:after="120"/>
        <w:jc w:val="both"/>
        <w:rPr>
          <w:rFonts w:ascii="Times New Roman" w:eastAsia="Times New Roman" w:hAnsi="Times New Roman"/>
          <w:sz w:val="24"/>
          <w:szCs w:val="24"/>
          <w:lang w:eastAsia="pl-PL"/>
        </w:rPr>
      </w:pPr>
    </w:p>
    <w:p w14:paraId="55350544" w14:textId="77777777" w:rsidR="00D47891" w:rsidRPr="00947B64" w:rsidRDefault="00D47891" w:rsidP="0029344B">
      <w:pPr>
        <w:suppressAutoHyphens/>
        <w:autoSpaceDN w:val="0"/>
        <w:spacing w:after="120"/>
        <w:jc w:val="both"/>
        <w:rPr>
          <w:rFonts w:ascii="Times New Roman" w:eastAsia="Times New Roman" w:hAnsi="Times New Roman"/>
          <w:sz w:val="24"/>
          <w:szCs w:val="24"/>
          <w:lang w:eastAsia="pl-PL"/>
        </w:rPr>
      </w:pPr>
    </w:p>
    <w:tbl>
      <w:tblPr>
        <w:tblStyle w:val="Ciemnalistaakcent3"/>
        <w:tblpPr w:leftFromText="141" w:rightFromText="141" w:vertAnchor="text" w:horzAnchor="margin" w:tblpY="71"/>
        <w:tblW w:w="9528" w:type="dxa"/>
        <w:shd w:val="clear" w:color="auto" w:fill="3AA22C"/>
        <w:tblLook w:val="0000" w:firstRow="0" w:lastRow="0" w:firstColumn="0" w:lastColumn="0" w:noHBand="0" w:noVBand="0"/>
      </w:tblPr>
      <w:tblGrid>
        <w:gridCol w:w="9528"/>
      </w:tblGrid>
      <w:tr w:rsidR="00BA519B" w:rsidRPr="003F4BE9" w14:paraId="31540D95"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053730B4" w14:textId="77777777" w:rsidR="00BA519B" w:rsidRPr="005C65A0" w:rsidRDefault="00BA519B" w:rsidP="00330052">
            <w:pPr>
              <w:autoSpaceDE w:val="0"/>
              <w:autoSpaceDN w:val="0"/>
              <w:adjustRightInd w:val="0"/>
            </w:pPr>
            <w:r>
              <w:rPr>
                <w:rStyle w:val="Nagwek2Znak"/>
              </w:rPr>
              <w:lastRenderedPageBreak/>
              <w:t>VIII</w:t>
            </w:r>
            <w:r w:rsidR="00A124DF">
              <w:rPr>
                <w:rStyle w:val="Nagwek2Znak"/>
              </w:rPr>
              <w:t>.</w:t>
            </w:r>
            <w:r w:rsidRPr="005C65A0">
              <w:rPr>
                <w:rStyle w:val="Nagwek2Znak"/>
              </w:rPr>
              <w:t xml:space="preserve"> </w:t>
            </w:r>
            <w:r w:rsidR="00330052">
              <w:rPr>
                <w:rStyle w:val="Nagwek2Znak"/>
              </w:rPr>
              <w:t>PODWYKONAWSTWO</w:t>
            </w:r>
          </w:p>
        </w:tc>
      </w:tr>
    </w:tbl>
    <w:p w14:paraId="0099DCB5" w14:textId="77777777" w:rsidR="00BA519B" w:rsidRPr="00330052" w:rsidRDefault="00330052" w:rsidP="00652BC0">
      <w:pPr>
        <w:spacing w:after="120"/>
        <w:rPr>
          <w:rFonts w:ascii="Times New Roman" w:hAnsi="Times New Roman" w:cs="Times New Roman"/>
          <w:sz w:val="24"/>
          <w:szCs w:val="28"/>
        </w:rPr>
      </w:pPr>
      <w:r>
        <w:rPr>
          <w:rFonts w:ascii="Times New Roman" w:hAnsi="Times New Roman" w:cs="Times New Roman"/>
          <w:sz w:val="28"/>
          <w:szCs w:val="28"/>
        </w:rPr>
        <w:t xml:space="preserve"> </w:t>
      </w:r>
    </w:p>
    <w:p w14:paraId="29B4BB7C" w14:textId="77777777" w:rsidR="00330052" w:rsidRPr="001634B0" w:rsidRDefault="00330052" w:rsidP="00642FAF">
      <w:pPr>
        <w:pStyle w:val="Akapitzlist"/>
        <w:numPr>
          <w:ilvl w:val="0"/>
          <w:numId w:val="16"/>
        </w:numPr>
        <w:spacing w:after="120"/>
        <w:ind w:left="567" w:hanging="567"/>
        <w:jc w:val="both"/>
        <w:rPr>
          <w:rFonts w:ascii="Times New Roman" w:hAnsi="Times New Roman" w:cs="Times New Roman"/>
          <w:sz w:val="28"/>
          <w:szCs w:val="28"/>
        </w:rPr>
      </w:pPr>
      <w:r w:rsidRPr="001634B0">
        <w:rPr>
          <w:rFonts w:ascii="Times New Roman" w:hAnsi="Times New Roman" w:cs="Times New Roman"/>
          <w:sz w:val="24"/>
          <w:szCs w:val="28"/>
        </w:rPr>
        <w:t>Wykonawca może powierzyć wykonanie części zamówienia Podwykonawcy</w:t>
      </w:r>
      <w:r w:rsidR="002F3795" w:rsidRPr="001634B0">
        <w:rPr>
          <w:rFonts w:ascii="Times New Roman" w:hAnsi="Times New Roman" w:cs="Times New Roman"/>
          <w:sz w:val="24"/>
          <w:szCs w:val="28"/>
        </w:rPr>
        <w:t>.</w:t>
      </w:r>
      <w:r w:rsidRPr="001634B0">
        <w:rPr>
          <w:rFonts w:ascii="Times New Roman" w:hAnsi="Times New Roman" w:cs="Times New Roman"/>
          <w:sz w:val="24"/>
          <w:szCs w:val="28"/>
        </w:rPr>
        <w:t xml:space="preserve"> </w:t>
      </w:r>
    </w:p>
    <w:p w14:paraId="15895293" w14:textId="77777777" w:rsidR="00330052" w:rsidRPr="001634B0" w:rsidRDefault="00330052" w:rsidP="00642FAF">
      <w:pPr>
        <w:pStyle w:val="Akapitzlist"/>
        <w:numPr>
          <w:ilvl w:val="0"/>
          <w:numId w:val="16"/>
        </w:numPr>
        <w:spacing w:after="120"/>
        <w:ind w:left="567" w:hanging="567"/>
        <w:jc w:val="both"/>
        <w:rPr>
          <w:rFonts w:ascii="Times New Roman" w:hAnsi="Times New Roman" w:cs="Times New Roman"/>
          <w:sz w:val="28"/>
          <w:szCs w:val="28"/>
        </w:rPr>
      </w:pPr>
      <w:r w:rsidRPr="001634B0">
        <w:rPr>
          <w:rFonts w:ascii="Times New Roman" w:hAnsi="Times New Roman" w:cs="Times New Roman"/>
          <w:sz w:val="24"/>
          <w:szCs w:val="28"/>
        </w:rPr>
        <w:t xml:space="preserve">Zamawiający nie zastrzega </w:t>
      </w:r>
      <w:r w:rsidR="003F4368" w:rsidRPr="001634B0">
        <w:rPr>
          <w:rFonts w:ascii="Times New Roman" w:hAnsi="Times New Roman" w:cs="Times New Roman"/>
          <w:sz w:val="24"/>
          <w:szCs w:val="28"/>
        </w:rPr>
        <w:t>obowiązku osobistego wykonania przez Wykonawcę kluczowych części zamówienia</w:t>
      </w:r>
      <w:r w:rsidR="002F3795" w:rsidRPr="001634B0">
        <w:rPr>
          <w:rFonts w:ascii="Times New Roman" w:hAnsi="Times New Roman" w:cs="Times New Roman"/>
          <w:sz w:val="24"/>
          <w:szCs w:val="28"/>
        </w:rPr>
        <w:t>.</w:t>
      </w:r>
    </w:p>
    <w:p w14:paraId="50319E2A" w14:textId="77777777" w:rsidR="003F4368" w:rsidRPr="001634B0" w:rsidRDefault="003F4368" w:rsidP="00642FAF">
      <w:pPr>
        <w:pStyle w:val="Akapitzlist"/>
        <w:numPr>
          <w:ilvl w:val="0"/>
          <w:numId w:val="16"/>
        </w:numPr>
        <w:spacing w:after="120"/>
        <w:ind w:left="567" w:hanging="567"/>
        <w:jc w:val="both"/>
        <w:rPr>
          <w:rFonts w:ascii="Times New Roman" w:hAnsi="Times New Roman" w:cs="Times New Roman"/>
          <w:sz w:val="28"/>
          <w:szCs w:val="28"/>
        </w:rPr>
      </w:pPr>
      <w:r w:rsidRPr="001634B0">
        <w:rPr>
          <w:rFonts w:ascii="Times New Roman" w:hAnsi="Times New Roman" w:cs="Times New Roman"/>
          <w:sz w:val="24"/>
          <w:szCs w:val="28"/>
        </w:rPr>
        <w:t xml:space="preserve">Zamawiający wymaga, aby w przypadku powierzenia części zamówienia Podwykonawcom, Wykonawca wskazał w ofercie części zamówienia, których wykonanie zamierza powierzyć Podwykonawcom oraz podał </w:t>
      </w:r>
      <w:r w:rsidRPr="001634B0">
        <w:rPr>
          <w:rFonts w:ascii="Times New Roman" w:hAnsi="Times New Roman" w:cs="Times New Roman"/>
          <w:i/>
          <w:sz w:val="24"/>
          <w:szCs w:val="28"/>
        </w:rPr>
        <w:t>(o ile są mu wiadome na tym etapie</w:t>
      </w:r>
      <w:r w:rsidR="00372757" w:rsidRPr="001634B0">
        <w:rPr>
          <w:rFonts w:ascii="Times New Roman" w:hAnsi="Times New Roman" w:cs="Times New Roman"/>
          <w:sz w:val="24"/>
          <w:szCs w:val="28"/>
        </w:rPr>
        <w:t>) nazwę</w:t>
      </w:r>
      <w:r w:rsidRPr="001634B0">
        <w:rPr>
          <w:rFonts w:ascii="Times New Roman" w:hAnsi="Times New Roman" w:cs="Times New Roman"/>
          <w:sz w:val="24"/>
          <w:szCs w:val="28"/>
        </w:rPr>
        <w:t xml:space="preserve"> (</w:t>
      </w:r>
      <w:r w:rsidRPr="001634B0">
        <w:rPr>
          <w:rFonts w:ascii="Times New Roman" w:hAnsi="Times New Roman" w:cs="Times New Roman"/>
          <w:i/>
          <w:sz w:val="24"/>
          <w:szCs w:val="28"/>
        </w:rPr>
        <w:t>firmy</w:t>
      </w:r>
      <w:r w:rsidRPr="001634B0">
        <w:rPr>
          <w:rFonts w:ascii="Times New Roman" w:hAnsi="Times New Roman" w:cs="Times New Roman"/>
          <w:sz w:val="24"/>
          <w:szCs w:val="28"/>
        </w:rPr>
        <w:t>) tych Podwykonawców</w:t>
      </w:r>
      <w:r w:rsidR="002F3795" w:rsidRPr="001634B0">
        <w:rPr>
          <w:rFonts w:ascii="Times New Roman" w:hAnsi="Times New Roman" w:cs="Times New Roman"/>
          <w:sz w:val="24"/>
          <w:szCs w:val="28"/>
        </w:rPr>
        <w:t>.</w:t>
      </w:r>
    </w:p>
    <w:p w14:paraId="46839898" w14:textId="77777777" w:rsidR="000670D4" w:rsidRPr="001634B0" w:rsidRDefault="000670D4" w:rsidP="00642FAF">
      <w:pPr>
        <w:pStyle w:val="Akapitzlist"/>
        <w:numPr>
          <w:ilvl w:val="0"/>
          <w:numId w:val="16"/>
        </w:numPr>
        <w:spacing w:after="120"/>
        <w:ind w:left="567" w:hanging="567"/>
        <w:jc w:val="both"/>
        <w:rPr>
          <w:rFonts w:ascii="Times New Roman" w:hAnsi="Times New Roman" w:cs="Times New Roman"/>
          <w:sz w:val="24"/>
          <w:szCs w:val="28"/>
        </w:rPr>
      </w:pPr>
      <w:r w:rsidRPr="001634B0">
        <w:rPr>
          <w:rFonts w:ascii="Times New Roman" w:hAnsi="Times New Roman" w:cs="Times New Roman"/>
          <w:sz w:val="24"/>
          <w:szCs w:val="28"/>
        </w:rPr>
        <w:t xml:space="preserve">Powierzenie wykonania części zamówienia </w:t>
      </w:r>
      <w:r w:rsidR="00B36113" w:rsidRPr="001634B0">
        <w:rPr>
          <w:rFonts w:ascii="Times New Roman" w:hAnsi="Times New Roman" w:cs="Times New Roman"/>
          <w:sz w:val="24"/>
          <w:szCs w:val="28"/>
        </w:rPr>
        <w:t>P</w:t>
      </w:r>
      <w:r w:rsidRPr="001634B0">
        <w:rPr>
          <w:rFonts w:ascii="Times New Roman" w:hAnsi="Times New Roman" w:cs="Times New Roman"/>
          <w:sz w:val="24"/>
          <w:szCs w:val="28"/>
        </w:rPr>
        <w:t>odwyk</w:t>
      </w:r>
      <w:r w:rsidR="00B36113" w:rsidRPr="001634B0">
        <w:rPr>
          <w:rFonts w:ascii="Times New Roman" w:hAnsi="Times New Roman" w:cs="Times New Roman"/>
          <w:sz w:val="24"/>
          <w:szCs w:val="28"/>
        </w:rPr>
        <w:t>onawcom nie zwalnia W</w:t>
      </w:r>
      <w:r w:rsidRPr="001634B0">
        <w:rPr>
          <w:rFonts w:ascii="Times New Roman" w:hAnsi="Times New Roman" w:cs="Times New Roman"/>
          <w:sz w:val="24"/>
          <w:szCs w:val="28"/>
        </w:rPr>
        <w:t>ykonawcy z odpowiedzialności za należyte wykonanie tego zamówienia.</w:t>
      </w:r>
    </w:p>
    <w:p w14:paraId="4181E87E" w14:textId="77777777" w:rsidR="004C02A9" w:rsidRPr="001634B0" w:rsidRDefault="004C02A9" w:rsidP="00D47891">
      <w:pPr>
        <w:pStyle w:val="Akapitzlist"/>
        <w:numPr>
          <w:ilvl w:val="0"/>
          <w:numId w:val="16"/>
        </w:numPr>
        <w:spacing w:after="0"/>
        <w:ind w:left="567" w:hanging="567"/>
        <w:jc w:val="both"/>
        <w:rPr>
          <w:rFonts w:ascii="Times New Roman" w:hAnsi="Times New Roman" w:cs="Times New Roman"/>
          <w:sz w:val="24"/>
          <w:szCs w:val="28"/>
        </w:rPr>
      </w:pPr>
      <w:r w:rsidRPr="001634B0">
        <w:rPr>
          <w:rFonts w:ascii="Times New Roman" w:hAnsi="Times New Roman" w:cs="Times New Roman"/>
          <w:sz w:val="24"/>
          <w:szCs w:val="28"/>
        </w:rPr>
        <w:t xml:space="preserve">Umowa o podwykonawstwo nie może zawierać postanowień kształtujących prawa i obowiązki podwykonawcy, w zakresie kar umownych </w:t>
      </w:r>
      <w:r w:rsidR="00802ED7" w:rsidRPr="001634B0">
        <w:rPr>
          <w:rFonts w:ascii="Times New Roman" w:hAnsi="Times New Roman" w:cs="Times New Roman"/>
          <w:sz w:val="24"/>
          <w:szCs w:val="28"/>
        </w:rPr>
        <w:t>o</w:t>
      </w:r>
      <w:r w:rsidRPr="001634B0">
        <w:rPr>
          <w:rFonts w:ascii="Times New Roman" w:hAnsi="Times New Roman" w:cs="Times New Roman"/>
          <w:sz w:val="24"/>
          <w:szCs w:val="28"/>
        </w:rPr>
        <w:t xml:space="preserve">raz postanowień dotyczących warunków wypłaty wynagrodzenia, w sposób dla niego mniej korzystny niż prawa i obowiązki </w:t>
      </w:r>
      <w:r w:rsidR="00802ED7" w:rsidRPr="001634B0">
        <w:rPr>
          <w:rFonts w:ascii="Times New Roman" w:hAnsi="Times New Roman" w:cs="Times New Roman"/>
          <w:sz w:val="24"/>
          <w:szCs w:val="28"/>
        </w:rPr>
        <w:t>W</w:t>
      </w:r>
      <w:r w:rsidRPr="001634B0">
        <w:rPr>
          <w:rFonts w:ascii="Times New Roman" w:hAnsi="Times New Roman" w:cs="Times New Roman"/>
          <w:sz w:val="24"/>
          <w:szCs w:val="28"/>
        </w:rPr>
        <w:t>ykonawcy, ukształtowane postanowieniami umowy zawartej pomiędzy Zamawiającym a Wykonawcą.</w:t>
      </w:r>
    </w:p>
    <w:p w14:paraId="1B96AA40" w14:textId="77777777" w:rsidR="000F5712" w:rsidRPr="00776C26" w:rsidRDefault="000F5712" w:rsidP="00652BC0">
      <w:pPr>
        <w:spacing w:after="120"/>
        <w:rPr>
          <w:rFonts w:ascii="Times New Roman" w:hAnsi="Times New Roman" w:cs="Times New Roman"/>
          <w:sz w:val="24"/>
          <w:szCs w:val="28"/>
        </w:rPr>
      </w:pPr>
    </w:p>
    <w:tbl>
      <w:tblPr>
        <w:tblStyle w:val="Ciemnalistaakcent3"/>
        <w:tblpPr w:leftFromText="141" w:rightFromText="141" w:vertAnchor="text" w:horzAnchor="margin" w:tblpY="71"/>
        <w:tblW w:w="9528" w:type="dxa"/>
        <w:shd w:val="clear" w:color="auto" w:fill="3AA22C"/>
        <w:tblLook w:val="0000" w:firstRow="0" w:lastRow="0" w:firstColumn="0" w:lastColumn="0" w:noHBand="0" w:noVBand="0"/>
      </w:tblPr>
      <w:tblGrid>
        <w:gridCol w:w="9528"/>
      </w:tblGrid>
      <w:tr w:rsidR="00B270C5" w:rsidRPr="003F4BE9" w14:paraId="4078DAF5"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1BE24221" w14:textId="77777777" w:rsidR="00B270C5" w:rsidRPr="00B270C5" w:rsidRDefault="00BA519B" w:rsidP="00B270C5">
            <w:pPr>
              <w:autoSpaceDE w:val="0"/>
              <w:autoSpaceDN w:val="0"/>
              <w:adjustRightInd w:val="0"/>
              <w:rPr>
                <w:rStyle w:val="Nagwek2Znak"/>
              </w:rPr>
            </w:pPr>
            <w:r>
              <w:rPr>
                <w:rStyle w:val="Nagwek2Znak"/>
              </w:rPr>
              <w:t>IX</w:t>
            </w:r>
            <w:r w:rsidR="00B270C5">
              <w:rPr>
                <w:rStyle w:val="Nagwek2Znak"/>
              </w:rPr>
              <w:t xml:space="preserve">. </w:t>
            </w:r>
            <w:r w:rsidR="00B270C5" w:rsidRPr="00B270C5">
              <w:rPr>
                <w:rStyle w:val="Nagwek2Znak"/>
              </w:rPr>
              <w:t xml:space="preserve">INFORMACJE O </w:t>
            </w:r>
            <w:r w:rsidR="00B270C5" w:rsidRPr="00B270C5">
              <w:rPr>
                <w:rStyle w:val="Nagwek2Znak"/>
                <w:rFonts w:hint="eastAsia"/>
              </w:rPr>
              <w:t>Ś</w:t>
            </w:r>
            <w:r w:rsidR="00B270C5" w:rsidRPr="00B270C5">
              <w:rPr>
                <w:rStyle w:val="Nagwek2Znak"/>
              </w:rPr>
              <w:t>RODKACH KOMUNIKACJI ELEKTRONICZNEJ, PRZY U</w:t>
            </w:r>
            <w:r w:rsidR="00B270C5" w:rsidRPr="00B270C5">
              <w:rPr>
                <w:rStyle w:val="Nagwek2Znak"/>
                <w:rFonts w:hint="eastAsia"/>
              </w:rPr>
              <w:t>Ż</w:t>
            </w:r>
            <w:r w:rsidR="00B270C5" w:rsidRPr="00B270C5">
              <w:rPr>
                <w:rStyle w:val="Nagwek2Znak"/>
              </w:rPr>
              <w:t>YCIU KT</w:t>
            </w:r>
            <w:r w:rsidR="00B270C5" w:rsidRPr="00B270C5">
              <w:rPr>
                <w:rStyle w:val="Nagwek2Znak"/>
                <w:rFonts w:hint="eastAsia"/>
              </w:rPr>
              <w:t>Ó</w:t>
            </w:r>
            <w:r w:rsidR="00B270C5" w:rsidRPr="00B270C5">
              <w:rPr>
                <w:rStyle w:val="Nagwek2Znak"/>
              </w:rPr>
              <w:t>RYCH ZAMAWIAJ</w:t>
            </w:r>
            <w:r w:rsidR="00B270C5" w:rsidRPr="00B270C5">
              <w:rPr>
                <w:rStyle w:val="Nagwek2Znak"/>
                <w:rFonts w:hint="eastAsia"/>
              </w:rPr>
              <w:t>Ą</w:t>
            </w:r>
            <w:r w:rsidR="00B270C5" w:rsidRPr="00B270C5">
              <w:rPr>
                <w:rStyle w:val="Nagwek2Znak"/>
              </w:rPr>
              <w:t>CY</w:t>
            </w:r>
            <w:r w:rsidR="00B270C5">
              <w:rPr>
                <w:rStyle w:val="Nagwek2Znak"/>
              </w:rPr>
              <w:t xml:space="preserve"> </w:t>
            </w:r>
            <w:r w:rsidR="00B270C5" w:rsidRPr="00B270C5">
              <w:rPr>
                <w:rStyle w:val="Nagwek2Znak"/>
              </w:rPr>
              <w:t>B</w:t>
            </w:r>
            <w:r w:rsidR="00B270C5" w:rsidRPr="00B270C5">
              <w:rPr>
                <w:rStyle w:val="Nagwek2Znak"/>
                <w:rFonts w:hint="eastAsia"/>
              </w:rPr>
              <w:t>Ę</w:t>
            </w:r>
            <w:r w:rsidR="00B270C5" w:rsidRPr="00B270C5">
              <w:rPr>
                <w:rStyle w:val="Nagwek2Znak"/>
              </w:rPr>
              <w:t>DZIE KOMUNIKOWA</w:t>
            </w:r>
            <w:r w:rsidR="00B270C5" w:rsidRPr="00B270C5">
              <w:rPr>
                <w:rStyle w:val="Nagwek2Znak"/>
                <w:rFonts w:hint="eastAsia"/>
              </w:rPr>
              <w:t>Ł</w:t>
            </w:r>
            <w:r w:rsidR="00B270C5" w:rsidRPr="00B270C5">
              <w:rPr>
                <w:rStyle w:val="Nagwek2Znak"/>
              </w:rPr>
              <w:t xml:space="preserve"> SI</w:t>
            </w:r>
            <w:r w:rsidR="00B270C5" w:rsidRPr="00B270C5">
              <w:rPr>
                <w:rStyle w:val="Nagwek2Znak"/>
                <w:rFonts w:hint="eastAsia"/>
              </w:rPr>
              <w:t>Ę</w:t>
            </w:r>
            <w:r w:rsidR="00B270C5" w:rsidRPr="00B270C5">
              <w:rPr>
                <w:rStyle w:val="Nagwek2Znak"/>
              </w:rPr>
              <w:t xml:space="preserve"> Z WYKONAWCAMI, ORAZ INFORMACJE O WYMAGANIACH TECHNICZNYCH I</w:t>
            </w:r>
          </w:p>
          <w:p w14:paraId="520FBAAA" w14:textId="77777777" w:rsidR="00B270C5" w:rsidRPr="005C65A0" w:rsidRDefault="00B270C5" w:rsidP="00B270C5">
            <w:pPr>
              <w:autoSpaceDE w:val="0"/>
              <w:autoSpaceDN w:val="0"/>
              <w:adjustRightInd w:val="0"/>
            </w:pPr>
            <w:r w:rsidRPr="00B270C5">
              <w:rPr>
                <w:rStyle w:val="Nagwek2Znak"/>
              </w:rPr>
              <w:t>ORGANIZACYJNYCH SPORZ</w:t>
            </w:r>
            <w:r w:rsidRPr="00B270C5">
              <w:rPr>
                <w:rStyle w:val="Nagwek2Znak"/>
                <w:rFonts w:hint="eastAsia"/>
              </w:rPr>
              <w:t>Ą</w:t>
            </w:r>
            <w:r w:rsidRPr="00B270C5">
              <w:rPr>
                <w:rStyle w:val="Nagwek2Znak"/>
              </w:rPr>
              <w:t>DZANIA, WYSY</w:t>
            </w:r>
            <w:r w:rsidRPr="00B270C5">
              <w:rPr>
                <w:rStyle w:val="Nagwek2Znak"/>
                <w:rFonts w:hint="eastAsia"/>
              </w:rPr>
              <w:t>Ł</w:t>
            </w:r>
            <w:r w:rsidRPr="00B270C5">
              <w:rPr>
                <w:rStyle w:val="Nagwek2Znak"/>
              </w:rPr>
              <w:t>ANIA I ODBIERANI</w:t>
            </w:r>
            <w:r>
              <w:rPr>
                <w:rStyle w:val="Nagwek2Znak"/>
              </w:rPr>
              <w:t>A KORESPONDENCJI ELEKTRONICZNEJ</w:t>
            </w:r>
          </w:p>
        </w:tc>
      </w:tr>
    </w:tbl>
    <w:p w14:paraId="7774C29D" w14:textId="77777777" w:rsidR="00CD2FFE" w:rsidRDefault="00CD2FFE" w:rsidP="00E80962">
      <w:pPr>
        <w:spacing w:after="120"/>
        <w:rPr>
          <w:rFonts w:ascii="Times New Roman" w:hAnsi="Times New Roman" w:cs="Times New Roman"/>
          <w:b/>
          <w:bCs/>
          <w:sz w:val="24"/>
          <w:szCs w:val="28"/>
          <w:u w:val="single"/>
        </w:rPr>
      </w:pPr>
    </w:p>
    <w:p w14:paraId="555B0A87" w14:textId="77777777" w:rsidR="00CD2FFE" w:rsidRPr="001634B0" w:rsidRDefault="00CD2FFE" w:rsidP="00CD2FFE">
      <w:pPr>
        <w:spacing w:after="120"/>
        <w:rPr>
          <w:rFonts w:ascii="Times New Roman" w:hAnsi="Times New Roman" w:cs="Times New Roman"/>
          <w:b/>
          <w:bCs/>
          <w:sz w:val="24"/>
          <w:szCs w:val="28"/>
          <w:u w:val="single"/>
        </w:rPr>
      </w:pPr>
      <w:r w:rsidRPr="001634B0">
        <w:rPr>
          <w:rFonts w:ascii="Times New Roman" w:hAnsi="Times New Roman" w:cs="Times New Roman"/>
          <w:b/>
          <w:bCs/>
          <w:sz w:val="24"/>
          <w:szCs w:val="28"/>
          <w:u w:val="single"/>
        </w:rPr>
        <w:t>I</w:t>
      </w:r>
      <w:r>
        <w:rPr>
          <w:rFonts w:ascii="Times New Roman" w:hAnsi="Times New Roman" w:cs="Times New Roman"/>
          <w:b/>
          <w:bCs/>
          <w:sz w:val="24"/>
          <w:szCs w:val="28"/>
          <w:u w:val="single"/>
        </w:rPr>
        <w:t>.</w:t>
      </w:r>
      <w:r w:rsidRPr="001634B0">
        <w:rPr>
          <w:rFonts w:ascii="Times New Roman" w:hAnsi="Times New Roman" w:cs="Times New Roman"/>
          <w:b/>
          <w:bCs/>
          <w:sz w:val="24"/>
          <w:szCs w:val="28"/>
          <w:u w:val="single"/>
        </w:rPr>
        <w:t xml:space="preserve"> Informacje ogólne: </w:t>
      </w:r>
    </w:p>
    <w:p w14:paraId="05F6AE64" w14:textId="065957C7" w:rsidR="00BF5AED" w:rsidRPr="00947B64" w:rsidRDefault="00BF5AED" w:rsidP="001769B9">
      <w:pPr>
        <w:numPr>
          <w:ilvl w:val="0"/>
          <w:numId w:val="22"/>
        </w:numPr>
        <w:spacing w:after="0"/>
        <w:ind w:left="567" w:hanging="567"/>
        <w:jc w:val="both"/>
        <w:rPr>
          <w:rFonts w:ascii="Times New Roman" w:hAnsi="Times New Roman" w:cs="Times New Roman"/>
          <w:sz w:val="24"/>
          <w:szCs w:val="28"/>
        </w:rPr>
      </w:pPr>
      <w:r w:rsidRPr="00947B64">
        <w:rPr>
          <w:rFonts w:ascii="Times New Roman" w:hAnsi="Times New Roman" w:cs="Times New Roman"/>
          <w:sz w:val="24"/>
          <w:szCs w:val="28"/>
        </w:rPr>
        <w:t>Komunikacja między Zamawiającym a W</w:t>
      </w:r>
      <w:r w:rsidR="002F20F3" w:rsidRPr="00947B64">
        <w:rPr>
          <w:rFonts w:ascii="Times New Roman" w:hAnsi="Times New Roman" w:cs="Times New Roman"/>
          <w:sz w:val="24"/>
          <w:szCs w:val="28"/>
        </w:rPr>
        <w:t xml:space="preserve">ykonawcą </w:t>
      </w:r>
      <w:r w:rsidRPr="00947B64">
        <w:rPr>
          <w:rFonts w:ascii="Times New Roman" w:hAnsi="Times New Roman" w:cs="Times New Roman"/>
          <w:sz w:val="24"/>
          <w:szCs w:val="28"/>
        </w:rPr>
        <w:t xml:space="preserve">prowadzona jest zgodnie </w:t>
      </w:r>
      <w:r w:rsidR="00D47891">
        <w:rPr>
          <w:rFonts w:ascii="Times New Roman" w:hAnsi="Times New Roman" w:cs="Times New Roman"/>
          <w:sz w:val="24"/>
          <w:szCs w:val="28"/>
        </w:rPr>
        <w:br/>
      </w:r>
      <w:r w:rsidRPr="00947B64">
        <w:rPr>
          <w:rFonts w:ascii="Times New Roman" w:hAnsi="Times New Roman" w:cs="Times New Roman"/>
          <w:sz w:val="24"/>
          <w:szCs w:val="28"/>
        </w:rPr>
        <w:t>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w:t>
      </w:r>
      <w:r w:rsidR="000A432D" w:rsidRPr="00947B64">
        <w:rPr>
          <w:rFonts w:ascii="Times New Roman" w:hAnsi="Times New Roman" w:cs="Times New Roman"/>
          <w:sz w:val="24"/>
          <w:szCs w:val="28"/>
        </w:rPr>
        <w:t>0</w:t>
      </w:r>
      <w:r w:rsidRPr="00947B64">
        <w:rPr>
          <w:rFonts w:ascii="Times New Roman" w:hAnsi="Times New Roman" w:cs="Times New Roman"/>
          <w:sz w:val="24"/>
          <w:szCs w:val="28"/>
        </w:rPr>
        <w:t xml:space="preserve"> r., poz. 2452)</w:t>
      </w:r>
      <w:r w:rsidR="0089572E" w:rsidRPr="00947B64">
        <w:rPr>
          <w:rFonts w:ascii="Times New Roman" w:hAnsi="Times New Roman" w:cs="Times New Roman"/>
          <w:sz w:val="24"/>
          <w:szCs w:val="28"/>
        </w:rPr>
        <w:t xml:space="preserve"> </w:t>
      </w:r>
      <w:r w:rsidR="001769B9" w:rsidRPr="00947B64">
        <w:rPr>
          <w:rFonts w:ascii="Times New Roman" w:hAnsi="Times New Roman" w:cs="Times New Roman"/>
          <w:sz w:val="24"/>
          <w:szCs w:val="28"/>
        </w:rPr>
        <w:t>oraz Rozporządzeni</w:t>
      </w:r>
      <w:r w:rsidR="000D1DE1" w:rsidRPr="00947B64">
        <w:rPr>
          <w:rFonts w:ascii="Times New Roman" w:hAnsi="Times New Roman" w:cs="Times New Roman"/>
          <w:sz w:val="24"/>
          <w:szCs w:val="28"/>
        </w:rPr>
        <w:t>a</w:t>
      </w:r>
      <w:r w:rsidR="001769B9" w:rsidRPr="00947B64">
        <w:rPr>
          <w:rFonts w:ascii="Times New Roman" w:hAnsi="Times New Roman" w:cs="Times New Roman"/>
          <w:sz w:val="24"/>
          <w:szCs w:val="28"/>
        </w:rPr>
        <w:t xml:space="preserve"> Ministra Rozwoju, Pracy i Technologii z dnia 23 grudnia 2020 r. w sprawie podmiotowych środków dowodowych oraz innych dokumentów lub oświadczeń, jakich może żądać Zamawiający od Wykonawcy (Dz. U. z 2020 r. poz. 2415). </w:t>
      </w:r>
    </w:p>
    <w:p w14:paraId="5CCFBFFC" w14:textId="21DDCCB5" w:rsidR="002F61BD" w:rsidRPr="00947B64" w:rsidRDefault="002F20F3" w:rsidP="00E80962">
      <w:pPr>
        <w:numPr>
          <w:ilvl w:val="0"/>
          <w:numId w:val="22"/>
        </w:numPr>
        <w:spacing w:after="0"/>
        <w:ind w:left="567" w:hanging="567"/>
        <w:jc w:val="both"/>
        <w:rPr>
          <w:rFonts w:ascii="Times New Roman" w:hAnsi="Times New Roman" w:cs="Times New Roman"/>
          <w:sz w:val="24"/>
          <w:szCs w:val="28"/>
        </w:rPr>
      </w:pPr>
      <w:r w:rsidRPr="00947B64">
        <w:rPr>
          <w:rFonts w:ascii="Times New Roman" w:hAnsi="Times New Roman" w:cs="Times New Roman"/>
          <w:sz w:val="24"/>
          <w:szCs w:val="28"/>
        </w:rPr>
        <w:t>Zamawiający nie przewiduje sposobu komunikowania się z Wykonawcami w inny sposób niż przy użyciu śro</w:t>
      </w:r>
      <w:r w:rsidR="00D47891">
        <w:rPr>
          <w:rFonts w:ascii="Times New Roman" w:hAnsi="Times New Roman" w:cs="Times New Roman"/>
          <w:sz w:val="24"/>
          <w:szCs w:val="28"/>
        </w:rPr>
        <w:t>dków komunikacji elektronicznej</w:t>
      </w:r>
      <w:r w:rsidRPr="00947B64">
        <w:rPr>
          <w:rFonts w:ascii="Times New Roman" w:hAnsi="Times New Roman" w:cs="Times New Roman"/>
          <w:sz w:val="24"/>
          <w:szCs w:val="28"/>
        </w:rPr>
        <w:t xml:space="preserve"> wskazanych w SWZ.</w:t>
      </w:r>
    </w:p>
    <w:p w14:paraId="6FA12F78" w14:textId="398B3366" w:rsidR="002F20F3" w:rsidRPr="00CF553D" w:rsidRDefault="002F61BD" w:rsidP="00E80962">
      <w:pPr>
        <w:numPr>
          <w:ilvl w:val="0"/>
          <w:numId w:val="22"/>
        </w:numPr>
        <w:spacing w:after="0"/>
        <w:ind w:left="567" w:hanging="567"/>
        <w:jc w:val="both"/>
        <w:rPr>
          <w:rStyle w:val="Hipercze"/>
          <w:rFonts w:ascii="Times New Roman" w:hAnsi="Times New Roman" w:cs="Times New Roman"/>
          <w:color w:val="FF0000"/>
          <w:sz w:val="24"/>
          <w:szCs w:val="28"/>
          <w:u w:val="none"/>
        </w:rPr>
      </w:pPr>
      <w:r w:rsidRPr="00947B64">
        <w:rPr>
          <w:rFonts w:ascii="Times New Roman" w:hAnsi="Times New Roman" w:cs="Times New Roman"/>
          <w:sz w:val="24"/>
          <w:szCs w:val="28"/>
        </w:rPr>
        <w:t xml:space="preserve">Postępowanie </w:t>
      </w:r>
      <w:r w:rsidR="001836D3" w:rsidRPr="00947B64">
        <w:rPr>
          <w:rFonts w:ascii="Times New Roman" w:hAnsi="Times New Roman" w:cs="Times New Roman"/>
          <w:sz w:val="24"/>
          <w:szCs w:val="28"/>
        </w:rPr>
        <w:t xml:space="preserve">o udzielenie zamówienia </w:t>
      </w:r>
      <w:r w:rsidRPr="00947B64">
        <w:rPr>
          <w:rFonts w:ascii="Times New Roman" w:hAnsi="Times New Roman" w:cs="Times New Roman"/>
          <w:sz w:val="24"/>
          <w:szCs w:val="28"/>
        </w:rPr>
        <w:t xml:space="preserve">prowadzone jest w języku polskim za pośrednictwem </w:t>
      </w:r>
      <w:r w:rsidR="00BF6A01" w:rsidRPr="00947B64">
        <w:rPr>
          <w:rFonts w:ascii="Times New Roman" w:hAnsi="Times New Roman" w:cs="Times New Roman"/>
          <w:sz w:val="24"/>
          <w:szCs w:val="28"/>
        </w:rPr>
        <w:t>p</w:t>
      </w:r>
      <w:r w:rsidRPr="00947B64">
        <w:rPr>
          <w:rFonts w:ascii="Times New Roman" w:hAnsi="Times New Roman" w:cs="Times New Roman"/>
          <w:sz w:val="24"/>
          <w:szCs w:val="28"/>
        </w:rPr>
        <w:t>latformy zakupowej pod adresem</w:t>
      </w:r>
      <w:r>
        <w:rPr>
          <w:rFonts w:ascii="Times New Roman" w:hAnsi="Times New Roman" w:cs="Times New Roman"/>
          <w:color w:val="FF0000"/>
          <w:sz w:val="24"/>
          <w:szCs w:val="28"/>
        </w:rPr>
        <w:t xml:space="preserve"> </w:t>
      </w:r>
      <w:hyperlink r:id="rId9" w:history="1">
        <w:r w:rsidRPr="00CF553D">
          <w:rPr>
            <w:rStyle w:val="Hipercze"/>
            <w:rFonts w:ascii="Times New Roman" w:eastAsia="Times New Roman" w:hAnsi="Times New Roman"/>
            <w:bCs/>
            <w:kern w:val="3"/>
            <w:sz w:val="24"/>
            <w:szCs w:val="24"/>
            <w:u w:val="none"/>
            <w:lang w:eastAsia="pl-PL"/>
          </w:rPr>
          <w:t>https://platformazakupowa.pl/pn/kartuski_powiat</w:t>
        </w:r>
      </w:hyperlink>
    </w:p>
    <w:p w14:paraId="25762EED" w14:textId="0041D06E" w:rsidR="008A07AE" w:rsidRPr="00947B64" w:rsidRDefault="008A07AE" w:rsidP="00E80962">
      <w:pPr>
        <w:numPr>
          <w:ilvl w:val="0"/>
          <w:numId w:val="22"/>
        </w:numPr>
        <w:spacing w:after="0"/>
        <w:ind w:left="567" w:hanging="567"/>
        <w:jc w:val="both"/>
        <w:rPr>
          <w:rFonts w:ascii="Times New Roman" w:hAnsi="Times New Roman" w:cs="Times New Roman"/>
          <w:sz w:val="24"/>
          <w:szCs w:val="28"/>
        </w:rPr>
      </w:pPr>
      <w:r w:rsidRPr="00947B64">
        <w:rPr>
          <w:rFonts w:ascii="Times New Roman" w:hAnsi="Times New Roman" w:cs="Times New Roman"/>
          <w:sz w:val="24"/>
          <w:szCs w:val="28"/>
        </w:rPr>
        <w:t xml:space="preserve">Korzystanie przez Wykonawcę z </w:t>
      </w:r>
      <w:r w:rsidR="00BF6A01" w:rsidRPr="00947B64">
        <w:rPr>
          <w:rFonts w:ascii="Times New Roman" w:hAnsi="Times New Roman" w:cs="Times New Roman"/>
          <w:sz w:val="24"/>
          <w:szCs w:val="28"/>
        </w:rPr>
        <w:t>p</w:t>
      </w:r>
      <w:r w:rsidRPr="00947B64">
        <w:rPr>
          <w:rFonts w:ascii="Times New Roman" w:hAnsi="Times New Roman" w:cs="Times New Roman"/>
          <w:sz w:val="24"/>
          <w:szCs w:val="28"/>
        </w:rPr>
        <w:t xml:space="preserve">latformy zakupowej jest bezpłatne. </w:t>
      </w:r>
    </w:p>
    <w:p w14:paraId="2548CE06" w14:textId="219547AA" w:rsidR="00CE5D8B" w:rsidRPr="00CE5D8B" w:rsidRDefault="00BF6A01" w:rsidP="001836D3">
      <w:pPr>
        <w:numPr>
          <w:ilvl w:val="0"/>
          <w:numId w:val="22"/>
        </w:numPr>
        <w:spacing w:after="0"/>
        <w:ind w:left="567" w:hanging="567"/>
        <w:jc w:val="both"/>
        <w:rPr>
          <w:rFonts w:ascii="Times New Roman" w:hAnsi="Times New Roman" w:cs="Times New Roman"/>
          <w:color w:val="FF0000"/>
          <w:sz w:val="24"/>
          <w:szCs w:val="28"/>
        </w:rPr>
      </w:pPr>
      <w:r w:rsidRPr="00947B64">
        <w:rPr>
          <w:rFonts w:ascii="Times New Roman" w:hAnsi="Times New Roman" w:cs="Times New Roman"/>
          <w:sz w:val="24"/>
          <w:szCs w:val="28"/>
        </w:rPr>
        <w:t>Ogólne warunki, zasady oraz sposób świadczenia usług nieodpłatnych dla konta użyt</w:t>
      </w:r>
      <w:r w:rsidR="00CE5D8B" w:rsidRPr="00947B64">
        <w:rPr>
          <w:rFonts w:ascii="Times New Roman" w:hAnsi="Times New Roman" w:cs="Times New Roman"/>
          <w:sz w:val="24"/>
          <w:szCs w:val="28"/>
        </w:rPr>
        <w:t>k</w:t>
      </w:r>
      <w:r w:rsidRPr="00947B64">
        <w:rPr>
          <w:rFonts w:ascii="Times New Roman" w:hAnsi="Times New Roman" w:cs="Times New Roman"/>
          <w:sz w:val="24"/>
          <w:szCs w:val="28"/>
        </w:rPr>
        <w:t xml:space="preserve">ownika drogą elektroniczną, za pośrednictwem </w:t>
      </w:r>
      <w:r w:rsidR="00CE5D8B" w:rsidRPr="00947B64">
        <w:rPr>
          <w:rFonts w:ascii="Times New Roman" w:hAnsi="Times New Roman" w:cs="Times New Roman"/>
          <w:sz w:val="24"/>
          <w:szCs w:val="28"/>
        </w:rPr>
        <w:t xml:space="preserve">platformazakupowa.pl opisane </w:t>
      </w:r>
      <w:r w:rsidR="00CE5D8B" w:rsidRPr="00947B64">
        <w:rPr>
          <w:rFonts w:ascii="Times New Roman" w:hAnsi="Times New Roman" w:cs="Times New Roman"/>
          <w:sz w:val="24"/>
          <w:szCs w:val="28"/>
        </w:rPr>
        <w:lastRenderedPageBreak/>
        <w:t>zostały w Regulaminie platformazakupowa.pl dla użytkowników (wykonawców), dostępnym na stronie internetowej</w:t>
      </w:r>
      <w:r w:rsidR="00CE5D8B" w:rsidRPr="00CE5D8B">
        <w:rPr>
          <w:rFonts w:ascii="Times New Roman" w:hAnsi="Times New Roman" w:cs="Times New Roman"/>
          <w:color w:val="FF0000"/>
          <w:sz w:val="24"/>
          <w:szCs w:val="28"/>
        </w:rPr>
        <w:t xml:space="preserve"> </w:t>
      </w:r>
      <w:hyperlink r:id="rId10" w:history="1">
        <w:r w:rsidR="00CE5D8B" w:rsidRPr="00CE5D8B">
          <w:rPr>
            <w:rStyle w:val="Hipercze"/>
            <w:rFonts w:ascii="Times New Roman" w:hAnsi="Times New Roman" w:cs="Times New Roman"/>
            <w:sz w:val="24"/>
            <w:szCs w:val="28"/>
          </w:rPr>
          <w:t>https://platformazakupowa.pl</w:t>
        </w:r>
      </w:hyperlink>
    </w:p>
    <w:p w14:paraId="76EAFB74" w14:textId="547ED61C" w:rsidR="00CE5D8B" w:rsidRPr="00947B64" w:rsidRDefault="00CE5D8B" w:rsidP="00E80962">
      <w:pPr>
        <w:numPr>
          <w:ilvl w:val="0"/>
          <w:numId w:val="22"/>
        </w:numPr>
        <w:spacing w:after="0"/>
        <w:ind w:left="567" w:hanging="567"/>
        <w:jc w:val="both"/>
        <w:rPr>
          <w:rFonts w:ascii="Times New Roman" w:hAnsi="Times New Roman" w:cs="Times New Roman"/>
          <w:sz w:val="24"/>
          <w:szCs w:val="28"/>
        </w:rPr>
      </w:pPr>
      <w:r w:rsidRPr="00947B64">
        <w:rPr>
          <w:rFonts w:ascii="Times New Roman" w:hAnsi="Times New Roman" w:cs="Times New Roman"/>
          <w:sz w:val="24"/>
          <w:szCs w:val="28"/>
        </w:rPr>
        <w:t xml:space="preserve">Wykonawca przystępując do niniejszego postępowania o udzielenie zamówienia publicznego: </w:t>
      </w:r>
    </w:p>
    <w:p w14:paraId="2AAD46B8" w14:textId="09118285" w:rsidR="00CE5D8B" w:rsidRPr="00947B64" w:rsidRDefault="00CE5D8B" w:rsidP="009E4BE0">
      <w:pPr>
        <w:pStyle w:val="Akapitzlist"/>
        <w:numPr>
          <w:ilvl w:val="0"/>
          <w:numId w:val="62"/>
        </w:numPr>
        <w:spacing w:after="0"/>
        <w:jc w:val="both"/>
        <w:rPr>
          <w:rFonts w:ascii="Times New Roman" w:hAnsi="Times New Roman" w:cs="Times New Roman"/>
          <w:sz w:val="24"/>
          <w:szCs w:val="28"/>
        </w:rPr>
      </w:pPr>
      <w:r w:rsidRPr="00947B64">
        <w:rPr>
          <w:rFonts w:ascii="Times New Roman" w:hAnsi="Times New Roman" w:cs="Times New Roman"/>
          <w:sz w:val="24"/>
          <w:szCs w:val="28"/>
        </w:rPr>
        <w:t xml:space="preserve">akceptuje warunki korzystania z platformazakupowa.pl określone w Regulaminie zamieszczonym na stronie internetowej platformazakupowa.pl w zakładce ,,Regulamin” oraz uznaje go za wiążący, </w:t>
      </w:r>
    </w:p>
    <w:p w14:paraId="19C32075" w14:textId="29D61A96" w:rsidR="00CE5D8B" w:rsidRPr="00947B64" w:rsidRDefault="00CE5D8B" w:rsidP="009E4BE0">
      <w:pPr>
        <w:pStyle w:val="Akapitzlist"/>
        <w:numPr>
          <w:ilvl w:val="0"/>
          <w:numId w:val="62"/>
        </w:numPr>
        <w:spacing w:after="0"/>
        <w:jc w:val="both"/>
        <w:rPr>
          <w:rFonts w:ascii="Times New Roman" w:hAnsi="Times New Roman" w:cs="Times New Roman"/>
          <w:sz w:val="24"/>
          <w:szCs w:val="28"/>
        </w:rPr>
      </w:pPr>
      <w:r w:rsidRPr="00947B64">
        <w:rPr>
          <w:rFonts w:ascii="Times New Roman" w:hAnsi="Times New Roman" w:cs="Times New Roman"/>
          <w:sz w:val="24"/>
          <w:szCs w:val="28"/>
        </w:rPr>
        <w:t>zapoznał i stosuje się do Instrukcji składania ofert dostępnej na stronie internetowej plat</w:t>
      </w:r>
      <w:r w:rsidR="006C324D" w:rsidRPr="00947B64">
        <w:rPr>
          <w:rFonts w:ascii="Times New Roman" w:hAnsi="Times New Roman" w:cs="Times New Roman"/>
          <w:sz w:val="24"/>
          <w:szCs w:val="28"/>
        </w:rPr>
        <w:t>formazakupowa.pl.</w:t>
      </w:r>
    </w:p>
    <w:p w14:paraId="33AA756D" w14:textId="7157C5C9" w:rsidR="002F61BD" w:rsidRPr="00947B64" w:rsidRDefault="002F61BD" w:rsidP="00E80962">
      <w:pPr>
        <w:numPr>
          <w:ilvl w:val="0"/>
          <w:numId w:val="22"/>
        </w:numPr>
        <w:spacing w:after="0"/>
        <w:ind w:left="567" w:hanging="567"/>
        <w:jc w:val="both"/>
        <w:rPr>
          <w:rFonts w:ascii="Times New Roman" w:hAnsi="Times New Roman" w:cs="Times New Roman"/>
          <w:sz w:val="24"/>
          <w:szCs w:val="28"/>
        </w:rPr>
      </w:pPr>
      <w:r w:rsidRPr="00947B64">
        <w:rPr>
          <w:rFonts w:ascii="Times New Roman" w:hAnsi="Times New Roman" w:cs="Times New Roman"/>
          <w:sz w:val="24"/>
          <w:szCs w:val="28"/>
        </w:rPr>
        <w:t xml:space="preserve">Funkcjonalność </w:t>
      </w:r>
      <w:r w:rsidR="00BF6A01" w:rsidRPr="00947B64">
        <w:rPr>
          <w:rFonts w:ascii="Times New Roman" w:hAnsi="Times New Roman" w:cs="Times New Roman"/>
          <w:sz w:val="24"/>
          <w:szCs w:val="28"/>
        </w:rPr>
        <w:t>p</w:t>
      </w:r>
      <w:r w:rsidR="00C650BD" w:rsidRPr="00947B64">
        <w:rPr>
          <w:rFonts w:ascii="Times New Roman" w:hAnsi="Times New Roman" w:cs="Times New Roman"/>
          <w:sz w:val="24"/>
          <w:szCs w:val="28"/>
        </w:rPr>
        <w:t>latformy</w:t>
      </w:r>
      <w:r w:rsidR="00BF6A01" w:rsidRPr="00947B64">
        <w:rPr>
          <w:rFonts w:ascii="Times New Roman" w:hAnsi="Times New Roman" w:cs="Times New Roman"/>
          <w:sz w:val="24"/>
          <w:szCs w:val="28"/>
        </w:rPr>
        <w:t xml:space="preserve"> zakupowej </w:t>
      </w:r>
      <w:r w:rsidR="00C650BD" w:rsidRPr="00947B64">
        <w:rPr>
          <w:rFonts w:ascii="Times New Roman" w:hAnsi="Times New Roman" w:cs="Times New Roman"/>
          <w:sz w:val="24"/>
          <w:szCs w:val="28"/>
        </w:rPr>
        <w:t>gwarantuje złożenie przez Wykonawcę</w:t>
      </w:r>
      <w:r w:rsidR="00D47891">
        <w:rPr>
          <w:rFonts w:ascii="Times New Roman" w:hAnsi="Times New Roman" w:cs="Times New Roman"/>
          <w:sz w:val="24"/>
          <w:szCs w:val="28"/>
        </w:rPr>
        <w:br/>
      </w:r>
      <w:r w:rsidR="00C650BD" w:rsidRPr="00947B64">
        <w:rPr>
          <w:rFonts w:ascii="Times New Roman" w:hAnsi="Times New Roman" w:cs="Times New Roman"/>
          <w:sz w:val="24"/>
          <w:szCs w:val="28"/>
        </w:rPr>
        <w:t xml:space="preserve">w postępowaniu zaszyfrowanej oferty wraz z załącznikami, w sposób uniemożliwiający Zamawiającemu zapoznanie się z treścią oferty przez upływem terminu składania ofert. </w:t>
      </w:r>
    </w:p>
    <w:p w14:paraId="547B2B2E" w14:textId="03E8F13A" w:rsidR="00C650BD" w:rsidRPr="00947B64" w:rsidRDefault="00C650BD" w:rsidP="00E80962">
      <w:pPr>
        <w:numPr>
          <w:ilvl w:val="0"/>
          <w:numId w:val="22"/>
        </w:numPr>
        <w:spacing w:after="0"/>
        <w:ind w:left="567" w:hanging="567"/>
        <w:jc w:val="both"/>
        <w:rPr>
          <w:rFonts w:ascii="Times New Roman" w:hAnsi="Times New Roman" w:cs="Times New Roman"/>
          <w:sz w:val="24"/>
          <w:szCs w:val="28"/>
        </w:rPr>
      </w:pPr>
      <w:r w:rsidRPr="00947B64">
        <w:rPr>
          <w:rFonts w:ascii="Times New Roman" w:hAnsi="Times New Roman" w:cs="Times New Roman"/>
          <w:sz w:val="24"/>
          <w:szCs w:val="28"/>
        </w:rPr>
        <w:t>W toku prowadzonego postępowania wszelka komunikacja pomiędzy Zamawiającym</w:t>
      </w:r>
      <w:r w:rsidR="004B24F6">
        <w:rPr>
          <w:rFonts w:ascii="Times New Roman" w:hAnsi="Times New Roman" w:cs="Times New Roman"/>
          <w:sz w:val="24"/>
          <w:szCs w:val="28"/>
        </w:rPr>
        <w:br/>
      </w:r>
      <w:r w:rsidRPr="00947B64">
        <w:rPr>
          <w:rFonts w:ascii="Times New Roman" w:hAnsi="Times New Roman" w:cs="Times New Roman"/>
          <w:sz w:val="24"/>
          <w:szCs w:val="28"/>
        </w:rPr>
        <w:t xml:space="preserve">a Wykonawcami, w tym oświadczenia, wnioski, zawiadomienia oraz inne informacje przekazywane są za pomocą udostępnionego na </w:t>
      </w:r>
      <w:r w:rsidR="00BF6A01" w:rsidRPr="00947B64">
        <w:rPr>
          <w:rFonts w:ascii="Times New Roman" w:hAnsi="Times New Roman" w:cs="Times New Roman"/>
          <w:sz w:val="24"/>
          <w:szCs w:val="28"/>
        </w:rPr>
        <w:t>p</w:t>
      </w:r>
      <w:r w:rsidRPr="00947B64">
        <w:rPr>
          <w:rFonts w:ascii="Times New Roman" w:hAnsi="Times New Roman" w:cs="Times New Roman"/>
          <w:sz w:val="24"/>
          <w:szCs w:val="28"/>
        </w:rPr>
        <w:t>latformie</w:t>
      </w:r>
      <w:r w:rsidR="00BF6A01" w:rsidRPr="00947B64">
        <w:rPr>
          <w:rFonts w:ascii="Times New Roman" w:hAnsi="Times New Roman" w:cs="Times New Roman"/>
          <w:sz w:val="24"/>
          <w:szCs w:val="28"/>
        </w:rPr>
        <w:t xml:space="preserve"> zakupowej </w:t>
      </w:r>
      <w:r w:rsidRPr="00947B64">
        <w:rPr>
          <w:rFonts w:ascii="Times New Roman" w:hAnsi="Times New Roman" w:cs="Times New Roman"/>
          <w:sz w:val="24"/>
          <w:szCs w:val="28"/>
        </w:rPr>
        <w:t xml:space="preserve">(w linku postępowania) formularza </w:t>
      </w:r>
      <w:r w:rsidRPr="00947B64">
        <w:rPr>
          <w:rFonts w:ascii="Times New Roman" w:hAnsi="Times New Roman" w:cs="Times New Roman"/>
          <w:b/>
          <w:sz w:val="24"/>
          <w:szCs w:val="28"/>
        </w:rPr>
        <w:t>,,Wyślij wiadomość do zamawiającego”.</w:t>
      </w:r>
      <w:r w:rsidRPr="00947B64">
        <w:rPr>
          <w:rFonts w:ascii="Times New Roman" w:hAnsi="Times New Roman" w:cs="Times New Roman"/>
          <w:sz w:val="24"/>
          <w:szCs w:val="28"/>
        </w:rPr>
        <w:t xml:space="preserve"> </w:t>
      </w:r>
    </w:p>
    <w:p w14:paraId="7C747896" w14:textId="6CFEC8DC" w:rsidR="00797D3F" w:rsidRPr="004B24F6" w:rsidRDefault="00797D3F" w:rsidP="00797D3F">
      <w:pPr>
        <w:spacing w:after="0"/>
        <w:ind w:left="567"/>
        <w:jc w:val="both"/>
        <w:rPr>
          <w:rFonts w:ascii="Times New Roman" w:hAnsi="Times New Roman" w:cs="Times New Roman"/>
          <w:b/>
          <w:i/>
          <w:sz w:val="24"/>
          <w:szCs w:val="28"/>
          <w:u w:val="single"/>
        </w:rPr>
      </w:pPr>
      <w:r w:rsidRPr="00947B64">
        <w:rPr>
          <w:rFonts w:ascii="Times New Roman" w:hAnsi="Times New Roman" w:cs="Times New Roman"/>
          <w:b/>
          <w:i/>
          <w:sz w:val="24"/>
          <w:szCs w:val="28"/>
        </w:rPr>
        <w:t>Zaleca się aby w</w:t>
      </w:r>
      <w:r w:rsidRPr="00947B64">
        <w:rPr>
          <w:rFonts w:ascii="Times New Roman" w:hAnsi="Times New Roman" w:cs="Times New Roman"/>
          <w:b/>
          <w:bCs/>
          <w:i/>
          <w:sz w:val="24"/>
          <w:szCs w:val="28"/>
        </w:rPr>
        <w:t xml:space="preserve">e wszelkiej korespondencji związanej z niniejszym postępowaniem Zamawiający i Wykonawcy posługiwali się </w:t>
      </w:r>
      <w:r w:rsidRPr="004B24F6">
        <w:rPr>
          <w:rFonts w:ascii="Times New Roman" w:hAnsi="Times New Roman" w:cs="Times New Roman"/>
          <w:b/>
          <w:bCs/>
          <w:i/>
          <w:sz w:val="24"/>
          <w:szCs w:val="28"/>
          <w:u w:val="single"/>
        </w:rPr>
        <w:t>numerem ogłoszenia BZP.</w:t>
      </w:r>
    </w:p>
    <w:p w14:paraId="3787A3B0" w14:textId="698D7F45" w:rsidR="00E1510A" w:rsidRPr="00947B64" w:rsidRDefault="00E1510A" w:rsidP="00E1510A">
      <w:pPr>
        <w:numPr>
          <w:ilvl w:val="0"/>
          <w:numId w:val="22"/>
        </w:numPr>
        <w:spacing w:after="0"/>
        <w:ind w:left="567" w:hanging="567"/>
        <w:jc w:val="both"/>
        <w:rPr>
          <w:rFonts w:ascii="Times New Roman" w:hAnsi="Times New Roman" w:cs="Times New Roman"/>
          <w:sz w:val="24"/>
          <w:szCs w:val="28"/>
        </w:rPr>
      </w:pPr>
      <w:r w:rsidRPr="00947B64">
        <w:rPr>
          <w:rFonts w:ascii="Times New Roman" w:hAnsi="Times New Roman" w:cs="Times New Roman"/>
          <w:sz w:val="24"/>
          <w:szCs w:val="28"/>
        </w:rPr>
        <w:t xml:space="preserve">Za datę </w:t>
      </w:r>
      <w:r w:rsidRPr="00947B64">
        <w:rPr>
          <w:rFonts w:ascii="Times New Roman" w:hAnsi="Times New Roman" w:cs="Times New Roman"/>
          <w:sz w:val="24"/>
          <w:szCs w:val="24"/>
        </w:rPr>
        <w:t xml:space="preserve">przekazania (wpływu) oświadczeń, wniosków, zawiadomień oraz innych informacji przyjmuje się </w:t>
      </w:r>
      <w:r w:rsidRPr="00947B64">
        <w:rPr>
          <w:rStyle w:val="Brak"/>
          <w:rFonts w:ascii="Times New Roman" w:hAnsi="Times New Roman" w:cs="Times New Roman"/>
          <w:sz w:val="24"/>
          <w:szCs w:val="24"/>
          <w:lang w:val="nl-NL"/>
        </w:rPr>
        <w:t>dat</w:t>
      </w:r>
      <w:r w:rsidRPr="00947B64">
        <w:rPr>
          <w:rFonts w:ascii="Times New Roman" w:hAnsi="Times New Roman" w:cs="Times New Roman"/>
          <w:sz w:val="24"/>
          <w:szCs w:val="24"/>
        </w:rPr>
        <w:t xml:space="preserve">ę ich przesłania za pośrednictwem </w:t>
      </w:r>
      <w:r w:rsidR="00BF6A01" w:rsidRPr="00947B64">
        <w:rPr>
          <w:rFonts w:ascii="Times New Roman" w:hAnsi="Times New Roman" w:cs="Times New Roman"/>
          <w:sz w:val="24"/>
          <w:szCs w:val="24"/>
        </w:rPr>
        <w:t>p</w:t>
      </w:r>
      <w:r w:rsidRPr="00947B64">
        <w:rPr>
          <w:rFonts w:ascii="Times New Roman" w:hAnsi="Times New Roman" w:cs="Times New Roman"/>
          <w:sz w:val="24"/>
          <w:szCs w:val="24"/>
        </w:rPr>
        <w:t>latformy</w:t>
      </w:r>
      <w:r w:rsidR="00BF6A01" w:rsidRPr="00947B64">
        <w:rPr>
          <w:rFonts w:ascii="Times New Roman" w:hAnsi="Times New Roman" w:cs="Times New Roman"/>
          <w:sz w:val="24"/>
          <w:szCs w:val="24"/>
        </w:rPr>
        <w:t xml:space="preserve"> zakupowej</w:t>
      </w:r>
      <w:r w:rsidRPr="00947B64">
        <w:rPr>
          <w:rFonts w:ascii="Times New Roman" w:hAnsi="Times New Roman" w:cs="Times New Roman"/>
          <w:sz w:val="24"/>
          <w:szCs w:val="24"/>
        </w:rPr>
        <w:t xml:space="preserve"> poprzez kliknięcie przycisku </w:t>
      </w:r>
      <w:r w:rsidRPr="00947B64">
        <w:rPr>
          <w:rFonts w:ascii="Times New Roman" w:hAnsi="Times New Roman" w:cs="Times New Roman"/>
          <w:b/>
          <w:sz w:val="24"/>
          <w:szCs w:val="24"/>
        </w:rPr>
        <w:t>„Wyślij wiadomość do zamawiającego”</w:t>
      </w:r>
      <w:r w:rsidRPr="00947B64">
        <w:rPr>
          <w:rFonts w:ascii="Times New Roman" w:hAnsi="Times New Roman" w:cs="Times New Roman"/>
          <w:sz w:val="24"/>
          <w:szCs w:val="24"/>
        </w:rPr>
        <w:t xml:space="preserve">, po którym pojawi się komunikat, że wiadomość została wysłana do Zamawiającego. </w:t>
      </w:r>
    </w:p>
    <w:p w14:paraId="1B6062EE" w14:textId="5206D25D" w:rsidR="00E1510A" w:rsidRPr="00947B64" w:rsidRDefault="00E1510A" w:rsidP="00E1510A">
      <w:pPr>
        <w:numPr>
          <w:ilvl w:val="0"/>
          <w:numId w:val="22"/>
        </w:numPr>
        <w:spacing w:after="0"/>
        <w:ind w:left="567" w:hanging="567"/>
        <w:jc w:val="both"/>
        <w:rPr>
          <w:rFonts w:ascii="Times New Roman" w:hAnsi="Times New Roman" w:cs="Times New Roman"/>
          <w:b/>
          <w:sz w:val="24"/>
          <w:szCs w:val="28"/>
        </w:rPr>
      </w:pPr>
      <w:r w:rsidRPr="00947B64">
        <w:rPr>
          <w:rFonts w:ascii="Times New Roman" w:hAnsi="Times New Roman" w:cs="Times New Roman"/>
          <w:sz w:val="24"/>
          <w:szCs w:val="24"/>
        </w:rPr>
        <w:t xml:space="preserve">Zamawiający będzie przekazywał Wykonawcom informacje w postaci elektronicznej </w:t>
      </w:r>
      <w:r w:rsidRPr="00947B64">
        <w:rPr>
          <w:rStyle w:val="Brak"/>
          <w:rFonts w:ascii="Times New Roman" w:hAnsi="Times New Roman" w:cs="Times New Roman"/>
          <w:sz w:val="24"/>
          <w:szCs w:val="24"/>
        </w:rPr>
        <w:br/>
      </w:r>
      <w:r w:rsidRPr="00947B64">
        <w:rPr>
          <w:rFonts w:ascii="Times New Roman" w:hAnsi="Times New Roman" w:cs="Times New Roman"/>
          <w:sz w:val="24"/>
          <w:szCs w:val="24"/>
        </w:rPr>
        <w:t xml:space="preserve">za pośrednictwem </w:t>
      </w:r>
      <w:r w:rsidR="00BF6A01" w:rsidRPr="00947B64">
        <w:rPr>
          <w:rFonts w:ascii="Times New Roman" w:hAnsi="Times New Roman" w:cs="Times New Roman"/>
          <w:sz w:val="24"/>
          <w:szCs w:val="24"/>
        </w:rPr>
        <w:t>p</w:t>
      </w:r>
      <w:r w:rsidRPr="00947B64">
        <w:rPr>
          <w:rFonts w:ascii="Times New Roman" w:hAnsi="Times New Roman" w:cs="Times New Roman"/>
          <w:sz w:val="24"/>
          <w:szCs w:val="24"/>
        </w:rPr>
        <w:t>latformy</w:t>
      </w:r>
      <w:r w:rsidR="00BF6A01" w:rsidRPr="00947B64">
        <w:rPr>
          <w:rFonts w:ascii="Times New Roman" w:hAnsi="Times New Roman" w:cs="Times New Roman"/>
          <w:sz w:val="24"/>
          <w:szCs w:val="24"/>
        </w:rPr>
        <w:t xml:space="preserve"> zakupowej</w:t>
      </w:r>
      <w:r w:rsidRPr="00947B64">
        <w:rPr>
          <w:rFonts w:ascii="Times New Roman" w:hAnsi="Times New Roman" w:cs="Times New Roman"/>
          <w:sz w:val="24"/>
          <w:szCs w:val="24"/>
        </w:rPr>
        <w:t xml:space="preserve">. Informacje dotyczące odpowiedzi na pytania, zmiany SWZ, zmiany terminu składania i otwarcia ofert Zamawiający będzie zamieszczał na </w:t>
      </w:r>
      <w:r w:rsidR="00BF6A01" w:rsidRPr="00947B64">
        <w:rPr>
          <w:rFonts w:ascii="Times New Roman" w:hAnsi="Times New Roman" w:cs="Times New Roman"/>
          <w:sz w:val="24"/>
          <w:szCs w:val="24"/>
        </w:rPr>
        <w:t>p</w:t>
      </w:r>
      <w:r w:rsidRPr="00947B64">
        <w:rPr>
          <w:rFonts w:ascii="Times New Roman" w:hAnsi="Times New Roman" w:cs="Times New Roman"/>
          <w:sz w:val="24"/>
          <w:szCs w:val="24"/>
        </w:rPr>
        <w:t>latformie</w:t>
      </w:r>
      <w:r w:rsidR="00BF6A01" w:rsidRPr="00947B64">
        <w:rPr>
          <w:rFonts w:ascii="Times New Roman" w:hAnsi="Times New Roman" w:cs="Times New Roman"/>
          <w:sz w:val="24"/>
          <w:szCs w:val="24"/>
        </w:rPr>
        <w:t xml:space="preserve"> zakupowej</w:t>
      </w:r>
      <w:r w:rsidRPr="00947B64">
        <w:rPr>
          <w:rFonts w:ascii="Times New Roman" w:hAnsi="Times New Roman" w:cs="Times New Roman"/>
          <w:sz w:val="24"/>
          <w:szCs w:val="24"/>
        </w:rPr>
        <w:t xml:space="preserve"> w sekcji </w:t>
      </w:r>
      <w:r w:rsidRPr="00947B64">
        <w:rPr>
          <w:rFonts w:ascii="Times New Roman" w:hAnsi="Times New Roman" w:cs="Times New Roman"/>
          <w:b/>
          <w:sz w:val="24"/>
          <w:szCs w:val="24"/>
        </w:rPr>
        <w:t>„Komunikaty”</w:t>
      </w:r>
      <w:r w:rsidRPr="00947B64">
        <w:rPr>
          <w:rFonts w:ascii="Times New Roman" w:hAnsi="Times New Roman" w:cs="Times New Roman"/>
          <w:sz w:val="24"/>
          <w:szCs w:val="24"/>
        </w:rPr>
        <w:t xml:space="preserve">. </w:t>
      </w:r>
    </w:p>
    <w:p w14:paraId="1A7ACC89" w14:textId="77D98D51" w:rsidR="00060007" w:rsidRPr="00947B64" w:rsidRDefault="00060007" w:rsidP="00060007">
      <w:pPr>
        <w:numPr>
          <w:ilvl w:val="0"/>
          <w:numId w:val="22"/>
        </w:numPr>
        <w:spacing w:after="0"/>
        <w:ind w:left="567" w:hanging="567"/>
        <w:jc w:val="both"/>
        <w:rPr>
          <w:rStyle w:val="Hipercze"/>
          <w:rFonts w:ascii="Times New Roman" w:eastAsia="Times New Roman" w:hAnsi="Times New Roman" w:cs="Times New Roman"/>
          <w:bCs/>
          <w:kern w:val="3"/>
          <w:szCs w:val="24"/>
          <w:lang w:eastAsia="pl-PL"/>
        </w:rPr>
      </w:pPr>
      <w:r w:rsidRPr="00947B64">
        <w:rPr>
          <w:rFonts w:ascii="Times New Roman" w:hAnsi="Times New Roman" w:cs="Times New Roman"/>
          <w:sz w:val="24"/>
          <w:szCs w:val="24"/>
        </w:rPr>
        <w:t>Zamawiający informuje, że instrukcje korzystania z platformy</w:t>
      </w:r>
      <w:r w:rsidR="00C94482" w:rsidRPr="00947B64">
        <w:rPr>
          <w:rFonts w:ascii="Times New Roman" w:hAnsi="Times New Roman" w:cs="Times New Roman"/>
          <w:sz w:val="24"/>
          <w:szCs w:val="24"/>
        </w:rPr>
        <w:t xml:space="preserve"> zakupowej </w:t>
      </w:r>
      <w:r w:rsidRPr="00947B64">
        <w:rPr>
          <w:rFonts w:ascii="Times New Roman" w:hAnsi="Times New Roman" w:cs="Times New Roman"/>
          <w:sz w:val="24"/>
          <w:szCs w:val="24"/>
        </w:rPr>
        <w:t>dotyczące</w:t>
      </w:r>
      <w:r w:rsidR="004B24F6">
        <w:rPr>
          <w:rFonts w:ascii="Times New Roman" w:hAnsi="Times New Roman" w:cs="Times New Roman"/>
          <w:sz w:val="24"/>
          <w:szCs w:val="24"/>
        </w:rPr>
        <w:br/>
      </w:r>
      <w:r w:rsidRPr="00947B64">
        <w:rPr>
          <w:rFonts w:ascii="Times New Roman" w:hAnsi="Times New Roman" w:cs="Times New Roman"/>
          <w:sz w:val="24"/>
          <w:szCs w:val="24"/>
        </w:rPr>
        <w:t xml:space="preserve">w szczególności logowania, składania </w:t>
      </w:r>
      <w:r w:rsidR="00C94482" w:rsidRPr="00947B64">
        <w:rPr>
          <w:rFonts w:ascii="Times New Roman" w:hAnsi="Times New Roman" w:cs="Times New Roman"/>
          <w:sz w:val="24"/>
          <w:szCs w:val="24"/>
        </w:rPr>
        <w:t xml:space="preserve">wniosków </w:t>
      </w:r>
      <w:r w:rsidRPr="00947B64">
        <w:rPr>
          <w:rFonts w:ascii="Times New Roman" w:hAnsi="Times New Roman" w:cs="Times New Roman"/>
          <w:sz w:val="24"/>
          <w:szCs w:val="24"/>
        </w:rPr>
        <w:t xml:space="preserve">o wyjaśnienie treści SWZ, składania ofert, oświadczeń oraz innych czynności podejmowanych w niniejszym postępowaniu przy użyciu platformy </w:t>
      </w:r>
      <w:r w:rsidR="00C94482" w:rsidRPr="00947B64">
        <w:rPr>
          <w:rFonts w:ascii="Times New Roman" w:hAnsi="Times New Roman" w:cs="Times New Roman"/>
          <w:sz w:val="24"/>
          <w:szCs w:val="24"/>
        </w:rPr>
        <w:t xml:space="preserve">zakupowej </w:t>
      </w:r>
      <w:r w:rsidRPr="00947B64">
        <w:rPr>
          <w:rFonts w:ascii="Times New Roman" w:hAnsi="Times New Roman" w:cs="Times New Roman"/>
          <w:sz w:val="24"/>
          <w:szCs w:val="24"/>
        </w:rPr>
        <w:t xml:space="preserve">znajdują się </w:t>
      </w:r>
      <w:r w:rsidR="00C94482" w:rsidRPr="00947B64">
        <w:rPr>
          <w:rFonts w:ascii="Times New Roman" w:hAnsi="Times New Roman" w:cs="Times New Roman"/>
          <w:sz w:val="24"/>
          <w:szCs w:val="24"/>
        </w:rPr>
        <w:t xml:space="preserve">w zakładce ,,Instrukcje dla Wykonawców” </w:t>
      </w:r>
      <w:r w:rsidRPr="00947B64">
        <w:rPr>
          <w:rFonts w:ascii="Times New Roman" w:hAnsi="Times New Roman" w:cs="Times New Roman"/>
          <w:sz w:val="24"/>
          <w:szCs w:val="24"/>
        </w:rPr>
        <w:t xml:space="preserve">na stronie internetowej pod adresem: </w:t>
      </w:r>
      <w:hyperlink r:id="rId11" w:history="1">
        <w:r w:rsidRPr="00947B64">
          <w:rPr>
            <w:rStyle w:val="Hipercze"/>
            <w:rFonts w:ascii="Times New Roman" w:eastAsia="Times New Roman" w:hAnsi="Times New Roman" w:cs="Times New Roman"/>
            <w:bCs/>
            <w:kern w:val="3"/>
            <w:lang w:eastAsia="pl-PL"/>
          </w:rPr>
          <w:t>https://platformazakupowa.pl/strona/45-instrukcje</w:t>
        </w:r>
      </w:hyperlink>
      <w:r w:rsidR="00C94482" w:rsidRPr="00947B64">
        <w:rPr>
          <w:rStyle w:val="Hipercze"/>
          <w:rFonts w:ascii="Times New Roman" w:eastAsia="Times New Roman" w:hAnsi="Times New Roman" w:cs="Times New Roman"/>
          <w:bCs/>
          <w:kern w:val="3"/>
          <w:lang w:eastAsia="pl-PL"/>
        </w:rPr>
        <w:t>.</w:t>
      </w:r>
    </w:p>
    <w:p w14:paraId="59F23F12" w14:textId="0A7ACA89" w:rsidR="00B74A00" w:rsidRPr="00947B64" w:rsidRDefault="00B74A00" w:rsidP="000A432D">
      <w:pPr>
        <w:numPr>
          <w:ilvl w:val="0"/>
          <w:numId w:val="22"/>
        </w:numPr>
        <w:spacing w:after="0"/>
        <w:ind w:left="567" w:hanging="567"/>
        <w:jc w:val="both"/>
        <w:rPr>
          <w:rFonts w:ascii="Times New Roman" w:hAnsi="Times New Roman" w:cs="Times New Roman"/>
          <w:sz w:val="24"/>
          <w:szCs w:val="28"/>
        </w:rPr>
      </w:pPr>
      <w:r w:rsidRPr="00947B64">
        <w:rPr>
          <w:rFonts w:ascii="Times New Roman" w:hAnsi="Times New Roman" w:cs="Times New Roman"/>
          <w:sz w:val="24"/>
          <w:szCs w:val="24"/>
        </w:rPr>
        <w:t>Zamawiający określa niezbędne wymagania sprzętowo – aplikacyjne umożliwiające pracę na platformie zakupowej:</w:t>
      </w:r>
    </w:p>
    <w:p w14:paraId="3D6A7D04" w14:textId="0382F5C6" w:rsidR="00B74A00" w:rsidRPr="00947B64" w:rsidRDefault="00B74A00" w:rsidP="000A432D">
      <w:pPr>
        <w:pStyle w:val="Akapitzlist"/>
        <w:numPr>
          <w:ilvl w:val="0"/>
          <w:numId w:val="64"/>
        </w:numPr>
        <w:pBdr>
          <w:top w:val="nil"/>
          <w:left w:val="nil"/>
          <w:bottom w:val="nil"/>
          <w:right w:val="nil"/>
          <w:between w:val="nil"/>
          <w:bar w:val="nil"/>
        </w:pBdr>
        <w:suppressAutoHyphens/>
        <w:spacing w:after="0"/>
        <w:contextualSpacing w:val="0"/>
        <w:jc w:val="both"/>
        <w:rPr>
          <w:rFonts w:ascii="Times New Roman" w:hAnsi="Times New Roman" w:cs="Times New Roman"/>
          <w:sz w:val="24"/>
          <w:szCs w:val="24"/>
        </w:rPr>
      </w:pPr>
      <w:r w:rsidRPr="00947B64">
        <w:rPr>
          <w:rFonts w:ascii="Times New Roman" w:hAnsi="Times New Roman" w:cs="Times New Roman"/>
          <w:sz w:val="24"/>
          <w:szCs w:val="24"/>
        </w:rPr>
        <w:t>stały dostęp do sieci Internet o gwarantowanej przepustowości nie mniejszej niż</w:t>
      </w:r>
      <w:r w:rsidR="006C324D" w:rsidRPr="00947B64">
        <w:rPr>
          <w:rFonts w:ascii="Times New Roman" w:hAnsi="Times New Roman" w:cs="Times New Roman"/>
          <w:sz w:val="24"/>
          <w:szCs w:val="24"/>
        </w:rPr>
        <w:br/>
      </w:r>
      <w:r w:rsidRPr="00947B64">
        <w:rPr>
          <w:rFonts w:ascii="Times New Roman" w:hAnsi="Times New Roman" w:cs="Times New Roman"/>
          <w:sz w:val="24"/>
          <w:szCs w:val="24"/>
        </w:rPr>
        <w:t>512 kb/s,</w:t>
      </w:r>
    </w:p>
    <w:p w14:paraId="394AD660" w14:textId="28BC7C93" w:rsidR="00B74A00" w:rsidRPr="00947B64" w:rsidRDefault="00B74A00" w:rsidP="000A432D">
      <w:pPr>
        <w:pStyle w:val="Akapitzlist"/>
        <w:numPr>
          <w:ilvl w:val="0"/>
          <w:numId w:val="64"/>
        </w:numPr>
        <w:pBdr>
          <w:top w:val="nil"/>
          <w:left w:val="nil"/>
          <w:bottom w:val="nil"/>
          <w:right w:val="nil"/>
          <w:between w:val="nil"/>
          <w:bar w:val="nil"/>
        </w:pBdr>
        <w:suppressAutoHyphens/>
        <w:spacing w:after="0"/>
        <w:contextualSpacing w:val="0"/>
        <w:jc w:val="both"/>
        <w:rPr>
          <w:rFonts w:ascii="Times New Roman" w:hAnsi="Times New Roman" w:cs="Times New Roman"/>
          <w:sz w:val="24"/>
          <w:szCs w:val="24"/>
        </w:rPr>
      </w:pPr>
      <w:r w:rsidRPr="00947B64">
        <w:rPr>
          <w:rFonts w:ascii="Times New Roman" w:hAnsi="Times New Roman" w:cs="Times New Roman"/>
          <w:sz w:val="24"/>
          <w:szCs w:val="24"/>
        </w:rPr>
        <w:t>komputer klasy PC lub MAC o następującej konfiguracji: pamięć min. 2</w:t>
      </w:r>
      <w:r w:rsidR="006C324D" w:rsidRPr="00947B64">
        <w:rPr>
          <w:rFonts w:ascii="Times New Roman" w:hAnsi="Times New Roman" w:cs="Times New Roman"/>
          <w:sz w:val="24"/>
          <w:szCs w:val="24"/>
        </w:rPr>
        <w:t xml:space="preserve"> </w:t>
      </w:r>
      <w:r w:rsidRPr="00947B64">
        <w:rPr>
          <w:rFonts w:ascii="Times New Roman" w:hAnsi="Times New Roman" w:cs="Times New Roman"/>
          <w:sz w:val="24"/>
          <w:szCs w:val="24"/>
        </w:rPr>
        <w:t>G</w:t>
      </w:r>
      <w:r w:rsidR="006C324D" w:rsidRPr="00947B64">
        <w:rPr>
          <w:rFonts w:ascii="Times New Roman" w:hAnsi="Times New Roman" w:cs="Times New Roman"/>
          <w:sz w:val="24"/>
          <w:szCs w:val="24"/>
        </w:rPr>
        <w:t>B</w:t>
      </w:r>
      <w:r w:rsidRPr="00947B64">
        <w:rPr>
          <w:rFonts w:ascii="Times New Roman" w:hAnsi="Times New Roman" w:cs="Times New Roman"/>
          <w:sz w:val="24"/>
          <w:szCs w:val="24"/>
        </w:rPr>
        <w:t xml:space="preserve"> R</w:t>
      </w:r>
      <w:r w:rsidR="006C324D" w:rsidRPr="00947B64">
        <w:rPr>
          <w:rFonts w:ascii="Times New Roman" w:hAnsi="Times New Roman" w:cs="Times New Roman"/>
          <w:sz w:val="24"/>
          <w:szCs w:val="24"/>
        </w:rPr>
        <w:t>am</w:t>
      </w:r>
      <w:r w:rsidRPr="00947B64">
        <w:rPr>
          <w:rFonts w:ascii="Times New Roman" w:hAnsi="Times New Roman" w:cs="Times New Roman"/>
          <w:sz w:val="24"/>
          <w:szCs w:val="24"/>
        </w:rPr>
        <w:t xml:space="preserve">, procesor Intel IV 2 GHZ lub jego nowsza wersja, jeden z systemów operacyjnych </w:t>
      </w:r>
      <w:r w:rsidR="00B00C58" w:rsidRPr="00947B64">
        <w:rPr>
          <w:rFonts w:ascii="Times New Roman" w:hAnsi="Times New Roman" w:cs="Times New Roman"/>
          <w:sz w:val="24"/>
          <w:szCs w:val="24"/>
        </w:rPr>
        <w:t>-</w:t>
      </w:r>
      <w:r w:rsidRPr="00947B64">
        <w:rPr>
          <w:rFonts w:ascii="Times New Roman" w:hAnsi="Times New Roman" w:cs="Times New Roman"/>
          <w:sz w:val="24"/>
          <w:szCs w:val="24"/>
        </w:rPr>
        <w:t xml:space="preserve"> MS Windows 7, Mac OS x 10</w:t>
      </w:r>
      <w:r w:rsidR="00B00C58" w:rsidRPr="00947B64">
        <w:rPr>
          <w:rFonts w:ascii="Times New Roman" w:hAnsi="Times New Roman" w:cs="Times New Roman"/>
          <w:sz w:val="24"/>
          <w:szCs w:val="24"/>
        </w:rPr>
        <w:t xml:space="preserve"> </w:t>
      </w:r>
      <w:r w:rsidRPr="00947B64">
        <w:rPr>
          <w:rFonts w:ascii="Times New Roman" w:hAnsi="Times New Roman" w:cs="Times New Roman"/>
          <w:sz w:val="24"/>
          <w:szCs w:val="24"/>
        </w:rPr>
        <w:t>4, Linux lub ich nowsze wersje,</w:t>
      </w:r>
    </w:p>
    <w:p w14:paraId="070EE523" w14:textId="2C3C94A2" w:rsidR="00B74A00" w:rsidRPr="00947B64" w:rsidRDefault="00B74A00" w:rsidP="000A432D">
      <w:pPr>
        <w:pStyle w:val="Akapitzlist"/>
        <w:numPr>
          <w:ilvl w:val="0"/>
          <w:numId w:val="64"/>
        </w:numPr>
        <w:pBdr>
          <w:top w:val="nil"/>
          <w:left w:val="nil"/>
          <w:bottom w:val="nil"/>
          <w:right w:val="nil"/>
          <w:between w:val="nil"/>
          <w:bar w:val="nil"/>
        </w:pBdr>
        <w:suppressAutoHyphens/>
        <w:spacing w:after="0"/>
        <w:contextualSpacing w:val="0"/>
        <w:jc w:val="both"/>
        <w:rPr>
          <w:rFonts w:ascii="Times New Roman" w:hAnsi="Times New Roman" w:cs="Times New Roman"/>
          <w:sz w:val="24"/>
          <w:szCs w:val="24"/>
        </w:rPr>
      </w:pPr>
      <w:r w:rsidRPr="00947B64">
        <w:rPr>
          <w:rFonts w:ascii="Times New Roman" w:hAnsi="Times New Roman" w:cs="Times New Roman"/>
          <w:sz w:val="24"/>
          <w:szCs w:val="24"/>
        </w:rPr>
        <w:t>zainstalowana dowolna</w:t>
      </w:r>
      <w:r w:rsidR="00B00C58" w:rsidRPr="00947B64">
        <w:rPr>
          <w:rFonts w:ascii="Times New Roman" w:hAnsi="Times New Roman" w:cs="Times New Roman"/>
          <w:sz w:val="24"/>
          <w:szCs w:val="24"/>
        </w:rPr>
        <w:t xml:space="preserve">, inna przeglądarka internetowa niż </w:t>
      </w:r>
      <w:r w:rsidR="006416FF" w:rsidRPr="00947B64">
        <w:rPr>
          <w:rFonts w:ascii="Times New Roman" w:hAnsi="Times New Roman" w:cs="Times New Roman"/>
          <w:sz w:val="24"/>
          <w:szCs w:val="24"/>
        </w:rPr>
        <w:t>Internet Explorer</w:t>
      </w:r>
      <w:r w:rsidRPr="00947B64">
        <w:rPr>
          <w:rFonts w:ascii="Times New Roman" w:hAnsi="Times New Roman" w:cs="Times New Roman"/>
          <w:sz w:val="24"/>
          <w:szCs w:val="24"/>
        </w:rPr>
        <w:t>,</w:t>
      </w:r>
    </w:p>
    <w:p w14:paraId="61793565" w14:textId="77777777" w:rsidR="00B74A00" w:rsidRPr="00947B64" w:rsidRDefault="00B74A00" w:rsidP="000A432D">
      <w:pPr>
        <w:pStyle w:val="Akapitzlist"/>
        <w:numPr>
          <w:ilvl w:val="0"/>
          <w:numId w:val="64"/>
        </w:numPr>
        <w:pBdr>
          <w:top w:val="nil"/>
          <w:left w:val="nil"/>
          <w:bottom w:val="nil"/>
          <w:right w:val="nil"/>
          <w:between w:val="nil"/>
          <w:bar w:val="nil"/>
        </w:pBdr>
        <w:suppressAutoHyphens/>
        <w:spacing w:after="0"/>
        <w:contextualSpacing w:val="0"/>
        <w:jc w:val="both"/>
        <w:rPr>
          <w:rFonts w:ascii="Times New Roman" w:hAnsi="Times New Roman" w:cs="Times New Roman"/>
          <w:sz w:val="24"/>
          <w:szCs w:val="24"/>
        </w:rPr>
      </w:pPr>
      <w:r w:rsidRPr="00947B64">
        <w:rPr>
          <w:rFonts w:ascii="Times New Roman" w:hAnsi="Times New Roman" w:cs="Times New Roman"/>
          <w:sz w:val="24"/>
          <w:szCs w:val="24"/>
        </w:rPr>
        <w:t>włączona obsługa JavaScript,</w:t>
      </w:r>
    </w:p>
    <w:p w14:paraId="0202610D" w14:textId="77777777" w:rsidR="00B74A00" w:rsidRPr="00947B64" w:rsidRDefault="00B74A00" w:rsidP="000A432D">
      <w:pPr>
        <w:pStyle w:val="Akapitzlist"/>
        <w:numPr>
          <w:ilvl w:val="0"/>
          <w:numId w:val="64"/>
        </w:numPr>
        <w:pBdr>
          <w:top w:val="nil"/>
          <w:left w:val="nil"/>
          <w:bottom w:val="nil"/>
          <w:right w:val="nil"/>
          <w:between w:val="nil"/>
          <w:bar w:val="nil"/>
        </w:pBdr>
        <w:suppressAutoHyphens/>
        <w:spacing w:after="0"/>
        <w:contextualSpacing w:val="0"/>
        <w:jc w:val="both"/>
        <w:rPr>
          <w:rFonts w:ascii="Times New Roman" w:hAnsi="Times New Roman" w:cs="Times New Roman"/>
          <w:sz w:val="24"/>
          <w:szCs w:val="24"/>
        </w:rPr>
      </w:pPr>
      <w:r w:rsidRPr="00947B64">
        <w:rPr>
          <w:rFonts w:ascii="Times New Roman" w:hAnsi="Times New Roman" w:cs="Times New Roman"/>
          <w:sz w:val="24"/>
          <w:szCs w:val="24"/>
        </w:rPr>
        <w:t>zainstalowany program Adobe Acrobat Reader lub inny obsługujący format plików .pdf,</w:t>
      </w:r>
    </w:p>
    <w:p w14:paraId="23B8AB09" w14:textId="2B1ED721" w:rsidR="00B74A00" w:rsidRPr="00947B64" w:rsidRDefault="00B74A00" w:rsidP="000A432D">
      <w:pPr>
        <w:pStyle w:val="Akapitzlist"/>
        <w:numPr>
          <w:ilvl w:val="0"/>
          <w:numId w:val="64"/>
        </w:numPr>
        <w:pBdr>
          <w:top w:val="nil"/>
          <w:left w:val="nil"/>
          <w:bottom w:val="nil"/>
          <w:right w:val="nil"/>
          <w:between w:val="nil"/>
          <w:bar w:val="nil"/>
        </w:pBdr>
        <w:suppressAutoHyphens/>
        <w:spacing w:after="0"/>
        <w:contextualSpacing w:val="0"/>
        <w:rPr>
          <w:rFonts w:ascii="Times New Roman" w:hAnsi="Times New Roman" w:cs="Times New Roman"/>
          <w:sz w:val="24"/>
          <w:szCs w:val="24"/>
        </w:rPr>
      </w:pPr>
      <w:r w:rsidRPr="00947B64">
        <w:rPr>
          <w:rFonts w:ascii="Times New Roman" w:hAnsi="Times New Roman" w:cs="Times New Roman"/>
          <w:sz w:val="24"/>
          <w:szCs w:val="24"/>
        </w:rPr>
        <w:lastRenderedPageBreak/>
        <w:t>szyfrowanie na platformazakupowa.pl odbywa się za pomocą protokołu TLS 1.3.</w:t>
      </w:r>
    </w:p>
    <w:p w14:paraId="3051DEC7" w14:textId="15116450" w:rsidR="00B74A00" w:rsidRPr="00947B64" w:rsidRDefault="00B74A00" w:rsidP="000A432D">
      <w:pPr>
        <w:pStyle w:val="Akapitzlist"/>
        <w:numPr>
          <w:ilvl w:val="0"/>
          <w:numId w:val="64"/>
        </w:numPr>
        <w:pBdr>
          <w:top w:val="nil"/>
          <w:left w:val="nil"/>
          <w:bottom w:val="nil"/>
          <w:right w:val="nil"/>
          <w:between w:val="nil"/>
          <w:bar w:val="nil"/>
        </w:pBdr>
        <w:suppressAutoHyphens/>
        <w:spacing w:after="0"/>
        <w:contextualSpacing w:val="0"/>
        <w:jc w:val="both"/>
        <w:rPr>
          <w:rFonts w:ascii="Times New Roman" w:hAnsi="Times New Roman" w:cs="Times New Roman"/>
          <w:sz w:val="24"/>
          <w:szCs w:val="24"/>
        </w:rPr>
      </w:pPr>
      <w:r w:rsidRPr="00947B64">
        <w:rPr>
          <w:rFonts w:ascii="Times New Roman" w:hAnsi="Times New Roman" w:cs="Times New Roman"/>
          <w:sz w:val="24"/>
          <w:szCs w:val="24"/>
        </w:rPr>
        <w:t xml:space="preserve">oznaczenie czasu odbioru danych przez platformę zakupową stanowi datę oraz dokładny </w:t>
      </w:r>
      <w:r w:rsidR="004B24F6">
        <w:rPr>
          <w:rFonts w:ascii="Times New Roman" w:hAnsi="Times New Roman" w:cs="Times New Roman"/>
          <w:sz w:val="24"/>
          <w:szCs w:val="24"/>
        </w:rPr>
        <w:t>czas (hh:mm:ss) generowany wg. c</w:t>
      </w:r>
      <w:r w:rsidRPr="00947B64">
        <w:rPr>
          <w:rFonts w:ascii="Times New Roman" w:hAnsi="Times New Roman" w:cs="Times New Roman"/>
          <w:sz w:val="24"/>
          <w:szCs w:val="24"/>
        </w:rPr>
        <w:t>zasu lokalnego serwera synchronizowanego z zegarem Głównego Urzędu M</w:t>
      </w:r>
      <w:r w:rsidR="00601581" w:rsidRPr="00947B64">
        <w:rPr>
          <w:rFonts w:ascii="Times New Roman" w:hAnsi="Times New Roman" w:cs="Times New Roman"/>
          <w:sz w:val="24"/>
          <w:szCs w:val="24"/>
        </w:rPr>
        <w:t>iar</w:t>
      </w:r>
      <w:r w:rsidR="0027161A" w:rsidRPr="00947B64">
        <w:rPr>
          <w:rFonts w:ascii="Times New Roman" w:hAnsi="Times New Roman" w:cs="Times New Roman"/>
          <w:sz w:val="24"/>
          <w:szCs w:val="24"/>
        </w:rPr>
        <w:t>.</w:t>
      </w:r>
    </w:p>
    <w:p w14:paraId="4297E820" w14:textId="29E85ACE" w:rsidR="00F45215" w:rsidRPr="00947B64" w:rsidRDefault="00601581" w:rsidP="000A432D">
      <w:pPr>
        <w:numPr>
          <w:ilvl w:val="0"/>
          <w:numId w:val="22"/>
        </w:numPr>
        <w:spacing w:after="0"/>
        <w:ind w:left="567" w:hanging="567"/>
        <w:jc w:val="both"/>
        <w:rPr>
          <w:rFonts w:ascii="Times New Roman" w:hAnsi="Times New Roman" w:cs="Times New Roman"/>
          <w:sz w:val="24"/>
          <w:szCs w:val="28"/>
        </w:rPr>
      </w:pPr>
      <w:r w:rsidRPr="00947B64">
        <w:rPr>
          <w:rFonts w:ascii="Times New Roman" w:hAnsi="Times New Roman" w:cs="Times New Roman"/>
          <w:sz w:val="24"/>
          <w:szCs w:val="24"/>
        </w:rPr>
        <w:t>Zamawiający zwraca uwagę na ograniczenia wielkości plików podpisywanych profilem zaufanym, który wynosi max 10</w:t>
      </w:r>
      <w:r w:rsidR="006416FF" w:rsidRPr="00947B64">
        <w:rPr>
          <w:rFonts w:ascii="Times New Roman" w:hAnsi="Times New Roman" w:cs="Times New Roman"/>
          <w:sz w:val="24"/>
          <w:szCs w:val="24"/>
        </w:rPr>
        <w:t xml:space="preserve"> </w:t>
      </w:r>
      <w:r w:rsidRPr="00947B64">
        <w:rPr>
          <w:rFonts w:ascii="Times New Roman" w:hAnsi="Times New Roman" w:cs="Times New Roman"/>
          <w:sz w:val="24"/>
          <w:szCs w:val="24"/>
        </w:rPr>
        <w:t xml:space="preserve">MB oraz na ograniczenie wielkości plików podpisywanych </w:t>
      </w:r>
      <w:r w:rsidR="006416FF" w:rsidRPr="00947B64">
        <w:rPr>
          <w:rFonts w:ascii="Times New Roman" w:hAnsi="Times New Roman" w:cs="Times New Roman"/>
          <w:sz w:val="24"/>
          <w:szCs w:val="24"/>
        </w:rPr>
        <w:t>w</w:t>
      </w:r>
      <w:r w:rsidRPr="00947B64">
        <w:rPr>
          <w:rFonts w:ascii="Times New Roman" w:hAnsi="Times New Roman" w:cs="Times New Roman"/>
          <w:sz w:val="24"/>
          <w:szCs w:val="24"/>
        </w:rPr>
        <w:t xml:space="preserve"> aplikacji eDoApp służącej do składania podpisu osobistego, który wynosi max 5</w:t>
      </w:r>
      <w:r w:rsidR="006416FF" w:rsidRPr="00947B64">
        <w:rPr>
          <w:rFonts w:ascii="Times New Roman" w:hAnsi="Times New Roman" w:cs="Times New Roman"/>
          <w:sz w:val="24"/>
          <w:szCs w:val="24"/>
        </w:rPr>
        <w:t xml:space="preserve"> </w:t>
      </w:r>
      <w:r w:rsidRPr="00947B64">
        <w:rPr>
          <w:rFonts w:ascii="Times New Roman" w:hAnsi="Times New Roman" w:cs="Times New Roman"/>
          <w:sz w:val="24"/>
          <w:szCs w:val="24"/>
        </w:rPr>
        <w:t>MB.</w:t>
      </w:r>
    </w:p>
    <w:p w14:paraId="51F05193" w14:textId="77777777" w:rsidR="006416FF" w:rsidRPr="00947B64" w:rsidRDefault="00AD2C5E" w:rsidP="000A432D">
      <w:pPr>
        <w:numPr>
          <w:ilvl w:val="0"/>
          <w:numId w:val="22"/>
        </w:numPr>
        <w:spacing w:after="0"/>
        <w:ind w:left="567" w:hanging="567"/>
        <w:jc w:val="both"/>
        <w:rPr>
          <w:rFonts w:ascii="Times New Roman" w:hAnsi="Times New Roman" w:cs="Times New Roman"/>
          <w:sz w:val="24"/>
          <w:szCs w:val="28"/>
        </w:rPr>
      </w:pPr>
      <w:r w:rsidRPr="00947B64">
        <w:rPr>
          <w:rFonts w:ascii="Times New Roman"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2C24634" w14:textId="0B764BD9" w:rsidR="00AD2C5E" w:rsidRPr="00947B64" w:rsidRDefault="00AD2C5E" w:rsidP="000A432D">
      <w:pPr>
        <w:numPr>
          <w:ilvl w:val="0"/>
          <w:numId w:val="22"/>
        </w:numPr>
        <w:spacing w:after="0"/>
        <w:ind w:left="567" w:hanging="567"/>
        <w:jc w:val="both"/>
        <w:rPr>
          <w:rFonts w:ascii="Times New Roman" w:hAnsi="Times New Roman" w:cs="Times New Roman"/>
          <w:sz w:val="24"/>
          <w:szCs w:val="28"/>
        </w:rPr>
      </w:pPr>
      <w:r w:rsidRPr="00947B64">
        <w:rPr>
          <w:rFonts w:ascii="Times New Roman" w:hAnsi="Times New Roman" w:cs="Times New Roman"/>
          <w:sz w:val="24"/>
          <w:szCs w:val="24"/>
        </w:rPr>
        <w:t xml:space="preserve">Pliki w innych formatach niż PDF zaleca opatrzyć zewnętrznym podpisem XAdES. Wykonawca powinien pamiętać, aby plik z podpisem przekazywać łącznie z dokumentem podpisywanym. </w:t>
      </w:r>
    </w:p>
    <w:p w14:paraId="2D06E78B" w14:textId="1BB3873F" w:rsidR="001836D3" w:rsidRPr="00947B64" w:rsidRDefault="001836D3" w:rsidP="000A432D">
      <w:pPr>
        <w:numPr>
          <w:ilvl w:val="0"/>
          <w:numId w:val="22"/>
        </w:numPr>
        <w:spacing w:after="0"/>
        <w:ind w:left="567" w:hanging="567"/>
        <w:jc w:val="both"/>
        <w:rPr>
          <w:rFonts w:ascii="Times New Roman" w:hAnsi="Times New Roman" w:cs="Times New Roman"/>
          <w:sz w:val="24"/>
          <w:szCs w:val="28"/>
        </w:rPr>
      </w:pPr>
      <w:r w:rsidRPr="00947B64">
        <w:rPr>
          <w:rFonts w:ascii="Times New Roman" w:hAnsi="Times New Roman" w:cs="Times New Roman"/>
          <w:sz w:val="24"/>
          <w:szCs w:val="24"/>
        </w:rPr>
        <w:t>Zamawiający zaleca</w:t>
      </w:r>
      <w:r w:rsidR="00AD2C5E" w:rsidRPr="00947B64">
        <w:rPr>
          <w:rFonts w:ascii="Times New Roman" w:hAnsi="Times New Roman" w:cs="Times New Roman"/>
          <w:sz w:val="24"/>
          <w:szCs w:val="24"/>
        </w:rPr>
        <w:t>,</w:t>
      </w:r>
      <w:r w:rsidRPr="00947B64">
        <w:rPr>
          <w:rFonts w:ascii="Times New Roman" w:hAnsi="Times New Roman" w:cs="Times New Roman"/>
          <w:sz w:val="24"/>
          <w:szCs w:val="24"/>
        </w:rPr>
        <w:t xml:space="preserve"> aby w przypadku podp</w:t>
      </w:r>
      <w:r w:rsidR="00AD2C5E" w:rsidRPr="00947B64">
        <w:rPr>
          <w:rFonts w:ascii="Times New Roman" w:hAnsi="Times New Roman" w:cs="Times New Roman"/>
          <w:sz w:val="24"/>
          <w:szCs w:val="24"/>
        </w:rPr>
        <w:t xml:space="preserve">isywania pliku przez kilka osób, stosować podpisy tego samego rodzaju. Podpisywanie różnymi rodzajami podpisów np. osobistym i kwalifikowanym może doprowadzić do problemów w weryfikacji plików. </w:t>
      </w:r>
    </w:p>
    <w:p w14:paraId="287601FF" w14:textId="0F6164B8" w:rsidR="00AD2C5E" w:rsidRPr="00947B64" w:rsidRDefault="00AD2C5E" w:rsidP="000A432D">
      <w:pPr>
        <w:numPr>
          <w:ilvl w:val="0"/>
          <w:numId w:val="22"/>
        </w:numPr>
        <w:spacing w:after="0"/>
        <w:ind w:left="567" w:hanging="567"/>
        <w:jc w:val="both"/>
        <w:rPr>
          <w:rFonts w:ascii="Times New Roman" w:hAnsi="Times New Roman" w:cs="Times New Roman"/>
          <w:sz w:val="24"/>
          <w:szCs w:val="28"/>
        </w:rPr>
      </w:pPr>
      <w:r w:rsidRPr="00947B64">
        <w:rPr>
          <w:rFonts w:ascii="Times New Roman" w:hAnsi="Times New Roman" w:cs="Times New Roman"/>
          <w:sz w:val="24"/>
          <w:szCs w:val="24"/>
        </w:rPr>
        <w:t xml:space="preserve">Zamawiający zaleca, aby Wykonawca z odpowiednim wyprzedzeniem przetestował możliwość prawidłowego wykorzystania wybranej metody podpisania plików oferty. </w:t>
      </w:r>
    </w:p>
    <w:p w14:paraId="1CAE23DC" w14:textId="644E5DD7" w:rsidR="00F45215" w:rsidRPr="00947B64" w:rsidRDefault="00F45215" w:rsidP="000A432D">
      <w:pPr>
        <w:numPr>
          <w:ilvl w:val="0"/>
          <w:numId w:val="22"/>
        </w:numPr>
        <w:spacing w:after="0"/>
        <w:ind w:left="567" w:hanging="567"/>
        <w:jc w:val="both"/>
        <w:rPr>
          <w:rFonts w:ascii="Times New Roman" w:hAnsi="Times New Roman" w:cs="Times New Roman"/>
          <w:sz w:val="24"/>
          <w:szCs w:val="28"/>
        </w:rPr>
      </w:pPr>
      <w:r w:rsidRPr="00947B64">
        <w:rPr>
          <w:rFonts w:ascii="Times New Roman" w:hAnsi="Times New Roman" w:cs="Times New Roman"/>
          <w:sz w:val="24"/>
          <w:szCs w:val="24"/>
        </w:rPr>
        <w:t>Wykonawca może również komunikować się z Zamawiającym za pomocą poczty elektronicznej e-mail:</w:t>
      </w:r>
      <w:r>
        <w:rPr>
          <w:rFonts w:ascii="Times New Roman" w:hAnsi="Times New Roman" w:cs="Times New Roman"/>
          <w:color w:val="FF0000"/>
          <w:sz w:val="24"/>
          <w:szCs w:val="24"/>
        </w:rPr>
        <w:t xml:space="preserve"> </w:t>
      </w:r>
      <w:hyperlink r:id="rId12" w:history="1">
        <w:r w:rsidRPr="001330BA">
          <w:rPr>
            <w:rStyle w:val="Hipercze"/>
            <w:rFonts w:ascii="Times New Roman" w:hAnsi="Times New Roman" w:cs="Times New Roman"/>
            <w:sz w:val="24"/>
            <w:szCs w:val="24"/>
          </w:rPr>
          <w:t>justynagrzonka@kartuskipowiat.pl</w:t>
        </w:r>
      </w:hyperlink>
      <w:r>
        <w:rPr>
          <w:rFonts w:ascii="Times New Roman" w:hAnsi="Times New Roman" w:cs="Times New Roman"/>
          <w:color w:val="FF0000"/>
          <w:sz w:val="24"/>
          <w:szCs w:val="24"/>
        </w:rPr>
        <w:t xml:space="preserve"> </w:t>
      </w:r>
      <w:r w:rsidRPr="00947B64">
        <w:rPr>
          <w:rFonts w:ascii="Times New Roman" w:hAnsi="Times New Roman" w:cs="Times New Roman"/>
          <w:sz w:val="24"/>
          <w:szCs w:val="24"/>
        </w:rPr>
        <w:t xml:space="preserve">(za wyjątkiem przekazania oferty z załącznikami).  </w:t>
      </w:r>
    </w:p>
    <w:p w14:paraId="56F48D1D" w14:textId="77777777" w:rsidR="00121C71" w:rsidRPr="00842872" w:rsidRDefault="00121C71" w:rsidP="00121C71">
      <w:pPr>
        <w:spacing w:after="120"/>
        <w:ind w:left="567"/>
        <w:jc w:val="both"/>
        <w:rPr>
          <w:rFonts w:ascii="Times New Roman" w:hAnsi="Times New Roman" w:cs="Times New Roman"/>
          <w:sz w:val="24"/>
          <w:szCs w:val="28"/>
        </w:rPr>
      </w:pPr>
    </w:p>
    <w:tbl>
      <w:tblPr>
        <w:tblStyle w:val="Ciemnalistaakcent3"/>
        <w:tblpPr w:leftFromText="141" w:rightFromText="141" w:vertAnchor="text" w:horzAnchor="margin" w:tblpY="71"/>
        <w:tblW w:w="9528" w:type="dxa"/>
        <w:shd w:val="clear" w:color="auto" w:fill="3AA22C"/>
        <w:tblLook w:val="0000" w:firstRow="0" w:lastRow="0" w:firstColumn="0" w:lastColumn="0" w:noHBand="0" w:noVBand="0"/>
      </w:tblPr>
      <w:tblGrid>
        <w:gridCol w:w="9528"/>
      </w:tblGrid>
      <w:tr w:rsidR="00B178CD" w:rsidRPr="003F4BE9" w14:paraId="48140C6B"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7B31FF17" w14:textId="77777777" w:rsidR="00B178CD" w:rsidRPr="005C65A0" w:rsidRDefault="00B178CD" w:rsidP="00B178CD">
            <w:pPr>
              <w:autoSpaceDE w:val="0"/>
              <w:autoSpaceDN w:val="0"/>
              <w:adjustRightInd w:val="0"/>
            </w:pPr>
            <w:r>
              <w:rPr>
                <w:rStyle w:val="Nagwek2Znak"/>
              </w:rPr>
              <w:t xml:space="preserve">X. </w:t>
            </w:r>
            <w:r w:rsidRPr="00B178CD">
              <w:rPr>
                <w:rStyle w:val="Nagwek2Znak"/>
              </w:rPr>
              <w:t>INFORMACJE O SPOSOBIE KOMUNIKOWANIA SI</w:t>
            </w:r>
            <w:r w:rsidRPr="00B178CD">
              <w:rPr>
                <w:rStyle w:val="Nagwek2Znak"/>
                <w:rFonts w:hint="eastAsia"/>
              </w:rPr>
              <w:t>Ę</w:t>
            </w:r>
            <w:r w:rsidRPr="00B178CD">
              <w:rPr>
                <w:rStyle w:val="Nagwek2Znak"/>
              </w:rPr>
              <w:t xml:space="preserve"> ZAMAWIAJ</w:t>
            </w:r>
            <w:r w:rsidRPr="00B178CD">
              <w:rPr>
                <w:rStyle w:val="Nagwek2Znak"/>
                <w:rFonts w:hint="eastAsia"/>
              </w:rPr>
              <w:t>Ą</w:t>
            </w:r>
            <w:r w:rsidRPr="00B178CD">
              <w:rPr>
                <w:rStyle w:val="Nagwek2Znak"/>
              </w:rPr>
              <w:t>CEGO Z WYKONAWCAMI W INNY</w:t>
            </w:r>
            <w:r>
              <w:rPr>
                <w:rStyle w:val="Nagwek2Znak"/>
              </w:rPr>
              <w:t xml:space="preserve"> </w:t>
            </w:r>
            <w:r w:rsidRPr="00B178CD">
              <w:rPr>
                <w:rStyle w:val="Nagwek2Znak"/>
              </w:rPr>
              <w:t>SPOS</w:t>
            </w:r>
            <w:r w:rsidRPr="00B178CD">
              <w:rPr>
                <w:rStyle w:val="Nagwek2Znak"/>
                <w:rFonts w:hint="eastAsia"/>
              </w:rPr>
              <w:t>Ó</w:t>
            </w:r>
            <w:r w:rsidRPr="00B178CD">
              <w:rPr>
                <w:rStyle w:val="Nagwek2Znak"/>
              </w:rPr>
              <w:t>B NI</w:t>
            </w:r>
            <w:r w:rsidRPr="00B178CD">
              <w:rPr>
                <w:rStyle w:val="Nagwek2Znak"/>
                <w:rFonts w:hint="eastAsia"/>
              </w:rPr>
              <w:t>Ż</w:t>
            </w:r>
            <w:r w:rsidRPr="00B178CD">
              <w:rPr>
                <w:rStyle w:val="Nagwek2Znak"/>
              </w:rPr>
              <w:t xml:space="preserve"> PRZY U</w:t>
            </w:r>
            <w:r w:rsidRPr="00B178CD">
              <w:rPr>
                <w:rStyle w:val="Nagwek2Znak"/>
                <w:rFonts w:hint="eastAsia"/>
              </w:rPr>
              <w:t>Ż</w:t>
            </w:r>
            <w:r w:rsidRPr="00B178CD">
              <w:rPr>
                <w:rStyle w:val="Nagwek2Znak"/>
              </w:rPr>
              <w:t xml:space="preserve">YCIU </w:t>
            </w:r>
            <w:r w:rsidRPr="00B178CD">
              <w:rPr>
                <w:rStyle w:val="Nagwek2Znak"/>
                <w:rFonts w:hint="eastAsia"/>
              </w:rPr>
              <w:t>Ś</w:t>
            </w:r>
            <w:r w:rsidRPr="00B178CD">
              <w:rPr>
                <w:rStyle w:val="Nagwek2Znak"/>
              </w:rPr>
              <w:t>RODK</w:t>
            </w:r>
            <w:r w:rsidRPr="00B178CD">
              <w:rPr>
                <w:rStyle w:val="Nagwek2Znak"/>
                <w:rFonts w:hint="eastAsia"/>
              </w:rPr>
              <w:t>Ó</w:t>
            </w:r>
            <w:r w:rsidRPr="00B178CD">
              <w:rPr>
                <w:rStyle w:val="Nagwek2Znak"/>
              </w:rPr>
              <w:t>W KOMUNIKACJI ELEKTRONICZNEJ W PRZYPADKU ZAISTNIENIA</w:t>
            </w:r>
            <w:r>
              <w:rPr>
                <w:rStyle w:val="Nagwek2Znak"/>
              </w:rPr>
              <w:t xml:space="preserve"> </w:t>
            </w:r>
            <w:r w:rsidRPr="00B178CD">
              <w:rPr>
                <w:rStyle w:val="Nagwek2Znak"/>
              </w:rPr>
              <w:t>JEDNEJ Z SYTUACJI OKRE</w:t>
            </w:r>
            <w:r w:rsidRPr="00B178CD">
              <w:rPr>
                <w:rStyle w:val="Nagwek2Znak"/>
                <w:rFonts w:hint="eastAsia"/>
              </w:rPr>
              <w:t>Ś</w:t>
            </w:r>
            <w:r w:rsidRPr="00B178CD">
              <w:rPr>
                <w:rStyle w:val="Nagwek2Znak"/>
              </w:rPr>
              <w:t>LONYCH W ART. 65 UST. 1, ART. 66 I ART. 69;</w:t>
            </w:r>
          </w:p>
        </w:tc>
      </w:tr>
    </w:tbl>
    <w:p w14:paraId="442D3079" w14:textId="77777777" w:rsidR="00B36113" w:rsidRDefault="00B36113" w:rsidP="000903AF">
      <w:pPr>
        <w:spacing w:after="120"/>
        <w:rPr>
          <w:rFonts w:ascii="Times New Roman" w:hAnsi="Times New Roman" w:cs="Times New Roman"/>
          <w:sz w:val="24"/>
          <w:szCs w:val="28"/>
        </w:rPr>
      </w:pPr>
    </w:p>
    <w:p w14:paraId="14A9765D" w14:textId="77777777" w:rsidR="00B21EC8" w:rsidRPr="00B21EC8" w:rsidRDefault="00DA3CC1" w:rsidP="004B24F6">
      <w:pPr>
        <w:spacing w:after="0"/>
        <w:jc w:val="both"/>
        <w:rPr>
          <w:rFonts w:ascii="Times New Roman" w:hAnsi="Times New Roman" w:cs="Times New Roman"/>
          <w:sz w:val="24"/>
          <w:szCs w:val="28"/>
        </w:rPr>
      </w:pPr>
      <w:r>
        <w:rPr>
          <w:rFonts w:ascii="Times New Roman" w:hAnsi="Times New Roman" w:cs="Times New Roman"/>
          <w:sz w:val="24"/>
          <w:szCs w:val="28"/>
        </w:rPr>
        <w:t>Nie dotyczy</w:t>
      </w:r>
      <w:r w:rsidR="00B21EC8" w:rsidRPr="00B21EC8">
        <w:rPr>
          <w:rFonts w:ascii="Times New Roman" w:hAnsi="Times New Roman" w:cs="Times New Roman"/>
          <w:sz w:val="24"/>
          <w:szCs w:val="28"/>
        </w:rPr>
        <w:t>.</w:t>
      </w:r>
    </w:p>
    <w:p w14:paraId="442E908C" w14:textId="77777777" w:rsidR="00967C59" w:rsidRDefault="00967C59" w:rsidP="000903AF">
      <w:pPr>
        <w:spacing w:after="120"/>
        <w:rPr>
          <w:rFonts w:ascii="Times New Roman" w:hAnsi="Times New Roman" w:cs="Times New Roman"/>
          <w:sz w:val="24"/>
          <w:szCs w:val="28"/>
        </w:rPr>
      </w:pPr>
    </w:p>
    <w:tbl>
      <w:tblPr>
        <w:tblStyle w:val="Ciemnalistaakcent3"/>
        <w:tblpPr w:leftFromText="141" w:rightFromText="141" w:vertAnchor="text" w:horzAnchor="margin" w:tblpY="71"/>
        <w:tblW w:w="9528" w:type="dxa"/>
        <w:shd w:val="clear" w:color="auto" w:fill="3AA22C"/>
        <w:tblLook w:val="0000" w:firstRow="0" w:lastRow="0" w:firstColumn="0" w:lastColumn="0" w:noHBand="0" w:noVBand="0"/>
      </w:tblPr>
      <w:tblGrid>
        <w:gridCol w:w="9528"/>
      </w:tblGrid>
      <w:tr w:rsidR="00B178CD" w:rsidRPr="003F4BE9" w14:paraId="53DFE32C"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496C1EA1" w14:textId="77777777" w:rsidR="00B178CD" w:rsidRPr="005C65A0" w:rsidRDefault="00B178CD" w:rsidP="00B178CD">
            <w:pPr>
              <w:autoSpaceDE w:val="0"/>
              <w:autoSpaceDN w:val="0"/>
              <w:adjustRightInd w:val="0"/>
            </w:pPr>
            <w:r>
              <w:rPr>
                <w:rStyle w:val="Nagwek2Znak"/>
              </w:rPr>
              <w:t>X</w:t>
            </w:r>
            <w:r w:rsidR="00BA519B">
              <w:rPr>
                <w:rStyle w:val="Nagwek2Znak"/>
              </w:rPr>
              <w:t>I</w:t>
            </w:r>
            <w:r>
              <w:rPr>
                <w:rStyle w:val="Nagwek2Znak"/>
              </w:rPr>
              <w:t>. OSOBY UPRAWNIONE DO KOMUNIKOWANIA SIĘ Z WYKONAWCAMI</w:t>
            </w:r>
          </w:p>
        </w:tc>
      </w:tr>
    </w:tbl>
    <w:p w14:paraId="4F1B0346" w14:textId="77777777" w:rsidR="00B95F51" w:rsidRPr="00B95F51" w:rsidRDefault="00B95F51" w:rsidP="00967C59">
      <w:pPr>
        <w:pStyle w:val="Akapitzlist"/>
        <w:tabs>
          <w:tab w:val="left" w:pos="284"/>
          <w:tab w:val="left" w:pos="540"/>
        </w:tabs>
        <w:suppressAutoHyphens/>
        <w:autoSpaceDE w:val="0"/>
        <w:autoSpaceDN w:val="0"/>
        <w:spacing w:after="120"/>
        <w:ind w:right="-91"/>
        <w:contextualSpacing w:val="0"/>
        <w:jc w:val="both"/>
        <w:textAlignment w:val="baseline"/>
        <w:rPr>
          <w:rFonts w:ascii="Times New Roman" w:eastAsia="Times New Roman" w:hAnsi="Times New Roman"/>
          <w:sz w:val="16"/>
          <w:szCs w:val="16"/>
          <w:lang w:eastAsia="pl-PL"/>
        </w:rPr>
      </w:pPr>
    </w:p>
    <w:p w14:paraId="5A596AAC" w14:textId="77777777" w:rsidR="00B95F51" w:rsidRPr="0018078D" w:rsidRDefault="00B95F51" w:rsidP="00910618">
      <w:pPr>
        <w:pStyle w:val="Akapitzlist"/>
        <w:numPr>
          <w:ilvl w:val="2"/>
          <w:numId w:val="30"/>
        </w:numPr>
        <w:tabs>
          <w:tab w:val="left" w:pos="284"/>
          <w:tab w:val="left" w:pos="540"/>
        </w:tabs>
        <w:suppressAutoHyphens/>
        <w:autoSpaceDE w:val="0"/>
        <w:autoSpaceDN w:val="0"/>
        <w:spacing w:after="0"/>
        <w:ind w:right="-88" w:hanging="2624"/>
        <w:jc w:val="both"/>
        <w:textAlignment w:val="baseline"/>
        <w:rPr>
          <w:rFonts w:ascii="Times New Roman" w:eastAsia="Times New Roman" w:hAnsi="Times New Roman"/>
          <w:sz w:val="16"/>
          <w:szCs w:val="16"/>
          <w:lang w:eastAsia="pl-PL"/>
        </w:rPr>
      </w:pPr>
      <w:r w:rsidRPr="0018078D">
        <w:rPr>
          <w:rFonts w:ascii="Times New Roman" w:eastAsia="Times New Roman" w:hAnsi="Times New Roman"/>
          <w:sz w:val="24"/>
          <w:szCs w:val="24"/>
          <w:lang w:eastAsia="pl-PL"/>
        </w:rPr>
        <w:t xml:space="preserve">Osobami uprawnionymi do porozumiewania się z Wykonawcami są: </w:t>
      </w:r>
    </w:p>
    <w:p w14:paraId="335E24F2" w14:textId="77777777" w:rsidR="00B95F51" w:rsidRPr="0018078D" w:rsidRDefault="00B95F51" w:rsidP="00910618">
      <w:pPr>
        <w:numPr>
          <w:ilvl w:val="0"/>
          <w:numId w:val="37"/>
        </w:numPr>
        <w:tabs>
          <w:tab w:val="left" w:pos="284"/>
          <w:tab w:val="left" w:pos="540"/>
        </w:tabs>
        <w:suppressAutoHyphens/>
        <w:autoSpaceDE w:val="0"/>
        <w:autoSpaceDN w:val="0"/>
        <w:spacing w:after="0"/>
        <w:ind w:left="851" w:right="-88" w:hanging="567"/>
        <w:jc w:val="both"/>
        <w:textAlignment w:val="baseline"/>
        <w:rPr>
          <w:rFonts w:ascii="Times New Roman" w:eastAsia="Times New Roman" w:hAnsi="Times New Roman"/>
          <w:sz w:val="24"/>
          <w:szCs w:val="24"/>
          <w:lang w:eastAsia="pl-PL"/>
        </w:rPr>
      </w:pPr>
      <w:r w:rsidRPr="0018078D">
        <w:rPr>
          <w:rFonts w:ascii="Times New Roman" w:eastAsia="Times New Roman" w:hAnsi="Times New Roman"/>
          <w:sz w:val="24"/>
          <w:szCs w:val="24"/>
          <w:lang w:eastAsia="pl-PL"/>
        </w:rPr>
        <w:t>w zakresie formalnym:</w:t>
      </w:r>
    </w:p>
    <w:p w14:paraId="3DBC374C" w14:textId="58275FEF" w:rsidR="00B95F51" w:rsidRPr="00D55561" w:rsidRDefault="00B95F51" w:rsidP="0064312D">
      <w:pPr>
        <w:numPr>
          <w:ilvl w:val="0"/>
          <w:numId w:val="38"/>
        </w:numPr>
        <w:tabs>
          <w:tab w:val="left" w:pos="284"/>
          <w:tab w:val="left" w:pos="540"/>
        </w:tabs>
        <w:suppressAutoHyphens/>
        <w:autoSpaceDE w:val="0"/>
        <w:autoSpaceDN w:val="0"/>
        <w:spacing w:after="0"/>
        <w:ind w:left="993" w:right="-88" w:hanging="426"/>
        <w:jc w:val="both"/>
        <w:textAlignment w:val="baseline"/>
        <w:rPr>
          <w:rFonts w:ascii="Times New Roman" w:eastAsia="Times New Roman" w:hAnsi="Times New Roman"/>
          <w:sz w:val="24"/>
          <w:szCs w:val="24"/>
          <w:lang w:eastAsia="pl-PL"/>
        </w:rPr>
      </w:pPr>
      <w:r w:rsidRPr="00D55561">
        <w:rPr>
          <w:rFonts w:ascii="Times New Roman" w:eastAsia="Times New Roman" w:hAnsi="Times New Roman"/>
          <w:sz w:val="24"/>
          <w:szCs w:val="24"/>
          <w:lang w:eastAsia="pl-PL"/>
        </w:rPr>
        <w:t xml:space="preserve">Marcin Lidzbarski – Dyrektor Wydziału </w:t>
      </w:r>
      <w:bookmarkStart w:id="6" w:name="_Hlk31891177"/>
      <w:r w:rsidRPr="00D55561">
        <w:rPr>
          <w:rFonts w:ascii="Times New Roman" w:eastAsia="Times New Roman" w:hAnsi="Times New Roman"/>
          <w:sz w:val="24"/>
          <w:szCs w:val="24"/>
          <w:lang w:eastAsia="pl-PL"/>
        </w:rPr>
        <w:t>Rozwoju, Inwestycji, Remontów i Zamówień Publicznych Starostwa Powiatowego w Kartuzach</w:t>
      </w:r>
      <w:bookmarkEnd w:id="6"/>
      <w:r w:rsidRPr="00D55561">
        <w:rPr>
          <w:rFonts w:ascii="Times New Roman" w:eastAsia="Times New Roman" w:hAnsi="Times New Roman"/>
          <w:sz w:val="24"/>
          <w:szCs w:val="24"/>
          <w:lang w:eastAsia="pl-PL"/>
        </w:rPr>
        <w:t>,</w:t>
      </w:r>
    </w:p>
    <w:p w14:paraId="5A1EB570" w14:textId="04321E07" w:rsidR="00BA1C67" w:rsidRDefault="002B1225" w:rsidP="0064312D">
      <w:pPr>
        <w:numPr>
          <w:ilvl w:val="0"/>
          <w:numId w:val="38"/>
        </w:numPr>
        <w:tabs>
          <w:tab w:val="left" w:pos="284"/>
          <w:tab w:val="left" w:pos="540"/>
        </w:tabs>
        <w:suppressAutoHyphens/>
        <w:autoSpaceDE w:val="0"/>
        <w:autoSpaceDN w:val="0"/>
        <w:spacing w:after="0"/>
        <w:ind w:left="993" w:right="-91" w:hanging="426"/>
        <w:jc w:val="both"/>
        <w:textAlignment w:val="baseline"/>
        <w:rPr>
          <w:rFonts w:ascii="Times New Roman" w:eastAsia="Times New Roman" w:hAnsi="Times New Roman"/>
          <w:sz w:val="24"/>
          <w:szCs w:val="24"/>
          <w:lang w:eastAsia="pl-PL"/>
        </w:rPr>
      </w:pPr>
      <w:r w:rsidRPr="00D55561">
        <w:rPr>
          <w:rFonts w:ascii="Times New Roman" w:eastAsia="Times New Roman" w:hAnsi="Times New Roman"/>
          <w:sz w:val="24"/>
          <w:szCs w:val="24"/>
          <w:lang w:eastAsia="pl-PL"/>
        </w:rPr>
        <w:t xml:space="preserve">Justyna Grzonka </w:t>
      </w:r>
      <w:r w:rsidR="00863661" w:rsidRPr="00D55561">
        <w:rPr>
          <w:rFonts w:ascii="Times New Roman" w:eastAsia="Times New Roman" w:hAnsi="Times New Roman"/>
          <w:sz w:val="24"/>
          <w:szCs w:val="24"/>
          <w:lang w:eastAsia="pl-PL"/>
        </w:rPr>
        <w:t xml:space="preserve">– </w:t>
      </w:r>
      <w:r w:rsidRPr="00D55561">
        <w:rPr>
          <w:rFonts w:ascii="Times New Roman" w:eastAsia="Times New Roman" w:hAnsi="Times New Roman"/>
          <w:sz w:val="24"/>
          <w:szCs w:val="24"/>
          <w:lang w:eastAsia="pl-PL"/>
        </w:rPr>
        <w:t>I</w:t>
      </w:r>
      <w:r w:rsidR="00863661" w:rsidRPr="00D55561">
        <w:rPr>
          <w:rFonts w:ascii="Times New Roman" w:eastAsia="Times New Roman" w:hAnsi="Times New Roman"/>
          <w:sz w:val="24"/>
          <w:szCs w:val="24"/>
          <w:lang w:eastAsia="pl-PL"/>
        </w:rPr>
        <w:t>nspektor w Wydziale Rozwoju, Inwestycji, Remontów i Zamówień Publicznych Sta</w:t>
      </w:r>
      <w:r w:rsidR="00D55561">
        <w:rPr>
          <w:rFonts w:ascii="Times New Roman" w:eastAsia="Times New Roman" w:hAnsi="Times New Roman"/>
          <w:sz w:val="24"/>
          <w:szCs w:val="24"/>
          <w:lang w:eastAsia="pl-PL"/>
        </w:rPr>
        <w:t>rostwa Powiatowego w Kartuzach.</w:t>
      </w:r>
    </w:p>
    <w:p w14:paraId="5EA907B2" w14:textId="77777777" w:rsidR="00690FB5" w:rsidRPr="00D55561" w:rsidRDefault="00690FB5" w:rsidP="00690FB5">
      <w:pPr>
        <w:numPr>
          <w:ilvl w:val="0"/>
          <w:numId w:val="37"/>
        </w:numPr>
        <w:tabs>
          <w:tab w:val="left" w:pos="284"/>
          <w:tab w:val="left" w:pos="540"/>
        </w:tabs>
        <w:suppressAutoHyphens/>
        <w:autoSpaceDE w:val="0"/>
        <w:autoSpaceDN w:val="0"/>
        <w:spacing w:after="0"/>
        <w:ind w:left="851" w:right="-88" w:hanging="567"/>
        <w:jc w:val="both"/>
        <w:textAlignment w:val="baseline"/>
        <w:rPr>
          <w:rFonts w:ascii="Times New Roman" w:eastAsia="Times New Roman" w:hAnsi="Times New Roman"/>
          <w:sz w:val="24"/>
          <w:szCs w:val="24"/>
          <w:lang w:eastAsia="pl-PL"/>
        </w:rPr>
      </w:pPr>
      <w:r w:rsidRPr="00D55561">
        <w:rPr>
          <w:rFonts w:ascii="Times New Roman" w:eastAsia="Times New Roman" w:hAnsi="Times New Roman"/>
          <w:sz w:val="24"/>
          <w:szCs w:val="24"/>
          <w:lang w:eastAsia="pl-PL"/>
        </w:rPr>
        <w:t>w zakresie merytorycznym:</w:t>
      </w:r>
    </w:p>
    <w:p w14:paraId="2087303B" w14:textId="77777777" w:rsidR="00F002C4" w:rsidRPr="00245D67" w:rsidRDefault="00F002C4" w:rsidP="00F002C4">
      <w:pPr>
        <w:numPr>
          <w:ilvl w:val="0"/>
          <w:numId w:val="39"/>
        </w:numPr>
        <w:tabs>
          <w:tab w:val="left" w:pos="284"/>
          <w:tab w:val="left" w:pos="540"/>
        </w:tabs>
        <w:suppressAutoHyphens/>
        <w:autoSpaceDE w:val="0"/>
        <w:autoSpaceDN w:val="0"/>
        <w:spacing w:after="0" w:line="240" w:lineRule="auto"/>
        <w:ind w:left="993" w:right="-88" w:hanging="426"/>
        <w:jc w:val="both"/>
        <w:textAlignment w:val="baseline"/>
        <w:rPr>
          <w:rFonts w:ascii="Times New Roman" w:eastAsia="Times New Roman" w:hAnsi="Times New Roman"/>
          <w:sz w:val="24"/>
          <w:szCs w:val="24"/>
          <w:lang w:eastAsia="pl-PL"/>
        </w:rPr>
      </w:pPr>
      <w:r w:rsidRPr="00245D67">
        <w:rPr>
          <w:rFonts w:ascii="Times New Roman" w:eastAsia="Times New Roman" w:hAnsi="Times New Roman"/>
          <w:sz w:val="24"/>
          <w:szCs w:val="24"/>
          <w:lang w:eastAsia="pl-PL"/>
        </w:rPr>
        <w:t>Barbara Hufnagel – Kierownik Środowiskow</w:t>
      </w:r>
      <w:r>
        <w:rPr>
          <w:rFonts w:ascii="Times New Roman" w:eastAsia="Times New Roman" w:hAnsi="Times New Roman"/>
          <w:sz w:val="24"/>
          <w:szCs w:val="24"/>
          <w:lang w:eastAsia="pl-PL"/>
        </w:rPr>
        <w:t>ego Domu Samopomocy w Kobysewie,</w:t>
      </w:r>
      <w:bookmarkStart w:id="7" w:name="_GoBack"/>
      <w:bookmarkEnd w:id="7"/>
    </w:p>
    <w:p w14:paraId="7D51FE6D" w14:textId="3B313D56" w:rsidR="00F002C4" w:rsidRPr="00360310" w:rsidRDefault="00F002C4" w:rsidP="00F002C4">
      <w:pPr>
        <w:numPr>
          <w:ilvl w:val="0"/>
          <w:numId w:val="39"/>
        </w:numPr>
        <w:tabs>
          <w:tab w:val="left" w:pos="284"/>
          <w:tab w:val="left" w:pos="540"/>
        </w:tabs>
        <w:suppressAutoHyphens/>
        <w:autoSpaceDE w:val="0"/>
        <w:autoSpaceDN w:val="0"/>
        <w:spacing w:after="0" w:line="240" w:lineRule="auto"/>
        <w:ind w:left="993" w:right="-88" w:hanging="426"/>
        <w:jc w:val="both"/>
        <w:textAlignment w:val="baseline"/>
        <w:rPr>
          <w:rFonts w:ascii="Times New Roman" w:eastAsia="Times New Roman" w:hAnsi="Times New Roman"/>
          <w:sz w:val="24"/>
          <w:szCs w:val="24"/>
          <w:lang w:eastAsia="pl-PL"/>
        </w:rPr>
      </w:pPr>
      <w:r w:rsidRPr="00360310">
        <w:rPr>
          <w:rFonts w:ascii="Times New Roman" w:eastAsia="Times New Roman" w:hAnsi="Times New Roman"/>
          <w:sz w:val="24"/>
          <w:szCs w:val="24"/>
          <w:lang w:eastAsia="pl-PL"/>
        </w:rPr>
        <w:lastRenderedPageBreak/>
        <w:t>Tom</w:t>
      </w:r>
      <w:r w:rsidR="00360310" w:rsidRPr="00360310">
        <w:rPr>
          <w:rFonts w:ascii="Times New Roman" w:eastAsia="Times New Roman" w:hAnsi="Times New Roman"/>
          <w:sz w:val="24"/>
          <w:szCs w:val="24"/>
          <w:lang w:eastAsia="pl-PL"/>
        </w:rPr>
        <w:t xml:space="preserve">asz </w:t>
      </w:r>
      <w:r w:rsidRPr="00360310">
        <w:rPr>
          <w:rFonts w:ascii="Times New Roman" w:eastAsia="Times New Roman" w:hAnsi="Times New Roman"/>
          <w:sz w:val="24"/>
          <w:szCs w:val="24"/>
          <w:lang w:eastAsia="pl-PL"/>
        </w:rPr>
        <w:t>Trepczyk – Pracownik Środowiskowego Domu Samopomocy w Kobysewie.</w:t>
      </w:r>
    </w:p>
    <w:p w14:paraId="7FF971B1" w14:textId="77777777" w:rsidR="00F002C4" w:rsidRPr="00512C99" w:rsidRDefault="00F002C4" w:rsidP="00F002C4">
      <w:pPr>
        <w:tabs>
          <w:tab w:val="left" w:pos="284"/>
          <w:tab w:val="left" w:pos="540"/>
        </w:tabs>
        <w:suppressAutoHyphens/>
        <w:autoSpaceDE w:val="0"/>
        <w:autoSpaceDN w:val="0"/>
        <w:spacing w:after="120"/>
        <w:ind w:right="-91"/>
        <w:jc w:val="both"/>
        <w:textAlignment w:val="baseline"/>
        <w:rPr>
          <w:rFonts w:ascii="Times New Roman" w:eastAsia="Times New Roman" w:hAnsi="Times New Roman"/>
          <w:sz w:val="24"/>
          <w:szCs w:val="24"/>
          <w:lang w:eastAsia="pl-PL"/>
        </w:rPr>
      </w:pPr>
    </w:p>
    <w:tbl>
      <w:tblPr>
        <w:tblStyle w:val="Ciemnalistaakcent3"/>
        <w:tblpPr w:leftFromText="141" w:rightFromText="141" w:vertAnchor="text" w:horzAnchor="margin" w:tblpY="71"/>
        <w:tblW w:w="9528" w:type="dxa"/>
        <w:shd w:val="clear" w:color="auto" w:fill="3AA22C"/>
        <w:tblLook w:val="0000" w:firstRow="0" w:lastRow="0" w:firstColumn="0" w:lastColumn="0" w:noHBand="0" w:noVBand="0"/>
      </w:tblPr>
      <w:tblGrid>
        <w:gridCol w:w="9528"/>
      </w:tblGrid>
      <w:tr w:rsidR="00E7742A" w:rsidRPr="003F4BE9" w14:paraId="58318FBA"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672381A5" w14:textId="77777777" w:rsidR="00E7742A" w:rsidRPr="005C65A0" w:rsidRDefault="00E7742A" w:rsidP="00E7742A">
            <w:pPr>
              <w:autoSpaceDE w:val="0"/>
              <w:autoSpaceDN w:val="0"/>
              <w:adjustRightInd w:val="0"/>
            </w:pPr>
            <w:r>
              <w:rPr>
                <w:rStyle w:val="Nagwek2Znak"/>
              </w:rPr>
              <w:t>X</w:t>
            </w:r>
            <w:r w:rsidR="00330052">
              <w:rPr>
                <w:rStyle w:val="Nagwek2Znak"/>
              </w:rPr>
              <w:t>I</w:t>
            </w:r>
            <w:r>
              <w:rPr>
                <w:rStyle w:val="Nagwek2Znak"/>
              </w:rPr>
              <w:t xml:space="preserve">I. TERMIN ZWIĄZANIA OFERTĄ </w:t>
            </w:r>
          </w:p>
        </w:tc>
      </w:tr>
    </w:tbl>
    <w:p w14:paraId="0063A4EC" w14:textId="77777777" w:rsidR="00E7742A" w:rsidRPr="000449B0" w:rsidRDefault="00E7742A" w:rsidP="00734D51">
      <w:pPr>
        <w:spacing w:after="120"/>
        <w:rPr>
          <w:rFonts w:ascii="Times New Roman" w:hAnsi="Times New Roman" w:cs="Times New Roman"/>
          <w:sz w:val="24"/>
          <w:szCs w:val="28"/>
        </w:rPr>
      </w:pPr>
      <w:r>
        <w:rPr>
          <w:rFonts w:ascii="Times New Roman" w:hAnsi="Times New Roman" w:cs="Times New Roman"/>
          <w:sz w:val="24"/>
          <w:szCs w:val="28"/>
        </w:rPr>
        <w:t xml:space="preserve"> </w:t>
      </w:r>
    </w:p>
    <w:p w14:paraId="09BA96C1" w14:textId="688D3D9B" w:rsidR="005E0096" w:rsidRPr="007B52AF" w:rsidRDefault="005E0096" w:rsidP="005E0096">
      <w:pPr>
        <w:pStyle w:val="Akapitzlist"/>
        <w:numPr>
          <w:ilvl w:val="0"/>
          <w:numId w:val="2"/>
        </w:numPr>
        <w:ind w:left="567" w:hanging="567"/>
        <w:jc w:val="both"/>
        <w:rPr>
          <w:rFonts w:ascii="Times New Roman" w:hAnsi="Times New Roman" w:cs="Times New Roman"/>
          <w:b/>
          <w:sz w:val="24"/>
          <w:szCs w:val="28"/>
        </w:rPr>
      </w:pPr>
      <w:r w:rsidRPr="000449B0">
        <w:rPr>
          <w:rFonts w:ascii="Times New Roman" w:hAnsi="Times New Roman" w:cs="Times New Roman"/>
          <w:sz w:val="24"/>
          <w:szCs w:val="28"/>
        </w:rPr>
        <w:t xml:space="preserve">Wykonawca jest związany ofertą od dnia upływu terminu składania </w:t>
      </w:r>
      <w:r w:rsidRPr="007B52AF">
        <w:rPr>
          <w:rFonts w:ascii="Times New Roman" w:hAnsi="Times New Roman" w:cs="Times New Roman"/>
          <w:sz w:val="24"/>
          <w:szCs w:val="28"/>
        </w:rPr>
        <w:t xml:space="preserve">ofert </w:t>
      </w:r>
      <w:r w:rsidRPr="007B52AF">
        <w:rPr>
          <w:rFonts w:ascii="Times New Roman" w:hAnsi="Times New Roman" w:cs="Times New Roman"/>
          <w:b/>
          <w:sz w:val="24"/>
          <w:szCs w:val="28"/>
        </w:rPr>
        <w:t>do dnia</w:t>
      </w:r>
      <w:r w:rsidR="007B52AF" w:rsidRPr="007B52AF">
        <w:rPr>
          <w:rFonts w:ascii="Times New Roman" w:hAnsi="Times New Roman" w:cs="Times New Roman"/>
          <w:b/>
          <w:sz w:val="24"/>
          <w:szCs w:val="28"/>
        </w:rPr>
        <w:t xml:space="preserve"> 11.03</w:t>
      </w:r>
      <w:r w:rsidR="004E61D8" w:rsidRPr="007B52AF">
        <w:rPr>
          <w:rFonts w:ascii="Times New Roman" w:hAnsi="Times New Roman" w:cs="Times New Roman"/>
          <w:b/>
          <w:sz w:val="24"/>
          <w:szCs w:val="28"/>
        </w:rPr>
        <w:t>.</w:t>
      </w:r>
      <w:r w:rsidRPr="007B52AF">
        <w:rPr>
          <w:rFonts w:ascii="Times New Roman" w:hAnsi="Times New Roman" w:cs="Times New Roman"/>
          <w:b/>
          <w:sz w:val="24"/>
          <w:szCs w:val="28"/>
        </w:rPr>
        <w:t>202</w:t>
      </w:r>
      <w:r w:rsidR="00F002C4" w:rsidRPr="007B52AF">
        <w:rPr>
          <w:rFonts w:ascii="Times New Roman" w:hAnsi="Times New Roman" w:cs="Times New Roman"/>
          <w:b/>
          <w:sz w:val="24"/>
          <w:szCs w:val="28"/>
        </w:rPr>
        <w:t>3</w:t>
      </w:r>
      <w:r w:rsidRPr="007B52AF">
        <w:rPr>
          <w:rFonts w:ascii="Times New Roman" w:hAnsi="Times New Roman" w:cs="Times New Roman"/>
          <w:b/>
          <w:sz w:val="24"/>
          <w:szCs w:val="28"/>
        </w:rPr>
        <w:t xml:space="preserve"> r. </w:t>
      </w:r>
    </w:p>
    <w:p w14:paraId="56361340" w14:textId="77777777" w:rsidR="005E0096" w:rsidRDefault="005E0096" w:rsidP="005E0096">
      <w:pPr>
        <w:pStyle w:val="Akapitzlist"/>
        <w:numPr>
          <w:ilvl w:val="0"/>
          <w:numId w:val="2"/>
        </w:numPr>
        <w:ind w:left="567" w:hanging="567"/>
        <w:jc w:val="both"/>
        <w:rPr>
          <w:rFonts w:ascii="Times New Roman" w:hAnsi="Times New Roman" w:cs="Times New Roman"/>
          <w:sz w:val="24"/>
          <w:szCs w:val="28"/>
        </w:rPr>
      </w:pPr>
      <w:r w:rsidRPr="00720FF1">
        <w:rPr>
          <w:rFonts w:ascii="Times New Roman" w:hAnsi="Times New Roman" w:cs="Times New Roman"/>
          <w:sz w:val="24"/>
          <w:szCs w:val="28"/>
        </w:rPr>
        <w:t>W przypadku gdy wybór najkorzystniejszej oferty nie nastąpi przed</w:t>
      </w:r>
      <w:r>
        <w:rPr>
          <w:rFonts w:ascii="Times New Roman" w:hAnsi="Times New Roman" w:cs="Times New Roman"/>
          <w:sz w:val="24"/>
          <w:szCs w:val="28"/>
        </w:rPr>
        <w:t xml:space="preserve"> upływem terminu związania ofertą, określonego w SWZ, Zamawiający przed upływem terminu związania oferty zwraca się jednokrotnie do Wykonawców o wyrażenie zgody na przedłużenie tego terminu o wskazywany przez niego okres, nie dłuższy niż 30 dni.</w:t>
      </w:r>
    </w:p>
    <w:p w14:paraId="738D5BC0" w14:textId="77777777" w:rsidR="005E0096" w:rsidRDefault="005E0096" w:rsidP="004B24F6">
      <w:pPr>
        <w:pStyle w:val="Akapitzlist"/>
        <w:numPr>
          <w:ilvl w:val="0"/>
          <w:numId w:val="2"/>
        </w:numPr>
        <w:spacing w:after="0"/>
        <w:ind w:left="567" w:hanging="567"/>
        <w:jc w:val="both"/>
        <w:rPr>
          <w:rFonts w:ascii="Times New Roman" w:hAnsi="Times New Roman" w:cs="Times New Roman"/>
          <w:sz w:val="24"/>
          <w:szCs w:val="28"/>
        </w:rPr>
      </w:pPr>
      <w:r>
        <w:rPr>
          <w:rFonts w:ascii="Times New Roman" w:hAnsi="Times New Roman" w:cs="Times New Roman"/>
          <w:sz w:val="24"/>
          <w:szCs w:val="28"/>
        </w:rPr>
        <w:t xml:space="preserve">Przedłużenie terminu związania ofertą, o którym mowa w pkt 2, wymaga złożenia przez Wykonawcę pisemnego oświadczenia o wyrażeniu zgody na przedłużenie terminu związania ofertą. </w:t>
      </w:r>
    </w:p>
    <w:p w14:paraId="4543EA0B" w14:textId="77777777" w:rsidR="00806CF8" w:rsidRPr="00583C86" w:rsidRDefault="00806CF8" w:rsidP="00734D51">
      <w:pPr>
        <w:spacing w:after="120"/>
        <w:rPr>
          <w:rFonts w:ascii="Times New Roman" w:hAnsi="Times New Roman" w:cs="Times New Roman"/>
          <w:sz w:val="24"/>
          <w:szCs w:val="28"/>
        </w:rPr>
      </w:pPr>
    </w:p>
    <w:tbl>
      <w:tblPr>
        <w:tblStyle w:val="Ciemnalistaakcent3"/>
        <w:tblpPr w:leftFromText="141" w:rightFromText="141" w:vertAnchor="text" w:horzAnchor="margin" w:tblpY="71"/>
        <w:tblW w:w="9528" w:type="dxa"/>
        <w:shd w:val="clear" w:color="auto" w:fill="3AA22C"/>
        <w:tblLook w:val="0000" w:firstRow="0" w:lastRow="0" w:firstColumn="0" w:lastColumn="0" w:noHBand="0" w:noVBand="0"/>
      </w:tblPr>
      <w:tblGrid>
        <w:gridCol w:w="9528"/>
      </w:tblGrid>
      <w:tr w:rsidR="00E7742A" w:rsidRPr="003F4BE9" w14:paraId="5B91341F"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23B11577" w14:textId="77777777" w:rsidR="00E7742A" w:rsidRPr="005C65A0" w:rsidRDefault="00E7742A" w:rsidP="00E7742A">
            <w:pPr>
              <w:autoSpaceDE w:val="0"/>
              <w:autoSpaceDN w:val="0"/>
              <w:adjustRightInd w:val="0"/>
            </w:pPr>
            <w:r>
              <w:rPr>
                <w:rStyle w:val="Nagwek2Znak"/>
              </w:rPr>
              <w:t>XI</w:t>
            </w:r>
            <w:r w:rsidR="00330052">
              <w:rPr>
                <w:rStyle w:val="Nagwek2Znak"/>
              </w:rPr>
              <w:t>I</w:t>
            </w:r>
            <w:r>
              <w:rPr>
                <w:rStyle w:val="Nagwek2Znak"/>
              </w:rPr>
              <w:t xml:space="preserve">I. OPIS SPOSOBU PRZYGOTOWANIA OFERTY </w:t>
            </w:r>
          </w:p>
        </w:tc>
      </w:tr>
    </w:tbl>
    <w:p w14:paraId="6C896472" w14:textId="77777777" w:rsidR="00E7742A" w:rsidRDefault="00E7742A" w:rsidP="00734D51">
      <w:pPr>
        <w:spacing w:after="120"/>
        <w:rPr>
          <w:rFonts w:ascii="Times New Roman" w:hAnsi="Times New Roman" w:cs="Times New Roman"/>
          <w:sz w:val="24"/>
          <w:szCs w:val="28"/>
        </w:rPr>
      </w:pPr>
    </w:p>
    <w:p w14:paraId="6DDF6BC9" w14:textId="77777777" w:rsidR="0079168F" w:rsidRPr="001634B0" w:rsidRDefault="0079168F" w:rsidP="00734D51">
      <w:pPr>
        <w:numPr>
          <w:ilvl w:val="0"/>
          <w:numId w:val="3"/>
        </w:numPr>
        <w:spacing w:after="0"/>
        <w:ind w:left="425" w:hanging="357"/>
        <w:jc w:val="both"/>
        <w:rPr>
          <w:rFonts w:ascii="Times New Roman" w:eastAsia="Times New Roman" w:hAnsi="Times New Roman"/>
          <w:bCs/>
          <w:color w:val="000000"/>
          <w:kern w:val="3"/>
          <w:sz w:val="24"/>
          <w:szCs w:val="24"/>
          <w:lang w:eastAsia="pl-PL"/>
        </w:rPr>
      </w:pPr>
      <w:r w:rsidRPr="001634B0">
        <w:rPr>
          <w:rFonts w:ascii="Times New Roman" w:eastAsia="Times New Roman" w:hAnsi="Times New Roman"/>
          <w:bCs/>
          <w:color w:val="000000"/>
          <w:kern w:val="3"/>
          <w:sz w:val="24"/>
          <w:szCs w:val="24"/>
          <w:lang w:eastAsia="pl-PL"/>
        </w:rPr>
        <w:t>Oferta powinna być sporządzona w języku polskim oraz złożona pod rygorem nieważności w formie elektronicznej (opatrzonej kwalifikowanym podpisem elektronicznym) lub postaci elektronicznej (opatrzonej podpisem zaufanym lub podpisem osobistym).</w:t>
      </w:r>
    </w:p>
    <w:p w14:paraId="209BFAD1" w14:textId="033557DE" w:rsidR="0027161A" w:rsidRPr="005E5783" w:rsidRDefault="0079168F" w:rsidP="00797D3F">
      <w:pPr>
        <w:numPr>
          <w:ilvl w:val="0"/>
          <w:numId w:val="3"/>
        </w:numPr>
        <w:spacing w:after="0"/>
        <w:ind w:left="425" w:hanging="357"/>
        <w:jc w:val="both"/>
        <w:rPr>
          <w:rFonts w:ascii="Times New Roman" w:eastAsia="Times New Roman" w:hAnsi="Times New Roman"/>
          <w:bCs/>
          <w:color w:val="000000"/>
          <w:kern w:val="3"/>
          <w:sz w:val="24"/>
          <w:szCs w:val="24"/>
          <w:lang w:eastAsia="pl-PL"/>
        </w:rPr>
      </w:pPr>
      <w:r w:rsidRPr="000C52B4">
        <w:rPr>
          <w:rFonts w:ascii="Times New Roman" w:eastAsia="Times New Roman" w:hAnsi="Times New Roman"/>
          <w:bCs/>
          <w:color w:val="000000"/>
          <w:kern w:val="3"/>
          <w:sz w:val="24"/>
          <w:szCs w:val="24"/>
          <w:lang w:eastAsia="pl-PL"/>
        </w:rPr>
        <w:t xml:space="preserve">Wykonawca składa ofertę wraz z załącznikami </w:t>
      </w:r>
      <w:r w:rsidR="000C52B4" w:rsidRPr="000C52B4">
        <w:rPr>
          <w:rFonts w:ascii="Times New Roman" w:eastAsia="Times New Roman" w:hAnsi="Times New Roman"/>
          <w:bCs/>
          <w:color w:val="000000"/>
          <w:kern w:val="3"/>
          <w:sz w:val="24"/>
          <w:szCs w:val="24"/>
          <w:lang w:eastAsia="pl-PL"/>
        </w:rPr>
        <w:t xml:space="preserve">wyłącznie </w:t>
      </w:r>
      <w:r w:rsidRPr="000C52B4">
        <w:rPr>
          <w:rFonts w:ascii="Times New Roman" w:eastAsia="Times New Roman" w:hAnsi="Times New Roman"/>
          <w:bCs/>
          <w:color w:val="000000"/>
          <w:kern w:val="3"/>
          <w:sz w:val="24"/>
          <w:szCs w:val="24"/>
          <w:lang w:eastAsia="pl-PL"/>
        </w:rPr>
        <w:t xml:space="preserve">za pośrednictwem </w:t>
      </w:r>
      <w:r w:rsidR="0027161A" w:rsidRPr="00F002C4">
        <w:rPr>
          <w:rFonts w:ascii="Times New Roman" w:eastAsia="Times New Roman" w:hAnsi="Times New Roman"/>
          <w:bCs/>
          <w:kern w:val="3"/>
          <w:sz w:val="24"/>
          <w:szCs w:val="24"/>
          <w:lang w:eastAsia="pl-PL"/>
        </w:rPr>
        <w:t>platformy zakup</w:t>
      </w:r>
      <w:r w:rsidR="00C261B3" w:rsidRPr="00F002C4">
        <w:rPr>
          <w:rFonts w:ascii="Times New Roman" w:eastAsia="Times New Roman" w:hAnsi="Times New Roman"/>
          <w:bCs/>
          <w:kern w:val="3"/>
          <w:sz w:val="24"/>
          <w:szCs w:val="24"/>
          <w:lang w:eastAsia="pl-PL"/>
        </w:rPr>
        <w:t>o</w:t>
      </w:r>
      <w:r w:rsidR="0027161A" w:rsidRPr="00F002C4">
        <w:rPr>
          <w:rFonts w:ascii="Times New Roman" w:eastAsia="Times New Roman" w:hAnsi="Times New Roman"/>
          <w:bCs/>
          <w:kern w:val="3"/>
          <w:sz w:val="24"/>
          <w:szCs w:val="24"/>
          <w:lang w:eastAsia="pl-PL"/>
        </w:rPr>
        <w:t>wej</w:t>
      </w:r>
      <w:r w:rsidR="000C52B4" w:rsidRPr="00F002C4">
        <w:rPr>
          <w:rFonts w:ascii="Times New Roman" w:eastAsia="Times New Roman" w:hAnsi="Times New Roman"/>
          <w:bCs/>
          <w:kern w:val="3"/>
          <w:sz w:val="24"/>
          <w:szCs w:val="24"/>
          <w:lang w:eastAsia="pl-PL"/>
        </w:rPr>
        <w:t>, dostępnej pod adresem</w:t>
      </w:r>
      <w:r w:rsidR="008D791E" w:rsidRPr="00F002C4">
        <w:rPr>
          <w:rFonts w:ascii="Times New Roman" w:eastAsia="Times New Roman" w:hAnsi="Times New Roman"/>
          <w:bCs/>
          <w:kern w:val="3"/>
          <w:sz w:val="24"/>
          <w:szCs w:val="24"/>
          <w:lang w:eastAsia="pl-PL"/>
        </w:rPr>
        <w:t xml:space="preserve">: </w:t>
      </w:r>
      <w:hyperlink r:id="rId13" w:history="1">
        <w:r w:rsidR="005E5783" w:rsidRPr="005E5783">
          <w:rPr>
            <w:rStyle w:val="Hipercze"/>
            <w:rFonts w:ascii="Times New Roman" w:eastAsia="Times New Roman" w:hAnsi="Times New Roman"/>
            <w:bCs/>
            <w:kern w:val="3"/>
            <w:sz w:val="24"/>
            <w:szCs w:val="24"/>
            <w:u w:val="none"/>
            <w:lang w:eastAsia="pl-PL"/>
          </w:rPr>
          <w:t>https://platformazakupowa.pl/pn/kartuski_powiat</w:t>
        </w:r>
      </w:hyperlink>
    </w:p>
    <w:p w14:paraId="6C141ED5" w14:textId="705179A7" w:rsidR="0079168F" w:rsidRDefault="0079168F" w:rsidP="00734D51">
      <w:pPr>
        <w:numPr>
          <w:ilvl w:val="0"/>
          <w:numId w:val="3"/>
        </w:numPr>
        <w:spacing w:after="0"/>
        <w:ind w:left="425" w:hanging="357"/>
        <w:jc w:val="both"/>
        <w:rPr>
          <w:rFonts w:ascii="Times New Roman" w:eastAsia="Times New Roman" w:hAnsi="Times New Roman"/>
          <w:bCs/>
          <w:color w:val="000000"/>
          <w:kern w:val="3"/>
          <w:sz w:val="24"/>
          <w:szCs w:val="24"/>
          <w:lang w:eastAsia="pl-PL"/>
        </w:rPr>
      </w:pPr>
      <w:r w:rsidRPr="001634B0">
        <w:rPr>
          <w:rFonts w:ascii="Times New Roman" w:eastAsia="Times New Roman" w:hAnsi="Times New Roman"/>
          <w:bCs/>
          <w:color w:val="000000"/>
          <w:kern w:val="3"/>
          <w:sz w:val="24"/>
          <w:szCs w:val="24"/>
          <w:lang w:eastAsia="pl-PL"/>
        </w:rPr>
        <w:t>Wykonawca ma prawo złożyć jedną ofertę</w:t>
      </w:r>
      <w:r w:rsidR="008B49A4">
        <w:rPr>
          <w:rFonts w:ascii="Times New Roman" w:eastAsia="Times New Roman" w:hAnsi="Times New Roman"/>
          <w:bCs/>
          <w:color w:val="000000"/>
          <w:kern w:val="3"/>
          <w:sz w:val="24"/>
          <w:szCs w:val="24"/>
          <w:lang w:eastAsia="pl-PL"/>
        </w:rPr>
        <w:t xml:space="preserve">. </w:t>
      </w:r>
    </w:p>
    <w:p w14:paraId="5AEFB170" w14:textId="77777777" w:rsidR="0079168F" w:rsidRPr="001634B0" w:rsidRDefault="0079168F" w:rsidP="00734D51">
      <w:pPr>
        <w:numPr>
          <w:ilvl w:val="0"/>
          <w:numId w:val="3"/>
        </w:numPr>
        <w:spacing w:after="0"/>
        <w:ind w:left="425" w:hanging="357"/>
        <w:jc w:val="both"/>
        <w:rPr>
          <w:rFonts w:ascii="Times New Roman" w:eastAsia="Times New Roman" w:hAnsi="Times New Roman"/>
          <w:bCs/>
          <w:color w:val="000000"/>
          <w:kern w:val="3"/>
          <w:sz w:val="24"/>
          <w:szCs w:val="24"/>
          <w:lang w:eastAsia="pl-PL"/>
        </w:rPr>
      </w:pPr>
      <w:r w:rsidRPr="001634B0">
        <w:rPr>
          <w:rFonts w:ascii="Times New Roman" w:eastAsia="Times New Roman" w:hAnsi="Times New Roman"/>
          <w:bCs/>
          <w:color w:val="000000"/>
          <w:kern w:val="3"/>
          <w:sz w:val="24"/>
          <w:szCs w:val="24"/>
          <w:lang w:eastAsia="pl-PL"/>
        </w:rPr>
        <w:t>Treść złożonej oferty musi odpowiadać treści SWZ.</w:t>
      </w:r>
    </w:p>
    <w:p w14:paraId="3876EA6F" w14:textId="77777777" w:rsidR="0079168F" w:rsidRPr="001634B0" w:rsidRDefault="0079168F" w:rsidP="00734D51">
      <w:pPr>
        <w:numPr>
          <w:ilvl w:val="0"/>
          <w:numId w:val="3"/>
        </w:numPr>
        <w:spacing w:after="0"/>
        <w:ind w:left="425" w:hanging="357"/>
        <w:jc w:val="both"/>
        <w:rPr>
          <w:rFonts w:ascii="Times New Roman" w:eastAsia="Times New Roman" w:hAnsi="Times New Roman"/>
          <w:bCs/>
          <w:color w:val="000000"/>
          <w:kern w:val="3"/>
          <w:sz w:val="24"/>
          <w:szCs w:val="24"/>
          <w:lang w:eastAsia="pl-PL"/>
        </w:rPr>
      </w:pPr>
      <w:r w:rsidRPr="001634B0">
        <w:rPr>
          <w:rFonts w:ascii="Times New Roman" w:eastAsia="Times New Roman" w:hAnsi="Times New Roman"/>
          <w:bCs/>
          <w:color w:val="000000"/>
          <w:kern w:val="3"/>
          <w:sz w:val="24"/>
          <w:szCs w:val="24"/>
          <w:lang w:eastAsia="pl-PL"/>
        </w:rPr>
        <w:t>Oferta winna być złożona przez osoby umocowane do składania oświadczeń woli i zaciągania zobowiązań w imieniu Wykonawcy.</w:t>
      </w:r>
    </w:p>
    <w:p w14:paraId="450C6882" w14:textId="77777777" w:rsidR="0079168F" w:rsidRPr="001634B0" w:rsidRDefault="0079168F" w:rsidP="00734D51">
      <w:pPr>
        <w:numPr>
          <w:ilvl w:val="0"/>
          <w:numId w:val="3"/>
        </w:numPr>
        <w:spacing w:after="0"/>
        <w:ind w:left="425" w:hanging="357"/>
        <w:jc w:val="both"/>
        <w:rPr>
          <w:rFonts w:ascii="Times New Roman" w:eastAsia="Times New Roman" w:hAnsi="Times New Roman"/>
          <w:bCs/>
          <w:color w:val="000000"/>
          <w:kern w:val="3"/>
          <w:sz w:val="24"/>
          <w:szCs w:val="24"/>
          <w:lang w:eastAsia="pl-PL"/>
        </w:rPr>
      </w:pPr>
      <w:r w:rsidRPr="001634B0">
        <w:rPr>
          <w:rFonts w:ascii="Times New Roman" w:eastAsia="Times New Roman" w:hAnsi="Times New Roman"/>
          <w:bCs/>
          <w:color w:val="000000"/>
          <w:kern w:val="3"/>
          <w:sz w:val="24"/>
          <w:szCs w:val="24"/>
          <w:lang w:eastAsia="pl-PL"/>
        </w:rPr>
        <w:t>W przypadku załączenia do oferty dokumentów lub oświadczeń sporządzonych w języku obcym należy je złożyć wraz z tłumaczeniem na język polski.</w:t>
      </w:r>
    </w:p>
    <w:p w14:paraId="0A7312E8" w14:textId="5D4AC36B" w:rsidR="008D791E" w:rsidRPr="00FD5876" w:rsidRDefault="008D791E" w:rsidP="00734D51">
      <w:pPr>
        <w:numPr>
          <w:ilvl w:val="0"/>
          <w:numId w:val="3"/>
        </w:numPr>
        <w:spacing w:after="0"/>
        <w:ind w:left="425" w:hanging="357"/>
        <w:jc w:val="both"/>
        <w:rPr>
          <w:rStyle w:val="Hipercze"/>
          <w:rFonts w:ascii="Times New Roman" w:eastAsia="Times New Roman" w:hAnsi="Times New Roman"/>
          <w:bCs/>
          <w:color w:val="000000"/>
          <w:kern w:val="3"/>
          <w:sz w:val="24"/>
          <w:szCs w:val="24"/>
          <w:u w:val="none"/>
          <w:lang w:eastAsia="pl-PL"/>
        </w:rPr>
      </w:pPr>
      <w:r w:rsidRPr="00F002C4">
        <w:rPr>
          <w:rFonts w:ascii="Times New Roman" w:eastAsia="Times New Roman" w:hAnsi="Times New Roman"/>
          <w:bCs/>
          <w:kern w:val="3"/>
          <w:sz w:val="24"/>
          <w:szCs w:val="24"/>
          <w:lang w:eastAsia="pl-PL"/>
        </w:rPr>
        <w:t xml:space="preserve">Szczegółowa </w:t>
      </w:r>
      <w:r w:rsidR="00ED30EF" w:rsidRPr="00F002C4">
        <w:rPr>
          <w:rFonts w:ascii="Times New Roman" w:eastAsia="Times New Roman" w:hAnsi="Times New Roman"/>
          <w:bCs/>
          <w:kern w:val="3"/>
          <w:sz w:val="24"/>
          <w:szCs w:val="24"/>
          <w:lang w:eastAsia="pl-PL"/>
        </w:rPr>
        <w:t>instrukcja dla Wykonawców dotycząca złożenia, zmiany</w:t>
      </w:r>
      <w:r w:rsidR="00FD5876" w:rsidRPr="00F002C4">
        <w:rPr>
          <w:rFonts w:ascii="Times New Roman" w:eastAsia="Times New Roman" w:hAnsi="Times New Roman"/>
          <w:bCs/>
          <w:kern w:val="3"/>
          <w:sz w:val="24"/>
          <w:szCs w:val="24"/>
          <w:lang w:eastAsia="pl-PL"/>
        </w:rPr>
        <w:t>*</w:t>
      </w:r>
      <w:r w:rsidR="00ED30EF" w:rsidRPr="00F002C4">
        <w:rPr>
          <w:rFonts w:ascii="Times New Roman" w:eastAsia="Times New Roman" w:hAnsi="Times New Roman"/>
          <w:bCs/>
          <w:kern w:val="3"/>
          <w:sz w:val="24"/>
          <w:szCs w:val="24"/>
          <w:lang w:eastAsia="pl-PL"/>
        </w:rPr>
        <w:t xml:space="preserve"> i wycofania oferty znajduje się na stronie internetowej platformy zakupowej pod adresem: </w:t>
      </w:r>
      <w:hyperlink r:id="rId14" w:history="1">
        <w:r w:rsidR="00ED30EF" w:rsidRPr="009B2967">
          <w:rPr>
            <w:rStyle w:val="Hipercze"/>
            <w:rFonts w:ascii="Times New Roman" w:eastAsia="Times New Roman" w:hAnsi="Times New Roman"/>
            <w:bCs/>
            <w:kern w:val="3"/>
            <w:sz w:val="24"/>
            <w:szCs w:val="24"/>
            <w:lang w:eastAsia="pl-PL"/>
          </w:rPr>
          <w:t>https://platformazakupowa.pl/strona/45-instrukcje</w:t>
        </w:r>
      </w:hyperlink>
      <w:r w:rsidR="00DA5327">
        <w:rPr>
          <w:rStyle w:val="Hipercze"/>
          <w:rFonts w:ascii="Times New Roman" w:eastAsia="Times New Roman" w:hAnsi="Times New Roman"/>
          <w:bCs/>
          <w:kern w:val="3"/>
          <w:sz w:val="24"/>
          <w:szCs w:val="24"/>
          <w:lang w:eastAsia="pl-PL"/>
        </w:rPr>
        <w:t xml:space="preserve">. </w:t>
      </w:r>
    </w:p>
    <w:p w14:paraId="1837BF08" w14:textId="52A0FC1D" w:rsidR="00FD5876" w:rsidRPr="00F002C4" w:rsidRDefault="00FD5876" w:rsidP="00FD5876">
      <w:pPr>
        <w:spacing w:after="0"/>
        <w:ind w:left="425"/>
        <w:jc w:val="both"/>
        <w:rPr>
          <w:rStyle w:val="Hipercze"/>
          <w:rFonts w:ascii="Times New Roman" w:eastAsia="Times New Roman" w:hAnsi="Times New Roman"/>
          <w:bCs/>
          <w:i/>
          <w:color w:val="auto"/>
          <w:kern w:val="3"/>
          <w:sz w:val="24"/>
          <w:szCs w:val="24"/>
          <w:u w:val="none"/>
          <w:lang w:eastAsia="pl-PL"/>
        </w:rPr>
      </w:pPr>
      <w:r w:rsidRPr="00F002C4">
        <w:rPr>
          <w:rFonts w:ascii="Times New Roman" w:eastAsia="Times New Roman" w:hAnsi="Times New Roman"/>
          <w:bCs/>
          <w:i/>
          <w:kern w:val="3"/>
          <w:sz w:val="24"/>
          <w:szCs w:val="24"/>
          <w:lang w:eastAsia="pl-PL"/>
        </w:rPr>
        <w:t xml:space="preserve">* Przez </w:t>
      </w:r>
      <w:r w:rsidRPr="00F002C4">
        <w:rPr>
          <w:rFonts w:ascii="Times New Roman" w:eastAsia="Times New Roman" w:hAnsi="Times New Roman"/>
          <w:bCs/>
          <w:i/>
          <w:kern w:val="3"/>
          <w:sz w:val="24"/>
          <w:szCs w:val="24"/>
          <w:u w:val="single"/>
          <w:lang w:eastAsia="pl-PL"/>
        </w:rPr>
        <w:t>zmianę oferty</w:t>
      </w:r>
      <w:r w:rsidRPr="00F002C4">
        <w:rPr>
          <w:rFonts w:ascii="Times New Roman" w:eastAsia="Times New Roman" w:hAnsi="Times New Roman"/>
          <w:bCs/>
          <w:i/>
          <w:kern w:val="3"/>
          <w:sz w:val="24"/>
          <w:szCs w:val="24"/>
          <w:lang w:eastAsia="pl-PL"/>
        </w:rPr>
        <w:t xml:space="preserve"> rozumie się złożenie nowej oferty i wycofanie poprzedniej, jednak należy to zrobić przed upływem terminu zakończenia składania ofert w postępowaniu</w:t>
      </w:r>
      <w:r w:rsidRPr="00F002C4">
        <w:rPr>
          <w:rStyle w:val="Hipercze"/>
          <w:i/>
          <w:color w:val="auto"/>
          <w:u w:val="none"/>
        </w:rPr>
        <w:t>.</w:t>
      </w:r>
      <w:r w:rsidRPr="00F002C4">
        <w:rPr>
          <w:rStyle w:val="Hipercze"/>
          <w:rFonts w:ascii="Times New Roman" w:eastAsia="Times New Roman" w:hAnsi="Times New Roman"/>
          <w:bCs/>
          <w:i/>
          <w:color w:val="auto"/>
          <w:kern w:val="3"/>
          <w:sz w:val="24"/>
          <w:szCs w:val="24"/>
          <w:u w:val="none"/>
          <w:lang w:eastAsia="pl-PL"/>
        </w:rPr>
        <w:t xml:space="preserve"> </w:t>
      </w:r>
    </w:p>
    <w:p w14:paraId="7BE6D4EB" w14:textId="45578568" w:rsidR="00ED30EF" w:rsidRPr="00ED30EF" w:rsidRDefault="0079168F" w:rsidP="00ED30EF">
      <w:pPr>
        <w:numPr>
          <w:ilvl w:val="0"/>
          <w:numId w:val="3"/>
        </w:numPr>
        <w:spacing w:after="0"/>
        <w:ind w:left="425" w:hanging="357"/>
        <w:jc w:val="both"/>
        <w:rPr>
          <w:rFonts w:ascii="Times New Roman" w:eastAsia="Times New Roman" w:hAnsi="Times New Roman"/>
          <w:bCs/>
          <w:color w:val="FF0000"/>
          <w:kern w:val="3"/>
          <w:sz w:val="24"/>
          <w:szCs w:val="24"/>
          <w:lang w:eastAsia="pl-PL"/>
        </w:rPr>
      </w:pPr>
      <w:r w:rsidRPr="00F002C4">
        <w:rPr>
          <w:rFonts w:ascii="Times New Roman" w:eastAsia="Times New Roman" w:hAnsi="Times New Roman"/>
          <w:bCs/>
          <w:kern w:val="3"/>
          <w:sz w:val="24"/>
          <w:szCs w:val="24"/>
          <w:lang w:eastAsia="pl-PL"/>
        </w:rPr>
        <w:t>Wykonawca może przed upływem terminu do składania ofert wycofać ofertę</w:t>
      </w:r>
      <w:r w:rsidR="00ED30EF" w:rsidRPr="00F002C4">
        <w:rPr>
          <w:rFonts w:ascii="Times New Roman" w:eastAsia="Times New Roman" w:hAnsi="Times New Roman"/>
          <w:bCs/>
          <w:kern w:val="3"/>
          <w:sz w:val="24"/>
          <w:szCs w:val="24"/>
          <w:lang w:eastAsia="pl-PL"/>
        </w:rPr>
        <w:t>. Sposób dokonywania wycofania oferty zamieszczono w instrukcji na stronie internetowej platformy zakupowej pod adresem:</w:t>
      </w:r>
      <w:r w:rsidR="00ED30EF">
        <w:rPr>
          <w:rFonts w:ascii="Times New Roman" w:eastAsia="Times New Roman" w:hAnsi="Times New Roman"/>
          <w:bCs/>
          <w:color w:val="FF0000"/>
          <w:kern w:val="3"/>
          <w:sz w:val="24"/>
          <w:szCs w:val="24"/>
          <w:lang w:eastAsia="pl-PL"/>
        </w:rPr>
        <w:t xml:space="preserve"> </w:t>
      </w:r>
      <w:hyperlink r:id="rId15" w:history="1">
        <w:r w:rsidR="00ED30EF" w:rsidRPr="00ED30EF">
          <w:rPr>
            <w:rStyle w:val="Hipercze"/>
            <w:rFonts w:ascii="Times New Roman" w:eastAsia="Times New Roman" w:hAnsi="Times New Roman"/>
            <w:bCs/>
            <w:kern w:val="3"/>
            <w:sz w:val="24"/>
            <w:szCs w:val="24"/>
            <w:lang w:eastAsia="pl-PL"/>
          </w:rPr>
          <w:t>https://platformazakupowa.pl/strona/45-instrukcje</w:t>
        </w:r>
      </w:hyperlink>
      <w:r w:rsidR="003708AB">
        <w:rPr>
          <w:rStyle w:val="Hipercze"/>
          <w:rFonts w:ascii="Times New Roman" w:eastAsia="Times New Roman" w:hAnsi="Times New Roman"/>
          <w:bCs/>
          <w:kern w:val="3"/>
          <w:sz w:val="24"/>
          <w:szCs w:val="24"/>
          <w:lang w:eastAsia="pl-PL"/>
        </w:rPr>
        <w:t>.</w:t>
      </w:r>
    </w:p>
    <w:p w14:paraId="2D73F7D3" w14:textId="77777777" w:rsidR="0079168F" w:rsidRDefault="0079168F" w:rsidP="00734D51">
      <w:pPr>
        <w:numPr>
          <w:ilvl w:val="0"/>
          <w:numId w:val="3"/>
        </w:numPr>
        <w:spacing w:after="0"/>
        <w:ind w:left="425" w:hanging="357"/>
        <w:jc w:val="both"/>
        <w:rPr>
          <w:rFonts w:ascii="Times New Roman" w:eastAsia="Times New Roman" w:hAnsi="Times New Roman"/>
          <w:bCs/>
          <w:color w:val="000000"/>
          <w:kern w:val="3"/>
          <w:sz w:val="24"/>
          <w:szCs w:val="24"/>
          <w:lang w:eastAsia="pl-PL"/>
        </w:rPr>
      </w:pPr>
      <w:r w:rsidRPr="001634B0">
        <w:rPr>
          <w:rFonts w:ascii="Times New Roman" w:eastAsia="Times New Roman" w:hAnsi="Times New Roman"/>
          <w:bCs/>
          <w:color w:val="000000"/>
          <w:kern w:val="3"/>
          <w:sz w:val="24"/>
          <w:szCs w:val="24"/>
          <w:lang w:eastAsia="pl-PL"/>
        </w:rPr>
        <w:t xml:space="preserve">Wykonawca po upływie terminu do składania ofert nie może skutecznie dokonać zmiany ani wycofać złożonej oferty. </w:t>
      </w:r>
    </w:p>
    <w:p w14:paraId="7B38BE42" w14:textId="5017BB12" w:rsidR="00F24213" w:rsidRPr="00F002C4" w:rsidRDefault="00F24213" w:rsidP="00734D51">
      <w:pPr>
        <w:numPr>
          <w:ilvl w:val="0"/>
          <w:numId w:val="3"/>
        </w:numPr>
        <w:spacing w:after="0"/>
        <w:ind w:left="425" w:hanging="357"/>
        <w:jc w:val="both"/>
        <w:rPr>
          <w:rFonts w:ascii="Times New Roman" w:eastAsia="Times New Roman" w:hAnsi="Times New Roman"/>
          <w:bCs/>
          <w:kern w:val="3"/>
          <w:sz w:val="24"/>
          <w:szCs w:val="24"/>
          <w:lang w:eastAsia="pl-PL"/>
        </w:rPr>
      </w:pPr>
      <w:r w:rsidRPr="00F002C4">
        <w:rPr>
          <w:rFonts w:ascii="Times New Roman" w:eastAsia="Times New Roman" w:hAnsi="Times New Roman"/>
          <w:bCs/>
          <w:kern w:val="3"/>
          <w:sz w:val="24"/>
          <w:szCs w:val="24"/>
          <w:lang w:eastAsia="pl-PL"/>
        </w:rPr>
        <w:t>Maksymalny rozmiar jednego pliku przesłanego za pośrednictwem dedykowanych formularzy do: złożenia, zmiany, wycofania oferty wynosi 150 MB, na</w:t>
      </w:r>
      <w:r w:rsidR="00CA5348" w:rsidRPr="00F002C4">
        <w:rPr>
          <w:rFonts w:ascii="Times New Roman" w:eastAsia="Times New Roman" w:hAnsi="Times New Roman"/>
          <w:bCs/>
          <w:kern w:val="3"/>
          <w:sz w:val="24"/>
          <w:szCs w:val="24"/>
          <w:lang w:eastAsia="pl-PL"/>
        </w:rPr>
        <w:t xml:space="preserve">tomiast przy komunikacji wielkość pliku to maksymalnie 500 MB. </w:t>
      </w:r>
    </w:p>
    <w:p w14:paraId="6D8CCB49" w14:textId="04F4C4F9" w:rsidR="00F24213" w:rsidRPr="00F002C4" w:rsidRDefault="00F24213" w:rsidP="00F24213">
      <w:pPr>
        <w:numPr>
          <w:ilvl w:val="0"/>
          <w:numId w:val="3"/>
        </w:numPr>
        <w:spacing w:after="0"/>
        <w:ind w:left="425" w:hanging="357"/>
        <w:jc w:val="both"/>
        <w:rPr>
          <w:rFonts w:ascii="Times New Roman" w:eastAsia="Times New Roman" w:hAnsi="Times New Roman"/>
          <w:bCs/>
          <w:kern w:val="3"/>
          <w:sz w:val="24"/>
          <w:szCs w:val="24"/>
          <w:lang w:eastAsia="pl-PL"/>
        </w:rPr>
      </w:pPr>
      <w:r w:rsidRPr="00F002C4">
        <w:rPr>
          <w:rFonts w:ascii="Times New Roman" w:hAnsi="Times New Roman" w:cs="Times New Roman"/>
          <w:sz w:val="24"/>
          <w:szCs w:val="28"/>
        </w:rPr>
        <w:lastRenderedPageBreak/>
        <w:t xml:space="preserve">Za datę przekazania oferty na platformie zakupowej przyjmuje się datę jej przekazania w systemie poprzez kliknięcie przycisku </w:t>
      </w:r>
      <w:r w:rsidRPr="00F002C4">
        <w:rPr>
          <w:rFonts w:ascii="Times New Roman" w:hAnsi="Times New Roman" w:cs="Times New Roman"/>
          <w:b/>
          <w:sz w:val="24"/>
          <w:szCs w:val="28"/>
        </w:rPr>
        <w:t>,,Złóż ofertę”</w:t>
      </w:r>
      <w:r w:rsidRPr="00F002C4">
        <w:rPr>
          <w:rFonts w:ascii="Times New Roman" w:hAnsi="Times New Roman" w:cs="Times New Roman"/>
          <w:sz w:val="24"/>
          <w:szCs w:val="28"/>
        </w:rPr>
        <w:t xml:space="preserve"> w kroku drugim składania oferty i wyświetleniu komunikatu, że oferta została </w:t>
      </w:r>
      <w:r w:rsidR="00FD5876" w:rsidRPr="00F002C4">
        <w:rPr>
          <w:rFonts w:ascii="Times New Roman" w:hAnsi="Times New Roman" w:cs="Times New Roman"/>
          <w:sz w:val="24"/>
          <w:szCs w:val="28"/>
        </w:rPr>
        <w:t xml:space="preserve">zaszyfrowana i </w:t>
      </w:r>
      <w:r w:rsidRPr="00F002C4">
        <w:rPr>
          <w:rFonts w:ascii="Times New Roman" w:hAnsi="Times New Roman" w:cs="Times New Roman"/>
          <w:sz w:val="24"/>
          <w:szCs w:val="28"/>
        </w:rPr>
        <w:t xml:space="preserve">złożona. </w:t>
      </w:r>
    </w:p>
    <w:p w14:paraId="54F71359" w14:textId="40DDB951" w:rsidR="0079168F" w:rsidRPr="00CA5348" w:rsidRDefault="0079168F" w:rsidP="00734D51">
      <w:pPr>
        <w:numPr>
          <w:ilvl w:val="0"/>
          <w:numId w:val="3"/>
        </w:numPr>
        <w:spacing w:after="0"/>
        <w:ind w:left="425" w:hanging="357"/>
        <w:jc w:val="both"/>
        <w:rPr>
          <w:rFonts w:ascii="Times New Roman" w:eastAsia="Times New Roman" w:hAnsi="Times New Roman"/>
          <w:b/>
          <w:bCs/>
          <w:color w:val="000000"/>
          <w:kern w:val="3"/>
          <w:sz w:val="24"/>
          <w:szCs w:val="24"/>
          <w:lang w:eastAsia="pl-PL"/>
        </w:rPr>
      </w:pPr>
      <w:r w:rsidRPr="001634B0">
        <w:rPr>
          <w:rFonts w:ascii="Times New Roman" w:eastAsia="Times New Roman" w:hAnsi="Times New Roman"/>
          <w:bCs/>
          <w:color w:val="000000"/>
          <w:kern w:val="3"/>
          <w:sz w:val="24"/>
          <w:szCs w:val="24"/>
          <w:lang w:eastAsia="pl-PL"/>
        </w:rPr>
        <w:t>Zamawiający rekomenduje wykorzystanie formatów</w:t>
      </w:r>
      <w:r w:rsidR="00CA5348">
        <w:rPr>
          <w:rFonts w:ascii="Times New Roman" w:eastAsia="Times New Roman" w:hAnsi="Times New Roman"/>
          <w:bCs/>
          <w:color w:val="000000"/>
          <w:kern w:val="3"/>
          <w:sz w:val="24"/>
          <w:szCs w:val="24"/>
          <w:lang w:eastAsia="pl-PL"/>
        </w:rPr>
        <w:t>:</w:t>
      </w:r>
      <w:r w:rsidRPr="001634B0">
        <w:rPr>
          <w:rFonts w:ascii="Times New Roman" w:eastAsia="Times New Roman" w:hAnsi="Times New Roman"/>
          <w:bCs/>
          <w:color w:val="000000"/>
          <w:kern w:val="3"/>
          <w:sz w:val="24"/>
          <w:szCs w:val="24"/>
          <w:lang w:eastAsia="pl-PL"/>
        </w:rPr>
        <w:t xml:space="preserve"> .pdf, .doc, </w:t>
      </w:r>
      <w:r w:rsidR="006330F6">
        <w:rPr>
          <w:rFonts w:ascii="Times New Roman" w:eastAsia="Times New Roman" w:hAnsi="Times New Roman"/>
          <w:bCs/>
          <w:color w:val="000000"/>
          <w:kern w:val="3"/>
          <w:sz w:val="24"/>
          <w:szCs w:val="24"/>
          <w:lang w:eastAsia="pl-PL"/>
        </w:rPr>
        <w:t xml:space="preserve">.xls, </w:t>
      </w:r>
      <w:r w:rsidRPr="001634B0">
        <w:rPr>
          <w:rFonts w:ascii="Times New Roman" w:eastAsia="Times New Roman" w:hAnsi="Times New Roman"/>
          <w:bCs/>
          <w:color w:val="000000"/>
          <w:kern w:val="3"/>
          <w:sz w:val="24"/>
          <w:szCs w:val="24"/>
          <w:lang w:eastAsia="pl-PL"/>
        </w:rPr>
        <w:t xml:space="preserve">.jpg, (.jpeg) </w:t>
      </w:r>
      <w:r w:rsidRPr="00CA5348">
        <w:rPr>
          <w:rFonts w:ascii="Times New Roman" w:eastAsia="Times New Roman" w:hAnsi="Times New Roman"/>
          <w:b/>
          <w:bCs/>
          <w:color w:val="000000"/>
          <w:kern w:val="3"/>
          <w:sz w:val="24"/>
          <w:szCs w:val="24"/>
          <w:lang w:eastAsia="pl-PL"/>
        </w:rPr>
        <w:t>ze szczególnym wskazaniem na .pdf.</w:t>
      </w:r>
    </w:p>
    <w:p w14:paraId="25AE11EE" w14:textId="2B9605C6" w:rsidR="0079168F" w:rsidRPr="007D1CB7" w:rsidRDefault="0079168F" w:rsidP="00734D51">
      <w:pPr>
        <w:numPr>
          <w:ilvl w:val="0"/>
          <w:numId w:val="3"/>
        </w:numPr>
        <w:spacing w:after="0"/>
        <w:ind w:left="425" w:hanging="357"/>
        <w:jc w:val="both"/>
        <w:rPr>
          <w:rFonts w:ascii="Times New Roman" w:eastAsia="Times New Roman" w:hAnsi="Times New Roman"/>
          <w:b/>
          <w:bCs/>
          <w:color w:val="000000"/>
          <w:kern w:val="3"/>
          <w:sz w:val="24"/>
          <w:szCs w:val="24"/>
          <w:lang w:eastAsia="pl-PL"/>
        </w:rPr>
      </w:pPr>
      <w:r w:rsidRPr="001634B0">
        <w:rPr>
          <w:rFonts w:ascii="Times New Roman" w:eastAsia="Times New Roman" w:hAnsi="Times New Roman"/>
          <w:bCs/>
          <w:color w:val="000000"/>
          <w:kern w:val="3"/>
          <w:sz w:val="24"/>
          <w:szCs w:val="24"/>
          <w:lang w:eastAsia="pl-PL"/>
        </w:rPr>
        <w:t>Wśród rozszerzeń powszechnych a niewystępujących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występują</w:t>
      </w:r>
      <w:r w:rsidR="00CA5348">
        <w:rPr>
          <w:rFonts w:ascii="Times New Roman" w:eastAsia="Times New Roman" w:hAnsi="Times New Roman"/>
          <w:bCs/>
          <w:color w:val="000000"/>
          <w:kern w:val="3"/>
          <w:sz w:val="24"/>
          <w:szCs w:val="24"/>
          <w:lang w:eastAsia="pl-PL"/>
        </w:rPr>
        <w:t>:</w:t>
      </w:r>
      <w:r w:rsidRPr="001634B0">
        <w:rPr>
          <w:rFonts w:ascii="Times New Roman" w:eastAsia="Times New Roman" w:hAnsi="Times New Roman"/>
          <w:bCs/>
          <w:color w:val="000000"/>
          <w:kern w:val="3"/>
          <w:sz w:val="24"/>
          <w:szCs w:val="24"/>
          <w:lang w:eastAsia="pl-PL"/>
        </w:rPr>
        <w:t xml:space="preserve"> .rar, .gif, .bmp, .numbers, .pages. </w:t>
      </w:r>
      <w:r w:rsidRPr="007D1CB7">
        <w:rPr>
          <w:rFonts w:ascii="Times New Roman" w:eastAsia="Times New Roman" w:hAnsi="Times New Roman"/>
          <w:b/>
          <w:bCs/>
          <w:color w:val="000000"/>
          <w:kern w:val="3"/>
          <w:sz w:val="24"/>
          <w:szCs w:val="24"/>
          <w:lang w:eastAsia="pl-PL"/>
        </w:rPr>
        <w:t>Dokumenty złożone w takich formatach zostaną uznane za złożone nieskutecznie.</w:t>
      </w:r>
    </w:p>
    <w:p w14:paraId="21F28DB6" w14:textId="77777777" w:rsidR="0079168F" w:rsidRPr="001634B0" w:rsidRDefault="0079168F" w:rsidP="00734D51">
      <w:pPr>
        <w:numPr>
          <w:ilvl w:val="0"/>
          <w:numId w:val="3"/>
        </w:numPr>
        <w:spacing w:after="0"/>
        <w:ind w:left="425" w:hanging="357"/>
        <w:jc w:val="both"/>
        <w:rPr>
          <w:rFonts w:ascii="Times New Roman" w:eastAsia="Times New Roman" w:hAnsi="Times New Roman"/>
          <w:bCs/>
          <w:color w:val="000000"/>
          <w:kern w:val="3"/>
          <w:sz w:val="24"/>
          <w:szCs w:val="24"/>
          <w:lang w:eastAsia="pl-PL"/>
        </w:rPr>
      </w:pPr>
      <w:r w:rsidRPr="001634B0">
        <w:rPr>
          <w:rFonts w:ascii="Times New Roman" w:eastAsia="Times New Roman" w:hAnsi="Times New Roman"/>
          <w:bCs/>
          <w:color w:val="000000"/>
          <w:kern w:val="3"/>
          <w:sz w:val="24"/>
          <w:szCs w:val="24"/>
          <w:lang w:eastAsia="pl-PL"/>
        </w:rPr>
        <w:t>W celu ewentualnej kompresji danych Zamawiający rekomenduje wykorzystanie jednego z rozszerzeń .zip lub .7Z.</w:t>
      </w:r>
    </w:p>
    <w:p w14:paraId="71334612" w14:textId="4703DB00" w:rsidR="0079168F" w:rsidRDefault="0079168F" w:rsidP="00734D51">
      <w:pPr>
        <w:numPr>
          <w:ilvl w:val="0"/>
          <w:numId w:val="3"/>
        </w:numPr>
        <w:spacing w:after="0"/>
        <w:ind w:left="425" w:hanging="357"/>
        <w:jc w:val="both"/>
        <w:rPr>
          <w:rFonts w:ascii="Times New Roman" w:eastAsia="Times New Roman" w:hAnsi="Times New Roman"/>
          <w:bCs/>
          <w:kern w:val="3"/>
          <w:sz w:val="24"/>
          <w:szCs w:val="24"/>
          <w:lang w:eastAsia="pl-PL"/>
        </w:rPr>
      </w:pPr>
      <w:r w:rsidRPr="00FC52D1">
        <w:rPr>
          <w:rFonts w:ascii="Times New Roman" w:eastAsia="Times New Roman" w:hAnsi="Times New Roman"/>
          <w:bCs/>
          <w:kern w:val="3"/>
          <w:sz w:val="24"/>
          <w:szCs w:val="24"/>
          <w:lang w:eastAsia="pl-PL"/>
        </w:rPr>
        <w:t xml:space="preserve">Do przygotowania oferty </w:t>
      </w:r>
      <w:r w:rsidRPr="00FC52D1">
        <w:rPr>
          <w:rFonts w:ascii="Times New Roman" w:eastAsia="Times New Roman" w:hAnsi="Times New Roman"/>
          <w:bCs/>
          <w:kern w:val="3"/>
          <w:sz w:val="24"/>
          <w:szCs w:val="24"/>
          <w:u w:val="single"/>
          <w:lang w:eastAsia="pl-PL"/>
        </w:rPr>
        <w:t>zaleca się wykorzystanie Formularza oferty</w:t>
      </w:r>
      <w:r w:rsidRPr="00FC52D1">
        <w:rPr>
          <w:rFonts w:ascii="Times New Roman" w:eastAsia="Times New Roman" w:hAnsi="Times New Roman"/>
          <w:bCs/>
          <w:kern w:val="3"/>
          <w:sz w:val="24"/>
          <w:szCs w:val="24"/>
          <w:lang w:eastAsia="pl-PL"/>
        </w:rPr>
        <w:t xml:space="preserve">, którego wzór stanowi załącznik nr 2 do SWZ.  </w:t>
      </w:r>
    </w:p>
    <w:p w14:paraId="57142144" w14:textId="429E54B3" w:rsidR="0079168F" w:rsidRPr="00FC52D1" w:rsidRDefault="0079168F" w:rsidP="00FC52D1">
      <w:pPr>
        <w:numPr>
          <w:ilvl w:val="0"/>
          <w:numId w:val="3"/>
        </w:numPr>
        <w:spacing w:after="0"/>
        <w:ind w:left="425" w:hanging="357"/>
        <w:jc w:val="both"/>
        <w:rPr>
          <w:rFonts w:ascii="Times New Roman" w:eastAsia="Times New Roman" w:hAnsi="Times New Roman"/>
          <w:bCs/>
          <w:kern w:val="3"/>
          <w:sz w:val="24"/>
          <w:szCs w:val="24"/>
          <w:lang w:eastAsia="pl-PL"/>
        </w:rPr>
      </w:pPr>
      <w:r w:rsidRPr="00FC52D1">
        <w:rPr>
          <w:rFonts w:ascii="Times New Roman" w:eastAsia="Times New Roman" w:hAnsi="Times New Roman"/>
          <w:bCs/>
          <w:kern w:val="3"/>
          <w:sz w:val="24"/>
          <w:szCs w:val="24"/>
          <w:lang w:eastAsia="pl-PL"/>
        </w:rPr>
        <w:t>Załącznikami do oferty, stanowiącymi jej integralną</w:t>
      </w:r>
      <w:r w:rsidRPr="00FC52D1">
        <w:rPr>
          <w:rFonts w:ascii="Times New Roman" w:eastAsia="Times New Roman" w:hAnsi="Times New Roman"/>
          <w:bCs/>
          <w:color w:val="000000"/>
          <w:kern w:val="3"/>
          <w:sz w:val="24"/>
          <w:szCs w:val="24"/>
          <w:lang w:eastAsia="pl-PL"/>
        </w:rPr>
        <w:t xml:space="preserve"> część, są dokumenty wymienione w SWZ. Oferta i każdy z załącznik</w:t>
      </w:r>
      <w:r w:rsidRPr="00FC52D1">
        <w:rPr>
          <w:rFonts w:ascii="Times New Roman" w:eastAsia="Times New Roman" w:hAnsi="Times New Roman"/>
          <w:bCs/>
          <w:color w:val="000000"/>
          <w:kern w:val="3"/>
          <w:sz w:val="24"/>
          <w:szCs w:val="24"/>
          <w:lang w:val="es-ES_tradnl" w:eastAsia="pl-PL"/>
        </w:rPr>
        <w:t>ó</w:t>
      </w:r>
      <w:r w:rsidRPr="00FC52D1">
        <w:rPr>
          <w:rFonts w:ascii="Times New Roman" w:eastAsia="Times New Roman" w:hAnsi="Times New Roman"/>
          <w:bCs/>
          <w:color w:val="000000"/>
          <w:kern w:val="3"/>
          <w:sz w:val="24"/>
          <w:szCs w:val="24"/>
          <w:lang w:eastAsia="pl-PL"/>
        </w:rPr>
        <w:t xml:space="preserve">w powinny zostać podpisane kwalifikowanym podpisem elektronicznym, podpisem zaufanym lub podpisem osobistym przez Wykonawcę lub osobę upoważnioną do jego reprezentowania i składania w jego imieniu oświadczenia woli. </w:t>
      </w:r>
    </w:p>
    <w:p w14:paraId="3A4D09F1" w14:textId="3A27CFC9" w:rsidR="0079168F" w:rsidRPr="00FC52D1" w:rsidRDefault="0079168F" w:rsidP="00FC52D1">
      <w:pPr>
        <w:numPr>
          <w:ilvl w:val="0"/>
          <w:numId w:val="3"/>
        </w:numPr>
        <w:spacing w:after="0"/>
        <w:ind w:left="425" w:hanging="357"/>
        <w:jc w:val="both"/>
        <w:rPr>
          <w:rFonts w:ascii="Times New Roman" w:eastAsia="Times New Roman" w:hAnsi="Times New Roman"/>
          <w:bCs/>
          <w:kern w:val="3"/>
          <w:sz w:val="24"/>
          <w:szCs w:val="24"/>
          <w:lang w:eastAsia="pl-PL"/>
        </w:rPr>
      </w:pPr>
      <w:r w:rsidRPr="00FC52D1">
        <w:rPr>
          <w:rFonts w:ascii="Times New Roman" w:eastAsia="Times New Roman" w:hAnsi="Times New Roman"/>
          <w:bCs/>
          <w:color w:val="000000"/>
          <w:kern w:val="3"/>
          <w:sz w:val="24"/>
          <w:szCs w:val="24"/>
          <w:lang w:eastAsia="pl-PL"/>
        </w:rPr>
        <w:t xml:space="preserve">W przypadku, gdy Wykonawcę reprezentuje inna osoba (pełnomocnik), do oferty musi być załączone pełnomocnictwo lub inny dokument potwierdzający umocowanie do reprezentowania Wykonawcy, jeżeli potwierdzenie, że osoba działająca w imieniu Wykonawcy jest umocowana do jego reprezentowania nie wynika z bezpłatnych i ogólnodostępnych baz danych (właściwego rejestru), które Zmawiający może samodzielnie pobrać,  o ile Wykonawca wskazał dane umożliwiające dostęp do tych dokumentów.  Dokument składa się w formie elektronicznej, w postaci elektronicznej opatrzonej podpisem zaufanym lub podpisem osobistym, w formie pisemnej lub w formie dokumentowej, w zakresie i w </w:t>
      </w:r>
      <w:r w:rsidRPr="00FC52D1">
        <w:rPr>
          <w:rFonts w:ascii="Times New Roman" w:eastAsia="Times New Roman" w:hAnsi="Times New Roman"/>
          <w:bCs/>
          <w:color w:val="000000"/>
          <w:kern w:val="3"/>
          <w:sz w:val="24"/>
          <w:szCs w:val="24"/>
          <w:lang w:val="it-IT" w:eastAsia="pl-PL"/>
        </w:rPr>
        <w:t>spos</w:t>
      </w:r>
      <w:r w:rsidRPr="00FC52D1">
        <w:rPr>
          <w:rFonts w:ascii="Times New Roman" w:eastAsia="Times New Roman" w:hAnsi="Times New Roman"/>
          <w:bCs/>
          <w:color w:val="000000"/>
          <w:kern w:val="3"/>
          <w:sz w:val="24"/>
          <w:szCs w:val="24"/>
          <w:lang w:val="es-ES_tradnl" w:eastAsia="pl-PL"/>
        </w:rPr>
        <w:t>ó</w:t>
      </w:r>
      <w:r w:rsidRPr="00FC52D1">
        <w:rPr>
          <w:rFonts w:ascii="Times New Roman" w:eastAsia="Times New Roman" w:hAnsi="Times New Roman"/>
          <w:bCs/>
          <w:color w:val="000000"/>
          <w:kern w:val="3"/>
          <w:sz w:val="24"/>
          <w:szCs w:val="24"/>
          <w:lang w:eastAsia="pl-PL"/>
        </w:rPr>
        <w:t xml:space="preserve">b określony w przepisach wydanych na podstawie </w:t>
      </w:r>
      <w:r w:rsidRPr="00FC52D1">
        <w:rPr>
          <w:rFonts w:ascii="Times New Roman" w:eastAsia="Times New Roman" w:hAnsi="Times New Roman"/>
          <w:bCs/>
          <w:color w:val="000000"/>
          <w:kern w:val="3"/>
          <w:sz w:val="24"/>
          <w:szCs w:val="24"/>
          <w:lang w:val="en-US" w:eastAsia="pl-PL"/>
        </w:rPr>
        <w:t>art. 70 ustawy Pzp</w:t>
      </w:r>
      <w:r w:rsidRPr="00FC52D1">
        <w:rPr>
          <w:rFonts w:ascii="Times New Roman" w:eastAsia="Times New Roman" w:hAnsi="Times New Roman"/>
          <w:bCs/>
          <w:color w:val="000000"/>
          <w:kern w:val="3"/>
          <w:sz w:val="24"/>
          <w:szCs w:val="24"/>
          <w:lang w:eastAsia="pl-PL"/>
        </w:rPr>
        <w:t>. Zapis ten stosuje się również do osoby działającej w imieniu Wykonawców wspólnie ubiegających się o ud</w:t>
      </w:r>
      <w:r w:rsidR="00FC52D1">
        <w:rPr>
          <w:rFonts w:ascii="Times New Roman" w:eastAsia="Times New Roman" w:hAnsi="Times New Roman"/>
          <w:bCs/>
          <w:color w:val="000000"/>
          <w:kern w:val="3"/>
          <w:sz w:val="24"/>
          <w:szCs w:val="24"/>
          <w:lang w:eastAsia="pl-PL"/>
        </w:rPr>
        <w:t xml:space="preserve">zielenie zamówienia publicznego. </w:t>
      </w:r>
    </w:p>
    <w:p w14:paraId="38832D08" w14:textId="7E190B15" w:rsidR="0079168F" w:rsidRDefault="0079168F" w:rsidP="00734D51">
      <w:pPr>
        <w:numPr>
          <w:ilvl w:val="0"/>
          <w:numId w:val="3"/>
        </w:numPr>
        <w:spacing w:after="0"/>
        <w:ind w:left="425" w:hanging="357"/>
        <w:jc w:val="both"/>
        <w:rPr>
          <w:rFonts w:ascii="Times New Roman" w:eastAsia="Times New Roman" w:hAnsi="Times New Roman"/>
          <w:bCs/>
          <w:color w:val="000000"/>
          <w:kern w:val="3"/>
          <w:sz w:val="24"/>
          <w:szCs w:val="24"/>
          <w:lang w:eastAsia="pl-PL"/>
        </w:rPr>
      </w:pPr>
      <w:r>
        <w:rPr>
          <w:rFonts w:ascii="Times New Roman" w:eastAsia="Times New Roman" w:hAnsi="Times New Roman"/>
          <w:bCs/>
          <w:color w:val="000000"/>
          <w:kern w:val="3"/>
          <w:sz w:val="24"/>
          <w:szCs w:val="24"/>
          <w:lang w:eastAsia="pl-PL"/>
        </w:rPr>
        <w:t xml:space="preserve">Nie </w:t>
      </w:r>
      <w:r w:rsidRPr="001634B0">
        <w:rPr>
          <w:rFonts w:ascii="Times New Roman" w:eastAsia="Times New Roman" w:hAnsi="Times New Roman"/>
          <w:bCs/>
          <w:color w:val="000000"/>
          <w:kern w:val="3"/>
          <w:sz w:val="24"/>
          <w:szCs w:val="24"/>
          <w:lang w:eastAsia="pl-PL"/>
        </w:rPr>
        <w:t>ujawnia się informacji stanowiących tajemnicę przedsiębiorstwa, w rozumieniu przepisów ustawy z dnia 16 kwietnia 1993 r. o zwalczaniu nieuczciwej konkurencji (Dz. U. z 20</w:t>
      </w:r>
      <w:r w:rsidR="000F5712">
        <w:rPr>
          <w:rFonts w:ascii="Times New Roman" w:eastAsia="Times New Roman" w:hAnsi="Times New Roman"/>
          <w:bCs/>
          <w:color w:val="000000"/>
          <w:kern w:val="3"/>
          <w:sz w:val="24"/>
          <w:szCs w:val="24"/>
          <w:lang w:eastAsia="pl-PL"/>
        </w:rPr>
        <w:t>22</w:t>
      </w:r>
      <w:r w:rsidRPr="001634B0">
        <w:rPr>
          <w:rFonts w:ascii="Times New Roman" w:eastAsia="Times New Roman" w:hAnsi="Times New Roman"/>
          <w:bCs/>
          <w:color w:val="000000"/>
          <w:kern w:val="3"/>
          <w:sz w:val="24"/>
          <w:szCs w:val="24"/>
          <w:lang w:eastAsia="pl-PL"/>
        </w:rPr>
        <w:t xml:space="preserve"> r. poz.1</w:t>
      </w:r>
      <w:r w:rsidR="000F5712">
        <w:rPr>
          <w:rFonts w:ascii="Times New Roman" w:eastAsia="Times New Roman" w:hAnsi="Times New Roman"/>
          <w:bCs/>
          <w:color w:val="000000"/>
          <w:kern w:val="3"/>
          <w:sz w:val="24"/>
          <w:szCs w:val="24"/>
          <w:lang w:eastAsia="pl-PL"/>
        </w:rPr>
        <w:t>233</w:t>
      </w:r>
      <w:r w:rsidRPr="001634B0">
        <w:rPr>
          <w:rFonts w:ascii="Times New Roman" w:eastAsia="Times New Roman" w:hAnsi="Times New Roman"/>
          <w:bCs/>
          <w:color w:val="000000"/>
          <w:kern w:val="3"/>
          <w:sz w:val="24"/>
          <w:szCs w:val="24"/>
          <w:lang w:eastAsia="pl-PL"/>
        </w:rPr>
        <w:t xml:space="preserve">), jeżeli Wykonawca, wraz z przekazaniem takich informacji, zastrzegł, że nie mogą być one udostępnione oraz wykazał, że zastrzeżone informacje stanowią tajemnicę przedsiębiorstwa. Wykonawca nie może zastrzec informacji, o których mowa w art. 222 ust. 5 ustawy Pzp. </w:t>
      </w:r>
    </w:p>
    <w:p w14:paraId="1B635484" w14:textId="77777777" w:rsidR="0079168F" w:rsidRPr="00FC52D1" w:rsidRDefault="0079168F" w:rsidP="00734D51">
      <w:pPr>
        <w:numPr>
          <w:ilvl w:val="0"/>
          <w:numId w:val="3"/>
        </w:numPr>
        <w:spacing w:after="0"/>
        <w:ind w:left="425" w:hanging="357"/>
        <w:jc w:val="both"/>
        <w:rPr>
          <w:rFonts w:ascii="Times New Roman" w:eastAsia="Times New Roman" w:hAnsi="Times New Roman"/>
          <w:bCs/>
          <w:kern w:val="3"/>
          <w:sz w:val="24"/>
          <w:szCs w:val="24"/>
          <w:lang w:eastAsia="pl-PL"/>
        </w:rPr>
      </w:pPr>
      <w:r w:rsidRPr="001634B0">
        <w:rPr>
          <w:rFonts w:ascii="Times New Roman" w:eastAsia="Times New Roman" w:hAnsi="Times New Roman"/>
          <w:bCs/>
          <w:color w:val="000000"/>
          <w:kern w:val="3"/>
          <w:sz w:val="24"/>
          <w:szCs w:val="24"/>
          <w:lang w:eastAsia="pl-PL"/>
        </w:rPr>
        <w:t xml:space="preserve">Wszelkie informacje stanowiące tajemnicę przedsiębiorstwa w rozumieniu </w:t>
      </w:r>
      <w:r>
        <w:rPr>
          <w:rFonts w:ascii="Times New Roman" w:eastAsia="Times New Roman" w:hAnsi="Times New Roman"/>
          <w:bCs/>
          <w:color w:val="000000"/>
          <w:kern w:val="3"/>
          <w:sz w:val="24"/>
          <w:szCs w:val="24"/>
          <w:lang w:eastAsia="pl-PL"/>
        </w:rPr>
        <w:t xml:space="preserve">przepisów ww. </w:t>
      </w:r>
      <w:r w:rsidRPr="001634B0">
        <w:rPr>
          <w:rFonts w:ascii="Times New Roman" w:eastAsia="Times New Roman" w:hAnsi="Times New Roman"/>
          <w:bCs/>
          <w:color w:val="000000"/>
          <w:kern w:val="3"/>
          <w:sz w:val="24"/>
          <w:szCs w:val="24"/>
          <w:lang w:eastAsia="pl-PL"/>
        </w:rPr>
        <w:t>ustawy o zwalczaniu nieuczciwej konkurencji, które Wykonawca zastrzeże jako tajemnicę przedsiębiorstwa</w:t>
      </w:r>
      <w:r>
        <w:rPr>
          <w:rFonts w:ascii="Times New Roman" w:eastAsia="Times New Roman" w:hAnsi="Times New Roman"/>
          <w:bCs/>
          <w:color w:val="000000"/>
          <w:kern w:val="3"/>
          <w:sz w:val="24"/>
          <w:szCs w:val="24"/>
          <w:lang w:eastAsia="pl-PL"/>
        </w:rPr>
        <w:t xml:space="preserve">, w celu utrzymania w poufności tych informacji, Wykonawca przekazuje je </w:t>
      </w:r>
      <w:r w:rsidRPr="001634B0">
        <w:rPr>
          <w:rFonts w:ascii="Times New Roman" w:eastAsia="Times New Roman" w:hAnsi="Times New Roman"/>
          <w:bCs/>
          <w:color w:val="000000"/>
          <w:kern w:val="3"/>
          <w:sz w:val="24"/>
          <w:szCs w:val="24"/>
          <w:lang w:eastAsia="pl-PL"/>
        </w:rPr>
        <w:t xml:space="preserve">w </w:t>
      </w:r>
      <w:r>
        <w:rPr>
          <w:rFonts w:ascii="Times New Roman" w:eastAsia="Times New Roman" w:hAnsi="Times New Roman"/>
          <w:bCs/>
          <w:color w:val="000000"/>
          <w:kern w:val="3"/>
          <w:sz w:val="24"/>
          <w:szCs w:val="24"/>
          <w:lang w:eastAsia="pl-PL"/>
        </w:rPr>
        <w:t>wydzielonym</w:t>
      </w:r>
      <w:r w:rsidRPr="001634B0">
        <w:rPr>
          <w:rFonts w:ascii="Times New Roman" w:eastAsia="Times New Roman" w:hAnsi="Times New Roman"/>
          <w:bCs/>
          <w:color w:val="000000"/>
          <w:kern w:val="3"/>
          <w:sz w:val="24"/>
          <w:szCs w:val="24"/>
          <w:lang w:eastAsia="pl-PL"/>
        </w:rPr>
        <w:t xml:space="preserve"> </w:t>
      </w:r>
      <w:r>
        <w:rPr>
          <w:rFonts w:ascii="Times New Roman" w:eastAsia="Times New Roman" w:hAnsi="Times New Roman"/>
          <w:bCs/>
          <w:color w:val="000000"/>
          <w:kern w:val="3"/>
          <w:sz w:val="24"/>
          <w:szCs w:val="24"/>
          <w:lang w:eastAsia="pl-PL"/>
        </w:rPr>
        <w:t xml:space="preserve">i odpowiednio oznaczonym pliku </w:t>
      </w:r>
      <w:r w:rsidRPr="001634B0">
        <w:rPr>
          <w:rFonts w:ascii="Times New Roman" w:eastAsia="Times New Roman" w:hAnsi="Times New Roman"/>
          <w:bCs/>
          <w:color w:val="000000"/>
          <w:kern w:val="3"/>
          <w:sz w:val="24"/>
          <w:szCs w:val="24"/>
          <w:lang w:eastAsia="pl-PL"/>
        </w:rPr>
        <w:t xml:space="preserve">wraz z jednoczesnym zaznaczeniem polecenia </w:t>
      </w:r>
      <w:r w:rsidRPr="001634B0">
        <w:rPr>
          <w:rFonts w:ascii="Times New Roman" w:eastAsia="Times New Roman" w:hAnsi="Times New Roman"/>
          <w:b/>
          <w:bCs/>
          <w:i/>
          <w:color w:val="000000"/>
          <w:kern w:val="3"/>
          <w:sz w:val="24"/>
          <w:szCs w:val="24"/>
          <w:lang w:eastAsia="pl-PL"/>
        </w:rPr>
        <w:t>„Załącznik stanowiący tajemnicę przedsiębiorstwa”</w:t>
      </w:r>
      <w:r w:rsidRPr="001634B0">
        <w:rPr>
          <w:rFonts w:ascii="Times New Roman" w:eastAsia="Times New Roman" w:hAnsi="Times New Roman"/>
          <w:bCs/>
          <w:color w:val="000000"/>
          <w:kern w:val="3"/>
          <w:sz w:val="24"/>
          <w:szCs w:val="24"/>
          <w:lang w:eastAsia="pl-PL"/>
        </w:rPr>
        <w:t xml:space="preserve"> a następnie </w:t>
      </w:r>
      <w:r w:rsidRPr="00FC52D1">
        <w:rPr>
          <w:rFonts w:ascii="Times New Roman" w:eastAsia="Times New Roman" w:hAnsi="Times New Roman"/>
          <w:bCs/>
          <w:kern w:val="3"/>
          <w:sz w:val="24"/>
          <w:szCs w:val="24"/>
          <w:lang w:eastAsia="pl-PL"/>
        </w:rPr>
        <w:t>wraz z plikami stanowiącymi jawną część należy ten plik zaszyfrować.</w:t>
      </w:r>
    </w:p>
    <w:p w14:paraId="2386B073" w14:textId="77777777" w:rsidR="00F82883" w:rsidRPr="00FC52D1" w:rsidRDefault="00F82883" w:rsidP="00FC52D1">
      <w:pPr>
        <w:numPr>
          <w:ilvl w:val="0"/>
          <w:numId w:val="3"/>
        </w:numPr>
        <w:spacing w:after="0"/>
        <w:ind w:left="425" w:hanging="357"/>
        <w:jc w:val="both"/>
        <w:rPr>
          <w:rFonts w:ascii="Times New Roman" w:eastAsia="Times New Roman" w:hAnsi="Times New Roman"/>
          <w:bCs/>
          <w:strike/>
          <w:kern w:val="3"/>
          <w:sz w:val="24"/>
          <w:szCs w:val="24"/>
          <w:lang w:eastAsia="pl-PL"/>
        </w:rPr>
      </w:pPr>
      <w:r w:rsidRPr="00FC52D1">
        <w:rPr>
          <w:rFonts w:ascii="Times New Roman" w:hAnsi="Times New Roman" w:cs="Times New Roman"/>
          <w:sz w:val="24"/>
          <w:szCs w:val="24"/>
        </w:rPr>
        <w:lastRenderedPageBreak/>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lub poprzez pocztę elektroniczną). Taka oferta zostanie uznana przez Zamawiającego za ofertę handlową i nie będzie brana pod uwagę w przedmiotowym postępowaniu.</w:t>
      </w:r>
    </w:p>
    <w:p w14:paraId="4A3B4FFC" w14:textId="77777777" w:rsidR="0079168F" w:rsidRDefault="0079168F" w:rsidP="00FC52D1">
      <w:pPr>
        <w:spacing w:after="0"/>
        <w:ind w:left="142"/>
        <w:rPr>
          <w:rFonts w:ascii="Times New Roman" w:eastAsia="Times New Roman" w:hAnsi="Times New Roman"/>
          <w:b/>
          <w:bCs/>
          <w:color w:val="000000"/>
          <w:kern w:val="3"/>
          <w:sz w:val="24"/>
          <w:szCs w:val="24"/>
          <w:u w:val="single"/>
          <w:lang w:eastAsia="pl-PL"/>
        </w:rPr>
      </w:pPr>
    </w:p>
    <w:p w14:paraId="607861B1" w14:textId="6D1A5CE2" w:rsidR="0079168F" w:rsidRPr="001634B0" w:rsidRDefault="0079168F" w:rsidP="0079168F">
      <w:pPr>
        <w:spacing w:after="120"/>
        <w:ind w:left="142"/>
        <w:rPr>
          <w:rFonts w:ascii="Times New Roman" w:eastAsia="Times New Roman" w:hAnsi="Times New Roman"/>
          <w:b/>
          <w:bCs/>
          <w:color w:val="000000"/>
          <w:kern w:val="3"/>
          <w:sz w:val="24"/>
          <w:szCs w:val="24"/>
          <w:u w:val="single"/>
          <w:lang w:eastAsia="pl-PL"/>
        </w:rPr>
      </w:pPr>
      <w:r w:rsidRPr="001634B0">
        <w:rPr>
          <w:rFonts w:ascii="Times New Roman" w:eastAsia="Times New Roman" w:hAnsi="Times New Roman"/>
          <w:b/>
          <w:bCs/>
          <w:color w:val="000000"/>
          <w:kern w:val="3"/>
          <w:sz w:val="24"/>
          <w:szCs w:val="24"/>
          <w:u w:val="single"/>
          <w:lang w:eastAsia="pl-PL"/>
        </w:rPr>
        <w:t>Dokumenty składane wraz z  ofertą</w:t>
      </w:r>
      <w:r w:rsidR="00734D51">
        <w:rPr>
          <w:rFonts w:ascii="Times New Roman" w:eastAsia="Times New Roman" w:hAnsi="Times New Roman"/>
          <w:b/>
          <w:bCs/>
          <w:color w:val="000000"/>
          <w:kern w:val="3"/>
          <w:sz w:val="24"/>
          <w:szCs w:val="24"/>
          <w:u w:val="single"/>
          <w:lang w:eastAsia="pl-PL"/>
        </w:rPr>
        <w:t xml:space="preserve"> (F</w:t>
      </w:r>
      <w:r>
        <w:rPr>
          <w:rFonts w:ascii="Times New Roman" w:eastAsia="Times New Roman" w:hAnsi="Times New Roman"/>
          <w:b/>
          <w:bCs/>
          <w:color w:val="000000"/>
          <w:kern w:val="3"/>
          <w:sz w:val="24"/>
          <w:szCs w:val="24"/>
          <w:u w:val="single"/>
          <w:lang w:eastAsia="pl-PL"/>
        </w:rPr>
        <w:t>ormularzem ofertowym)</w:t>
      </w:r>
      <w:r w:rsidRPr="001634B0">
        <w:rPr>
          <w:rFonts w:ascii="Times New Roman" w:eastAsia="Times New Roman" w:hAnsi="Times New Roman"/>
          <w:b/>
          <w:bCs/>
          <w:color w:val="000000"/>
          <w:kern w:val="3"/>
          <w:sz w:val="24"/>
          <w:szCs w:val="24"/>
          <w:u w:val="single"/>
          <w:lang w:eastAsia="pl-PL"/>
        </w:rPr>
        <w:t xml:space="preserve">: </w:t>
      </w:r>
    </w:p>
    <w:p w14:paraId="0548B9C4" w14:textId="6B9323BB" w:rsidR="0079168F" w:rsidRPr="00121C71" w:rsidRDefault="0079168F" w:rsidP="00D40941">
      <w:pPr>
        <w:numPr>
          <w:ilvl w:val="0"/>
          <w:numId w:val="4"/>
        </w:numPr>
        <w:spacing w:after="120"/>
        <w:ind w:left="850" w:hanging="357"/>
        <w:contextualSpacing/>
        <w:jc w:val="both"/>
        <w:rPr>
          <w:rFonts w:ascii="Times New Roman" w:eastAsia="Times New Roman" w:hAnsi="Times New Roman"/>
          <w:bCs/>
          <w:kern w:val="3"/>
          <w:sz w:val="24"/>
          <w:szCs w:val="24"/>
          <w:lang w:eastAsia="pl-PL"/>
        </w:rPr>
      </w:pPr>
      <w:r>
        <w:rPr>
          <w:rFonts w:ascii="Times New Roman" w:eastAsia="Times New Roman" w:hAnsi="Times New Roman"/>
          <w:bCs/>
          <w:color w:val="000000"/>
          <w:kern w:val="3"/>
          <w:sz w:val="24"/>
          <w:szCs w:val="24"/>
          <w:lang w:eastAsia="pl-PL"/>
        </w:rPr>
        <w:t>o</w:t>
      </w:r>
      <w:r w:rsidRPr="001634B0">
        <w:rPr>
          <w:rFonts w:ascii="Times New Roman" w:eastAsia="Times New Roman" w:hAnsi="Times New Roman"/>
          <w:bCs/>
          <w:color w:val="000000"/>
          <w:kern w:val="3"/>
          <w:sz w:val="24"/>
          <w:szCs w:val="24"/>
          <w:lang w:eastAsia="pl-PL"/>
        </w:rPr>
        <w:t xml:space="preserve">świadczenie składane na podstawie art. 125 ust 1 ustawy Pzp </w:t>
      </w:r>
      <w:r w:rsidRPr="00121C71">
        <w:rPr>
          <w:rFonts w:ascii="Times New Roman" w:eastAsia="Times New Roman" w:hAnsi="Times New Roman"/>
          <w:bCs/>
          <w:i/>
          <w:iCs/>
          <w:kern w:val="3"/>
          <w:sz w:val="24"/>
          <w:szCs w:val="24"/>
          <w:lang w:eastAsia="pl-PL"/>
        </w:rPr>
        <w:t>(załącznik nr 3</w:t>
      </w:r>
      <w:r w:rsidR="008B4152" w:rsidRPr="00121C71">
        <w:rPr>
          <w:rFonts w:ascii="Times New Roman" w:eastAsia="Times New Roman" w:hAnsi="Times New Roman"/>
          <w:bCs/>
          <w:i/>
          <w:iCs/>
          <w:kern w:val="3"/>
          <w:sz w:val="24"/>
          <w:szCs w:val="24"/>
          <w:lang w:eastAsia="pl-PL"/>
        </w:rPr>
        <w:t xml:space="preserve"> </w:t>
      </w:r>
      <w:r w:rsidRPr="00121C71">
        <w:rPr>
          <w:rFonts w:ascii="Times New Roman" w:eastAsia="Times New Roman" w:hAnsi="Times New Roman"/>
          <w:bCs/>
          <w:i/>
          <w:iCs/>
          <w:kern w:val="3"/>
          <w:sz w:val="24"/>
          <w:szCs w:val="24"/>
          <w:lang w:eastAsia="pl-PL"/>
        </w:rPr>
        <w:t>do</w:t>
      </w:r>
      <w:r w:rsidR="00A922E9">
        <w:rPr>
          <w:rFonts w:ascii="Times New Roman" w:eastAsia="Times New Roman" w:hAnsi="Times New Roman"/>
          <w:bCs/>
          <w:i/>
          <w:iCs/>
          <w:kern w:val="3"/>
          <w:sz w:val="24"/>
          <w:szCs w:val="24"/>
          <w:lang w:eastAsia="pl-PL"/>
        </w:rPr>
        <w:t xml:space="preserve"> </w:t>
      </w:r>
      <w:r w:rsidRPr="00121C71">
        <w:rPr>
          <w:rFonts w:ascii="Times New Roman" w:eastAsia="Times New Roman" w:hAnsi="Times New Roman"/>
          <w:bCs/>
          <w:i/>
          <w:iCs/>
          <w:kern w:val="3"/>
          <w:sz w:val="24"/>
          <w:szCs w:val="24"/>
          <w:lang w:eastAsia="pl-PL"/>
        </w:rPr>
        <w:t xml:space="preserve">SWZ), </w:t>
      </w:r>
    </w:p>
    <w:p w14:paraId="520B4E59" w14:textId="3A6D8786" w:rsidR="0079168F" w:rsidRPr="001634B0" w:rsidRDefault="0079168F" w:rsidP="003708AB">
      <w:pPr>
        <w:numPr>
          <w:ilvl w:val="0"/>
          <w:numId w:val="4"/>
        </w:numPr>
        <w:spacing w:after="0"/>
        <w:ind w:left="850" w:hanging="357"/>
        <w:contextualSpacing/>
        <w:jc w:val="both"/>
        <w:rPr>
          <w:rFonts w:ascii="Times New Roman" w:eastAsia="Times New Roman" w:hAnsi="Times New Roman"/>
          <w:bCs/>
          <w:color w:val="000000"/>
          <w:kern w:val="3"/>
          <w:sz w:val="24"/>
          <w:szCs w:val="24"/>
          <w:lang w:eastAsia="pl-PL"/>
        </w:rPr>
      </w:pPr>
      <w:r>
        <w:rPr>
          <w:rFonts w:ascii="Times New Roman" w:eastAsia="Times New Roman" w:hAnsi="Times New Roman"/>
          <w:bCs/>
          <w:color w:val="000000"/>
          <w:kern w:val="3"/>
          <w:sz w:val="24"/>
          <w:szCs w:val="24"/>
          <w:lang w:eastAsia="pl-PL"/>
        </w:rPr>
        <w:t>p</w:t>
      </w:r>
      <w:r w:rsidRPr="001634B0">
        <w:rPr>
          <w:rFonts w:ascii="Times New Roman" w:eastAsia="Times New Roman" w:hAnsi="Times New Roman"/>
          <w:bCs/>
          <w:color w:val="000000"/>
          <w:kern w:val="3"/>
          <w:sz w:val="24"/>
          <w:szCs w:val="24"/>
          <w:lang w:eastAsia="pl-PL"/>
        </w:rPr>
        <w:t>ełnomocnictwo (pkt 1</w:t>
      </w:r>
      <w:r w:rsidR="00B23C3E">
        <w:rPr>
          <w:rFonts w:ascii="Times New Roman" w:eastAsia="Times New Roman" w:hAnsi="Times New Roman"/>
          <w:bCs/>
          <w:color w:val="000000"/>
          <w:kern w:val="3"/>
          <w:sz w:val="24"/>
          <w:szCs w:val="24"/>
          <w:lang w:eastAsia="pl-PL"/>
        </w:rPr>
        <w:t>7</w:t>
      </w:r>
      <w:r w:rsidRPr="001634B0">
        <w:rPr>
          <w:rFonts w:ascii="Times New Roman" w:eastAsia="Times New Roman" w:hAnsi="Times New Roman"/>
          <w:bCs/>
          <w:color w:val="000000"/>
          <w:kern w:val="3"/>
          <w:sz w:val="24"/>
          <w:szCs w:val="24"/>
          <w:lang w:eastAsia="pl-PL"/>
        </w:rPr>
        <w:t xml:space="preserve">) – </w:t>
      </w:r>
      <w:r w:rsidR="00FC52D1">
        <w:rPr>
          <w:rFonts w:ascii="Times New Roman" w:eastAsia="Times New Roman" w:hAnsi="Times New Roman"/>
          <w:bCs/>
          <w:i/>
          <w:color w:val="000000"/>
          <w:kern w:val="3"/>
          <w:sz w:val="24"/>
          <w:szCs w:val="24"/>
          <w:lang w:eastAsia="pl-PL"/>
        </w:rPr>
        <w:t xml:space="preserve">jeżeli dotyczy. </w:t>
      </w:r>
    </w:p>
    <w:p w14:paraId="3FD839A6" w14:textId="1CE22FF4" w:rsidR="00C04943" w:rsidRPr="00806CF8" w:rsidRDefault="00C04943" w:rsidP="00F065D2">
      <w:pPr>
        <w:pStyle w:val="Akapitzlist"/>
        <w:spacing w:after="120"/>
        <w:ind w:left="851"/>
        <w:jc w:val="both"/>
        <w:rPr>
          <w:rFonts w:ascii="Times New Roman" w:eastAsia="Times New Roman" w:hAnsi="Times New Roman"/>
          <w:bCs/>
          <w:color w:val="FF0000"/>
          <w:kern w:val="3"/>
          <w:sz w:val="24"/>
          <w:szCs w:val="24"/>
          <w:lang w:eastAsia="pl-PL"/>
        </w:rPr>
      </w:pPr>
    </w:p>
    <w:tbl>
      <w:tblPr>
        <w:tblStyle w:val="Ciemnalistaakcent3"/>
        <w:tblpPr w:leftFromText="141" w:rightFromText="141" w:vertAnchor="text" w:horzAnchor="margin" w:tblpY="71"/>
        <w:tblW w:w="9528" w:type="dxa"/>
        <w:shd w:val="clear" w:color="auto" w:fill="3AA22C"/>
        <w:tblLook w:val="0000" w:firstRow="0" w:lastRow="0" w:firstColumn="0" w:lastColumn="0" w:noHBand="0" w:noVBand="0"/>
      </w:tblPr>
      <w:tblGrid>
        <w:gridCol w:w="9528"/>
      </w:tblGrid>
      <w:tr w:rsidR="00A64AF0" w:rsidRPr="003F4BE9" w14:paraId="08C735FD"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2C425BC4" w14:textId="77777777" w:rsidR="00A64AF0" w:rsidRPr="005C65A0" w:rsidRDefault="00A64AF0" w:rsidP="00A64AF0">
            <w:pPr>
              <w:autoSpaceDE w:val="0"/>
              <w:autoSpaceDN w:val="0"/>
              <w:adjustRightInd w:val="0"/>
            </w:pPr>
            <w:r>
              <w:rPr>
                <w:rStyle w:val="Nagwek2Znak"/>
              </w:rPr>
              <w:t xml:space="preserve">XIV.  WARUNKI UDZIAŁU W POSTĘPOWANIU </w:t>
            </w:r>
          </w:p>
        </w:tc>
      </w:tr>
    </w:tbl>
    <w:p w14:paraId="5D6EDED6" w14:textId="77777777" w:rsidR="00AC6794" w:rsidRDefault="00AC6794" w:rsidP="00967C59">
      <w:pPr>
        <w:pStyle w:val="Akapitzlist"/>
        <w:spacing w:after="120"/>
        <w:contextualSpacing w:val="0"/>
        <w:rPr>
          <w:rFonts w:ascii="Times New Roman" w:hAnsi="Times New Roman" w:cs="Times New Roman"/>
          <w:sz w:val="24"/>
          <w:szCs w:val="24"/>
        </w:rPr>
      </w:pPr>
    </w:p>
    <w:p w14:paraId="01678CDD" w14:textId="77777777" w:rsidR="002D017E" w:rsidRDefault="00A64AF0" w:rsidP="00910618">
      <w:pPr>
        <w:pStyle w:val="Akapitzlist"/>
        <w:numPr>
          <w:ilvl w:val="0"/>
          <w:numId w:val="32"/>
        </w:numPr>
        <w:spacing w:before="240"/>
        <w:ind w:left="567" w:hanging="567"/>
        <w:rPr>
          <w:rFonts w:ascii="Times New Roman" w:hAnsi="Times New Roman" w:cs="Times New Roman"/>
          <w:sz w:val="24"/>
          <w:szCs w:val="24"/>
        </w:rPr>
      </w:pPr>
      <w:r>
        <w:rPr>
          <w:rFonts w:ascii="Times New Roman" w:hAnsi="Times New Roman" w:cs="Times New Roman"/>
          <w:sz w:val="24"/>
          <w:szCs w:val="24"/>
        </w:rPr>
        <w:t>O udzielenie zamówi</w:t>
      </w:r>
      <w:r w:rsidR="006B314B">
        <w:rPr>
          <w:rFonts w:ascii="Times New Roman" w:hAnsi="Times New Roman" w:cs="Times New Roman"/>
          <w:sz w:val="24"/>
          <w:szCs w:val="24"/>
        </w:rPr>
        <w:t>enia mogą ubiegać się Wykonawcy którzy:</w:t>
      </w:r>
    </w:p>
    <w:p w14:paraId="7C93BAF2" w14:textId="77777777" w:rsidR="002D017E" w:rsidRDefault="00A64AF0" w:rsidP="00910618">
      <w:pPr>
        <w:pStyle w:val="Akapitzlist"/>
        <w:numPr>
          <w:ilvl w:val="1"/>
          <w:numId w:val="31"/>
        </w:numPr>
        <w:spacing w:before="240"/>
        <w:ind w:left="851" w:hanging="567"/>
        <w:rPr>
          <w:rFonts w:ascii="Times New Roman" w:hAnsi="Times New Roman" w:cs="Times New Roman"/>
          <w:sz w:val="24"/>
          <w:szCs w:val="24"/>
        </w:rPr>
      </w:pPr>
      <w:r>
        <w:rPr>
          <w:rFonts w:ascii="Times New Roman" w:hAnsi="Times New Roman" w:cs="Times New Roman"/>
          <w:sz w:val="24"/>
          <w:szCs w:val="24"/>
        </w:rPr>
        <w:t xml:space="preserve">nie podlegają wykluczeniu na zasadach określonych w Rozdziale </w:t>
      </w:r>
      <w:r w:rsidR="001655FA">
        <w:rPr>
          <w:rFonts w:ascii="Times New Roman" w:hAnsi="Times New Roman" w:cs="Times New Roman"/>
          <w:sz w:val="24"/>
          <w:szCs w:val="24"/>
        </w:rPr>
        <w:t>X</w:t>
      </w:r>
      <w:r w:rsidR="001333E4">
        <w:rPr>
          <w:rFonts w:ascii="Times New Roman" w:hAnsi="Times New Roman" w:cs="Times New Roman"/>
          <w:sz w:val="24"/>
          <w:szCs w:val="24"/>
        </w:rPr>
        <w:t>V</w:t>
      </w:r>
      <w:r w:rsidR="00AC7616">
        <w:rPr>
          <w:rFonts w:ascii="Times New Roman" w:hAnsi="Times New Roman" w:cs="Times New Roman"/>
          <w:sz w:val="24"/>
          <w:szCs w:val="24"/>
        </w:rPr>
        <w:t xml:space="preserve"> SWZ</w:t>
      </w:r>
      <w:r w:rsidR="006B314B">
        <w:rPr>
          <w:rFonts w:ascii="Times New Roman" w:hAnsi="Times New Roman" w:cs="Times New Roman"/>
          <w:sz w:val="24"/>
          <w:szCs w:val="24"/>
        </w:rPr>
        <w:t>,</w:t>
      </w:r>
    </w:p>
    <w:p w14:paraId="4A77CCC0" w14:textId="77777777" w:rsidR="003F4368" w:rsidRDefault="006B314B" w:rsidP="00910618">
      <w:pPr>
        <w:pStyle w:val="Akapitzlist"/>
        <w:numPr>
          <w:ilvl w:val="1"/>
          <w:numId w:val="31"/>
        </w:numPr>
        <w:spacing w:before="240"/>
        <w:ind w:left="851" w:hanging="567"/>
        <w:rPr>
          <w:rFonts w:ascii="Times New Roman" w:hAnsi="Times New Roman" w:cs="Times New Roman"/>
          <w:sz w:val="24"/>
          <w:szCs w:val="24"/>
        </w:rPr>
      </w:pPr>
      <w:r w:rsidRPr="00785245">
        <w:rPr>
          <w:rFonts w:ascii="Times New Roman" w:eastAsia="Times New Roman" w:hAnsi="Times New Roman"/>
          <w:sz w:val="24"/>
          <w:szCs w:val="24"/>
          <w:lang w:eastAsia="pl-PL"/>
        </w:rPr>
        <w:t>spełniają warunki udziału w postępowaniu określone przez Zamawiającego</w:t>
      </w:r>
      <w:r w:rsidR="00A64AF0">
        <w:rPr>
          <w:rFonts w:ascii="Times New Roman" w:hAnsi="Times New Roman" w:cs="Times New Roman"/>
          <w:sz w:val="24"/>
          <w:szCs w:val="24"/>
        </w:rPr>
        <w:t>.</w:t>
      </w:r>
    </w:p>
    <w:p w14:paraId="70F6CA46" w14:textId="77777777" w:rsidR="002E27F2" w:rsidRDefault="006B314B" w:rsidP="00910618">
      <w:pPr>
        <w:pStyle w:val="Akapitzlist"/>
        <w:numPr>
          <w:ilvl w:val="0"/>
          <w:numId w:val="32"/>
        </w:numPr>
        <w:spacing w:before="240"/>
        <w:ind w:left="567" w:hanging="567"/>
        <w:jc w:val="both"/>
        <w:rPr>
          <w:rFonts w:ascii="Times New Roman" w:hAnsi="Times New Roman" w:cs="Times New Roman"/>
          <w:sz w:val="24"/>
          <w:szCs w:val="24"/>
        </w:rPr>
      </w:pPr>
      <w:r>
        <w:rPr>
          <w:rFonts w:ascii="Times New Roman" w:hAnsi="Times New Roman" w:cs="Times New Roman"/>
          <w:sz w:val="24"/>
          <w:szCs w:val="24"/>
        </w:rPr>
        <w:t>Na podstawie art. 112 ustawy Pzp, Zamawiający określa warunki udziału w</w:t>
      </w:r>
      <w:r w:rsidR="00E21FC3">
        <w:rPr>
          <w:rFonts w:ascii="Times New Roman" w:hAnsi="Times New Roman" w:cs="Times New Roman"/>
          <w:sz w:val="24"/>
          <w:szCs w:val="24"/>
        </w:rPr>
        <w:t xml:space="preserve"> postępowaniu </w:t>
      </w:r>
      <w:r>
        <w:rPr>
          <w:rFonts w:ascii="Times New Roman" w:hAnsi="Times New Roman" w:cs="Times New Roman"/>
          <w:sz w:val="24"/>
          <w:szCs w:val="24"/>
        </w:rPr>
        <w:t>dotyczące:</w:t>
      </w:r>
    </w:p>
    <w:p w14:paraId="069E6428" w14:textId="77777777" w:rsidR="006B314B" w:rsidRPr="007016F9" w:rsidRDefault="006B314B" w:rsidP="00910618">
      <w:pPr>
        <w:pStyle w:val="Akapitzlist"/>
        <w:numPr>
          <w:ilvl w:val="1"/>
          <w:numId w:val="32"/>
        </w:numPr>
        <w:tabs>
          <w:tab w:val="left" w:pos="851"/>
          <w:tab w:val="left" w:pos="1276"/>
        </w:tabs>
        <w:suppressAutoHyphens/>
        <w:autoSpaceDN w:val="0"/>
        <w:spacing w:after="0"/>
        <w:ind w:left="851" w:hanging="567"/>
        <w:jc w:val="both"/>
        <w:rPr>
          <w:rFonts w:ascii="Times New Roman" w:eastAsia="Times New Roman" w:hAnsi="Times New Roman"/>
          <w:b/>
          <w:sz w:val="24"/>
          <w:szCs w:val="24"/>
          <w:lang w:eastAsia="pl-PL"/>
        </w:rPr>
      </w:pPr>
      <w:r w:rsidRPr="007016F9">
        <w:rPr>
          <w:rFonts w:ascii="Times New Roman" w:eastAsia="Times New Roman" w:hAnsi="Times New Roman"/>
          <w:b/>
          <w:sz w:val="24"/>
          <w:szCs w:val="24"/>
          <w:lang w:eastAsia="pl-PL"/>
        </w:rPr>
        <w:t>Z</w:t>
      </w:r>
      <w:r w:rsidRPr="007016F9">
        <w:rPr>
          <w:rFonts w:ascii="Times New Roman" w:hAnsi="Times New Roman"/>
          <w:b/>
          <w:sz w:val="24"/>
        </w:rPr>
        <w:t>dolności do występowania w obrocie gospodarczym</w:t>
      </w:r>
      <w:r w:rsidR="00C3471B">
        <w:rPr>
          <w:rFonts w:ascii="Times New Roman" w:hAnsi="Times New Roman"/>
          <w:b/>
          <w:sz w:val="24"/>
        </w:rPr>
        <w:t>.</w:t>
      </w:r>
    </w:p>
    <w:p w14:paraId="05750509" w14:textId="77777777" w:rsidR="00457ABF" w:rsidRDefault="006B314B" w:rsidP="00E41C6D">
      <w:pPr>
        <w:tabs>
          <w:tab w:val="left" w:pos="851"/>
          <w:tab w:val="left" w:pos="1260"/>
        </w:tabs>
        <w:suppressAutoHyphens/>
        <w:autoSpaceDN w:val="0"/>
        <w:spacing w:after="0"/>
        <w:ind w:left="851"/>
        <w:jc w:val="both"/>
        <w:rPr>
          <w:rFonts w:ascii="Times New Roman" w:eastAsia="Times New Roman" w:hAnsi="Times New Roman"/>
          <w:i/>
          <w:sz w:val="24"/>
          <w:szCs w:val="24"/>
          <w:lang w:eastAsia="pl-PL"/>
        </w:rPr>
      </w:pPr>
      <w:r w:rsidRPr="00D0622B">
        <w:rPr>
          <w:rFonts w:ascii="Times New Roman" w:eastAsia="Times New Roman" w:hAnsi="Times New Roman"/>
          <w:i/>
          <w:sz w:val="24"/>
          <w:szCs w:val="24"/>
          <w:lang w:eastAsia="pl-PL"/>
        </w:rPr>
        <w:t xml:space="preserve">Zamawiający nie określa warunku w tym zakresie. </w:t>
      </w:r>
    </w:p>
    <w:p w14:paraId="754EEE14" w14:textId="77777777" w:rsidR="006B314B" w:rsidRPr="00E21FC3" w:rsidRDefault="006B314B" w:rsidP="00910618">
      <w:pPr>
        <w:pStyle w:val="Akapitzlist"/>
        <w:numPr>
          <w:ilvl w:val="1"/>
          <w:numId w:val="32"/>
        </w:numPr>
        <w:tabs>
          <w:tab w:val="left" w:pos="851"/>
          <w:tab w:val="left" w:pos="1276"/>
        </w:tabs>
        <w:suppressAutoHyphens/>
        <w:autoSpaceDN w:val="0"/>
        <w:spacing w:after="0"/>
        <w:ind w:left="851" w:hanging="567"/>
        <w:jc w:val="both"/>
        <w:rPr>
          <w:rFonts w:ascii="Times New Roman" w:eastAsia="Times New Roman" w:hAnsi="Times New Roman"/>
          <w:b/>
          <w:sz w:val="24"/>
          <w:szCs w:val="24"/>
          <w:lang w:eastAsia="pl-PL"/>
        </w:rPr>
      </w:pPr>
      <w:r w:rsidRPr="007016F9">
        <w:rPr>
          <w:rFonts w:ascii="Times New Roman" w:eastAsia="Times New Roman" w:hAnsi="Times New Roman"/>
          <w:b/>
          <w:sz w:val="24"/>
          <w:szCs w:val="24"/>
          <w:lang w:eastAsia="pl-PL"/>
        </w:rPr>
        <w:t>Uprawnień do prowadzenia określonej działalności</w:t>
      </w:r>
      <w:r w:rsidR="00DE191A">
        <w:rPr>
          <w:rFonts w:ascii="Times New Roman" w:eastAsia="Times New Roman" w:hAnsi="Times New Roman"/>
          <w:b/>
          <w:sz w:val="24"/>
          <w:szCs w:val="24"/>
          <w:lang w:eastAsia="pl-PL"/>
        </w:rPr>
        <w:t xml:space="preserve"> </w:t>
      </w:r>
      <w:r w:rsidRPr="007016F9">
        <w:rPr>
          <w:rFonts w:ascii="Times New Roman" w:eastAsia="Times New Roman" w:hAnsi="Times New Roman"/>
          <w:b/>
          <w:sz w:val="24"/>
          <w:szCs w:val="24"/>
          <w:lang w:eastAsia="pl-PL"/>
        </w:rPr>
        <w:t>gospodarczej lub</w:t>
      </w:r>
      <w:r w:rsidR="00E21FC3">
        <w:rPr>
          <w:rFonts w:ascii="Times New Roman" w:eastAsia="Times New Roman" w:hAnsi="Times New Roman"/>
          <w:b/>
          <w:sz w:val="24"/>
          <w:szCs w:val="24"/>
          <w:lang w:eastAsia="pl-PL"/>
        </w:rPr>
        <w:t xml:space="preserve"> </w:t>
      </w:r>
      <w:r w:rsidRPr="00E21FC3">
        <w:rPr>
          <w:rFonts w:ascii="Times New Roman" w:eastAsia="Times New Roman" w:hAnsi="Times New Roman"/>
          <w:b/>
          <w:sz w:val="24"/>
          <w:szCs w:val="24"/>
          <w:lang w:eastAsia="pl-PL"/>
        </w:rPr>
        <w:t xml:space="preserve">zawodowej, o ile wynika to z odrębnych przepisów. </w:t>
      </w:r>
    </w:p>
    <w:p w14:paraId="70105DDD" w14:textId="77777777" w:rsidR="007016F9" w:rsidRDefault="006B314B" w:rsidP="00E41C6D">
      <w:pPr>
        <w:tabs>
          <w:tab w:val="left" w:pos="851"/>
          <w:tab w:val="left" w:pos="1260"/>
        </w:tabs>
        <w:suppressAutoHyphens/>
        <w:autoSpaceDN w:val="0"/>
        <w:spacing w:after="0"/>
        <w:ind w:left="851"/>
        <w:jc w:val="both"/>
        <w:rPr>
          <w:rFonts w:ascii="Times New Roman" w:eastAsia="Times New Roman" w:hAnsi="Times New Roman"/>
          <w:i/>
          <w:sz w:val="24"/>
          <w:szCs w:val="24"/>
          <w:lang w:eastAsia="pl-PL"/>
        </w:rPr>
      </w:pPr>
      <w:r w:rsidRPr="00D0622B">
        <w:rPr>
          <w:rFonts w:ascii="Times New Roman" w:eastAsia="Times New Roman" w:hAnsi="Times New Roman"/>
          <w:i/>
          <w:sz w:val="24"/>
          <w:szCs w:val="24"/>
          <w:lang w:eastAsia="pl-PL"/>
        </w:rPr>
        <w:t xml:space="preserve">Zamawiający nie określa warunku w tym zakresie. </w:t>
      </w:r>
    </w:p>
    <w:p w14:paraId="3EEDD701" w14:textId="77777777" w:rsidR="006B314B" w:rsidRPr="007016F9" w:rsidRDefault="006B314B" w:rsidP="00910618">
      <w:pPr>
        <w:pStyle w:val="Akapitzlist"/>
        <w:numPr>
          <w:ilvl w:val="1"/>
          <w:numId w:val="32"/>
        </w:numPr>
        <w:tabs>
          <w:tab w:val="left" w:pos="851"/>
          <w:tab w:val="left" w:pos="1276"/>
        </w:tabs>
        <w:suppressAutoHyphens/>
        <w:autoSpaceDN w:val="0"/>
        <w:spacing w:after="0"/>
        <w:ind w:left="851" w:hanging="567"/>
        <w:jc w:val="both"/>
        <w:rPr>
          <w:rFonts w:ascii="Times New Roman" w:eastAsia="Times New Roman" w:hAnsi="Times New Roman"/>
          <w:b/>
          <w:i/>
          <w:sz w:val="24"/>
          <w:szCs w:val="24"/>
          <w:lang w:eastAsia="pl-PL"/>
        </w:rPr>
      </w:pPr>
      <w:r w:rsidRPr="007016F9">
        <w:rPr>
          <w:rFonts w:ascii="Times New Roman" w:eastAsia="Times New Roman" w:hAnsi="Times New Roman"/>
          <w:b/>
          <w:sz w:val="24"/>
          <w:szCs w:val="24"/>
          <w:lang w:eastAsia="pl-PL"/>
        </w:rPr>
        <w:t>S</w:t>
      </w:r>
      <w:r w:rsidR="00A85A9E" w:rsidRPr="007016F9">
        <w:rPr>
          <w:rFonts w:ascii="Times New Roman" w:eastAsia="Times New Roman" w:hAnsi="Times New Roman"/>
          <w:b/>
          <w:sz w:val="24"/>
          <w:szCs w:val="24"/>
          <w:lang w:eastAsia="pl-PL"/>
        </w:rPr>
        <w:t>ytuacji ekonomicznej lub finansowej</w:t>
      </w:r>
      <w:r w:rsidR="00C3471B">
        <w:rPr>
          <w:rFonts w:ascii="Times New Roman" w:eastAsia="Times New Roman" w:hAnsi="Times New Roman"/>
          <w:b/>
          <w:sz w:val="24"/>
          <w:szCs w:val="24"/>
          <w:lang w:eastAsia="pl-PL"/>
        </w:rPr>
        <w:t>.</w:t>
      </w:r>
    </w:p>
    <w:p w14:paraId="455E149C" w14:textId="77777777" w:rsidR="007016F9" w:rsidRDefault="006B314B" w:rsidP="00E41C6D">
      <w:pPr>
        <w:pStyle w:val="Akapitzlist"/>
        <w:tabs>
          <w:tab w:val="left" w:pos="851"/>
          <w:tab w:val="left" w:pos="1260"/>
        </w:tabs>
        <w:spacing w:after="0"/>
        <w:ind w:left="851"/>
        <w:contextualSpacing w:val="0"/>
        <w:jc w:val="both"/>
        <w:rPr>
          <w:rFonts w:ascii="Times New Roman" w:eastAsia="Times New Roman" w:hAnsi="Times New Roman"/>
          <w:i/>
          <w:sz w:val="24"/>
          <w:szCs w:val="24"/>
          <w:lang w:eastAsia="pl-PL"/>
        </w:rPr>
      </w:pPr>
      <w:r w:rsidRPr="00977AB1">
        <w:rPr>
          <w:rFonts w:ascii="Times New Roman" w:eastAsia="Times New Roman" w:hAnsi="Times New Roman"/>
          <w:i/>
          <w:sz w:val="24"/>
          <w:szCs w:val="24"/>
          <w:lang w:eastAsia="pl-PL"/>
        </w:rPr>
        <w:t xml:space="preserve">Zamawiający nie określa warunku w tym zakresie. </w:t>
      </w:r>
    </w:p>
    <w:p w14:paraId="6DE633C0" w14:textId="77777777" w:rsidR="00FC52D1" w:rsidRPr="00FC52D1" w:rsidRDefault="006B314B" w:rsidP="00FC52D1">
      <w:pPr>
        <w:pStyle w:val="Akapitzlist"/>
        <w:numPr>
          <w:ilvl w:val="0"/>
          <w:numId w:val="42"/>
        </w:numPr>
        <w:tabs>
          <w:tab w:val="left" w:pos="851"/>
          <w:tab w:val="left" w:pos="1260"/>
        </w:tabs>
        <w:spacing w:after="0"/>
        <w:ind w:left="851" w:hanging="567"/>
        <w:contextualSpacing w:val="0"/>
        <w:jc w:val="both"/>
        <w:rPr>
          <w:rFonts w:ascii="Times New Roman" w:eastAsia="Times New Roman" w:hAnsi="Times New Roman"/>
          <w:i/>
          <w:sz w:val="24"/>
          <w:szCs w:val="24"/>
          <w:lang w:eastAsia="pl-PL"/>
        </w:rPr>
      </w:pPr>
      <w:r w:rsidRPr="007016F9">
        <w:rPr>
          <w:rFonts w:ascii="Times New Roman" w:eastAsia="Times New Roman" w:hAnsi="Times New Roman"/>
          <w:b/>
          <w:sz w:val="24"/>
          <w:szCs w:val="24"/>
          <w:lang w:eastAsia="pl-PL"/>
        </w:rPr>
        <w:t>Z</w:t>
      </w:r>
      <w:r w:rsidR="00A85A9E" w:rsidRPr="007016F9">
        <w:rPr>
          <w:rFonts w:ascii="Times New Roman" w:eastAsia="Times New Roman" w:hAnsi="Times New Roman"/>
          <w:b/>
          <w:sz w:val="24"/>
          <w:szCs w:val="24"/>
          <w:lang w:eastAsia="pl-PL"/>
        </w:rPr>
        <w:t>dolności technicznej</w:t>
      </w:r>
      <w:r w:rsidRPr="007016F9">
        <w:rPr>
          <w:rFonts w:ascii="Times New Roman" w:eastAsia="Times New Roman" w:hAnsi="Times New Roman"/>
          <w:b/>
          <w:sz w:val="24"/>
          <w:szCs w:val="24"/>
          <w:lang w:eastAsia="pl-PL"/>
        </w:rPr>
        <w:t xml:space="preserve"> </w:t>
      </w:r>
      <w:r w:rsidR="00A85A9E" w:rsidRPr="007016F9">
        <w:rPr>
          <w:rFonts w:ascii="Times New Roman" w:eastAsia="Times New Roman" w:hAnsi="Times New Roman"/>
          <w:b/>
          <w:sz w:val="24"/>
          <w:szCs w:val="24"/>
          <w:lang w:eastAsia="pl-PL"/>
        </w:rPr>
        <w:t>lub zawodowej</w:t>
      </w:r>
      <w:r w:rsidR="00DF6F25">
        <w:rPr>
          <w:rFonts w:ascii="Times New Roman" w:eastAsia="Times New Roman" w:hAnsi="Times New Roman"/>
          <w:b/>
          <w:sz w:val="24"/>
          <w:szCs w:val="24"/>
          <w:lang w:eastAsia="pl-PL"/>
        </w:rPr>
        <w:t>:</w:t>
      </w:r>
    </w:p>
    <w:p w14:paraId="01956C14" w14:textId="335C411D" w:rsidR="00FC52D1" w:rsidRPr="00FC52D1" w:rsidRDefault="00FC52D1" w:rsidP="00FC52D1">
      <w:pPr>
        <w:pStyle w:val="Akapitzlist"/>
        <w:tabs>
          <w:tab w:val="left" w:pos="851"/>
          <w:tab w:val="left" w:pos="1260"/>
        </w:tabs>
        <w:spacing w:after="0"/>
        <w:ind w:left="851"/>
        <w:contextualSpacing w:val="0"/>
        <w:jc w:val="both"/>
        <w:rPr>
          <w:rFonts w:ascii="Times New Roman" w:eastAsia="Times New Roman" w:hAnsi="Times New Roman"/>
          <w:i/>
          <w:sz w:val="24"/>
          <w:szCs w:val="24"/>
          <w:lang w:eastAsia="pl-PL"/>
        </w:rPr>
      </w:pPr>
      <w:r w:rsidRPr="00FC52D1">
        <w:rPr>
          <w:rFonts w:ascii="Times New Roman" w:eastAsia="Times New Roman" w:hAnsi="Times New Roman"/>
          <w:i/>
          <w:sz w:val="24"/>
          <w:szCs w:val="24"/>
          <w:lang w:eastAsia="pl-PL"/>
        </w:rPr>
        <w:t xml:space="preserve">Zamawiający nie określa warunku w tym zakresie. </w:t>
      </w:r>
    </w:p>
    <w:p w14:paraId="58E41698" w14:textId="77777777" w:rsidR="00D66C4F" w:rsidRPr="008E5AEC" w:rsidRDefault="00D66C4F" w:rsidP="00734D51">
      <w:pPr>
        <w:pStyle w:val="Akapitzlist"/>
        <w:autoSpaceDE w:val="0"/>
        <w:adjustRightInd w:val="0"/>
        <w:spacing w:after="120"/>
        <w:ind w:left="425"/>
        <w:jc w:val="both"/>
        <w:rPr>
          <w:rFonts w:ascii="Times New Roman" w:hAnsi="Times New Roman"/>
          <w:sz w:val="24"/>
        </w:rPr>
      </w:pPr>
    </w:p>
    <w:tbl>
      <w:tblPr>
        <w:tblStyle w:val="Ciemnalistaakcent3"/>
        <w:tblpPr w:leftFromText="141" w:rightFromText="141" w:vertAnchor="text" w:horzAnchor="margin" w:tblpY="192"/>
        <w:tblW w:w="9528" w:type="dxa"/>
        <w:shd w:val="clear" w:color="auto" w:fill="3AA22C"/>
        <w:tblLook w:val="0000" w:firstRow="0" w:lastRow="0" w:firstColumn="0" w:lastColumn="0" w:noHBand="0" w:noVBand="0"/>
      </w:tblPr>
      <w:tblGrid>
        <w:gridCol w:w="9528"/>
      </w:tblGrid>
      <w:tr w:rsidR="00A85A9E" w:rsidRPr="003F4BE9" w14:paraId="5EBAD8D6"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4C4719F0" w14:textId="77777777" w:rsidR="00A85A9E" w:rsidRPr="005C65A0" w:rsidRDefault="00A85A9E" w:rsidP="006B4A87">
            <w:pPr>
              <w:autoSpaceDE w:val="0"/>
              <w:autoSpaceDN w:val="0"/>
              <w:adjustRightInd w:val="0"/>
            </w:pPr>
            <w:r>
              <w:rPr>
                <w:rStyle w:val="Nagwek2Znak"/>
              </w:rPr>
              <w:t>XV</w:t>
            </w:r>
            <w:r w:rsidR="006B4A87">
              <w:rPr>
                <w:rStyle w:val="Nagwek2Znak"/>
              </w:rPr>
              <w:t>.  PODSTAWY WYKLUCZENIA</w:t>
            </w:r>
          </w:p>
        </w:tc>
      </w:tr>
    </w:tbl>
    <w:p w14:paraId="411D82FA" w14:textId="77777777" w:rsidR="00A85A9E" w:rsidRDefault="00A85A9E" w:rsidP="00D9086B">
      <w:pPr>
        <w:autoSpaceDE w:val="0"/>
        <w:autoSpaceDN w:val="0"/>
        <w:adjustRightInd w:val="0"/>
        <w:spacing w:after="120"/>
        <w:jc w:val="both"/>
        <w:rPr>
          <w:rFonts w:ascii="Times New Roman" w:hAnsi="Times New Roman" w:cs="Times New Roman"/>
          <w:sz w:val="24"/>
          <w:szCs w:val="24"/>
        </w:rPr>
      </w:pPr>
    </w:p>
    <w:p w14:paraId="2436869D" w14:textId="77777777" w:rsidR="0062377E" w:rsidRDefault="00A85A9E" w:rsidP="00642FAF">
      <w:pPr>
        <w:pStyle w:val="Akapitzlist"/>
        <w:numPr>
          <w:ilvl w:val="0"/>
          <w:numId w:val="17"/>
        </w:numPr>
        <w:autoSpaceDE w:val="0"/>
        <w:autoSpaceDN w:val="0"/>
        <w:adjustRightInd w:val="0"/>
        <w:spacing w:before="120" w:after="120"/>
        <w:ind w:left="567" w:hanging="567"/>
        <w:jc w:val="both"/>
        <w:rPr>
          <w:rFonts w:ascii="Times New Roman" w:hAnsi="Times New Roman" w:cs="Times New Roman"/>
          <w:sz w:val="24"/>
          <w:szCs w:val="24"/>
        </w:rPr>
      </w:pPr>
      <w:r w:rsidRPr="002F13DE">
        <w:rPr>
          <w:rFonts w:ascii="Times New Roman" w:hAnsi="Times New Roman" w:cs="Times New Roman"/>
          <w:sz w:val="24"/>
          <w:szCs w:val="24"/>
        </w:rPr>
        <w:t>Z postępowania o ud</w:t>
      </w:r>
      <w:r w:rsidR="00D2191F">
        <w:rPr>
          <w:rFonts w:ascii="Times New Roman" w:hAnsi="Times New Roman" w:cs="Times New Roman"/>
          <w:sz w:val="24"/>
          <w:szCs w:val="24"/>
        </w:rPr>
        <w:t xml:space="preserve">zielenie zamówienia wyklucza się, z zastrzeżeniem art. 110 ust 2 ustawy Pzp, </w:t>
      </w:r>
      <w:r w:rsidR="0062377E">
        <w:rPr>
          <w:rFonts w:ascii="Times New Roman" w:hAnsi="Times New Roman" w:cs="Times New Roman"/>
          <w:sz w:val="24"/>
          <w:szCs w:val="24"/>
        </w:rPr>
        <w:t>Wykonawców w stosunku do których zachodz</w:t>
      </w:r>
      <w:r w:rsidR="00D2191F">
        <w:rPr>
          <w:rFonts w:ascii="Times New Roman" w:hAnsi="Times New Roman" w:cs="Times New Roman"/>
          <w:sz w:val="24"/>
          <w:szCs w:val="24"/>
        </w:rPr>
        <w:t>i którakolwiek z okoliczności wskazanych</w:t>
      </w:r>
      <w:r w:rsidR="00E21FC3">
        <w:rPr>
          <w:rFonts w:ascii="Times New Roman" w:hAnsi="Times New Roman" w:cs="Times New Roman"/>
          <w:sz w:val="24"/>
          <w:szCs w:val="24"/>
        </w:rPr>
        <w:t xml:space="preserve"> w</w:t>
      </w:r>
      <w:r w:rsidR="00D2191F">
        <w:rPr>
          <w:rFonts w:ascii="Times New Roman" w:hAnsi="Times New Roman" w:cs="Times New Roman"/>
          <w:sz w:val="24"/>
          <w:szCs w:val="24"/>
        </w:rPr>
        <w:t>:</w:t>
      </w:r>
    </w:p>
    <w:p w14:paraId="5AD70E0C" w14:textId="77777777" w:rsidR="0062377E" w:rsidRDefault="0062377E" w:rsidP="00642FAF">
      <w:pPr>
        <w:pStyle w:val="Akapitzlist"/>
        <w:numPr>
          <w:ilvl w:val="0"/>
          <w:numId w:val="23"/>
        </w:numPr>
        <w:autoSpaceDE w:val="0"/>
        <w:autoSpaceDN w:val="0"/>
        <w:adjustRightInd w:val="0"/>
        <w:spacing w:before="120" w:after="120"/>
        <w:ind w:left="851" w:hanging="567"/>
        <w:jc w:val="both"/>
        <w:rPr>
          <w:rFonts w:ascii="Times New Roman" w:hAnsi="Times New Roman" w:cs="Times New Roman"/>
          <w:sz w:val="24"/>
          <w:szCs w:val="24"/>
        </w:rPr>
      </w:pPr>
      <w:r>
        <w:rPr>
          <w:rFonts w:ascii="Times New Roman" w:hAnsi="Times New Roman" w:cs="Times New Roman"/>
          <w:sz w:val="24"/>
          <w:szCs w:val="24"/>
        </w:rPr>
        <w:t>art. 108 ust 1 ustawy Pzp</w:t>
      </w:r>
      <w:r w:rsidR="00B84E47">
        <w:rPr>
          <w:rFonts w:ascii="Times New Roman" w:hAnsi="Times New Roman" w:cs="Times New Roman"/>
          <w:sz w:val="24"/>
          <w:szCs w:val="24"/>
        </w:rPr>
        <w:t>;</w:t>
      </w:r>
      <w:r>
        <w:rPr>
          <w:rFonts w:ascii="Times New Roman" w:hAnsi="Times New Roman" w:cs="Times New Roman"/>
          <w:sz w:val="24"/>
          <w:szCs w:val="24"/>
        </w:rPr>
        <w:t xml:space="preserve"> </w:t>
      </w:r>
    </w:p>
    <w:p w14:paraId="0742DA79" w14:textId="77777777" w:rsidR="0062377E" w:rsidRDefault="0062377E" w:rsidP="00642FAF">
      <w:pPr>
        <w:pStyle w:val="Akapitzlist"/>
        <w:numPr>
          <w:ilvl w:val="0"/>
          <w:numId w:val="23"/>
        </w:numPr>
        <w:autoSpaceDE w:val="0"/>
        <w:autoSpaceDN w:val="0"/>
        <w:adjustRightInd w:val="0"/>
        <w:spacing w:before="120" w:after="120"/>
        <w:ind w:left="851" w:hanging="567"/>
        <w:jc w:val="both"/>
        <w:rPr>
          <w:rFonts w:ascii="Times New Roman" w:hAnsi="Times New Roman" w:cs="Times New Roman"/>
          <w:sz w:val="24"/>
          <w:szCs w:val="24"/>
        </w:rPr>
      </w:pPr>
      <w:r>
        <w:rPr>
          <w:rFonts w:ascii="Times New Roman" w:hAnsi="Times New Roman" w:cs="Times New Roman"/>
          <w:sz w:val="24"/>
          <w:szCs w:val="24"/>
        </w:rPr>
        <w:t xml:space="preserve">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AC40DF4" w14:textId="77777777" w:rsidR="00A85A9E" w:rsidRDefault="0062377E" w:rsidP="00642FAF">
      <w:pPr>
        <w:pStyle w:val="Akapitzlist"/>
        <w:numPr>
          <w:ilvl w:val="0"/>
          <w:numId w:val="17"/>
        </w:numPr>
        <w:autoSpaceDE w:val="0"/>
        <w:autoSpaceDN w:val="0"/>
        <w:adjustRightInd w:val="0"/>
        <w:spacing w:before="120" w:after="120"/>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Wykluczenie </w:t>
      </w:r>
      <w:r w:rsidR="00E21FC3">
        <w:rPr>
          <w:rFonts w:ascii="Times New Roman" w:hAnsi="Times New Roman" w:cs="Times New Roman"/>
          <w:sz w:val="24"/>
          <w:szCs w:val="24"/>
        </w:rPr>
        <w:t>W</w:t>
      </w:r>
      <w:r>
        <w:rPr>
          <w:rFonts w:ascii="Times New Roman" w:hAnsi="Times New Roman" w:cs="Times New Roman"/>
          <w:sz w:val="24"/>
          <w:szCs w:val="24"/>
        </w:rPr>
        <w:t>ykonawcy następuje zgodnie z art.</w:t>
      </w:r>
      <w:r w:rsidR="00DA1368">
        <w:rPr>
          <w:rFonts w:ascii="Times New Roman" w:hAnsi="Times New Roman" w:cs="Times New Roman"/>
          <w:sz w:val="24"/>
          <w:szCs w:val="24"/>
        </w:rPr>
        <w:t xml:space="preserve"> </w:t>
      </w:r>
      <w:r>
        <w:rPr>
          <w:rFonts w:ascii="Times New Roman" w:hAnsi="Times New Roman" w:cs="Times New Roman"/>
          <w:sz w:val="24"/>
          <w:szCs w:val="24"/>
        </w:rPr>
        <w:t xml:space="preserve">111 ustawy Pzp. </w:t>
      </w:r>
      <w:r w:rsidR="00A85A9E" w:rsidRPr="0062377E">
        <w:rPr>
          <w:rFonts w:ascii="Times New Roman" w:hAnsi="Times New Roman" w:cs="Times New Roman"/>
          <w:sz w:val="24"/>
          <w:szCs w:val="24"/>
        </w:rPr>
        <w:t xml:space="preserve"> </w:t>
      </w:r>
    </w:p>
    <w:p w14:paraId="14B2A23D" w14:textId="1D43F80F" w:rsidR="00AB3D1D" w:rsidRPr="00191FE8" w:rsidRDefault="00AB3D1D" w:rsidP="00AB3D1D">
      <w:pPr>
        <w:pStyle w:val="Akapitzlist"/>
        <w:numPr>
          <w:ilvl w:val="0"/>
          <w:numId w:val="17"/>
        </w:numPr>
        <w:autoSpaceDE w:val="0"/>
        <w:autoSpaceDN w:val="0"/>
        <w:adjustRightInd w:val="0"/>
        <w:spacing w:before="120" w:after="120"/>
        <w:ind w:left="567" w:hanging="567"/>
        <w:jc w:val="both"/>
        <w:rPr>
          <w:rFonts w:ascii="Times New Roman" w:hAnsi="Times New Roman" w:cs="Times New Roman"/>
          <w:sz w:val="24"/>
          <w:szCs w:val="24"/>
        </w:rPr>
      </w:pPr>
      <w:r w:rsidRPr="00191FE8">
        <w:rPr>
          <w:rFonts w:ascii="Times New Roman" w:eastAsia="Times New Roman" w:hAnsi="Times New Roman"/>
          <w:sz w:val="24"/>
          <w:szCs w:val="24"/>
          <w:lang w:eastAsia="zh-CN"/>
        </w:rPr>
        <w:lastRenderedPageBreak/>
        <w:t>Ponadto na podstawie art. 7 ust. 1 ustawy z dnia 13 kwietnia 2022 r. o szczególnych rozwiązaniach w zakresie przeciwdziałania wspieraniu agresji na Ukrainę oraz służących o</w:t>
      </w:r>
      <w:r>
        <w:rPr>
          <w:rFonts w:ascii="Times New Roman" w:eastAsia="Times New Roman" w:hAnsi="Times New Roman"/>
          <w:sz w:val="24"/>
          <w:szCs w:val="24"/>
          <w:lang w:eastAsia="zh-CN"/>
        </w:rPr>
        <w:t xml:space="preserve">chronie </w:t>
      </w:r>
      <w:r w:rsidRPr="00191FE8">
        <w:rPr>
          <w:rFonts w:ascii="Times New Roman" w:eastAsia="Times New Roman" w:hAnsi="Times New Roman"/>
          <w:sz w:val="24"/>
          <w:szCs w:val="24"/>
          <w:lang w:eastAsia="zh-CN"/>
        </w:rPr>
        <w:t>bezpieczeństwa narodowego (Dz. U. z 2022 r. poz. 835</w:t>
      </w:r>
      <w:r w:rsidR="000F5712">
        <w:rPr>
          <w:rFonts w:ascii="Times New Roman" w:eastAsia="Times New Roman" w:hAnsi="Times New Roman"/>
          <w:sz w:val="24"/>
          <w:szCs w:val="24"/>
          <w:lang w:eastAsia="zh-CN"/>
        </w:rPr>
        <w:t xml:space="preserve"> z póź</w:t>
      </w:r>
      <w:r w:rsidR="00B0232A">
        <w:rPr>
          <w:rFonts w:ascii="Times New Roman" w:eastAsia="Times New Roman" w:hAnsi="Times New Roman"/>
          <w:sz w:val="24"/>
          <w:szCs w:val="24"/>
          <w:lang w:eastAsia="zh-CN"/>
        </w:rPr>
        <w:t>n</w:t>
      </w:r>
      <w:r w:rsidR="000F5712">
        <w:rPr>
          <w:rFonts w:ascii="Times New Roman" w:eastAsia="Times New Roman" w:hAnsi="Times New Roman"/>
          <w:sz w:val="24"/>
          <w:szCs w:val="24"/>
          <w:lang w:eastAsia="zh-CN"/>
        </w:rPr>
        <w:t>. zm.</w:t>
      </w:r>
      <w:r w:rsidRPr="00191FE8">
        <w:rPr>
          <w:rFonts w:ascii="Times New Roman" w:eastAsia="Times New Roman" w:hAnsi="Times New Roman"/>
          <w:sz w:val="24"/>
          <w:szCs w:val="24"/>
          <w:lang w:eastAsia="zh-CN"/>
        </w:rPr>
        <w:t xml:space="preserve">) z postępowania o udzielenie zamówienia publicznego prowadzonego na podstawie ustawy Pzp wyklucza się: </w:t>
      </w:r>
    </w:p>
    <w:p w14:paraId="2406BDC7" w14:textId="77777777" w:rsidR="00AB3D1D" w:rsidRDefault="00AB3D1D" w:rsidP="00AB3D1D">
      <w:pPr>
        <w:pStyle w:val="Akapitzlist"/>
        <w:spacing w:after="0"/>
        <w:ind w:left="851" w:hanging="284"/>
        <w:jc w:val="both"/>
        <w:rPr>
          <w:rFonts w:ascii="Times New Roman" w:eastAsia="Times New Roman" w:hAnsi="Times New Roman"/>
          <w:sz w:val="24"/>
          <w:szCs w:val="24"/>
          <w:lang w:eastAsia="zh-CN"/>
        </w:rPr>
      </w:pPr>
      <w:r w:rsidRPr="00191FE8">
        <w:rPr>
          <w:rFonts w:ascii="Times New Roman" w:eastAsia="Times New Roman" w:hAnsi="Times New Roman"/>
          <w:sz w:val="24"/>
          <w:szCs w:val="24"/>
          <w:lang w:eastAsia="zh-CN"/>
        </w:rPr>
        <w:t xml:space="preserve">1) wykonawcę wymienionego w wykazach określonych w rozporządzeniu 765/2006 i rozporządzeniu 269/2014 albo wpisanego na listę na podstawie decyzji w sprawie wpisu na listę rozstrzygającej o zastosowaniu środka, </w:t>
      </w:r>
      <w:r>
        <w:rPr>
          <w:rFonts w:ascii="Times New Roman" w:eastAsia="Times New Roman" w:hAnsi="Times New Roman"/>
          <w:sz w:val="24"/>
          <w:szCs w:val="24"/>
          <w:lang w:eastAsia="zh-CN"/>
        </w:rPr>
        <w:t xml:space="preserve">polegającego na </w:t>
      </w:r>
      <w:r w:rsidRPr="00191FE8">
        <w:rPr>
          <w:rFonts w:ascii="Times New Roman" w:eastAsia="Times New Roman" w:hAnsi="Times New Roman"/>
          <w:sz w:val="24"/>
          <w:szCs w:val="24"/>
          <w:lang w:eastAsia="zh-CN"/>
        </w:rPr>
        <w:t>wykluczeni</w:t>
      </w:r>
      <w:r>
        <w:rPr>
          <w:rFonts w:ascii="Times New Roman" w:eastAsia="Times New Roman" w:hAnsi="Times New Roman"/>
          <w:sz w:val="24"/>
          <w:szCs w:val="24"/>
          <w:lang w:eastAsia="zh-CN"/>
        </w:rPr>
        <w:t>u</w:t>
      </w:r>
      <w:r w:rsidRPr="00191FE8">
        <w:rPr>
          <w:rFonts w:ascii="Times New Roman" w:eastAsia="Times New Roman" w:hAnsi="Times New Roman"/>
          <w:sz w:val="24"/>
          <w:szCs w:val="24"/>
          <w:lang w:eastAsia="zh-CN"/>
        </w:rPr>
        <w:t xml:space="preserve"> z postępowania o udzielenie zamówienia publicznego prowadzonego na podstawie ustawy Pzp; </w:t>
      </w:r>
    </w:p>
    <w:p w14:paraId="31AB36F0" w14:textId="381AE607" w:rsidR="00AB3D1D" w:rsidRPr="00191FE8" w:rsidRDefault="00AB3D1D" w:rsidP="00AB3D1D">
      <w:pPr>
        <w:pStyle w:val="Akapitzlist"/>
        <w:spacing w:after="0"/>
        <w:ind w:left="851" w:hanging="284"/>
        <w:jc w:val="both"/>
        <w:rPr>
          <w:rFonts w:ascii="Times New Roman" w:eastAsia="Times New Roman" w:hAnsi="Times New Roman"/>
          <w:sz w:val="24"/>
          <w:szCs w:val="24"/>
          <w:lang w:eastAsia="zh-CN"/>
        </w:rPr>
      </w:pPr>
      <w:r w:rsidRPr="00191FE8">
        <w:rPr>
          <w:rFonts w:ascii="Times New Roman" w:eastAsia="Times New Roman" w:hAnsi="Times New Roman"/>
          <w:sz w:val="24"/>
          <w:szCs w:val="24"/>
          <w:lang w:eastAsia="zh-CN"/>
        </w:rPr>
        <w:t>2) wykonawcę, którego beneficjentem rzeczywistym w rozumieniu ustawy z dnia 1 marca 2018 r. o przeciwdziałaniu praniu pieniędzy oraz finansowaniu terroryzmu (Dz. U. z 2022 r. poz. 593</w:t>
      </w:r>
      <w:r w:rsidR="000F5712">
        <w:rPr>
          <w:rFonts w:ascii="Times New Roman" w:eastAsia="Times New Roman" w:hAnsi="Times New Roman"/>
          <w:sz w:val="24"/>
          <w:szCs w:val="24"/>
          <w:lang w:eastAsia="zh-CN"/>
        </w:rPr>
        <w:t>, 835</w:t>
      </w:r>
      <w:r w:rsidRPr="00191FE8">
        <w:rPr>
          <w:rFonts w:ascii="Times New Roman" w:eastAsia="Times New Roman" w:hAnsi="Times New Roman"/>
          <w:sz w:val="24"/>
          <w:szCs w:val="24"/>
          <w:lang w:eastAsia="zh-CN"/>
        </w:rPr>
        <w:t xml:space="preserve">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Pr="00C86E67">
        <w:rPr>
          <w:rFonts w:ascii="Times New Roman" w:eastAsia="Times New Roman" w:hAnsi="Times New Roman"/>
          <w:sz w:val="24"/>
          <w:szCs w:val="24"/>
          <w:lang w:eastAsia="zh-CN"/>
        </w:rPr>
        <w:t>polegającego na wykluczeniu</w:t>
      </w:r>
      <w:r w:rsidRPr="006A0359">
        <w:rPr>
          <w:rFonts w:ascii="Times New Roman" w:hAnsi="Times New Roman"/>
        </w:rPr>
        <w:t xml:space="preserve"> </w:t>
      </w:r>
      <w:r w:rsidRPr="00191FE8">
        <w:rPr>
          <w:rFonts w:ascii="Times New Roman" w:eastAsia="Times New Roman" w:hAnsi="Times New Roman"/>
          <w:sz w:val="24"/>
          <w:szCs w:val="24"/>
          <w:lang w:eastAsia="zh-CN"/>
        </w:rPr>
        <w:t xml:space="preserve">z postępowania o udzielenie zamówienia publicznego prowadzonego na podstawie ustawy Pzp; </w:t>
      </w:r>
    </w:p>
    <w:p w14:paraId="10675F25" w14:textId="714BBDE4" w:rsidR="00AB3D1D" w:rsidRPr="00191FE8" w:rsidRDefault="00AB3D1D" w:rsidP="00AB3D1D">
      <w:pPr>
        <w:pStyle w:val="Akapitzlist"/>
        <w:spacing w:after="0"/>
        <w:ind w:left="851" w:hanging="284"/>
        <w:jc w:val="both"/>
        <w:rPr>
          <w:rFonts w:ascii="Times New Roman" w:eastAsia="Times New Roman" w:hAnsi="Times New Roman"/>
          <w:sz w:val="24"/>
          <w:szCs w:val="24"/>
          <w:lang w:eastAsia="zh-CN"/>
        </w:rPr>
      </w:pPr>
      <w:r w:rsidRPr="00191FE8">
        <w:rPr>
          <w:rFonts w:ascii="Times New Roman" w:eastAsia="Times New Roman" w:hAnsi="Times New Roman"/>
          <w:sz w:val="24"/>
          <w:szCs w:val="24"/>
          <w:lang w:eastAsia="zh-CN"/>
        </w:rPr>
        <w:t>3) wykonawcę, którego jednostką dominującą w rozumieniu art. 3 ust. 1 pkt 37 ustawy z dnia 29 września 1994 r. o rachunkowości (Dz. U. z 2021 r. poz. 217, 2105 i 2106</w:t>
      </w:r>
      <w:r w:rsidR="00910D38">
        <w:rPr>
          <w:rFonts w:ascii="Times New Roman" w:eastAsia="Times New Roman" w:hAnsi="Times New Roman"/>
          <w:sz w:val="24"/>
          <w:szCs w:val="24"/>
          <w:lang w:eastAsia="zh-CN"/>
        </w:rPr>
        <w:t xml:space="preserve"> oraz z 2022r. poz. 1488</w:t>
      </w:r>
      <w:r w:rsidRPr="00191FE8">
        <w:rPr>
          <w:rFonts w:ascii="Times New Roman" w:eastAsia="Times New Roman" w:hAnsi="Times New Roman"/>
          <w:sz w:val="24"/>
          <w:szCs w:val="24"/>
          <w:lang w:eastAsia="zh-CN"/>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w:t>
      </w:r>
      <w:r w:rsidRPr="00C86E67">
        <w:rPr>
          <w:rFonts w:ascii="Times New Roman" w:hAnsi="Times New Roman"/>
        </w:rPr>
        <w:t xml:space="preserve"> </w:t>
      </w:r>
      <w:r w:rsidRPr="00C86E67">
        <w:rPr>
          <w:rFonts w:ascii="Times New Roman" w:eastAsia="Times New Roman" w:hAnsi="Times New Roman"/>
          <w:sz w:val="24"/>
          <w:szCs w:val="24"/>
          <w:lang w:eastAsia="zh-CN"/>
        </w:rPr>
        <w:t>polegającego na wykluczeniu</w:t>
      </w:r>
      <w:r>
        <w:rPr>
          <w:rFonts w:ascii="Times New Roman" w:eastAsia="Times New Roman" w:hAnsi="Times New Roman"/>
          <w:sz w:val="24"/>
          <w:szCs w:val="24"/>
          <w:lang w:eastAsia="zh-CN"/>
        </w:rPr>
        <w:t xml:space="preserve"> </w:t>
      </w:r>
      <w:r w:rsidRPr="00191FE8">
        <w:rPr>
          <w:rFonts w:ascii="Times New Roman" w:eastAsia="Times New Roman" w:hAnsi="Times New Roman"/>
          <w:sz w:val="24"/>
          <w:szCs w:val="24"/>
          <w:lang w:eastAsia="zh-CN"/>
        </w:rPr>
        <w:t>z postępowania o udzielenie zamówienia publicznego prowad</w:t>
      </w:r>
      <w:r>
        <w:rPr>
          <w:rFonts w:ascii="Times New Roman" w:eastAsia="Times New Roman" w:hAnsi="Times New Roman"/>
          <w:sz w:val="24"/>
          <w:szCs w:val="24"/>
          <w:lang w:eastAsia="zh-CN"/>
        </w:rPr>
        <w:t xml:space="preserve">zonego na podstawie ustawy Pzp. </w:t>
      </w:r>
    </w:p>
    <w:p w14:paraId="68B9CCA1" w14:textId="77777777" w:rsidR="00AB3D1D" w:rsidRPr="00191FE8" w:rsidRDefault="00AB3D1D" w:rsidP="003708AB">
      <w:pPr>
        <w:pStyle w:val="Akapitzlist"/>
        <w:numPr>
          <w:ilvl w:val="0"/>
          <w:numId w:val="17"/>
        </w:numPr>
        <w:autoSpaceDE w:val="0"/>
        <w:autoSpaceDN w:val="0"/>
        <w:adjustRightInd w:val="0"/>
        <w:spacing w:after="0"/>
        <w:ind w:left="567" w:hanging="567"/>
        <w:contextualSpacing w:val="0"/>
        <w:jc w:val="both"/>
        <w:rPr>
          <w:rFonts w:ascii="Times New Roman" w:hAnsi="Times New Roman" w:cs="Times New Roman"/>
          <w:sz w:val="24"/>
          <w:szCs w:val="24"/>
        </w:rPr>
      </w:pPr>
      <w:r w:rsidRPr="00191FE8">
        <w:rPr>
          <w:rFonts w:ascii="Times New Roman" w:eastAsia="Times New Roman" w:hAnsi="Times New Roman"/>
          <w:sz w:val="24"/>
          <w:szCs w:val="24"/>
          <w:lang w:eastAsia="zh-CN"/>
        </w:rPr>
        <w:t>Wykluczenie następuje na okres trwania okoliczności określonych w pkt 3.</w:t>
      </w:r>
    </w:p>
    <w:p w14:paraId="7FBC5DD4" w14:textId="77777777" w:rsidR="00B0232A" w:rsidRPr="002F56BA" w:rsidRDefault="00B0232A" w:rsidP="002F56BA">
      <w:pPr>
        <w:autoSpaceDE w:val="0"/>
        <w:autoSpaceDN w:val="0"/>
        <w:adjustRightInd w:val="0"/>
        <w:spacing w:after="120"/>
        <w:jc w:val="both"/>
        <w:rPr>
          <w:rFonts w:ascii="Times New Roman" w:hAnsi="Times New Roman" w:cs="Times New Roman"/>
          <w:sz w:val="24"/>
          <w:szCs w:val="24"/>
        </w:rPr>
      </w:pPr>
    </w:p>
    <w:tbl>
      <w:tblPr>
        <w:tblStyle w:val="Ciemnalistaakcent3"/>
        <w:tblpPr w:leftFromText="141" w:rightFromText="141" w:vertAnchor="text" w:horzAnchor="margin" w:tblpY="71"/>
        <w:tblW w:w="9528" w:type="dxa"/>
        <w:shd w:val="clear" w:color="auto" w:fill="3AA22C"/>
        <w:tblLook w:val="0000" w:firstRow="0" w:lastRow="0" w:firstColumn="0" w:lastColumn="0" w:noHBand="0" w:noVBand="0"/>
      </w:tblPr>
      <w:tblGrid>
        <w:gridCol w:w="9528"/>
      </w:tblGrid>
      <w:tr w:rsidR="00D31197" w:rsidRPr="003F4BE9" w14:paraId="453C5A69"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53FA5283" w14:textId="77777777" w:rsidR="00D31197" w:rsidRPr="005C65A0" w:rsidRDefault="00D31197" w:rsidP="00B21EC8">
            <w:pPr>
              <w:autoSpaceDE w:val="0"/>
              <w:autoSpaceDN w:val="0"/>
              <w:adjustRightInd w:val="0"/>
            </w:pPr>
            <w:r>
              <w:rPr>
                <w:rStyle w:val="Nagwek2Znak"/>
              </w:rPr>
              <w:t xml:space="preserve">XVI. </w:t>
            </w:r>
            <w:r w:rsidR="004213C6">
              <w:rPr>
                <w:rStyle w:val="Nagwek2Znak"/>
              </w:rPr>
              <w:t>OŚWIADCZENIA I DOKUMENTY, JAKIE ZOBOWIĄZANI S</w:t>
            </w:r>
            <w:r w:rsidR="00672111">
              <w:rPr>
                <w:rStyle w:val="Nagwek2Znak"/>
              </w:rPr>
              <w:t>Ą</w:t>
            </w:r>
            <w:r w:rsidR="004213C6">
              <w:rPr>
                <w:rStyle w:val="Nagwek2Znak"/>
              </w:rPr>
              <w:t xml:space="preserve"> DOSTARCZYĆ WYKONAWCY W CELU POTWIERDZENIA SPEŁN</w:t>
            </w:r>
            <w:r w:rsidR="00672111">
              <w:rPr>
                <w:rStyle w:val="Nagwek2Znak"/>
              </w:rPr>
              <w:t>IANIA</w:t>
            </w:r>
            <w:r w:rsidR="004213C6">
              <w:rPr>
                <w:rStyle w:val="Nagwek2Znak"/>
              </w:rPr>
              <w:t xml:space="preserve"> WARUNKÓW UDZIAŁU W POSTĘPOWANIU ORAZ WYKAZANIA BRAKU PODSTAW WYKLUCZENIA (</w:t>
            </w:r>
            <w:r>
              <w:rPr>
                <w:rStyle w:val="Nagwek2Znak"/>
              </w:rPr>
              <w:t>PODMIOTOWE ŚRODKI DOWODOWE</w:t>
            </w:r>
            <w:r w:rsidR="00672111">
              <w:rPr>
                <w:rStyle w:val="Nagwek2Znak"/>
              </w:rPr>
              <w:t>)</w:t>
            </w:r>
          </w:p>
        </w:tc>
      </w:tr>
    </w:tbl>
    <w:p w14:paraId="37653A6C" w14:textId="77777777" w:rsidR="00A85A9E" w:rsidRDefault="00A85A9E" w:rsidP="001B1E71">
      <w:pPr>
        <w:spacing w:after="120"/>
        <w:ind w:left="357"/>
        <w:rPr>
          <w:rFonts w:ascii="Times New Roman" w:hAnsi="Times New Roman" w:cs="Times New Roman"/>
          <w:sz w:val="24"/>
          <w:szCs w:val="24"/>
        </w:rPr>
      </w:pPr>
    </w:p>
    <w:p w14:paraId="417F17A0" w14:textId="6DF9B548" w:rsidR="00D31197" w:rsidRPr="00D545A4" w:rsidRDefault="00D31197" w:rsidP="00AB1D75">
      <w:pPr>
        <w:pStyle w:val="Akapitzlist"/>
        <w:numPr>
          <w:ilvl w:val="3"/>
          <w:numId w:val="45"/>
        </w:numPr>
        <w:spacing w:after="120"/>
        <w:ind w:left="567" w:hanging="567"/>
        <w:jc w:val="both"/>
        <w:rPr>
          <w:rFonts w:ascii="Times New Roman" w:hAnsi="Times New Roman" w:cs="Times New Roman"/>
          <w:b/>
          <w:bCs/>
          <w:sz w:val="24"/>
          <w:szCs w:val="24"/>
        </w:rPr>
      </w:pPr>
      <w:r w:rsidRPr="00D545A4">
        <w:rPr>
          <w:rFonts w:ascii="Times New Roman" w:hAnsi="Times New Roman" w:cs="Times New Roman"/>
          <w:b/>
          <w:bCs/>
          <w:sz w:val="24"/>
          <w:szCs w:val="24"/>
        </w:rPr>
        <w:t xml:space="preserve">Wykonawca składa wraz z ofertą aktualne na dzień składania ofert oświadczenie dotyczące </w:t>
      </w:r>
      <w:r w:rsidR="003D6B12" w:rsidRPr="00D545A4">
        <w:rPr>
          <w:rFonts w:ascii="Times New Roman" w:hAnsi="Times New Roman" w:cs="Times New Roman"/>
          <w:b/>
          <w:bCs/>
          <w:sz w:val="24"/>
          <w:szCs w:val="24"/>
        </w:rPr>
        <w:t xml:space="preserve">przesłanek wykluczenia </w:t>
      </w:r>
      <w:r w:rsidR="00DE191A" w:rsidRPr="00D545A4">
        <w:rPr>
          <w:rFonts w:ascii="Times New Roman" w:hAnsi="Times New Roman" w:cs="Times New Roman"/>
          <w:b/>
          <w:bCs/>
          <w:sz w:val="24"/>
          <w:szCs w:val="24"/>
        </w:rPr>
        <w:t>(</w:t>
      </w:r>
      <w:r w:rsidR="003D6B12" w:rsidRPr="00D545A4">
        <w:rPr>
          <w:rFonts w:ascii="Times New Roman" w:hAnsi="Times New Roman" w:cs="Times New Roman"/>
          <w:b/>
          <w:bCs/>
          <w:sz w:val="24"/>
          <w:szCs w:val="24"/>
        </w:rPr>
        <w:t xml:space="preserve">załącznik </w:t>
      </w:r>
      <w:r w:rsidRPr="00D545A4">
        <w:rPr>
          <w:rFonts w:ascii="Times New Roman" w:hAnsi="Times New Roman" w:cs="Times New Roman"/>
          <w:b/>
          <w:bCs/>
          <w:sz w:val="24"/>
          <w:szCs w:val="24"/>
        </w:rPr>
        <w:t xml:space="preserve">nr </w:t>
      </w:r>
      <w:r w:rsidR="00DE191A" w:rsidRPr="00D545A4">
        <w:rPr>
          <w:rFonts w:ascii="Times New Roman" w:hAnsi="Times New Roman" w:cs="Times New Roman"/>
          <w:b/>
          <w:bCs/>
          <w:sz w:val="24"/>
          <w:szCs w:val="24"/>
        </w:rPr>
        <w:t>3</w:t>
      </w:r>
      <w:r w:rsidR="003D6B12" w:rsidRPr="00D545A4">
        <w:rPr>
          <w:rFonts w:ascii="Times New Roman" w:hAnsi="Times New Roman" w:cs="Times New Roman"/>
          <w:b/>
          <w:bCs/>
          <w:sz w:val="24"/>
          <w:szCs w:val="24"/>
        </w:rPr>
        <w:t xml:space="preserve"> do </w:t>
      </w:r>
      <w:r w:rsidRPr="00D545A4">
        <w:rPr>
          <w:rFonts w:ascii="Times New Roman" w:hAnsi="Times New Roman" w:cs="Times New Roman"/>
          <w:b/>
          <w:bCs/>
          <w:sz w:val="24"/>
          <w:szCs w:val="24"/>
        </w:rPr>
        <w:t>SWZ</w:t>
      </w:r>
      <w:r w:rsidR="00DE191A" w:rsidRPr="00D545A4">
        <w:rPr>
          <w:rFonts w:ascii="Times New Roman" w:hAnsi="Times New Roman" w:cs="Times New Roman"/>
          <w:b/>
          <w:bCs/>
          <w:sz w:val="24"/>
          <w:szCs w:val="24"/>
        </w:rPr>
        <w:t>)</w:t>
      </w:r>
      <w:r w:rsidR="003D6B12" w:rsidRPr="00D545A4">
        <w:rPr>
          <w:rFonts w:ascii="Times New Roman" w:hAnsi="Times New Roman" w:cs="Times New Roman"/>
          <w:b/>
          <w:bCs/>
          <w:sz w:val="24"/>
          <w:szCs w:val="24"/>
        </w:rPr>
        <w:t>.</w:t>
      </w:r>
    </w:p>
    <w:p w14:paraId="43BA3F86" w14:textId="27566213" w:rsidR="00D31197" w:rsidRPr="00374DB4" w:rsidRDefault="00D31197" w:rsidP="00AB1D75">
      <w:pPr>
        <w:pStyle w:val="Akapitzlist"/>
        <w:numPr>
          <w:ilvl w:val="3"/>
          <w:numId w:val="45"/>
        </w:numPr>
        <w:spacing w:after="120"/>
        <w:ind w:left="567" w:hanging="567"/>
        <w:jc w:val="both"/>
        <w:rPr>
          <w:rFonts w:ascii="Times New Roman" w:hAnsi="Times New Roman" w:cs="Times New Roman"/>
          <w:sz w:val="24"/>
          <w:szCs w:val="24"/>
        </w:rPr>
      </w:pPr>
      <w:r w:rsidRPr="00D545A4">
        <w:rPr>
          <w:rFonts w:ascii="Times New Roman" w:hAnsi="Times New Roman" w:cs="Times New Roman"/>
          <w:sz w:val="24"/>
          <w:szCs w:val="24"/>
        </w:rPr>
        <w:t>Informacje zawarte w oświadczeniu</w:t>
      </w:r>
      <w:r w:rsidRPr="00374DB4">
        <w:rPr>
          <w:rFonts w:ascii="Times New Roman" w:hAnsi="Times New Roman" w:cs="Times New Roman"/>
          <w:sz w:val="24"/>
          <w:szCs w:val="24"/>
        </w:rPr>
        <w:t>, o który</w:t>
      </w:r>
      <w:r w:rsidR="00F5549F" w:rsidRPr="00374DB4">
        <w:rPr>
          <w:rFonts w:ascii="Times New Roman" w:hAnsi="Times New Roman" w:cs="Times New Roman"/>
          <w:sz w:val="24"/>
          <w:szCs w:val="24"/>
        </w:rPr>
        <w:t>m</w:t>
      </w:r>
      <w:r w:rsidRPr="00374DB4">
        <w:rPr>
          <w:rFonts w:ascii="Times New Roman" w:hAnsi="Times New Roman" w:cs="Times New Roman"/>
          <w:sz w:val="24"/>
          <w:szCs w:val="24"/>
        </w:rPr>
        <w:t xml:space="preserve"> mowa w pkt 1 stanowią wstępne potwierdzenie, że Wykonawca nie podlega wykluczeniu </w:t>
      </w:r>
      <w:r w:rsidR="000101D4">
        <w:rPr>
          <w:rFonts w:ascii="Times New Roman" w:hAnsi="Times New Roman" w:cs="Times New Roman"/>
          <w:sz w:val="24"/>
          <w:szCs w:val="24"/>
        </w:rPr>
        <w:t>z p</w:t>
      </w:r>
      <w:r w:rsidRPr="00374DB4">
        <w:rPr>
          <w:rFonts w:ascii="Times New Roman" w:hAnsi="Times New Roman" w:cs="Times New Roman"/>
          <w:sz w:val="24"/>
          <w:szCs w:val="24"/>
        </w:rPr>
        <w:t>ostępowani</w:t>
      </w:r>
      <w:r w:rsidR="000101D4">
        <w:rPr>
          <w:rFonts w:ascii="Times New Roman" w:hAnsi="Times New Roman" w:cs="Times New Roman"/>
          <w:sz w:val="24"/>
          <w:szCs w:val="24"/>
        </w:rPr>
        <w:t>a</w:t>
      </w:r>
      <w:r w:rsidRPr="00374DB4">
        <w:rPr>
          <w:rFonts w:ascii="Times New Roman" w:hAnsi="Times New Roman" w:cs="Times New Roman"/>
          <w:sz w:val="24"/>
          <w:szCs w:val="24"/>
        </w:rPr>
        <w:t>.</w:t>
      </w:r>
    </w:p>
    <w:p w14:paraId="5B23CED2" w14:textId="77777777" w:rsidR="004C58DD" w:rsidRPr="00374DB4" w:rsidRDefault="004C58DD" w:rsidP="00AB1D75">
      <w:pPr>
        <w:pStyle w:val="Akapitzlist"/>
        <w:numPr>
          <w:ilvl w:val="3"/>
          <w:numId w:val="45"/>
        </w:numPr>
        <w:spacing w:after="120"/>
        <w:ind w:left="567" w:hanging="567"/>
        <w:jc w:val="both"/>
        <w:rPr>
          <w:rFonts w:ascii="Times New Roman" w:hAnsi="Times New Roman" w:cs="Times New Roman"/>
          <w:bCs/>
          <w:i/>
          <w:sz w:val="24"/>
          <w:szCs w:val="24"/>
        </w:rPr>
      </w:pPr>
      <w:r w:rsidRPr="00374DB4">
        <w:rPr>
          <w:rFonts w:ascii="Times New Roman" w:hAnsi="Times New Roman" w:cs="Times New Roman"/>
          <w:bCs/>
          <w:sz w:val="24"/>
          <w:szCs w:val="24"/>
        </w:rPr>
        <w:t xml:space="preserve">Zamawiający przed wyborem najkorzystniejszej oferty wzywa Wykonawcę, którego oferta został najwyżej oceniona, do złożenia wyznaczonym terminie, </w:t>
      </w:r>
      <w:r w:rsidRPr="00374DB4">
        <w:rPr>
          <w:rFonts w:ascii="Times New Roman" w:hAnsi="Times New Roman" w:cs="Times New Roman"/>
          <w:b/>
          <w:bCs/>
          <w:sz w:val="24"/>
          <w:szCs w:val="24"/>
        </w:rPr>
        <w:t xml:space="preserve">nie krótszym niż 5 dni </w:t>
      </w:r>
      <w:r w:rsidR="00CB799C" w:rsidRPr="00374DB4">
        <w:rPr>
          <w:rFonts w:ascii="Times New Roman" w:hAnsi="Times New Roman" w:cs="Times New Roman"/>
          <w:b/>
          <w:bCs/>
          <w:sz w:val="24"/>
          <w:szCs w:val="24"/>
        </w:rPr>
        <w:t xml:space="preserve">od dnia wezwania </w:t>
      </w:r>
      <w:r w:rsidRPr="00374DB4">
        <w:rPr>
          <w:rFonts w:ascii="Times New Roman" w:hAnsi="Times New Roman" w:cs="Times New Roman"/>
          <w:bCs/>
          <w:sz w:val="24"/>
          <w:szCs w:val="24"/>
        </w:rPr>
        <w:t>aktualnych na dzień złożenia podm</w:t>
      </w:r>
      <w:r w:rsidR="003D6B12" w:rsidRPr="00374DB4">
        <w:rPr>
          <w:rFonts w:ascii="Times New Roman" w:hAnsi="Times New Roman" w:cs="Times New Roman"/>
          <w:bCs/>
          <w:sz w:val="24"/>
          <w:szCs w:val="24"/>
        </w:rPr>
        <w:t>iotowych środków dowodowych</w:t>
      </w:r>
      <w:r w:rsidR="00802ED7" w:rsidRPr="00374DB4">
        <w:rPr>
          <w:rFonts w:ascii="Times New Roman" w:hAnsi="Times New Roman" w:cs="Times New Roman"/>
          <w:bCs/>
          <w:sz w:val="24"/>
          <w:szCs w:val="24"/>
        </w:rPr>
        <w:t>,</w:t>
      </w:r>
      <w:r w:rsidR="003D6B12" w:rsidRPr="00374DB4">
        <w:rPr>
          <w:rFonts w:ascii="Times New Roman" w:hAnsi="Times New Roman" w:cs="Times New Roman"/>
          <w:bCs/>
          <w:sz w:val="24"/>
          <w:szCs w:val="24"/>
        </w:rPr>
        <w:t xml:space="preserve"> tj.:</w:t>
      </w:r>
    </w:p>
    <w:p w14:paraId="6E6095FE" w14:textId="77777777" w:rsidR="00370D7A" w:rsidRPr="00F67121" w:rsidRDefault="00370D7A" w:rsidP="00370D7A">
      <w:pPr>
        <w:pStyle w:val="Akapitzlist"/>
        <w:numPr>
          <w:ilvl w:val="0"/>
          <w:numId w:val="43"/>
        </w:numPr>
        <w:spacing w:after="120"/>
        <w:ind w:left="851" w:hanging="567"/>
        <w:jc w:val="both"/>
        <w:rPr>
          <w:rFonts w:ascii="Times New Roman" w:hAnsi="Times New Roman" w:cs="Times New Roman"/>
          <w:bCs/>
          <w:sz w:val="24"/>
          <w:szCs w:val="24"/>
          <w:u w:val="single"/>
        </w:rPr>
      </w:pPr>
      <w:r w:rsidRPr="00F67121">
        <w:rPr>
          <w:rFonts w:ascii="Times New Roman" w:hAnsi="Times New Roman" w:cs="Times New Roman"/>
          <w:bCs/>
          <w:sz w:val="24"/>
          <w:szCs w:val="24"/>
          <w:u w:val="single"/>
        </w:rPr>
        <w:lastRenderedPageBreak/>
        <w:t>w celu potwierdzenia braku podstaw wykluczenia Wykonawcy z udziału w postępowaniu na podstawie art. 108 ust</w:t>
      </w:r>
      <w:r>
        <w:rPr>
          <w:rFonts w:ascii="Times New Roman" w:hAnsi="Times New Roman" w:cs="Times New Roman"/>
          <w:bCs/>
          <w:sz w:val="24"/>
          <w:szCs w:val="24"/>
          <w:u w:val="single"/>
        </w:rPr>
        <w:t>.</w:t>
      </w:r>
      <w:r w:rsidRPr="00F67121">
        <w:rPr>
          <w:rFonts w:ascii="Times New Roman" w:hAnsi="Times New Roman" w:cs="Times New Roman"/>
          <w:bCs/>
          <w:sz w:val="24"/>
          <w:szCs w:val="24"/>
          <w:u w:val="single"/>
        </w:rPr>
        <w:t xml:space="preserve"> 1 </w:t>
      </w:r>
      <w:r>
        <w:rPr>
          <w:rFonts w:ascii="Times New Roman" w:hAnsi="Times New Roman" w:cs="Times New Roman"/>
          <w:bCs/>
          <w:sz w:val="24"/>
          <w:szCs w:val="24"/>
          <w:u w:val="single"/>
        </w:rPr>
        <w:t xml:space="preserve">pkt 5 </w:t>
      </w:r>
      <w:r w:rsidRPr="00F67121">
        <w:rPr>
          <w:rFonts w:ascii="Times New Roman" w:hAnsi="Times New Roman" w:cs="Times New Roman"/>
          <w:bCs/>
          <w:sz w:val="24"/>
          <w:szCs w:val="24"/>
          <w:u w:val="single"/>
        </w:rPr>
        <w:t>ustawy Pzp:</w:t>
      </w:r>
    </w:p>
    <w:p w14:paraId="0A673081" w14:textId="58FEE077" w:rsidR="00370D7A" w:rsidRPr="004E61D8" w:rsidRDefault="00370D7A" w:rsidP="00370D7A">
      <w:pPr>
        <w:pStyle w:val="Akapitzlist"/>
        <w:numPr>
          <w:ilvl w:val="2"/>
          <w:numId w:val="43"/>
        </w:numPr>
        <w:spacing w:after="120"/>
        <w:ind w:left="1418" w:hanging="425"/>
        <w:jc w:val="both"/>
        <w:rPr>
          <w:rFonts w:ascii="Times New Roman" w:hAnsi="Times New Roman" w:cs="Times New Roman"/>
          <w:bCs/>
          <w:sz w:val="24"/>
          <w:szCs w:val="24"/>
        </w:rPr>
      </w:pPr>
      <w:r w:rsidRPr="00E260EB">
        <w:rPr>
          <w:rFonts w:ascii="Times New Roman" w:hAnsi="Times New Roman" w:cs="Times New Roman"/>
          <w:b/>
          <w:sz w:val="24"/>
          <w:szCs w:val="24"/>
        </w:rPr>
        <w:t xml:space="preserve">oświadczenia </w:t>
      </w:r>
      <w:r>
        <w:rPr>
          <w:rFonts w:ascii="Times New Roman" w:hAnsi="Times New Roman" w:cs="Times New Roman"/>
          <w:b/>
          <w:sz w:val="24"/>
          <w:szCs w:val="24"/>
        </w:rPr>
        <w:t>W</w:t>
      </w:r>
      <w:r w:rsidRPr="00E260EB">
        <w:rPr>
          <w:rFonts w:ascii="Times New Roman" w:hAnsi="Times New Roman" w:cs="Times New Roman"/>
          <w:b/>
          <w:sz w:val="24"/>
          <w:szCs w:val="24"/>
        </w:rPr>
        <w:t xml:space="preserve">ykonawcy, w zakresie </w:t>
      </w:r>
      <w:hyperlink r:id="rId16" w:anchor="/document/18903829?unitId=art(108)ust(1)pkt(5)&amp;cm=DOCUMENT" w:history="1">
        <w:r w:rsidRPr="00E260EB">
          <w:rPr>
            <w:rStyle w:val="Hipercze"/>
            <w:rFonts w:ascii="Times New Roman" w:hAnsi="Times New Roman" w:cs="Times New Roman"/>
            <w:b/>
            <w:color w:val="auto"/>
            <w:sz w:val="24"/>
            <w:szCs w:val="24"/>
            <w:u w:val="none"/>
          </w:rPr>
          <w:t>art. 108 ust. 1 pkt 5</w:t>
        </w:r>
      </w:hyperlink>
      <w:r w:rsidRPr="00E260EB">
        <w:rPr>
          <w:rFonts w:ascii="Times New Roman" w:hAnsi="Times New Roman" w:cs="Times New Roman"/>
          <w:b/>
          <w:sz w:val="24"/>
          <w:szCs w:val="24"/>
        </w:rPr>
        <w:t xml:space="preserve"> ustawy</w:t>
      </w:r>
      <w:r>
        <w:rPr>
          <w:rFonts w:ascii="Times New Roman" w:hAnsi="Times New Roman" w:cs="Times New Roman"/>
          <w:bCs/>
          <w:sz w:val="24"/>
          <w:szCs w:val="24"/>
        </w:rPr>
        <w:t xml:space="preserve"> Pzp</w:t>
      </w:r>
      <w:r w:rsidRPr="001E7059">
        <w:rPr>
          <w:rFonts w:ascii="Times New Roman" w:hAnsi="Times New Roman" w:cs="Times New Roman"/>
          <w:bCs/>
          <w:sz w:val="24"/>
          <w:szCs w:val="24"/>
        </w:rPr>
        <w:t xml:space="preserve">, o braku przynależności do tej samej grupy kapitałowej w rozumieniu </w:t>
      </w:r>
      <w:hyperlink r:id="rId17" w:anchor="/document/17337528?cm=DOCUMENT" w:history="1">
        <w:r w:rsidRPr="001E7059">
          <w:rPr>
            <w:rStyle w:val="Hipercze"/>
            <w:rFonts w:ascii="Times New Roman" w:hAnsi="Times New Roman" w:cs="Times New Roman"/>
            <w:bCs/>
            <w:color w:val="auto"/>
            <w:sz w:val="24"/>
            <w:szCs w:val="24"/>
            <w:u w:val="none"/>
          </w:rPr>
          <w:t>ustawy</w:t>
        </w:r>
      </w:hyperlink>
      <w:r w:rsidRPr="001E7059">
        <w:rPr>
          <w:rFonts w:ascii="Times New Roman" w:hAnsi="Times New Roman" w:cs="Times New Roman"/>
          <w:bCs/>
          <w:sz w:val="24"/>
          <w:szCs w:val="24"/>
        </w:rPr>
        <w:t xml:space="preserve"> z dnia</w:t>
      </w:r>
      <w:r>
        <w:rPr>
          <w:rFonts w:ascii="Times New Roman" w:hAnsi="Times New Roman" w:cs="Times New Roman"/>
          <w:bCs/>
          <w:sz w:val="24"/>
          <w:szCs w:val="24"/>
        </w:rPr>
        <w:t xml:space="preserve"> </w:t>
      </w:r>
      <w:r w:rsidRPr="001E7059">
        <w:rPr>
          <w:rFonts w:ascii="Times New Roman" w:hAnsi="Times New Roman" w:cs="Times New Roman"/>
          <w:bCs/>
          <w:sz w:val="24"/>
          <w:szCs w:val="24"/>
        </w:rPr>
        <w:t>16 lutego 2007 r. o ochronie konkurencji i konsumentów (Dz. U. z 202</w:t>
      </w:r>
      <w:r w:rsidR="000F5712">
        <w:rPr>
          <w:rFonts w:ascii="Times New Roman" w:hAnsi="Times New Roman" w:cs="Times New Roman"/>
          <w:bCs/>
          <w:sz w:val="24"/>
          <w:szCs w:val="24"/>
        </w:rPr>
        <w:t>1</w:t>
      </w:r>
      <w:r w:rsidRPr="001E7059">
        <w:rPr>
          <w:rFonts w:ascii="Times New Roman" w:hAnsi="Times New Roman" w:cs="Times New Roman"/>
          <w:bCs/>
          <w:sz w:val="24"/>
          <w:szCs w:val="24"/>
        </w:rPr>
        <w:t xml:space="preserve"> r. poz.</w:t>
      </w:r>
      <w:r w:rsidR="00ED089B">
        <w:rPr>
          <w:rFonts w:ascii="Times New Roman" w:hAnsi="Times New Roman" w:cs="Times New Roman"/>
          <w:bCs/>
          <w:sz w:val="24"/>
          <w:szCs w:val="24"/>
        </w:rPr>
        <w:t xml:space="preserve"> 275</w:t>
      </w:r>
      <w:r w:rsidRPr="001E7059">
        <w:rPr>
          <w:rFonts w:ascii="Times New Roman" w:hAnsi="Times New Roman" w:cs="Times New Roman"/>
          <w:bCs/>
          <w:sz w:val="24"/>
          <w:szCs w:val="24"/>
        </w:rPr>
        <w:t xml:space="preserve">), z innym </w:t>
      </w:r>
      <w:r>
        <w:rPr>
          <w:rFonts w:ascii="Times New Roman" w:hAnsi="Times New Roman" w:cs="Times New Roman"/>
          <w:bCs/>
          <w:sz w:val="24"/>
          <w:szCs w:val="24"/>
        </w:rPr>
        <w:t>W</w:t>
      </w:r>
      <w:r w:rsidRPr="001E7059">
        <w:rPr>
          <w:rFonts w:ascii="Times New Roman" w:hAnsi="Times New Roman" w:cs="Times New Roman"/>
          <w:bCs/>
          <w:sz w:val="24"/>
          <w:szCs w:val="24"/>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Pr>
          <w:rFonts w:ascii="Times New Roman" w:hAnsi="Times New Roman" w:cs="Times New Roman"/>
          <w:bCs/>
          <w:sz w:val="24"/>
          <w:szCs w:val="24"/>
        </w:rPr>
        <w:t>W</w:t>
      </w:r>
      <w:r w:rsidRPr="001E7059">
        <w:rPr>
          <w:rFonts w:ascii="Times New Roman" w:hAnsi="Times New Roman" w:cs="Times New Roman"/>
          <w:bCs/>
          <w:sz w:val="24"/>
          <w:szCs w:val="24"/>
        </w:rPr>
        <w:t>ykonawcy należącego do tej samej grupy kapitałowej</w:t>
      </w:r>
      <w:r>
        <w:rPr>
          <w:rFonts w:ascii="Times New Roman" w:hAnsi="Times New Roman" w:cs="Times New Roman"/>
          <w:bCs/>
          <w:sz w:val="24"/>
          <w:szCs w:val="24"/>
        </w:rPr>
        <w:t xml:space="preserve"> </w:t>
      </w:r>
      <w:r w:rsidRPr="004E61D8">
        <w:rPr>
          <w:rFonts w:ascii="Times New Roman" w:hAnsi="Times New Roman" w:cs="Times New Roman"/>
          <w:b/>
          <w:bCs/>
          <w:sz w:val="24"/>
          <w:szCs w:val="24"/>
        </w:rPr>
        <w:t xml:space="preserve">(załącznik nr </w:t>
      </w:r>
      <w:r w:rsidR="0061162C">
        <w:rPr>
          <w:rFonts w:ascii="Times New Roman" w:hAnsi="Times New Roman" w:cs="Times New Roman"/>
          <w:b/>
          <w:bCs/>
          <w:sz w:val="24"/>
          <w:szCs w:val="24"/>
        </w:rPr>
        <w:t>4</w:t>
      </w:r>
      <w:r w:rsidRPr="004E61D8">
        <w:rPr>
          <w:rFonts w:ascii="Times New Roman" w:hAnsi="Times New Roman" w:cs="Times New Roman"/>
          <w:b/>
          <w:bCs/>
          <w:sz w:val="24"/>
          <w:szCs w:val="24"/>
        </w:rPr>
        <w:t xml:space="preserve"> do SWZ)</w:t>
      </w:r>
      <w:r w:rsidRPr="004E61D8">
        <w:rPr>
          <w:rFonts w:ascii="Times New Roman" w:hAnsi="Times New Roman" w:cs="Times New Roman"/>
          <w:bCs/>
          <w:sz w:val="24"/>
          <w:szCs w:val="24"/>
        </w:rPr>
        <w:t xml:space="preserve">. </w:t>
      </w:r>
    </w:p>
    <w:p w14:paraId="14AA1494" w14:textId="7AAEC999" w:rsidR="0061162C" w:rsidRPr="0061162C" w:rsidRDefault="0061162C" w:rsidP="0061162C">
      <w:pPr>
        <w:spacing w:after="120"/>
        <w:ind w:left="851"/>
        <w:jc w:val="both"/>
        <w:rPr>
          <w:rFonts w:ascii="Times New Roman" w:hAnsi="Times New Roman" w:cs="Times New Roman"/>
          <w:bCs/>
          <w:i/>
          <w:iCs/>
          <w:sz w:val="24"/>
          <w:szCs w:val="24"/>
        </w:rPr>
      </w:pPr>
      <w:r w:rsidRPr="0061162C">
        <w:rPr>
          <w:rFonts w:ascii="Times New Roman" w:eastAsia="Times New Roman" w:hAnsi="Times New Roman" w:cs="Times New Roman"/>
          <w:bCs/>
          <w:i/>
          <w:iCs/>
          <w:sz w:val="24"/>
          <w:szCs w:val="24"/>
          <w:lang w:eastAsia="pl-PL"/>
        </w:rPr>
        <w:t>Każdy z Wykonawców wspólnie ubiegających się o udzielenie zamówienia publicznego będzie zobowiązany do złożenia w/w dokumentu.</w:t>
      </w:r>
    </w:p>
    <w:p w14:paraId="62D9D6D3" w14:textId="77777777" w:rsidR="00370D7A" w:rsidRPr="00F67121" w:rsidRDefault="00370D7A" w:rsidP="00370D7A">
      <w:pPr>
        <w:pStyle w:val="Akapitzlist"/>
        <w:numPr>
          <w:ilvl w:val="0"/>
          <w:numId w:val="43"/>
        </w:numPr>
        <w:spacing w:after="120"/>
        <w:ind w:left="851" w:hanging="567"/>
        <w:jc w:val="both"/>
        <w:rPr>
          <w:rFonts w:ascii="Times New Roman" w:hAnsi="Times New Roman" w:cs="Times New Roman"/>
          <w:bCs/>
          <w:sz w:val="24"/>
          <w:szCs w:val="24"/>
          <w:u w:val="single"/>
        </w:rPr>
      </w:pPr>
      <w:r w:rsidRPr="00F67121">
        <w:rPr>
          <w:rFonts w:ascii="Times New Roman" w:hAnsi="Times New Roman" w:cs="Times New Roman"/>
          <w:bCs/>
          <w:sz w:val="24"/>
          <w:szCs w:val="24"/>
          <w:u w:val="single"/>
        </w:rPr>
        <w:t>w celu potwierdzenia braku podstaw wykluczenia Wykonawcy z udziału w postępowaniu na podstawie art. 109 ust</w:t>
      </w:r>
      <w:r>
        <w:rPr>
          <w:rFonts w:ascii="Times New Roman" w:hAnsi="Times New Roman" w:cs="Times New Roman"/>
          <w:bCs/>
          <w:sz w:val="24"/>
          <w:szCs w:val="24"/>
          <w:u w:val="single"/>
        </w:rPr>
        <w:t>.</w:t>
      </w:r>
      <w:r w:rsidRPr="00F67121">
        <w:rPr>
          <w:rFonts w:ascii="Times New Roman" w:hAnsi="Times New Roman" w:cs="Times New Roman"/>
          <w:bCs/>
          <w:sz w:val="24"/>
          <w:szCs w:val="24"/>
          <w:u w:val="single"/>
        </w:rPr>
        <w:t xml:space="preserve"> 1 pkt 4 ustawy Pzp:</w:t>
      </w:r>
    </w:p>
    <w:p w14:paraId="5A134421" w14:textId="77777777" w:rsidR="00370D7A" w:rsidRPr="00F67121" w:rsidRDefault="00370D7A" w:rsidP="00370D7A">
      <w:pPr>
        <w:pStyle w:val="Akapitzlist"/>
        <w:numPr>
          <w:ilvl w:val="2"/>
          <w:numId w:val="43"/>
        </w:numPr>
        <w:spacing w:after="120"/>
        <w:ind w:left="1418" w:hanging="425"/>
        <w:jc w:val="both"/>
        <w:rPr>
          <w:rFonts w:ascii="Times New Roman" w:hAnsi="Times New Roman" w:cs="Times New Roman"/>
          <w:bCs/>
          <w:sz w:val="24"/>
          <w:szCs w:val="24"/>
        </w:rPr>
      </w:pPr>
      <w:r w:rsidRPr="00160C3A">
        <w:rPr>
          <w:rFonts w:ascii="Times New Roman" w:hAnsi="Times New Roman" w:cs="Times New Roman"/>
          <w:b/>
          <w:sz w:val="24"/>
          <w:szCs w:val="24"/>
        </w:rPr>
        <w:t>odpisu lub informacji z Krajowego Rejestru Sądowego lub Centralnej Ewidencji i Informacji o Działalności Gospodarczej</w:t>
      </w:r>
      <w:r w:rsidRPr="00F67121">
        <w:rPr>
          <w:rFonts w:ascii="Times New Roman" w:hAnsi="Times New Roman" w:cs="Times New Roman"/>
          <w:bCs/>
          <w:sz w:val="24"/>
          <w:szCs w:val="24"/>
        </w:rPr>
        <w:t>, w zakresie art. 109 ust</w:t>
      </w:r>
      <w:r>
        <w:rPr>
          <w:rFonts w:ascii="Times New Roman" w:hAnsi="Times New Roman" w:cs="Times New Roman"/>
          <w:bCs/>
          <w:sz w:val="24"/>
          <w:szCs w:val="24"/>
        </w:rPr>
        <w:t>.</w:t>
      </w:r>
      <w:r w:rsidRPr="00F67121">
        <w:rPr>
          <w:rFonts w:ascii="Times New Roman" w:hAnsi="Times New Roman" w:cs="Times New Roman"/>
          <w:bCs/>
          <w:sz w:val="24"/>
          <w:szCs w:val="24"/>
        </w:rPr>
        <w:t xml:space="preserve"> 1 pkt 4 ustawy Pzp</w:t>
      </w:r>
      <w:r>
        <w:rPr>
          <w:rFonts w:ascii="Times New Roman" w:hAnsi="Times New Roman" w:cs="Times New Roman"/>
          <w:bCs/>
          <w:sz w:val="24"/>
          <w:szCs w:val="24"/>
        </w:rPr>
        <w:t>,</w:t>
      </w:r>
      <w:r w:rsidRPr="00F67121">
        <w:rPr>
          <w:rFonts w:ascii="Times New Roman" w:hAnsi="Times New Roman" w:cs="Times New Roman"/>
          <w:bCs/>
          <w:sz w:val="24"/>
          <w:szCs w:val="24"/>
        </w:rPr>
        <w:t xml:space="preserve"> sporządzonych nie wcześniej niż 3 miesiące przed jej złożeniem, jeżeli odrębne przepisy wymagają wpisu do rejestru lub ewidencji. </w:t>
      </w:r>
    </w:p>
    <w:p w14:paraId="05098B43" w14:textId="1BD6B371" w:rsidR="0061162C" w:rsidRPr="0061162C" w:rsidRDefault="0061162C" w:rsidP="0061162C">
      <w:pPr>
        <w:spacing w:after="120"/>
        <w:ind w:left="851"/>
        <w:jc w:val="both"/>
        <w:rPr>
          <w:rFonts w:ascii="Times New Roman" w:hAnsi="Times New Roman" w:cs="Times New Roman"/>
          <w:bCs/>
          <w:i/>
          <w:iCs/>
          <w:sz w:val="24"/>
          <w:szCs w:val="24"/>
        </w:rPr>
      </w:pPr>
      <w:r w:rsidRPr="0061162C">
        <w:rPr>
          <w:rFonts w:ascii="Times New Roman" w:eastAsia="Times New Roman" w:hAnsi="Times New Roman" w:cs="Times New Roman"/>
          <w:bCs/>
          <w:i/>
          <w:iCs/>
          <w:sz w:val="24"/>
          <w:szCs w:val="24"/>
          <w:lang w:eastAsia="pl-PL"/>
        </w:rPr>
        <w:t>Każdy z Wykonawców wspólnie ubiegających się o udzielenie zamówienia publicznego będzie zobowiązany do złożenia w/w dokumentu.</w:t>
      </w:r>
    </w:p>
    <w:p w14:paraId="4236A3E8" w14:textId="5B8EB2D8" w:rsidR="00370D7A" w:rsidRDefault="00370D7A" w:rsidP="00370D7A">
      <w:pPr>
        <w:pStyle w:val="Akapitzlist"/>
        <w:numPr>
          <w:ilvl w:val="3"/>
          <w:numId w:val="45"/>
        </w:numPr>
        <w:spacing w:after="120"/>
        <w:jc w:val="both"/>
        <w:rPr>
          <w:rFonts w:ascii="Times New Roman" w:hAnsi="Times New Roman" w:cs="Times New Roman"/>
          <w:bCs/>
          <w:iCs/>
          <w:sz w:val="24"/>
          <w:szCs w:val="24"/>
        </w:rPr>
      </w:pPr>
      <w:r w:rsidRPr="00685E81">
        <w:rPr>
          <w:rFonts w:ascii="Times New Roman" w:hAnsi="Times New Roman" w:cs="Times New Roman"/>
          <w:bCs/>
          <w:iCs/>
          <w:sz w:val="24"/>
          <w:szCs w:val="24"/>
        </w:rPr>
        <w:t>Zamawiający zgodnie z art. 274 ust</w:t>
      </w:r>
      <w:r>
        <w:rPr>
          <w:rFonts w:ascii="Times New Roman" w:hAnsi="Times New Roman" w:cs="Times New Roman"/>
          <w:bCs/>
          <w:iCs/>
          <w:sz w:val="24"/>
          <w:szCs w:val="24"/>
        </w:rPr>
        <w:t>.</w:t>
      </w:r>
      <w:r w:rsidRPr="00685E81">
        <w:rPr>
          <w:rFonts w:ascii="Times New Roman" w:hAnsi="Times New Roman" w:cs="Times New Roman"/>
          <w:bCs/>
          <w:iCs/>
          <w:sz w:val="24"/>
          <w:szCs w:val="24"/>
        </w:rPr>
        <w:t xml:space="preserve"> 4 ustawy Pzp informuje, że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ED089B">
        <w:rPr>
          <w:rFonts w:ascii="Times New Roman" w:hAnsi="Times New Roman" w:cs="Times New Roman"/>
          <w:bCs/>
          <w:iCs/>
          <w:sz w:val="24"/>
          <w:szCs w:val="24"/>
        </w:rPr>
        <w:t xml:space="preserve"> (Dz. U. z 2021 r. poz. 2070 z późń. zm.)</w:t>
      </w:r>
      <w:r w:rsidRPr="00685E81">
        <w:rPr>
          <w:rFonts w:ascii="Times New Roman" w:hAnsi="Times New Roman" w:cs="Times New Roman"/>
          <w:bCs/>
          <w:iCs/>
          <w:sz w:val="24"/>
          <w:szCs w:val="24"/>
        </w:rPr>
        <w:t>, o ile Wykonawca wskazał w oświadczeniu</w:t>
      </w:r>
      <w:r>
        <w:rPr>
          <w:rFonts w:ascii="Times New Roman" w:hAnsi="Times New Roman" w:cs="Times New Roman"/>
          <w:bCs/>
          <w:iCs/>
          <w:sz w:val="24"/>
          <w:szCs w:val="24"/>
        </w:rPr>
        <w:t>,</w:t>
      </w:r>
      <w:r w:rsidRPr="00685E81">
        <w:rPr>
          <w:rFonts w:ascii="Times New Roman" w:hAnsi="Times New Roman" w:cs="Times New Roman"/>
          <w:bCs/>
          <w:iCs/>
          <w:sz w:val="24"/>
          <w:szCs w:val="24"/>
        </w:rPr>
        <w:t xml:space="preserve"> o którym mowa w art. 125 ust</w:t>
      </w:r>
      <w:r>
        <w:rPr>
          <w:rFonts w:ascii="Times New Roman" w:hAnsi="Times New Roman" w:cs="Times New Roman"/>
          <w:bCs/>
          <w:iCs/>
          <w:sz w:val="24"/>
          <w:szCs w:val="24"/>
        </w:rPr>
        <w:t>.</w:t>
      </w:r>
      <w:r w:rsidRPr="00685E81">
        <w:rPr>
          <w:rFonts w:ascii="Times New Roman" w:hAnsi="Times New Roman" w:cs="Times New Roman"/>
          <w:bCs/>
          <w:iCs/>
          <w:sz w:val="24"/>
          <w:szCs w:val="24"/>
        </w:rPr>
        <w:t xml:space="preserve"> 1 ustawy Pzp</w:t>
      </w:r>
      <w:r>
        <w:rPr>
          <w:rFonts w:ascii="Times New Roman" w:hAnsi="Times New Roman" w:cs="Times New Roman"/>
          <w:bCs/>
          <w:iCs/>
          <w:sz w:val="24"/>
          <w:szCs w:val="24"/>
        </w:rPr>
        <w:t>,</w:t>
      </w:r>
      <w:r w:rsidRPr="00685E81">
        <w:rPr>
          <w:rFonts w:ascii="Times New Roman" w:hAnsi="Times New Roman" w:cs="Times New Roman"/>
          <w:bCs/>
          <w:iCs/>
          <w:sz w:val="24"/>
          <w:szCs w:val="24"/>
        </w:rPr>
        <w:t xml:space="preserve"> dane umożliwiające dostęp do tych środków. </w:t>
      </w:r>
    </w:p>
    <w:p w14:paraId="7A099AB8" w14:textId="77777777" w:rsidR="00370D7A" w:rsidRPr="00D66C4F" w:rsidRDefault="00370D7A" w:rsidP="00A52BA9">
      <w:pPr>
        <w:pStyle w:val="Akapitzlist"/>
        <w:numPr>
          <w:ilvl w:val="3"/>
          <w:numId w:val="45"/>
        </w:numPr>
        <w:spacing w:after="120"/>
        <w:ind w:left="357" w:hanging="357"/>
        <w:jc w:val="both"/>
        <w:rPr>
          <w:rFonts w:ascii="Times New Roman" w:hAnsi="Times New Roman" w:cs="Times New Roman"/>
          <w:iCs/>
          <w:sz w:val="24"/>
          <w:szCs w:val="24"/>
        </w:rPr>
      </w:pPr>
      <w:r w:rsidRPr="00685E81">
        <w:rPr>
          <w:rFonts w:ascii="Times New Roman" w:hAnsi="Times New Roman" w:cs="Times New Roman"/>
          <w:bCs/>
          <w:iCs/>
          <w:sz w:val="24"/>
          <w:szCs w:val="24"/>
        </w:rPr>
        <w:t>Wykonawca nie jest zobowiązany do złożenia podmiotowych środków dowodowych, które Zamawiający posiada, jeżeli Wykonawca wskaże te środki oraz potwierdzi ich prawidłowość i aktualność.</w:t>
      </w:r>
    </w:p>
    <w:p w14:paraId="3619615D" w14:textId="064DA817" w:rsidR="00370D7A" w:rsidRPr="0018486E" w:rsidRDefault="00370D7A" w:rsidP="0018486E">
      <w:pPr>
        <w:numPr>
          <w:ilvl w:val="3"/>
          <w:numId w:val="45"/>
        </w:numPr>
        <w:spacing w:after="120"/>
        <w:ind w:left="426" w:hanging="426"/>
        <w:contextualSpacing/>
        <w:rPr>
          <w:rFonts w:ascii="Times New Roman" w:hAnsi="Times New Roman" w:cs="Times New Roman"/>
          <w:sz w:val="24"/>
          <w:szCs w:val="24"/>
        </w:rPr>
      </w:pPr>
      <w:r w:rsidRPr="0018486E">
        <w:rPr>
          <w:rFonts w:ascii="Times New Roman" w:hAnsi="Times New Roman" w:cs="Times New Roman"/>
          <w:b/>
          <w:sz w:val="24"/>
          <w:szCs w:val="24"/>
        </w:rPr>
        <w:t>Wykonawcy wspólnie ubiegający się o udzielenie zamówienia (Konsorcjum, spółki cywilne):</w:t>
      </w:r>
    </w:p>
    <w:p w14:paraId="06B91025" w14:textId="77777777" w:rsidR="00370D7A" w:rsidRPr="00567F55" w:rsidRDefault="00370D7A" w:rsidP="00370D7A">
      <w:pPr>
        <w:numPr>
          <w:ilvl w:val="0"/>
          <w:numId w:val="25"/>
        </w:numPr>
        <w:spacing w:after="120"/>
        <w:ind w:left="851" w:hanging="567"/>
        <w:contextualSpacing/>
        <w:jc w:val="both"/>
        <w:rPr>
          <w:rFonts w:ascii="Times New Roman" w:hAnsi="Times New Roman" w:cs="Times New Roman"/>
          <w:sz w:val="24"/>
          <w:szCs w:val="24"/>
        </w:rPr>
      </w:pPr>
      <w:r w:rsidRPr="00567F55">
        <w:rPr>
          <w:rFonts w:ascii="Times New Roman" w:hAnsi="Times New Roman" w:cs="Times New Roman"/>
          <w:sz w:val="24"/>
          <w:szCs w:val="24"/>
        </w:rPr>
        <w:t xml:space="preserve">Wykonawcy wspólnie ubiegający się o udzielenie zamówienia (Konsorcjum) ustanawiają pełnomocnika (Lidera) do reprezentowania ich w postępowaniu o udzielenie zamówienia albo </w:t>
      </w:r>
      <w:r>
        <w:rPr>
          <w:rFonts w:ascii="Times New Roman" w:hAnsi="Times New Roman" w:cs="Times New Roman"/>
          <w:sz w:val="24"/>
          <w:szCs w:val="24"/>
        </w:rPr>
        <w:t xml:space="preserve">do </w:t>
      </w:r>
      <w:r w:rsidRPr="00567F55">
        <w:rPr>
          <w:rFonts w:ascii="Times New Roman" w:hAnsi="Times New Roman" w:cs="Times New Roman"/>
          <w:sz w:val="24"/>
          <w:szCs w:val="24"/>
        </w:rPr>
        <w:t>reprezentowania w postępowaniu i zawarcia umowy w sprawie zamówienia publicznego</w:t>
      </w:r>
      <w:r>
        <w:rPr>
          <w:rFonts w:ascii="Times New Roman" w:hAnsi="Times New Roman" w:cs="Times New Roman"/>
          <w:sz w:val="24"/>
          <w:szCs w:val="24"/>
        </w:rPr>
        <w:t>,</w:t>
      </w:r>
      <w:r w:rsidRPr="00567F55">
        <w:rPr>
          <w:rFonts w:ascii="Times New Roman" w:hAnsi="Times New Roman" w:cs="Times New Roman"/>
          <w:sz w:val="24"/>
          <w:szCs w:val="24"/>
        </w:rPr>
        <w:t xml:space="preserve"> zgodnie z art. 58 ust. 2 ustawy Pzp.</w:t>
      </w:r>
      <w:r>
        <w:rPr>
          <w:rFonts w:ascii="Times New Roman" w:hAnsi="Times New Roman" w:cs="Times New Roman"/>
          <w:sz w:val="24"/>
          <w:szCs w:val="24"/>
        </w:rPr>
        <w:t xml:space="preserve"> Pełnomocnictwo winno być załączone do oferty.</w:t>
      </w:r>
    </w:p>
    <w:p w14:paraId="04AD0960" w14:textId="67B08FD5" w:rsidR="00370D7A" w:rsidRPr="0048682B" w:rsidRDefault="00370D7A" w:rsidP="00370D7A">
      <w:pPr>
        <w:numPr>
          <w:ilvl w:val="0"/>
          <w:numId w:val="25"/>
        </w:numPr>
        <w:spacing w:after="120"/>
        <w:ind w:left="851" w:hanging="567"/>
        <w:contextualSpacing/>
        <w:jc w:val="both"/>
        <w:rPr>
          <w:rFonts w:ascii="Times New Roman" w:hAnsi="Times New Roman" w:cs="Times New Roman"/>
          <w:sz w:val="24"/>
          <w:szCs w:val="24"/>
        </w:rPr>
      </w:pPr>
      <w:r w:rsidRPr="00567F55">
        <w:rPr>
          <w:rFonts w:ascii="Times New Roman" w:hAnsi="Times New Roman" w:cs="Times New Roman"/>
          <w:sz w:val="24"/>
          <w:szCs w:val="24"/>
        </w:rPr>
        <w:t xml:space="preserve">W przypadku wspólnego ubiegania się o zamówienie przez Wykonawców, oświadczenie dotyczące przesłanek wykluczenia z postępowania oraz dotyczące </w:t>
      </w:r>
      <w:r w:rsidRPr="00567F55">
        <w:rPr>
          <w:rFonts w:ascii="Times New Roman" w:hAnsi="Times New Roman" w:cs="Times New Roman"/>
          <w:sz w:val="24"/>
          <w:szCs w:val="24"/>
        </w:rPr>
        <w:lastRenderedPageBreak/>
        <w:t>spełnienia warunków udziału w postępowaniu, o</w:t>
      </w:r>
      <w:r w:rsidRPr="00567F55">
        <w:rPr>
          <w:rFonts w:ascii="Times New Roman" w:hAnsi="Times New Roman" w:cs="Times New Roman"/>
          <w:i/>
          <w:sz w:val="24"/>
          <w:szCs w:val="24"/>
        </w:rPr>
        <w:t xml:space="preserve"> </w:t>
      </w:r>
      <w:r w:rsidRPr="00567F55">
        <w:rPr>
          <w:rFonts w:ascii="Times New Roman" w:hAnsi="Times New Roman" w:cs="Times New Roman"/>
          <w:sz w:val="24"/>
          <w:szCs w:val="24"/>
        </w:rPr>
        <w:t xml:space="preserve">którym mowa w pkt 1 </w:t>
      </w:r>
      <w:r w:rsidRPr="00567F55">
        <w:rPr>
          <w:rFonts w:ascii="Times New Roman" w:hAnsi="Times New Roman" w:cs="Times New Roman"/>
          <w:sz w:val="24"/>
          <w:szCs w:val="24"/>
          <w:u w:val="single"/>
        </w:rPr>
        <w:t>składa każdy z Wykonawców wspólnie ubiegających się o zamówienie.</w:t>
      </w:r>
    </w:p>
    <w:p w14:paraId="7D4D689C" w14:textId="77777777" w:rsidR="00370D7A" w:rsidRDefault="00370D7A" w:rsidP="0048682B">
      <w:pPr>
        <w:numPr>
          <w:ilvl w:val="0"/>
          <w:numId w:val="25"/>
        </w:numPr>
        <w:spacing w:after="120"/>
        <w:ind w:left="851" w:hanging="567"/>
        <w:contextualSpacing/>
        <w:jc w:val="both"/>
        <w:rPr>
          <w:rFonts w:ascii="Times New Roman" w:hAnsi="Times New Roman" w:cs="Times New Roman"/>
          <w:sz w:val="24"/>
          <w:szCs w:val="24"/>
        </w:rPr>
      </w:pPr>
      <w:r w:rsidRPr="0048682B">
        <w:rPr>
          <w:rFonts w:ascii="Times New Roman" w:hAnsi="Times New Roman" w:cs="Times New Roman"/>
          <w:sz w:val="24"/>
          <w:szCs w:val="24"/>
        </w:rPr>
        <w:t>W przypadku Wykonawców ubiegających się wspólnie o udzielenia zamówienia wszelka korespondencja oraz rozliczenia będą dokonywane z pełnomocnikiem (Liderem).</w:t>
      </w:r>
    </w:p>
    <w:p w14:paraId="7CD7EF42" w14:textId="77777777" w:rsidR="00370D7A" w:rsidRPr="0048682B" w:rsidRDefault="00370D7A" w:rsidP="0048682B">
      <w:pPr>
        <w:numPr>
          <w:ilvl w:val="0"/>
          <w:numId w:val="25"/>
        </w:numPr>
        <w:spacing w:after="120"/>
        <w:ind w:left="851" w:hanging="567"/>
        <w:contextualSpacing/>
        <w:jc w:val="both"/>
        <w:rPr>
          <w:rFonts w:ascii="Times New Roman" w:hAnsi="Times New Roman" w:cs="Times New Roman"/>
          <w:sz w:val="24"/>
          <w:szCs w:val="24"/>
        </w:rPr>
      </w:pPr>
      <w:r w:rsidRPr="0048682B">
        <w:rPr>
          <w:rFonts w:ascii="Times New Roman" w:hAnsi="Times New Roman" w:cs="Times New Roman"/>
          <w:sz w:val="24"/>
          <w:szCs w:val="24"/>
        </w:rPr>
        <w:t>Oświadczenia i dokumenty potwierdzające brak podstaw do wykluczenia z postępowania składa każdy z Wykonawców wspólnie ubiegających się o zamówienie.</w:t>
      </w:r>
    </w:p>
    <w:p w14:paraId="17F86B88" w14:textId="77777777" w:rsidR="00370D7A" w:rsidRPr="00567F55" w:rsidRDefault="00370D7A" w:rsidP="00370D7A">
      <w:pPr>
        <w:numPr>
          <w:ilvl w:val="3"/>
          <w:numId w:val="45"/>
        </w:numPr>
        <w:spacing w:after="120"/>
        <w:ind w:left="567" w:hanging="567"/>
        <w:contextualSpacing/>
        <w:jc w:val="both"/>
        <w:rPr>
          <w:rFonts w:ascii="Times New Roman" w:hAnsi="Times New Roman" w:cs="Times New Roman"/>
          <w:sz w:val="24"/>
          <w:szCs w:val="24"/>
        </w:rPr>
      </w:pPr>
      <w:r w:rsidRPr="00567F55">
        <w:rPr>
          <w:rFonts w:ascii="Times New Roman" w:hAnsi="Times New Roman" w:cs="Times New Roman"/>
          <w:b/>
          <w:sz w:val="24"/>
          <w:szCs w:val="24"/>
        </w:rPr>
        <w:t xml:space="preserve">Wykonawcy mający siedzibę lub miejsce zamieszkania poza terytorium Rzeczypospolitej Polskiej: </w:t>
      </w:r>
    </w:p>
    <w:p w14:paraId="3041F1B6" w14:textId="0C4C2130" w:rsidR="00370D7A" w:rsidRPr="00567F55" w:rsidRDefault="00370D7A" w:rsidP="00370D7A">
      <w:pPr>
        <w:numPr>
          <w:ilvl w:val="0"/>
          <w:numId w:val="26"/>
        </w:numPr>
        <w:spacing w:after="120"/>
        <w:ind w:left="851" w:hanging="567"/>
        <w:contextualSpacing/>
        <w:jc w:val="both"/>
        <w:rPr>
          <w:rFonts w:ascii="Times New Roman" w:hAnsi="Times New Roman" w:cs="Times New Roman"/>
          <w:sz w:val="24"/>
          <w:szCs w:val="24"/>
        </w:rPr>
      </w:pPr>
      <w:r w:rsidRPr="00567F55">
        <w:rPr>
          <w:rFonts w:ascii="Times New Roman" w:hAnsi="Times New Roman" w:cs="Times New Roman"/>
          <w:sz w:val="24"/>
          <w:szCs w:val="24"/>
        </w:rPr>
        <w:t>Wykonawcy mający siedzibę lub miejsce zamieszkania poza terytorium Rzeczypospolitej Polskiej, zamiast  dokumentów o których mowa w pkt 3.</w:t>
      </w:r>
      <w:r w:rsidR="0048682B">
        <w:rPr>
          <w:rFonts w:ascii="Times New Roman" w:hAnsi="Times New Roman" w:cs="Times New Roman"/>
          <w:sz w:val="24"/>
          <w:szCs w:val="24"/>
        </w:rPr>
        <w:t>2</w:t>
      </w:r>
      <w:r w:rsidRPr="00567F55">
        <w:rPr>
          <w:rFonts w:ascii="Times New Roman" w:hAnsi="Times New Roman" w:cs="Times New Roman"/>
          <w:sz w:val="24"/>
          <w:szCs w:val="24"/>
        </w:rPr>
        <w:t xml:space="preserve">a)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567F55">
        <w:rPr>
          <w:rFonts w:ascii="Times New Roman" w:hAnsi="Times New Roman" w:cs="Times New Roman"/>
          <w:sz w:val="24"/>
          <w:szCs w:val="24"/>
        </w:rPr>
        <w:br/>
      </w:r>
      <w:r w:rsidRPr="00567F55">
        <w:rPr>
          <w:rFonts w:ascii="Times New Roman" w:hAnsi="Times New Roman" w:cs="Times New Roman"/>
          <w:sz w:val="24"/>
          <w:szCs w:val="24"/>
          <w:u w:val="single"/>
        </w:rPr>
        <w:t>- wystawione nie wcześniej niż 3 miesięcy przed ich złożeniem.</w:t>
      </w:r>
    </w:p>
    <w:p w14:paraId="6CE2B186" w14:textId="6047E0F9" w:rsidR="00370D7A" w:rsidRPr="00567F55" w:rsidRDefault="00370D7A" w:rsidP="00444E09">
      <w:pPr>
        <w:numPr>
          <w:ilvl w:val="0"/>
          <w:numId w:val="26"/>
        </w:numPr>
        <w:spacing w:after="120"/>
        <w:ind w:left="851" w:hanging="567"/>
        <w:jc w:val="both"/>
        <w:rPr>
          <w:rFonts w:ascii="Times New Roman" w:hAnsi="Times New Roman" w:cs="Times New Roman"/>
          <w:sz w:val="24"/>
          <w:szCs w:val="24"/>
        </w:rPr>
      </w:pPr>
      <w:r w:rsidRPr="00567F55">
        <w:rPr>
          <w:rFonts w:ascii="Times New Roman" w:hAnsi="Times New Roman" w:cs="Times New Roman"/>
          <w:sz w:val="24"/>
          <w:szCs w:val="24"/>
        </w:rPr>
        <w:t xml:space="preserve">Jeżeli w kraju, w którym Wykonawca ma siedzibę lub miejsce zamieszkania nie wydaje się dokumentów, o których mowa w pkt </w:t>
      </w:r>
      <w:r w:rsidR="0048682B">
        <w:rPr>
          <w:rFonts w:ascii="Times New Roman" w:hAnsi="Times New Roman" w:cs="Times New Roman"/>
          <w:sz w:val="24"/>
          <w:szCs w:val="24"/>
        </w:rPr>
        <w:t>7</w:t>
      </w:r>
      <w:r w:rsidRPr="00567F55">
        <w:rPr>
          <w:rFonts w:ascii="Times New Roman" w:hAnsi="Times New Roman" w:cs="Times New Roman"/>
          <w:sz w:val="24"/>
          <w:szCs w:val="24"/>
        </w:rPr>
        <w:t xml:space="preserve">.1) zastępuje się je  odpowiednio w całości lub części dokumentem zawierającym odpowiednio oświadczenie Wykonawcy, ze wskazaniem osoby albo osób uprawnionych do jego reprezentacji, lub oświadczenie osoby, której dokument miał dotyczyć, złożone pod przysięgom lub jeżeli w kraju, w którym Wykonawca ma siedzibę lub miejsce zamieszkania nie ma przepisów o oświadczeniu pod przysięgom, złożone przed organem sądowym lub administracyjnym, notariuszem, organem samorządu zawodowego lub gospodarczego właściwym ze względu na siedzibę lub miejsce zamieszkania Wykonawcy - </w:t>
      </w:r>
      <w:r w:rsidRPr="00567F55">
        <w:rPr>
          <w:rFonts w:ascii="Times New Roman" w:hAnsi="Times New Roman" w:cs="Times New Roman"/>
          <w:sz w:val="24"/>
          <w:szCs w:val="24"/>
          <w:u w:val="single"/>
        </w:rPr>
        <w:t>wystawione nie wcześniej niż 3 miesięcy przed ich złożeniem.</w:t>
      </w:r>
    </w:p>
    <w:p w14:paraId="4FC15CC9" w14:textId="77777777" w:rsidR="00370D7A" w:rsidRPr="00842FAB" w:rsidRDefault="00370D7A" w:rsidP="00370D7A">
      <w:pPr>
        <w:numPr>
          <w:ilvl w:val="3"/>
          <w:numId w:val="45"/>
        </w:numPr>
        <w:spacing w:after="120"/>
        <w:ind w:left="567" w:hanging="567"/>
        <w:contextualSpacing/>
        <w:jc w:val="both"/>
        <w:rPr>
          <w:rFonts w:ascii="Times New Roman" w:hAnsi="Times New Roman" w:cs="Times New Roman"/>
          <w:b/>
          <w:bCs/>
          <w:i/>
          <w:sz w:val="24"/>
          <w:szCs w:val="24"/>
          <w:u w:val="single"/>
        </w:rPr>
      </w:pPr>
      <w:r w:rsidRPr="00567F55">
        <w:rPr>
          <w:rFonts w:ascii="Times New Roman" w:hAnsi="Times New Roman" w:cs="Times New Roman"/>
          <w:b/>
          <w:bCs/>
          <w:sz w:val="24"/>
          <w:szCs w:val="24"/>
        </w:rPr>
        <w:t xml:space="preserve">Forma składanych dokumentów: </w:t>
      </w:r>
    </w:p>
    <w:p w14:paraId="481175A4" w14:textId="77777777" w:rsidR="00370D7A" w:rsidRDefault="00370D7A" w:rsidP="00370D7A">
      <w:pPr>
        <w:numPr>
          <w:ilvl w:val="2"/>
          <w:numId w:val="29"/>
        </w:numPr>
        <w:pBdr>
          <w:top w:val="nil"/>
          <w:left w:val="nil"/>
          <w:bottom w:val="nil"/>
          <w:right w:val="nil"/>
          <w:between w:val="nil"/>
          <w:bar w:val="nil"/>
        </w:pBdr>
        <w:spacing w:before="120" w:after="120"/>
        <w:ind w:left="782" w:hanging="567"/>
        <w:contextualSpacing/>
        <w:jc w:val="both"/>
        <w:rPr>
          <w:rFonts w:ascii="Times New Roman" w:hAnsi="Times New Roman" w:cs="Times New Roman"/>
          <w:bCs/>
          <w:sz w:val="24"/>
          <w:szCs w:val="24"/>
        </w:rPr>
      </w:pPr>
      <w:r w:rsidRPr="009C639A">
        <w:rPr>
          <w:rFonts w:ascii="Times New Roman" w:hAnsi="Times New Roman" w:cs="Times New Roman"/>
          <w:bCs/>
          <w:sz w:val="24"/>
          <w:szCs w:val="24"/>
        </w:rPr>
        <w:t xml:space="preserve">Oświadczenia, o których mowa  w art. 125 ust. 1 ustawy Pzp, podmiotowe środki dowodowe, w tym oświadczenie, o którym mowa w art. 117 ust. 4 ustawy Pzp, zobowiązanie podmiotu udostępniającego zasoby, pełnomocnictwa sporządza się </w:t>
      </w:r>
      <w:r>
        <w:rPr>
          <w:rFonts w:ascii="Times New Roman" w:hAnsi="Times New Roman" w:cs="Times New Roman"/>
          <w:bCs/>
          <w:sz w:val="24"/>
          <w:szCs w:val="24"/>
        </w:rPr>
        <w:t xml:space="preserve">pod rygorem nieważności </w:t>
      </w:r>
      <w:r w:rsidRPr="009C639A">
        <w:rPr>
          <w:rFonts w:ascii="Times New Roman" w:hAnsi="Times New Roman" w:cs="Times New Roman"/>
          <w:bCs/>
          <w:sz w:val="24"/>
          <w:szCs w:val="24"/>
        </w:rPr>
        <w:t>w postaci elektronicznej opatrzonej kwalifikowanym podpisem elektronicznym, podpisem zaufanym lub podpisem osobistym.</w:t>
      </w:r>
    </w:p>
    <w:p w14:paraId="60DB009F" w14:textId="37B85325" w:rsidR="00370D7A" w:rsidRDefault="00370D7A" w:rsidP="00370D7A">
      <w:pPr>
        <w:numPr>
          <w:ilvl w:val="2"/>
          <w:numId w:val="29"/>
        </w:numPr>
        <w:pBdr>
          <w:top w:val="nil"/>
          <w:left w:val="nil"/>
          <w:bottom w:val="nil"/>
          <w:right w:val="nil"/>
          <w:between w:val="nil"/>
          <w:bar w:val="nil"/>
        </w:pBdr>
        <w:spacing w:before="120" w:after="120"/>
        <w:ind w:left="782" w:hanging="567"/>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Informacje, oświadczenia lub dokumenty inne niż określone w pkt </w:t>
      </w:r>
      <w:r w:rsidR="0048682B">
        <w:rPr>
          <w:rFonts w:ascii="Times New Roman" w:hAnsi="Times New Roman" w:cs="Times New Roman"/>
          <w:bCs/>
          <w:sz w:val="24"/>
          <w:szCs w:val="24"/>
        </w:rPr>
        <w:t>8</w:t>
      </w:r>
      <w:r>
        <w:rPr>
          <w:rFonts w:ascii="Times New Roman" w:hAnsi="Times New Roman" w:cs="Times New Roman"/>
          <w:bCs/>
          <w:sz w:val="24"/>
          <w:szCs w:val="24"/>
        </w:rPr>
        <w:t>.1) oraz w Rozdziale XIII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Rozdziale IX.</w:t>
      </w:r>
    </w:p>
    <w:p w14:paraId="4CB3D11E" w14:textId="77777777" w:rsidR="00370D7A" w:rsidRDefault="00370D7A" w:rsidP="00370D7A">
      <w:pPr>
        <w:numPr>
          <w:ilvl w:val="2"/>
          <w:numId w:val="29"/>
        </w:numPr>
        <w:pBdr>
          <w:top w:val="nil"/>
          <w:left w:val="nil"/>
          <w:bottom w:val="nil"/>
          <w:right w:val="nil"/>
          <w:between w:val="nil"/>
          <w:bar w:val="nil"/>
        </w:pBdr>
        <w:spacing w:before="120" w:after="120"/>
        <w:ind w:left="782" w:hanging="567"/>
        <w:contextualSpacing/>
        <w:jc w:val="both"/>
        <w:rPr>
          <w:rFonts w:ascii="Times New Roman" w:hAnsi="Times New Roman" w:cs="Times New Roman"/>
          <w:bCs/>
          <w:sz w:val="24"/>
          <w:szCs w:val="24"/>
        </w:rPr>
      </w:pPr>
      <w:r>
        <w:rPr>
          <w:rFonts w:ascii="Times New Roman" w:hAnsi="Times New Roman" w:cs="Times New Roman"/>
          <w:bCs/>
          <w:sz w:val="24"/>
          <w:szCs w:val="24"/>
        </w:rPr>
        <w:t>Podmiotowe środki dowodowe, oraz inne dokumenty lub oświadczenia, sporządzone w języku obcym przekazuje się wraz z tłumaczeniem na język polski.</w:t>
      </w:r>
    </w:p>
    <w:p w14:paraId="296A4152" w14:textId="1D38F0F8" w:rsidR="00370D7A" w:rsidRDefault="00370D7A" w:rsidP="00FE1E8E">
      <w:pPr>
        <w:numPr>
          <w:ilvl w:val="2"/>
          <w:numId w:val="29"/>
        </w:numPr>
        <w:pBdr>
          <w:top w:val="nil"/>
          <w:left w:val="nil"/>
          <w:bottom w:val="nil"/>
          <w:right w:val="nil"/>
          <w:between w:val="nil"/>
          <w:bar w:val="nil"/>
        </w:pBdr>
        <w:spacing w:before="120" w:after="120"/>
        <w:ind w:left="782" w:hanging="567"/>
        <w:contextualSpacing/>
        <w:jc w:val="both"/>
        <w:rPr>
          <w:rFonts w:ascii="Times New Roman" w:hAnsi="Times New Roman" w:cs="Times New Roman"/>
          <w:bCs/>
          <w:sz w:val="24"/>
          <w:szCs w:val="24"/>
        </w:rPr>
      </w:pPr>
      <w:bookmarkStart w:id="8" w:name="_Hlk73707410"/>
      <w:r w:rsidRPr="00FE1E8E">
        <w:rPr>
          <w:rFonts w:ascii="Times New Roman" w:hAnsi="Times New Roman" w:cs="Times New Roman"/>
          <w:bCs/>
          <w:sz w:val="24"/>
          <w:szCs w:val="24"/>
        </w:rPr>
        <w:lastRenderedPageBreak/>
        <w:t>W przypadku, gdy podmiotowe środki dowodowe, inne dokumenty lub dokumenty potwierdzające umocowanie do reprezentowania, odpowiednio Wykonawcy, Wykonawców wspólnie ubiegających się o udzielenie  zamówienia publicznego, zostały wystawione przez upoważnione podmioty inne niż Wykonawca, Wykonawca wspólnie ubiegający się o udzielenie zamówienia, jako dokument elektroniczny, przekazuje ten dokument</w:t>
      </w:r>
      <w:bookmarkEnd w:id="8"/>
      <w:r w:rsidRPr="00FE1E8E">
        <w:rPr>
          <w:rFonts w:ascii="Times New Roman" w:hAnsi="Times New Roman" w:cs="Times New Roman"/>
          <w:bCs/>
          <w:sz w:val="24"/>
          <w:szCs w:val="24"/>
        </w:rPr>
        <w:t>.</w:t>
      </w:r>
    </w:p>
    <w:p w14:paraId="6C589CF6" w14:textId="77777777" w:rsidR="00370D7A" w:rsidRDefault="00370D7A" w:rsidP="0048682B">
      <w:pPr>
        <w:numPr>
          <w:ilvl w:val="2"/>
          <w:numId w:val="29"/>
        </w:numPr>
        <w:pBdr>
          <w:top w:val="nil"/>
          <w:left w:val="nil"/>
          <w:bottom w:val="nil"/>
          <w:right w:val="nil"/>
          <w:between w:val="nil"/>
          <w:bar w:val="nil"/>
        </w:pBdr>
        <w:spacing w:before="120" w:after="120"/>
        <w:ind w:left="782" w:hanging="567"/>
        <w:contextualSpacing/>
        <w:jc w:val="both"/>
        <w:rPr>
          <w:rFonts w:ascii="Times New Roman" w:hAnsi="Times New Roman" w:cs="Times New Roman"/>
          <w:bCs/>
          <w:sz w:val="24"/>
          <w:szCs w:val="24"/>
        </w:rPr>
      </w:pPr>
      <w:r w:rsidRPr="0048682B">
        <w:rPr>
          <w:rFonts w:ascii="Times New Roman" w:hAnsi="Times New Roman" w:cs="Times New Roman"/>
          <w:bCs/>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poświadczającego zgodność cyfrowego odwzorowania z dokumentu w postaci papierowej.</w:t>
      </w:r>
    </w:p>
    <w:p w14:paraId="1E8A6FB9" w14:textId="36BE547C" w:rsidR="00370D7A" w:rsidRPr="0048682B" w:rsidRDefault="00370D7A" w:rsidP="007748B0">
      <w:pPr>
        <w:numPr>
          <w:ilvl w:val="2"/>
          <w:numId w:val="29"/>
        </w:numPr>
        <w:pBdr>
          <w:top w:val="nil"/>
          <w:left w:val="nil"/>
          <w:bottom w:val="nil"/>
          <w:right w:val="nil"/>
          <w:between w:val="nil"/>
          <w:bar w:val="nil"/>
        </w:pBdr>
        <w:spacing w:before="120" w:after="120"/>
        <w:ind w:left="782" w:hanging="567"/>
        <w:contextualSpacing/>
        <w:jc w:val="both"/>
        <w:rPr>
          <w:rFonts w:ascii="Times New Roman" w:hAnsi="Times New Roman" w:cs="Times New Roman"/>
          <w:bCs/>
          <w:sz w:val="24"/>
          <w:szCs w:val="24"/>
        </w:rPr>
      </w:pPr>
      <w:r w:rsidRPr="0048682B">
        <w:rPr>
          <w:rFonts w:ascii="Times New Roman" w:hAnsi="Times New Roman" w:cs="Times New Roman"/>
          <w:bCs/>
          <w:sz w:val="24"/>
          <w:szCs w:val="24"/>
        </w:rPr>
        <w:t>Poświadczenia zgodności cyfrowego odwzorowania</w:t>
      </w:r>
      <w:r>
        <w:rPr>
          <w:rStyle w:val="Odwoanieprzypisudolnego"/>
          <w:rFonts w:ascii="Times New Roman" w:hAnsi="Times New Roman" w:cs="Times New Roman"/>
          <w:bCs/>
          <w:sz w:val="24"/>
          <w:szCs w:val="24"/>
        </w:rPr>
        <w:footnoteReference w:id="1"/>
      </w:r>
      <w:r w:rsidRPr="0048682B">
        <w:rPr>
          <w:rFonts w:ascii="Times New Roman" w:hAnsi="Times New Roman" w:cs="Times New Roman"/>
          <w:bCs/>
          <w:sz w:val="24"/>
          <w:szCs w:val="24"/>
        </w:rPr>
        <w:t xml:space="preserve"> z dokumentem w postaci papierowej, o którym mowa w pkt </w:t>
      </w:r>
      <w:r w:rsidR="007748B0">
        <w:rPr>
          <w:rFonts w:ascii="Times New Roman" w:hAnsi="Times New Roman" w:cs="Times New Roman"/>
          <w:bCs/>
          <w:sz w:val="24"/>
          <w:szCs w:val="24"/>
        </w:rPr>
        <w:t>8</w:t>
      </w:r>
      <w:r w:rsidRPr="0048682B">
        <w:rPr>
          <w:rFonts w:ascii="Times New Roman" w:hAnsi="Times New Roman" w:cs="Times New Roman"/>
          <w:bCs/>
          <w:sz w:val="24"/>
          <w:szCs w:val="24"/>
        </w:rPr>
        <w:t xml:space="preserve">.5) dokonuje w przypadku: </w:t>
      </w:r>
    </w:p>
    <w:p w14:paraId="3FECC47A" w14:textId="7DA03F52" w:rsidR="00370D7A" w:rsidRDefault="00370D7A" w:rsidP="00DE5EE4">
      <w:pPr>
        <w:numPr>
          <w:ilvl w:val="0"/>
          <w:numId w:val="35"/>
        </w:numPr>
        <w:pBdr>
          <w:top w:val="nil"/>
          <w:left w:val="nil"/>
          <w:bottom w:val="nil"/>
          <w:right w:val="nil"/>
          <w:between w:val="nil"/>
          <w:bar w:val="nil"/>
        </w:pBdr>
        <w:spacing w:after="120"/>
        <w:ind w:left="1276" w:hanging="283"/>
        <w:contextualSpacing/>
        <w:jc w:val="both"/>
        <w:rPr>
          <w:rFonts w:ascii="Times New Roman" w:hAnsi="Times New Roman" w:cs="Times New Roman"/>
          <w:bCs/>
          <w:sz w:val="24"/>
          <w:szCs w:val="24"/>
        </w:rPr>
      </w:pPr>
      <w:r w:rsidRPr="007F5DA2">
        <w:rPr>
          <w:rFonts w:ascii="Times New Roman" w:hAnsi="Times New Roman" w:cs="Times New Roman"/>
          <w:bCs/>
          <w:sz w:val="24"/>
          <w:szCs w:val="24"/>
        </w:rPr>
        <w:t xml:space="preserve">podmiotowych środków dowodowych oraz dokumentów potwierdzających umocowanie do reprezentowania - odpowiednio </w:t>
      </w:r>
      <w:r>
        <w:rPr>
          <w:rFonts w:ascii="Times New Roman" w:hAnsi="Times New Roman" w:cs="Times New Roman"/>
          <w:bCs/>
          <w:sz w:val="24"/>
          <w:szCs w:val="24"/>
        </w:rPr>
        <w:t>W</w:t>
      </w:r>
      <w:r w:rsidRPr="007F5DA2">
        <w:rPr>
          <w:rFonts w:ascii="Times New Roman" w:hAnsi="Times New Roman" w:cs="Times New Roman"/>
          <w:bCs/>
          <w:sz w:val="24"/>
          <w:szCs w:val="24"/>
        </w:rPr>
        <w:t xml:space="preserve">ykonawca, </w:t>
      </w:r>
      <w:r>
        <w:rPr>
          <w:rFonts w:ascii="Times New Roman" w:hAnsi="Times New Roman" w:cs="Times New Roman"/>
          <w:bCs/>
          <w:sz w:val="24"/>
          <w:szCs w:val="24"/>
        </w:rPr>
        <w:t>W</w:t>
      </w:r>
      <w:r w:rsidRPr="007F5DA2">
        <w:rPr>
          <w:rFonts w:ascii="Times New Roman" w:hAnsi="Times New Roman" w:cs="Times New Roman"/>
          <w:bCs/>
          <w:sz w:val="24"/>
          <w:szCs w:val="24"/>
        </w:rPr>
        <w:t>ykonawca wspólnie ubiegający się o udzielenie zamówienia, w zakresie podmiotowych środków dowodowych lub dokumentów potwierdzających umocowanie do reprezentowania, które każdego z nich dotyczą</w:t>
      </w:r>
      <w:r w:rsidRPr="00567F55">
        <w:rPr>
          <w:rFonts w:ascii="Times New Roman" w:hAnsi="Times New Roman" w:cs="Times New Roman"/>
          <w:bCs/>
          <w:sz w:val="24"/>
          <w:szCs w:val="24"/>
        </w:rPr>
        <w:t xml:space="preserve">; </w:t>
      </w:r>
    </w:p>
    <w:p w14:paraId="56940EE3" w14:textId="77777777" w:rsidR="007748B0" w:rsidRDefault="00370D7A" w:rsidP="00DE5EE4">
      <w:pPr>
        <w:numPr>
          <w:ilvl w:val="0"/>
          <w:numId w:val="35"/>
        </w:numPr>
        <w:pBdr>
          <w:top w:val="nil"/>
          <w:left w:val="nil"/>
          <w:bottom w:val="nil"/>
          <w:right w:val="nil"/>
          <w:between w:val="nil"/>
          <w:bar w:val="nil"/>
        </w:pBdr>
        <w:spacing w:before="120" w:after="120"/>
        <w:ind w:left="1276" w:hanging="283"/>
        <w:jc w:val="both"/>
        <w:rPr>
          <w:rFonts w:ascii="Times New Roman" w:hAnsi="Times New Roman" w:cs="Times New Roman"/>
          <w:bCs/>
          <w:sz w:val="24"/>
          <w:szCs w:val="24"/>
        </w:rPr>
      </w:pPr>
      <w:r>
        <w:rPr>
          <w:rFonts w:ascii="Times New Roman" w:hAnsi="Times New Roman" w:cs="Times New Roman"/>
          <w:bCs/>
          <w:sz w:val="24"/>
          <w:szCs w:val="24"/>
        </w:rPr>
        <w:t>innych dokumentów – odpowiednio Wykonawca lub Wykonawca wspólnie ubiegający się o udzielenie zamówienia, w zakresie dokumentów, które każdego z nich dotyczą</w:t>
      </w:r>
      <w:r w:rsidR="00DE5EE4">
        <w:rPr>
          <w:rFonts w:ascii="Times New Roman" w:hAnsi="Times New Roman" w:cs="Times New Roman"/>
          <w:bCs/>
          <w:sz w:val="24"/>
          <w:szCs w:val="24"/>
        </w:rPr>
        <w:t>.</w:t>
      </w:r>
    </w:p>
    <w:p w14:paraId="2C7F90CD" w14:textId="349EC087" w:rsidR="007748B0" w:rsidRPr="007748B0" w:rsidRDefault="007748B0" w:rsidP="007748B0">
      <w:pPr>
        <w:numPr>
          <w:ilvl w:val="2"/>
          <w:numId w:val="29"/>
        </w:numPr>
        <w:tabs>
          <w:tab w:val="left" w:pos="851"/>
          <w:tab w:val="left" w:pos="993"/>
        </w:tabs>
        <w:spacing w:after="0"/>
        <w:ind w:left="851" w:hanging="567"/>
        <w:contextualSpacing/>
        <w:jc w:val="both"/>
        <w:rPr>
          <w:rFonts w:ascii="Times New Roman" w:eastAsia="Times New Roman" w:hAnsi="Times New Roman" w:cs="Times New Roman"/>
          <w:bCs/>
          <w:sz w:val="24"/>
          <w:szCs w:val="24"/>
          <w:lang w:eastAsia="pl-PL"/>
        </w:rPr>
      </w:pPr>
      <w:r w:rsidRPr="007748B0">
        <w:rPr>
          <w:rFonts w:ascii="Times New Roman" w:eastAsia="Times New Roman" w:hAnsi="Times New Roman" w:cs="Times New Roman"/>
          <w:bCs/>
          <w:sz w:val="24"/>
          <w:szCs w:val="24"/>
          <w:lang w:eastAsia="pl-PL"/>
        </w:rPr>
        <w:t xml:space="preserve">Poświadczenia zgodności cyfrowego odwzorowania z dokumentem w postaci papierowej, o którym mowa w pkt 6 może dokonać również notariusz. </w:t>
      </w:r>
    </w:p>
    <w:p w14:paraId="34E2CA30" w14:textId="77777777" w:rsidR="007748B0" w:rsidRPr="007748B0" w:rsidRDefault="007748B0" w:rsidP="007748B0">
      <w:pPr>
        <w:numPr>
          <w:ilvl w:val="2"/>
          <w:numId w:val="29"/>
        </w:numPr>
        <w:tabs>
          <w:tab w:val="left" w:pos="851"/>
          <w:tab w:val="left" w:pos="993"/>
        </w:tabs>
        <w:overflowPunct w:val="0"/>
        <w:autoSpaceDE w:val="0"/>
        <w:autoSpaceDN w:val="0"/>
        <w:adjustRightInd w:val="0"/>
        <w:spacing w:after="0"/>
        <w:ind w:left="851" w:hanging="567"/>
        <w:contextualSpacing/>
        <w:jc w:val="both"/>
        <w:textAlignment w:val="baseline"/>
        <w:rPr>
          <w:rFonts w:ascii="Times New Roman" w:eastAsia="Times New Roman" w:hAnsi="Times New Roman" w:cs="Times New Roman"/>
          <w:bCs/>
          <w:sz w:val="24"/>
          <w:szCs w:val="24"/>
          <w:lang w:eastAsia="pl-PL"/>
        </w:rPr>
      </w:pPr>
      <w:r w:rsidRPr="007748B0">
        <w:rPr>
          <w:rFonts w:ascii="Times New Roman" w:eastAsia="Times New Roman" w:hAnsi="Times New Roman" w:cs="Times New Roman"/>
          <w:bCs/>
          <w:sz w:val="24"/>
          <w:szCs w:val="24"/>
          <w:lang w:eastAsia="pl-PL"/>
        </w:rPr>
        <w:t>Podmiotowe środki dowodowe, niewystawione przez upoważnione podmioty, oraz pełnomocnictwo przekazuje się w postaci elektronicznej i opatruje się kwalifikowanym podpisem elektronicznym, podpisem zaufanym lub podpisem osobistym.</w:t>
      </w:r>
    </w:p>
    <w:p w14:paraId="7B735260" w14:textId="77777777" w:rsidR="007748B0" w:rsidRPr="007748B0" w:rsidRDefault="007748B0" w:rsidP="007748B0">
      <w:pPr>
        <w:numPr>
          <w:ilvl w:val="2"/>
          <w:numId w:val="29"/>
        </w:numPr>
        <w:tabs>
          <w:tab w:val="left" w:pos="851"/>
          <w:tab w:val="left" w:pos="993"/>
        </w:tabs>
        <w:overflowPunct w:val="0"/>
        <w:autoSpaceDE w:val="0"/>
        <w:autoSpaceDN w:val="0"/>
        <w:adjustRightInd w:val="0"/>
        <w:spacing w:after="0"/>
        <w:ind w:left="851" w:hanging="567"/>
        <w:contextualSpacing/>
        <w:jc w:val="both"/>
        <w:textAlignment w:val="baseline"/>
        <w:rPr>
          <w:rFonts w:ascii="Times New Roman" w:eastAsia="Times New Roman" w:hAnsi="Times New Roman" w:cs="Times New Roman"/>
          <w:bCs/>
          <w:sz w:val="24"/>
          <w:szCs w:val="24"/>
          <w:lang w:eastAsia="pl-PL"/>
        </w:rPr>
      </w:pPr>
      <w:r w:rsidRPr="007748B0">
        <w:rPr>
          <w:rFonts w:ascii="Times New Roman" w:eastAsia="Times New Roman" w:hAnsi="Times New Roman" w:cs="Times New Roman"/>
          <w:bCs/>
          <w:sz w:val="24"/>
          <w:szCs w:val="24"/>
          <w:lang w:eastAsia="pl-PL"/>
        </w:rPr>
        <w:t>W przypadku gdy podmiotowe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22C1CE5" w14:textId="681C056D" w:rsidR="007748B0" w:rsidRPr="007748B0" w:rsidRDefault="007748B0" w:rsidP="007748B0">
      <w:pPr>
        <w:numPr>
          <w:ilvl w:val="2"/>
          <w:numId w:val="29"/>
        </w:numPr>
        <w:tabs>
          <w:tab w:val="left" w:pos="851"/>
          <w:tab w:val="left" w:pos="993"/>
        </w:tabs>
        <w:overflowPunct w:val="0"/>
        <w:autoSpaceDE w:val="0"/>
        <w:autoSpaceDN w:val="0"/>
        <w:adjustRightInd w:val="0"/>
        <w:spacing w:after="0"/>
        <w:ind w:left="851" w:hanging="709"/>
        <w:contextualSpacing/>
        <w:jc w:val="both"/>
        <w:textAlignment w:val="baseline"/>
        <w:rPr>
          <w:rFonts w:ascii="Times New Roman" w:eastAsia="Times New Roman" w:hAnsi="Times New Roman" w:cs="Times New Roman"/>
          <w:bCs/>
          <w:sz w:val="24"/>
          <w:szCs w:val="24"/>
          <w:lang w:eastAsia="pl-PL"/>
        </w:rPr>
      </w:pPr>
      <w:r w:rsidRPr="007748B0">
        <w:rPr>
          <w:rFonts w:ascii="Times New Roman" w:eastAsia="Times New Roman" w:hAnsi="Times New Roman" w:cs="Times New Roman"/>
          <w:bCs/>
          <w:sz w:val="24"/>
          <w:szCs w:val="24"/>
          <w:lang w:eastAsia="pl-PL"/>
        </w:rPr>
        <w:t xml:space="preserve">Poświadczenia zgodności cyfrowego odwzorowania z dokumentem w postaci papierowej, o którym mowa w pkt </w:t>
      </w:r>
      <w:r w:rsidR="002E4D2C">
        <w:rPr>
          <w:rFonts w:ascii="Times New Roman" w:eastAsia="Times New Roman" w:hAnsi="Times New Roman" w:cs="Times New Roman"/>
          <w:bCs/>
          <w:sz w:val="24"/>
          <w:szCs w:val="24"/>
          <w:lang w:eastAsia="pl-PL"/>
        </w:rPr>
        <w:t>8</w:t>
      </w:r>
      <w:r w:rsidRPr="007748B0">
        <w:rPr>
          <w:rFonts w:ascii="Times New Roman" w:eastAsia="Times New Roman" w:hAnsi="Times New Roman" w:cs="Times New Roman"/>
          <w:bCs/>
          <w:sz w:val="24"/>
          <w:szCs w:val="24"/>
          <w:lang w:eastAsia="pl-PL"/>
        </w:rPr>
        <w:t>.9), dokonuje w przypadku:</w:t>
      </w:r>
    </w:p>
    <w:p w14:paraId="415D45F2" w14:textId="77777777" w:rsidR="007748B0" w:rsidRPr="007748B0" w:rsidRDefault="007748B0" w:rsidP="007748B0">
      <w:pPr>
        <w:numPr>
          <w:ilvl w:val="0"/>
          <w:numId w:val="56"/>
        </w:numPr>
        <w:tabs>
          <w:tab w:val="left" w:pos="851"/>
          <w:tab w:val="left" w:pos="993"/>
        </w:tabs>
        <w:overflowPunct w:val="0"/>
        <w:autoSpaceDE w:val="0"/>
        <w:autoSpaceDN w:val="0"/>
        <w:adjustRightInd w:val="0"/>
        <w:spacing w:after="0"/>
        <w:ind w:left="1276" w:hanging="425"/>
        <w:contextualSpacing/>
        <w:jc w:val="both"/>
        <w:textAlignment w:val="baseline"/>
        <w:rPr>
          <w:rFonts w:ascii="Times New Roman" w:eastAsia="Times New Roman" w:hAnsi="Times New Roman" w:cs="Times New Roman"/>
          <w:bCs/>
          <w:sz w:val="24"/>
          <w:szCs w:val="24"/>
          <w:lang w:eastAsia="pl-PL"/>
        </w:rPr>
      </w:pPr>
      <w:r w:rsidRPr="007748B0">
        <w:rPr>
          <w:rFonts w:ascii="Times New Roman" w:eastAsia="Times New Roman" w:hAnsi="Times New Roman" w:cs="Times New Roman"/>
          <w:bCs/>
          <w:sz w:val="24"/>
          <w:szCs w:val="24"/>
          <w:lang w:eastAsia="pl-PL"/>
        </w:rPr>
        <w:t>podmiotowych środków dowodowych – odpowiednio Wykonawca, Wykonawca wspólnie ubiegający się o udzielenie zamówienia, w zakresie podmiotowych środków dowodowych, które każdego z nich dotyczą;</w:t>
      </w:r>
    </w:p>
    <w:p w14:paraId="32513D11" w14:textId="77777777" w:rsidR="007748B0" w:rsidRPr="007748B0" w:rsidRDefault="007748B0" w:rsidP="007748B0">
      <w:pPr>
        <w:numPr>
          <w:ilvl w:val="0"/>
          <w:numId w:val="56"/>
        </w:numPr>
        <w:tabs>
          <w:tab w:val="left" w:pos="993"/>
        </w:tabs>
        <w:overflowPunct w:val="0"/>
        <w:autoSpaceDE w:val="0"/>
        <w:autoSpaceDN w:val="0"/>
        <w:adjustRightInd w:val="0"/>
        <w:spacing w:after="0"/>
        <w:ind w:left="1276" w:hanging="425"/>
        <w:contextualSpacing/>
        <w:jc w:val="both"/>
        <w:textAlignment w:val="baseline"/>
        <w:rPr>
          <w:rFonts w:ascii="Times New Roman" w:eastAsia="Times New Roman" w:hAnsi="Times New Roman" w:cs="Times New Roman"/>
          <w:bCs/>
          <w:sz w:val="24"/>
          <w:szCs w:val="24"/>
          <w:lang w:eastAsia="pl-PL"/>
        </w:rPr>
      </w:pPr>
      <w:r w:rsidRPr="007748B0">
        <w:rPr>
          <w:rFonts w:ascii="Times New Roman" w:eastAsia="Times New Roman" w:hAnsi="Times New Roman" w:cs="Times New Roman"/>
          <w:bCs/>
          <w:sz w:val="24"/>
          <w:szCs w:val="24"/>
          <w:lang w:eastAsia="pl-PL"/>
        </w:rPr>
        <w:t>pełnomocnictwa – mocodawca.</w:t>
      </w:r>
    </w:p>
    <w:p w14:paraId="71A07B15" w14:textId="77777777" w:rsidR="007748B0" w:rsidRPr="007748B0" w:rsidRDefault="007748B0" w:rsidP="007748B0">
      <w:pPr>
        <w:numPr>
          <w:ilvl w:val="2"/>
          <w:numId w:val="29"/>
        </w:numPr>
        <w:tabs>
          <w:tab w:val="left" w:pos="851"/>
          <w:tab w:val="left" w:pos="993"/>
        </w:tabs>
        <w:overflowPunct w:val="0"/>
        <w:autoSpaceDE w:val="0"/>
        <w:autoSpaceDN w:val="0"/>
        <w:adjustRightInd w:val="0"/>
        <w:spacing w:after="0"/>
        <w:ind w:left="851" w:hanging="709"/>
        <w:contextualSpacing/>
        <w:jc w:val="both"/>
        <w:textAlignment w:val="baseline"/>
        <w:rPr>
          <w:rFonts w:ascii="Times New Roman" w:eastAsia="Times New Roman" w:hAnsi="Times New Roman" w:cs="Times New Roman"/>
          <w:bCs/>
          <w:sz w:val="24"/>
          <w:szCs w:val="24"/>
          <w:lang w:eastAsia="pl-PL"/>
        </w:rPr>
      </w:pPr>
      <w:r w:rsidRPr="007748B0">
        <w:rPr>
          <w:rFonts w:ascii="Times New Roman" w:eastAsia="Times New Roman" w:hAnsi="Times New Roman" w:cs="Times New Roman"/>
          <w:bCs/>
          <w:sz w:val="24"/>
          <w:szCs w:val="24"/>
          <w:lang w:eastAsia="pl-PL"/>
        </w:rPr>
        <w:lastRenderedPageBreak/>
        <w:t>Poświadczenia zgodności cyfrowego odwzorowania z dokumentem w postaci papierowej, o którym mowa w pkt 10, może dokonać również notariusz.</w:t>
      </w:r>
    </w:p>
    <w:p w14:paraId="5A539214" w14:textId="77777777" w:rsidR="002F56BA" w:rsidRPr="00A85A9E" w:rsidRDefault="002F56BA" w:rsidP="00D66C4F">
      <w:pPr>
        <w:spacing w:after="120"/>
        <w:ind w:left="357"/>
        <w:rPr>
          <w:rFonts w:ascii="Times New Roman" w:hAnsi="Times New Roman" w:cs="Times New Roman"/>
          <w:sz w:val="24"/>
          <w:szCs w:val="24"/>
        </w:rPr>
      </w:pPr>
    </w:p>
    <w:tbl>
      <w:tblPr>
        <w:tblStyle w:val="Ciemnalistaakcent3"/>
        <w:tblpPr w:leftFromText="141" w:rightFromText="141" w:vertAnchor="text" w:horzAnchor="margin" w:tblpY="71"/>
        <w:tblW w:w="9528" w:type="dxa"/>
        <w:shd w:val="clear" w:color="auto" w:fill="3AA22C"/>
        <w:tblLook w:val="0000" w:firstRow="0" w:lastRow="0" w:firstColumn="0" w:lastColumn="0" w:noHBand="0" w:noVBand="0"/>
      </w:tblPr>
      <w:tblGrid>
        <w:gridCol w:w="9528"/>
      </w:tblGrid>
      <w:tr w:rsidR="00F33FBC" w:rsidRPr="003F4BE9" w14:paraId="1CC711A8"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561FCB4C" w14:textId="77777777" w:rsidR="00F33FBC" w:rsidRPr="005C65A0" w:rsidRDefault="00A64AF0" w:rsidP="00642FAF">
            <w:pPr>
              <w:autoSpaceDE w:val="0"/>
              <w:autoSpaceDN w:val="0"/>
              <w:adjustRightInd w:val="0"/>
              <w:spacing w:after="120" w:line="276" w:lineRule="auto"/>
            </w:pPr>
            <w:r>
              <w:rPr>
                <w:rStyle w:val="Nagwek2Znak"/>
              </w:rPr>
              <w:t>X</w:t>
            </w:r>
            <w:r w:rsidR="00330052">
              <w:rPr>
                <w:rStyle w:val="Nagwek2Znak"/>
              </w:rPr>
              <w:t>V</w:t>
            </w:r>
            <w:r w:rsidR="00D31197">
              <w:rPr>
                <w:rStyle w:val="Nagwek2Znak"/>
              </w:rPr>
              <w:t>II</w:t>
            </w:r>
            <w:r w:rsidR="003F4368">
              <w:rPr>
                <w:rStyle w:val="Nagwek2Znak"/>
              </w:rPr>
              <w:t>.  SPOSÓB O</w:t>
            </w:r>
            <w:r w:rsidR="00F33FBC">
              <w:rPr>
                <w:rStyle w:val="Nagwek2Znak"/>
              </w:rPr>
              <w:t>RAZ TERMIN SKŁADANIA OFERT</w:t>
            </w:r>
          </w:p>
        </w:tc>
      </w:tr>
    </w:tbl>
    <w:p w14:paraId="1BFD14DA" w14:textId="77777777" w:rsidR="00F33FBC" w:rsidRDefault="00F33FBC" w:rsidP="00444E09">
      <w:pPr>
        <w:spacing w:after="120"/>
        <w:rPr>
          <w:rFonts w:ascii="Times New Roman" w:hAnsi="Times New Roman" w:cs="Times New Roman"/>
          <w:sz w:val="24"/>
          <w:szCs w:val="24"/>
        </w:rPr>
      </w:pPr>
    </w:p>
    <w:p w14:paraId="5715B939" w14:textId="7E7CAE5C" w:rsidR="00587B05" w:rsidRPr="00A0636B" w:rsidRDefault="00587B05" w:rsidP="00797D3F">
      <w:pPr>
        <w:pStyle w:val="Akapitzlist"/>
        <w:numPr>
          <w:ilvl w:val="0"/>
          <w:numId w:val="5"/>
        </w:numPr>
        <w:spacing w:after="120"/>
        <w:ind w:left="567" w:hanging="567"/>
        <w:jc w:val="both"/>
        <w:rPr>
          <w:rFonts w:ascii="Times New Roman" w:hAnsi="Times New Roman" w:cs="Times New Roman"/>
          <w:sz w:val="24"/>
          <w:szCs w:val="24"/>
        </w:rPr>
      </w:pPr>
      <w:r w:rsidRPr="00E06AA7">
        <w:rPr>
          <w:rFonts w:ascii="Times New Roman" w:hAnsi="Times New Roman" w:cs="Times New Roman"/>
          <w:sz w:val="24"/>
          <w:szCs w:val="24"/>
        </w:rPr>
        <w:t xml:space="preserve">Ofertę wraz z załącznikami należy złożyć za pośrednictwem </w:t>
      </w:r>
      <w:r w:rsidR="00E06AA7" w:rsidRPr="00BB4DFD">
        <w:rPr>
          <w:rFonts w:ascii="Times New Roman" w:eastAsia="Times New Roman" w:hAnsi="Times New Roman"/>
          <w:bCs/>
          <w:kern w:val="3"/>
          <w:sz w:val="24"/>
          <w:szCs w:val="24"/>
          <w:lang w:eastAsia="pl-PL"/>
        </w:rPr>
        <w:t>platformy zakupowej, dostępnej pod adresem</w:t>
      </w:r>
      <w:r w:rsidR="00E06AA7" w:rsidRPr="00E06AA7">
        <w:rPr>
          <w:rFonts w:ascii="Times New Roman" w:eastAsia="Times New Roman" w:hAnsi="Times New Roman"/>
          <w:bCs/>
          <w:color w:val="FF0000"/>
          <w:kern w:val="3"/>
          <w:sz w:val="24"/>
          <w:szCs w:val="24"/>
          <w:lang w:eastAsia="pl-PL"/>
        </w:rPr>
        <w:t xml:space="preserve"> </w:t>
      </w:r>
      <w:hyperlink r:id="rId18" w:history="1">
        <w:r w:rsidR="00E06AA7" w:rsidRPr="005E5783">
          <w:rPr>
            <w:rStyle w:val="Hipercze"/>
            <w:rFonts w:ascii="Times New Roman" w:eastAsia="Times New Roman" w:hAnsi="Times New Roman"/>
            <w:bCs/>
            <w:kern w:val="3"/>
            <w:sz w:val="24"/>
            <w:szCs w:val="24"/>
            <w:u w:val="none"/>
            <w:lang w:eastAsia="pl-PL"/>
          </w:rPr>
          <w:t>https://platformazakupowa.pl/pn/kartuski_</w:t>
        </w:r>
        <w:r w:rsidR="00E06AA7" w:rsidRPr="00E06AA7">
          <w:rPr>
            <w:rStyle w:val="Hipercze"/>
            <w:rFonts w:ascii="Times New Roman" w:eastAsia="Times New Roman" w:hAnsi="Times New Roman"/>
            <w:bCs/>
            <w:kern w:val="3"/>
            <w:sz w:val="24"/>
            <w:szCs w:val="24"/>
            <w:u w:val="none"/>
            <w:lang w:eastAsia="pl-PL"/>
          </w:rPr>
          <w:t>powiat</w:t>
        </w:r>
      </w:hyperlink>
      <w:r w:rsidR="002F56BA">
        <w:rPr>
          <w:rStyle w:val="Hipercze"/>
          <w:rFonts w:ascii="Times New Roman" w:eastAsia="Times New Roman" w:hAnsi="Times New Roman"/>
          <w:bCs/>
          <w:kern w:val="3"/>
          <w:sz w:val="24"/>
          <w:szCs w:val="24"/>
          <w:u w:val="none"/>
          <w:lang w:eastAsia="pl-PL"/>
        </w:rPr>
        <w:t xml:space="preserve"> </w:t>
      </w:r>
      <w:r w:rsidRPr="00E06AA7">
        <w:rPr>
          <w:rFonts w:ascii="Times New Roman" w:hAnsi="Times New Roman" w:cs="Times New Roman"/>
          <w:bCs/>
          <w:sz w:val="24"/>
          <w:szCs w:val="24"/>
        </w:rPr>
        <w:t xml:space="preserve">w terminie najpóźniej </w:t>
      </w:r>
      <w:r w:rsidRPr="00A0636B">
        <w:rPr>
          <w:rFonts w:ascii="Times New Roman" w:hAnsi="Times New Roman" w:cs="Times New Roman"/>
          <w:b/>
          <w:bCs/>
          <w:sz w:val="24"/>
          <w:szCs w:val="24"/>
        </w:rPr>
        <w:t xml:space="preserve">do </w:t>
      </w:r>
      <w:r w:rsidR="00A0636B" w:rsidRPr="00A0636B">
        <w:rPr>
          <w:rFonts w:ascii="Times New Roman" w:hAnsi="Times New Roman" w:cs="Times New Roman"/>
          <w:b/>
          <w:bCs/>
          <w:sz w:val="24"/>
          <w:szCs w:val="24"/>
        </w:rPr>
        <w:t>10.02</w:t>
      </w:r>
      <w:r w:rsidR="004E61D8" w:rsidRPr="00A0636B">
        <w:rPr>
          <w:rFonts w:ascii="Times New Roman" w:hAnsi="Times New Roman" w:cs="Times New Roman"/>
          <w:b/>
          <w:bCs/>
          <w:sz w:val="24"/>
          <w:szCs w:val="24"/>
        </w:rPr>
        <w:t>.</w:t>
      </w:r>
      <w:r w:rsidRPr="00A0636B">
        <w:rPr>
          <w:rFonts w:ascii="Times New Roman" w:hAnsi="Times New Roman" w:cs="Times New Roman"/>
          <w:b/>
          <w:bCs/>
          <w:sz w:val="24"/>
          <w:szCs w:val="24"/>
        </w:rPr>
        <w:t>202</w:t>
      </w:r>
      <w:r w:rsidR="00A0636B" w:rsidRPr="00A0636B">
        <w:rPr>
          <w:rFonts w:ascii="Times New Roman" w:hAnsi="Times New Roman" w:cs="Times New Roman"/>
          <w:b/>
          <w:bCs/>
          <w:sz w:val="24"/>
          <w:szCs w:val="24"/>
        </w:rPr>
        <w:t>3</w:t>
      </w:r>
      <w:r w:rsidRPr="00A0636B">
        <w:rPr>
          <w:rFonts w:ascii="Times New Roman" w:hAnsi="Times New Roman" w:cs="Times New Roman"/>
          <w:b/>
          <w:bCs/>
          <w:sz w:val="24"/>
          <w:szCs w:val="24"/>
        </w:rPr>
        <w:t xml:space="preserve"> r. do godz. </w:t>
      </w:r>
      <w:r w:rsidR="00C04943" w:rsidRPr="00A0636B">
        <w:rPr>
          <w:rFonts w:ascii="Times New Roman" w:hAnsi="Times New Roman" w:cs="Times New Roman"/>
          <w:b/>
          <w:bCs/>
          <w:sz w:val="24"/>
          <w:szCs w:val="24"/>
        </w:rPr>
        <w:t>9:00.</w:t>
      </w:r>
      <w:r w:rsidRPr="00A0636B">
        <w:rPr>
          <w:rFonts w:ascii="Times New Roman" w:hAnsi="Times New Roman" w:cs="Times New Roman"/>
          <w:b/>
          <w:sz w:val="24"/>
          <w:szCs w:val="24"/>
        </w:rPr>
        <w:t xml:space="preserve"> </w:t>
      </w:r>
    </w:p>
    <w:p w14:paraId="1208C303" w14:textId="77777777" w:rsidR="00587B05" w:rsidRPr="00587B05" w:rsidRDefault="00587B05" w:rsidP="00587B05">
      <w:pPr>
        <w:pStyle w:val="Akapitzlist"/>
        <w:numPr>
          <w:ilvl w:val="0"/>
          <w:numId w:val="5"/>
        </w:numPr>
        <w:spacing w:after="120"/>
        <w:ind w:left="567" w:hanging="567"/>
        <w:jc w:val="both"/>
        <w:rPr>
          <w:rFonts w:ascii="Times New Roman" w:hAnsi="Times New Roman" w:cs="Times New Roman"/>
          <w:sz w:val="24"/>
          <w:szCs w:val="24"/>
        </w:rPr>
      </w:pPr>
      <w:r w:rsidRPr="00587B05">
        <w:rPr>
          <w:rFonts w:ascii="Times New Roman" w:hAnsi="Times New Roman" w:cs="Times New Roman"/>
          <w:sz w:val="24"/>
          <w:szCs w:val="24"/>
        </w:rPr>
        <w:t>Zamawiający odrzuci ofertę złożoną po terminie składania ofert.</w:t>
      </w:r>
    </w:p>
    <w:p w14:paraId="1C3FFF2B" w14:textId="77777777" w:rsidR="00444E09" w:rsidRPr="00587B05" w:rsidRDefault="00444E09" w:rsidP="00444E09">
      <w:pPr>
        <w:pStyle w:val="Akapitzlist"/>
        <w:spacing w:after="120"/>
        <w:ind w:left="567"/>
        <w:jc w:val="both"/>
        <w:rPr>
          <w:rFonts w:ascii="Times New Roman" w:hAnsi="Times New Roman" w:cs="Times New Roman"/>
          <w:sz w:val="24"/>
          <w:szCs w:val="24"/>
        </w:rPr>
      </w:pPr>
    </w:p>
    <w:tbl>
      <w:tblPr>
        <w:tblStyle w:val="Ciemnalistaakcent3"/>
        <w:tblpPr w:leftFromText="141" w:rightFromText="141" w:vertAnchor="text" w:horzAnchor="margin" w:tblpY="192"/>
        <w:tblW w:w="9528" w:type="dxa"/>
        <w:shd w:val="clear" w:color="auto" w:fill="3AA22C"/>
        <w:tblLook w:val="0000" w:firstRow="0" w:lastRow="0" w:firstColumn="0" w:lastColumn="0" w:noHBand="0" w:noVBand="0"/>
      </w:tblPr>
      <w:tblGrid>
        <w:gridCol w:w="9528"/>
      </w:tblGrid>
      <w:tr w:rsidR="00451C71" w:rsidRPr="003F4BE9" w14:paraId="198B5D03"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04144AEF" w14:textId="77777777" w:rsidR="00451C71" w:rsidRPr="005C65A0" w:rsidRDefault="00330052" w:rsidP="00642FAF">
            <w:pPr>
              <w:autoSpaceDE w:val="0"/>
              <w:autoSpaceDN w:val="0"/>
              <w:adjustRightInd w:val="0"/>
              <w:spacing w:after="120" w:line="276" w:lineRule="auto"/>
            </w:pPr>
            <w:r>
              <w:rPr>
                <w:rStyle w:val="Nagwek2Znak"/>
              </w:rPr>
              <w:t>X</w:t>
            </w:r>
            <w:r w:rsidR="00451C71">
              <w:rPr>
                <w:rStyle w:val="Nagwek2Znak"/>
              </w:rPr>
              <w:t>V</w:t>
            </w:r>
            <w:r w:rsidR="00A64AF0">
              <w:rPr>
                <w:rStyle w:val="Nagwek2Znak"/>
              </w:rPr>
              <w:t>I</w:t>
            </w:r>
            <w:r w:rsidR="00922B8B">
              <w:rPr>
                <w:rStyle w:val="Nagwek2Znak"/>
              </w:rPr>
              <w:t>II</w:t>
            </w:r>
            <w:r w:rsidR="00451C71">
              <w:rPr>
                <w:rStyle w:val="Nagwek2Znak"/>
              </w:rPr>
              <w:t>.  TERMIN OTWARCIA OFERT</w:t>
            </w:r>
          </w:p>
        </w:tc>
      </w:tr>
    </w:tbl>
    <w:p w14:paraId="127BF9AF" w14:textId="77777777" w:rsidR="00451C71" w:rsidRDefault="00451C71" w:rsidP="00642FAF">
      <w:pPr>
        <w:spacing w:after="120"/>
        <w:ind w:left="357"/>
        <w:rPr>
          <w:rFonts w:ascii="Times New Roman" w:hAnsi="Times New Roman" w:cs="Times New Roman"/>
          <w:sz w:val="24"/>
          <w:szCs w:val="24"/>
        </w:rPr>
      </w:pPr>
    </w:p>
    <w:p w14:paraId="39266DE4" w14:textId="0B776446" w:rsidR="00840D89" w:rsidRPr="00A0636B" w:rsidRDefault="00840D89" w:rsidP="00840D89">
      <w:pPr>
        <w:pStyle w:val="Akapitzlist"/>
        <w:numPr>
          <w:ilvl w:val="0"/>
          <w:numId w:val="19"/>
        </w:numPr>
        <w:spacing w:after="120"/>
        <w:ind w:left="567" w:hanging="567"/>
        <w:rPr>
          <w:rFonts w:ascii="Times New Roman" w:hAnsi="Times New Roman" w:cs="Times New Roman"/>
          <w:b/>
          <w:sz w:val="24"/>
          <w:szCs w:val="24"/>
        </w:rPr>
      </w:pPr>
      <w:r w:rsidRPr="000449B0">
        <w:rPr>
          <w:rFonts w:ascii="Times New Roman" w:hAnsi="Times New Roman" w:cs="Times New Roman"/>
          <w:sz w:val="24"/>
          <w:szCs w:val="24"/>
        </w:rPr>
        <w:t xml:space="preserve">Otwarcie ofert </w:t>
      </w:r>
      <w:r w:rsidRPr="00A0636B">
        <w:rPr>
          <w:rFonts w:ascii="Times New Roman" w:hAnsi="Times New Roman" w:cs="Times New Roman"/>
          <w:sz w:val="24"/>
          <w:szCs w:val="24"/>
        </w:rPr>
        <w:t xml:space="preserve">nastąpi </w:t>
      </w:r>
      <w:r w:rsidRPr="00A0636B">
        <w:rPr>
          <w:rFonts w:ascii="Times New Roman" w:hAnsi="Times New Roman" w:cs="Times New Roman"/>
          <w:b/>
          <w:sz w:val="24"/>
          <w:szCs w:val="24"/>
        </w:rPr>
        <w:t>w</w:t>
      </w:r>
      <w:r w:rsidRPr="00A0636B">
        <w:rPr>
          <w:rFonts w:ascii="Times New Roman" w:hAnsi="Times New Roman" w:cs="Times New Roman"/>
          <w:sz w:val="24"/>
          <w:szCs w:val="24"/>
        </w:rPr>
        <w:t xml:space="preserve"> </w:t>
      </w:r>
      <w:r w:rsidRPr="00A0636B">
        <w:rPr>
          <w:rFonts w:ascii="Times New Roman" w:hAnsi="Times New Roman" w:cs="Times New Roman"/>
          <w:b/>
          <w:sz w:val="24"/>
          <w:szCs w:val="24"/>
        </w:rPr>
        <w:t xml:space="preserve">dniu </w:t>
      </w:r>
      <w:r w:rsidR="00A0636B" w:rsidRPr="00A0636B">
        <w:rPr>
          <w:rFonts w:ascii="Times New Roman" w:hAnsi="Times New Roman" w:cs="Times New Roman"/>
          <w:b/>
          <w:sz w:val="24"/>
          <w:szCs w:val="24"/>
        </w:rPr>
        <w:t>1</w:t>
      </w:r>
      <w:r w:rsidR="004E61D8" w:rsidRPr="00A0636B">
        <w:rPr>
          <w:rFonts w:ascii="Times New Roman" w:hAnsi="Times New Roman" w:cs="Times New Roman"/>
          <w:b/>
          <w:sz w:val="24"/>
          <w:szCs w:val="24"/>
        </w:rPr>
        <w:t>0.0</w:t>
      </w:r>
      <w:r w:rsidR="00A0636B" w:rsidRPr="00A0636B">
        <w:rPr>
          <w:rFonts w:ascii="Times New Roman" w:hAnsi="Times New Roman" w:cs="Times New Roman"/>
          <w:b/>
          <w:sz w:val="24"/>
          <w:szCs w:val="24"/>
        </w:rPr>
        <w:t>2</w:t>
      </w:r>
      <w:r w:rsidR="004E61D8" w:rsidRPr="00A0636B">
        <w:rPr>
          <w:rFonts w:ascii="Times New Roman" w:hAnsi="Times New Roman" w:cs="Times New Roman"/>
          <w:b/>
          <w:sz w:val="24"/>
          <w:szCs w:val="24"/>
        </w:rPr>
        <w:t>.</w:t>
      </w:r>
      <w:r w:rsidR="00C04943" w:rsidRPr="00A0636B">
        <w:rPr>
          <w:rFonts w:ascii="Times New Roman" w:hAnsi="Times New Roman" w:cs="Times New Roman"/>
          <w:b/>
          <w:sz w:val="24"/>
          <w:szCs w:val="24"/>
        </w:rPr>
        <w:t>202</w:t>
      </w:r>
      <w:r w:rsidR="00A0636B" w:rsidRPr="00A0636B">
        <w:rPr>
          <w:rFonts w:ascii="Times New Roman" w:hAnsi="Times New Roman" w:cs="Times New Roman"/>
          <w:b/>
          <w:sz w:val="24"/>
          <w:szCs w:val="24"/>
        </w:rPr>
        <w:t>3</w:t>
      </w:r>
      <w:r w:rsidRPr="00A0636B">
        <w:rPr>
          <w:rFonts w:ascii="Times New Roman" w:hAnsi="Times New Roman" w:cs="Times New Roman"/>
          <w:b/>
          <w:sz w:val="24"/>
          <w:szCs w:val="24"/>
        </w:rPr>
        <w:t xml:space="preserve"> r. o godz. </w:t>
      </w:r>
      <w:r w:rsidR="00A0636B" w:rsidRPr="00A0636B">
        <w:rPr>
          <w:rFonts w:ascii="Times New Roman" w:hAnsi="Times New Roman" w:cs="Times New Roman"/>
          <w:b/>
          <w:sz w:val="24"/>
          <w:szCs w:val="24"/>
        </w:rPr>
        <w:t>9</w:t>
      </w:r>
      <w:r w:rsidR="00C04943" w:rsidRPr="00A0636B">
        <w:rPr>
          <w:rFonts w:ascii="Times New Roman" w:hAnsi="Times New Roman" w:cs="Times New Roman"/>
          <w:b/>
          <w:sz w:val="24"/>
          <w:szCs w:val="24"/>
        </w:rPr>
        <w:t>:</w:t>
      </w:r>
      <w:r w:rsidR="00A0636B" w:rsidRPr="00A0636B">
        <w:rPr>
          <w:rFonts w:ascii="Times New Roman" w:hAnsi="Times New Roman" w:cs="Times New Roman"/>
          <w:b/>
          <w:sz w:val="24"/>
          <w:szCs w:val="24"/>
        </w:rPr>
        <w:t>3</w:t>
      </w:r>
      <w:r w:rsidR="00C04943" w:rsidRPr="00A0636B">
        <w:rPr>
          <w:rFonts w:ascii="Times New Roman" w:hAnsi="Times New Roman" w:cs="Times New Roman"/>
          <w:b/>
          <w:sz w:val="24"/>
          <w:szCs w:val="24"/>
        </w:rPr>
        <w:t>0.</w:t>
      </w:r>
    </w:p>
    <w:p w14:paraId="03837CCF" w14:textId="77777777" w:rsidR="00840D89" w:rsidRPr="00946B62" w:rsidRDefault="00840D89" w:rsidP="00840D89">
      <w:pPr>
        <w:pStyle w:val="Akapitzlist"/>
        <w:numPr>
          <w:ilvl w:val="0"/>
          <w:numId w:val="19"/>
        </w:numPr>
        <w:spacing w:after="120"/>
        <w:ind w:left="567" w:hanging="567"/>
        <w:jc w:val="both"/>
        <w:rPr>
          <w:rFonts w:ascii="Times New Roman" w:hAnsi="Times New Roman" w:cs="Times New Roman"/>
          <w:b/>
          <w:sz w:val="24"/>
          <w:szCs w:val="24"/>
        </w:rPr>
      </w:pPr>
      <w:r w:rsidRPr="00A0636B">
        <w:rPr>
          <w:rFonts w:ascii="Times New Roman" w:hAnsi="Times New Roman" w:cs="Times New Roman"/>
          <w:sz w:val="24"/>
          <w:szCs w:val="24"/>
        </w:rPr>
        <w:t>Zamawiający, najpóźniej przed otwarciem ofert, udostępnia na stronie</w:t>
      </w:r>
      <w:r>
        <w:rPr>
          <w:rFonts w:ascii="Times New Roman" w:hAnsi="Times New Roman" w:cs="Times New Roman"/>
          <w:sz w:val="24"/>
          <w:szCs w:val="24"/>
        </w:rPr>
        <w:t xml:space="preserve"> internetowej prowadzonego postępowania informację o kwocie, jaką zamierza przeznaczyć na sfinansowanie zamówienia. </w:t>
      </w:r>
    </w:p>
    <w:p w14:paraId="6657CDE4" w14:textId="77777777" w:rsidR="00840D89" w:rsidRPr="00946B62" w:rsidRDefault="00840D89" w:rsidP="00840D89">
      <w:pPr>
        <w:pStyle w:val="Akapitzlist"/>
        <w:numPr>
          <w:ilvl w:val="0"/>
          <w:numId w:val="19"/>
        </w:numPr>
        <w:spacing w:after="120"/>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Zamawiający, niezwłocznie po otwarciu ofert, udostępnia na stronie internetowej prowadzonego postępowania informację o: </w:t>
      </w:r>
    </w:p>
    <w:p w14:paraId="5182829D" w14:textId="77777777" w:rsidR="00840D89" w:rsidRPr="00946B62" w:rsidRDefault="00840D89" w:rsidP="00840D89">
      <w:pPr>
        <w:pStyle w:val="Akapitzlist"/>
        <w:numPr>
          <w:ilvl w:val="0"/>
          <w:numId w:val="18"/>
        </w:numPr>
        <w:spacing w:after="120"/>
        <w:ind w:left="851" w:hanging="284"/>
        <w:jc w:val="both"/>
        <w:rPr>
          <w:rFonts w:ascii="Times New Roman" w:hAnsi="Times New Roman" w:cs="Times New Roman"/>
          <w:b/>
          <w:sz w:val="24"/>
          <w:szCs w:val="24"/>
        </w:rPr>
      </w:pPr>
      <w:r>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16D99243" w14:textId="77777777" w:rsidR="00840D89" w:rsidRPr="002F13DE" w:rsidRDefault="00840D89" w:rsidP="00840D89">
      <w:pPr>
        <w:pStyle w:val="Akapitzlist"/>
        <w:numPr>
          <w:ilvl w:val="0"/>
          <w:numId w:val="18"/>
        </w:numPr>
        <w:spacing w:after="120"/>
        <w:ind w:left="851" w:hanging="284"/>
        <w:jc w:val="both"/>
        <w:rPr>
          <w:rFonts w:ascii="Times New Roman" w:hAnsi="Times New Roman" w:cs="Times New Roman"/>
          <w:b/>
          <w:sz w:val="24"/>
          <w:szCs w:val="24"/>
        </w:rPr>
      </w:pPr>
      <w:r>
        <w:rPr>
          <w:rFonts w:ascii="Times New Roman" w:hAnsi="Times New Roman" w:cs="Times New Roman"/>
          <w:sz w:val="24"/>
          <w:szCs w:val="24"/>
        </w:rPr>
        <w:t>cenach lub kosztach zawartych w ofertach.</w:t>
      </w:r>
    </w:p>
    <w:p w14:paraId="33CCC3EC" w14:textId="77777777" w:rsidR="00840D89" w:rsidRPr="002F13DE" w:rsidRDefault="00840D89" w:rsidP="00840D89">
      <w:pPr>
        <w:pStyle w:val="Akapitzlist"/>
        <w:numPr>
          <w:ilvl w:val="0"/>
          <w:numId w:val="19"/>
        </w:numPr>
        <w:spacing w:after="120"/>
        <w:ind w:left="567" w:hanging="567"/>
        <w:jc w:val="both"/>
        <w:rPr>
          <w:rFonts w:ascii="Times New Roman" w:hAnsi="Times New Roman" w:cs="Times New Roman"/>
          <w:b/>
          <w:sz w:val="24"/>
          <w:szCs w:val="24"/>
        </w:rPr>
      </w:pPr>
      <w:r w:rsidRPr="002F13DE">
        <w:rPr>
          <w:rFonts w:ascii="Times New Roman" w:hAnsi="Times New Roman" w:cs="Times New Roman"/>
          <w:sz w:val="24"/>
          <w:szCs w:val="24"/>
        </w:rPr>
        <w:t>W przypadku wystąpienia awarii systemu teleinformatycznego, która spowoduje brak możliwości otwarcia ofert w terminie określonym przez Zamawiającego, otwarcie nastąpi niezwłocznie po usunięciu awarii</w:t>
      </w:r>
      <w:r>
        <w:rPr>
          <w:rFonts w:ascii="Times New Roman" w:hAnsi="Times New Roman" w:cs="Times New Roman"/>
          <w:sz w:val="24"/>
          <w:szCs w:val="24"/>
        </w:rPr>
        <w:t>.</w:t>
      </w:r>
    </w:p>
    <w:p w14:paraId="5184F552" w14:textId="77777777" w:rsidR="00840D89" w:rsidRPr="00D704AD" w:rsidRDefault="00840D89" w:rsidP="00444E09">
      <w:pPr>
        <w:pStyle w:val="Akapitzlist"/>
        <w:numPr>
          <w:ilvl w:val="0"/>
          <w:numId w:val="19"/>
        </w:numPr>
        <w:spacing w:after="120"/>
        <w:ind w:left="567" w:hanging="567"/>
        <w:contextualSpacing w:val="0"/>
        <w:jc w:val="both"/>
        <w:rPr>
          <w:rFonts w:ascii="Times New Roman" w:hAnsi="Times New Roman" w:cs="Times New Roman"/>
          <w:b/>
          <w:sz w:val="24"/>
          <w:szCs w:val="24"/>
        </w:rPr>
      </w:pPr>
      <w:r w:rsidRPr="002F13DE">
        <w:rPr>
          <w:rFonts w:ascii="Times New Roman" w:hAnsi="Times New Roman" w:cs="Times New Roman"/>
          <w:sz w:val="24"/>
          <w:szCs w:val="24"/>
        </w:rPr>
        <w:t>Zamawiający poinformuje o zmianie terminu otwarcia ofert na stronie internetowej prowadzonego postępowania</w:t>
      </w:r>
      <w:r>
        <w:rPr>
          <w:rFonts w:ascii="Times New Roman" w:hAnsi="Times New Roman" w:cs="Times New Roman"/>
          <w:sz w:val="24"/>
          <w:szCs w:val="24"/>
        </w:rPr>
        <w:t>.</w:t>
      </w:r>
      <w:r w:rsidRPr="002F13DE">
        <w:rPr>
          <w:rFonts w:ascii="Times New Roman" w:hAnsi="Times New Roman" w:cs="Times New Roman"/>
          <w:sz w:val="24"/>
          <w:szCs w:val="24"/>
        </w:rPr>
        <w:t xml:space="preserve"> </w:t>
      </w:r>
    </w:p>
    <w:p w14:paraId="7F8EC28F" w14:textId="77777777" w:rsidR="004E61D8" w:rsidRPr="00136AD1" w:rsidRDefault="004E61D8" w:rsidP="00D66C4F">
      <w:pPr>
        <w:pStyle w:val="Akapitzlist"/>
        <w:autoSpaceDE w:val="0"/>
        <w:autoSpaceDN w:val="0"/>
        <w:adjustRightInd w:val="0"/>
        <w:spacing w:after="120"/>
        <w:ind w:left="357"/>
        <w:contextualSpacing w:val="0"/>
        <w:jc w:val="both"/>
        <w:rPr>
          <w:rFonts w:ascii="Times New Roman" w:hAnsi="Times New Roman" w:cs="Times New Roman"/>
          <w:sz w:val="24"/>
          <w:szCs w:val="24"/>
        </w:rPr>
      </w:pPr>
    </w:p>
    <w:tbl>
      <w:tblPr>
        <w:tblStyle w:val="Ciemnalistaakcent3"/>
        <w:tblpPr w:leftFromText="141" w:rightFromText="141" w:vertAnchor="text" w:horzAnchor="margin" w:tblpY="226"/>
        <w:tblW w:w="9528" w:type="dxa"/>
        <w:shd w:val="clear" w:color="auto" w:fill="3AA22C"/>
        <w:tblLook w:val="0000" w:firstRow="0" w:lastRow="0" w:firstColumn="0" w:lastColumn="0" w:noHBand="0" w:noVBand="0"/>
      </w:tblPr>
      <w:tblGrid>
        <w:gridCol w:w="9528"/>
      </w:tblGrid>
      <w:tr w:rsidR="00905A61" w:rsidRPr="00B2623F" w14:paraId="60F6D65B"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70DCC823" w14:textId="77777777" w:rsidR="00905A61" w:rsidRPr="00B2623F" w:rsidRDefault="00570927" w:rsidP="00905A61">
            <w:pPr>
              <w:autoSpaceDE w:val="0"/>
              <w:autoSpaceDN w:val="0"/>
              <w:adjustRightInd w:val="0"/>
              <w:spacing w:after="200" w:line="276" w:lineRule="auto"/>
              <w:rPr>
                <w:color w:val="auto"/>
              </w:rPr>
            </w:pPr>
            <w:r>
              <w:rPr>
                <w:rFonts w:asciiTheme="majorHAnsi" w:eastAsiaTheme="majorEastAsia" w:hAnsiTheme="majorHAnsi" w:cstheme="majorBidi"/>
                <w:b/>
                <w:bCs/>
                <w:sz w:val="26"/>
                <w:szCs w:val="26"/>
              </w:rPr>
              <w:t>XIX</w:t>
            </w:r>
            <w:r w:rsidR="00905A61" w:rsidRPr="00B2623F">
              <w:rPr>
                <w:rFonts w:asciiTheme="majorHAnsi" w:eastAsiaTheme="majorEastAsia" w:hAnsiTheme="majorHAnsi" w:cstheme="majorBidi"/>
                <w:b/>
                <w:bCs/>
                <w:sz w:val="26"/>
                <w:szCs w:val="26"/>
              </w:rPr>
              <w:t xml:space="preserve">.  </w:t>
            </w:r>
            <w:r w:rsidR="00905A61">
              <w:rPr>
                <w:rFonts w:asciiTheme="majorHAnsi" w:eastAsiaTheme="majorEastAsia" w:hAnsiTheme="majorHAnsi" w:cstheme="majorBidi"/>
                <w:b/>
                <w:bCs/>
                <w:sz w:val="26"/>
                <w:szCs w:val="26"/>
              </w:rPr>
              <w:t>SPOSÓB OBLICZENIA CENY</w:t>
            </w:r>
          </w:p>
        </w:tc>
      </w:tr>
    </w:tbl>
    <w:p w14:paraId="788A53C5" w14:textId="77777777" w:rsidR="00905A61" w:rsidRPr="00905A61" w:rsidRDefault="00905A61" w:rsidP="00CC6978">
      <w:pPr>
        <w:autoSpaceDE w:val="0"/>
        <w:autoSpaceDN w:val="0"/>
        <w:adjustRightInd w:val="0"/>
        <w:spacing w:after="120" w:line="240" w:lineRule="auto"/>
        <w:jc w:val="both"/>
        <w:rPr>
          <w:rFonts w:ascii="Calibri" w:eastAsia="Times New Roman" w:hAnsi="Calibri" w:cs="Calibri"/>
          <w:lang w:eastAsia="pl-PL"/>
        </w:rPr>
      </w:pPr>
    </w:p>
    <w:p w14:paraId="6DBCB04A" w14:textId="78572392" w:rsidR="0007103D" w:rsidRPr="00E759B5" w:rsidRDefault="0007103D" w:rsidP="00444E09">
      <w:pPr>
        <w:numPr>
          <w:ilvl w:val="0"/>
          <w:numId w:val="7"/>
        </w:numPr>
        <w:tabs>
          <w:tab w:val="left" w:pos="567"/>
        </w:tabs>
        <w:suppressAutoHyphens/>
        <w:autoSpaceDN w:val="0"/>
        <w:spacing w:after="120"/>
        <w:ind w:left="567" w:hanging="567"/>
        <w:contextualSpacing/>
        <w:jc w:val="both"/>
        <w:rPr>
          <w:rFonts w:ascii="Times New Roman" w:hAnsi="Times New Roman"/>
        </w:rPr>
      </w:pPr>
      <w:r w:rsidRPr="00E759B5">
        <w:rPr>
          <w:rFonts w:ascii="Times New Roman" w:eastAsia="Times New Roman" w:hAnsi="Times New Roman"/>
          <w:b/>
          <w:sz w:val="24"/>
          <w:szCs w:val="24"/>
          <w:lang w:eastAsia="pl-PL"/>
        </w:rPr>
        <w:t>Wykonawca w Formularzu ofertowym podaje cenę ryczałtową w rozumieniu art. 632 ustawy z dnia 23 kwietnia 1964 r. Kodeks cywilny (Dz. U. z 202</w:t>
      </w:r>
      <w:r w:rsidR="006812D0">
        <w:rPr>
          <w:rFonts w:ascii="Times New Roman" w:eastAsia="Times New Roman" w:hAnsi="Times New Roman"/>
          <w:b/>
          <w:sz w:val="24"/>
          <w:szCs w:val="24"/>
          <w:lang w:eastAsia="pl-PL"/>
        </w:rPr>
        <w:t>2</w:t>
      </w:r>
      <w:r w:rsidRPr="00E759B5">
        <w:rPr>
          <w:rFonts w:ascii="Times New Roman" w:eastAsia="Times New Roman" w:hAnsi="Times New Roman"/>
          <w:b/>
          <w:sz w:val="24"/>
          <w:szCs w:val="24"/>
          <w:lang w:eastAsia="pl-PL"/>
        </w:rPr>
        <w:t xml:space="preserve"> r. poz. 1</w:t>
      </w:r>
      <w:r w:rsidR="006812D0">
        <w:rPr>
          <w:rFonts w:ascii="Times New Roman" w:eastAsia="Times New Roman" w:hAnsi="Times New Roman"/>
          <w:b/>
          <w:sz w:val="24"/>
          <w:szCs w:val="24"/>
          <w:lang w:eastAsia="pl-PL"/>
        </w:rPr>
        <w:t>360</w:t>
      </w:r>
      <w:r w:rsidRPr="00E759B5">
        <w:rPr>
          <w:rFonts w:ascii="Times New Roman" w:eastAsia="Times New Roman" w:hAnsi="Times New Roman"/>
          <w:b/>
          <w:sz w:val="24"/>
          <w:szCs w:val="24"/>
          <w:lang w:eastAsia="pl-PL"/>
        </w:rPr>
        <w:t>) brutto za całość zamówienia</w:t>
      </w:r>
      <w:r w:rsidR="001E093F" w:rsidRPr="00E759B5">
        <w:rPr>
          <w:rFonts w:ascii="Times New Roman" w:eastAsia="Times New Roman" w:hAnsi="Times New Roman"/>
          <w:b/>
          <w:sz w:val="24"/>
          <w:szCs w:val="24"/>
          <w:lang w:eastAsia="pl-PL"/>
        </w:rPr>
        <w:t>.</w:t>
      </w:r>
    </w:p>
    <w:p w14:paraId="7AC3ED4E" w14:textId="77777777" w:rsidR="0007103D" w:rsidRPr="00D57A16" w:rsidRDefault="0007103D" w:rsidP="00444E09">
      <w:pPr>
        <w:numPr>
          <w:ilvl w:val="0"/>
          <w:numId w:val="7"/>
        </w:numPr>
        <w:tabs>
          <w:tab w:val="left" w:pos="567"/>
        </w:tabs>
        <w:suppressAutoHyphens/>
        <w:autoSpaceDN w:val="0"/>
        <w:spacing w:after="120"/>
        <w:ind w:left="567" w:hanging="567"/>
        <w:contextualSpacing/>
        <w:jc w:val="both"/>
        <w:rPr>
          <w:rFonts w:ascii="Times New Roman" w:hAnsi="Times New Roman"/>
        </w:rPr>
      </w:pPr>
      <w:r w:rsidRPr="00D57A16">
        <w:rPr>
          <w:rFonts w:ascii="Times New Roman" w:eastAsia="Times New Roman" w:hAnsi="Times New Roman"/>
          <w:b/>
          <w:sz w:val="24"/>
          <w:szCs w:val="24"/>
          <w:lang w:eastAsia="pl-PL"/>
        </w:rPr>
        <w:t>Cena ofertowa musi zawierać wszystkie składniki cenotwórcze oraz należny podatek VAT (dot. ceny brutto), w przypadku kiedy występuje.</w:t>
      </w:r>
      <w:r w:rsidRPr="00D57A16">
        <w:rPr>
          <w:rFonts w:ascii="Times New Roman" w:eastAsia="Times New Roman" w:hAnsi="Times New Roman"/>
          <w:sz w:val="24"/>
          <w:szCs w:val="24"/>
          <w:lang w:eastAsia="pl-PL"/>
        </w:rPr>
        <w:t xml:space="preserve"> Nie uwzględnienie przez Wykonawcę jakichkolwiek kosztów związanych z wykonaniem przedmiotu zamówienia na etapie złożenia oferty, nie będzie podstawą roszczeń Wykonawcy w </w:t>
      </w:r>
      <w:r w:rsidRPr="00D57A16">
        <w:rPr>
          <w:rFonts w:ascii="Times New Roman" w:eastAsia="Times New Roman" w:hAnsi="Times New Roman"/>
          <w:sz w:val="24"/>
          <w:szCs w:val="24"/>
          <w:lang w:eastAsia="pl-PL"/>
        </w:rPr>
        <w:lastRenderedPageBreak/>
        <w:t xml:space="preserve">stosunku do Zamawiającego, zarówno w trakcie realizacji przedmiotu zamówienia, jak i po jego wykonaniu. </w:t>
      </w:r>
    </w:p>
    <w:p w14:paraId="4973D53A" w14:textId="77777777" w:rsidR="00D71465" w:rsidRPr="00D57A16" w:rsidRDefault="00D71465" w:rsidP="00444E09">
      <w:pPr>
        <w:numPr>
          <w:ilvl w:val="0"/>
          <w:numId w:val="7"/>
        </w:numPr>
        <w:tabs>
          <w:tab w:val="left" w:pos="567"/>
        </w:tabs>
        <w:suppressAutoHyphens/>
        <w:autoSpaceDN w:val="0"/>
        <w:spacing w:after="120"/>
        <w:ind w:left="567" w:hanging="567"/>
        <w:contextualSpacing/>
        <w:jc w:val="both"/>
        <w:rPr>
          <w:rFonts w:ascii="Times New Roman" w:hAnsi="Times New Roman"/>
        </w:rPr>
      </w:pPr>
      <w:r w:rsidRPr="00D57A16">
        <w:rPr>
          <w:rFonts w:ascii="Times New Roman" w:eastAsia="SimSun" w:hAnsi="Times New Roman"/>
          <w:sz w:val="24"/>
          <w:szCs w:val="24"/>
          <w:lang w:eastAsia="pl-PL"/>
        </w:rPr>
        <w:t>Cena oferty musi być podana w PLN cyfrowo i słownie.</w:t>
      </w:r>
    </w:p>
    <w:p w14:paraId="7BC7F0B4" w14:textId="77777777" w:rsidR="00D71465" w:rsidRPr="00D57A16" w:rsidRDefault="00D71465" w:rsidP="00444E09">
      <w:pPr>
        <w:numPr>
          <w:ilvl w:val="0"/>
          <w:numId w:val="7"/>
        </w:numPr>
        <w:tabs>
          <w:tab w:val="left" w:pos="567"/>
        </w:tabs>
        <w:suppressAutoHyphens/>
        <w:autoSpaceDN w:val="0"/>
        <w:spacing w:after="120"/>
        <w:ind w:left="567" w:hanging="567"/>
        <w:contextualSpacing/>
        <w:jc w:val="both"/>
        <w:rPr>
          <w:rFonts w:ascii="Times New Roman" w:hAnsi="Times New Roman"/>
        </w:rPr>
      </w:pPr>
      <w:r w:rsidRPr="00D57A16">
        <w:rPr>
          <w:rFonts w:ascii="Times New Roman" w:eastAsia="Times New Roman" w:hAnsi="Times New Roman"/>
          <w:sz w:val="24"/>
          <w:szCs w:val="24"/>
          <w:lang w:eastAsia="pl-PL"/>
        </w:rPr>
        <w:t>We wszystkich obliczeniach ceny należy stosować zaokrąglenie wyników do dwóch miejsc po przecinku, zgodnie z zasadami przybliżeń dziesiętnych.</w:t>
      </w:r>
    </w:p>
    <w:p w14:paraId="406A130A" w14:textId="77777777" w:rsidR="00D71465" w:rsidRPr="00D57A16" w:rsidRDefault="00D71465" w:rsidP="00444E09">
      <w:pPr>
        <w:numPr>
          <w:ilvl w:val="0"/>
          <w:numId w:val="7"/>
        </w:numPr>
        <w:tabs>
          <w:tab w:val="left" w:pos="567"/>
        </w:tabs>
        <w:suppressAutoHyphens/>
        <w:autoSpaceDN w:val="0"/>
        <w:spacing w:after="120"/>
        <w:ind w:left="567" w:hanging="567"/>
        <w:contextualSpacing/>
        <w:jc w:val="both"/>
        <w:rPr>
          <w:rFonts w:ascii="Times New Roman" w:hAnsi="Times New Roman"/>
        </w:rPr>
      </w:pPr>
      <w:r w:rsidRPr="00D57A16">
        <w:rPr>
          <w:rFonts w:ascii="Times New Roman" w:eastAsia="SimSun" w:hAnsi="Times New Roman"/>
          <w:sz w:val="24"/>
          <w:szCs w:val="24"/>
          <w:lang w:eastAsia="pl-PL"/>
        </w:rPr>
        <w:t>Zamawiający nie dopuszcza rozliczeń w walutach obcych.</w:t>
      </w:r>
    </w:p>
    <w:p w14:paraId="406944F8" w14:textId="77777777" w:rsidR="006D4104" w:rsidRDefault="00D71465" w:rsidP="00444E09">
      <w:pPr>
        <w:numPr>
          <w:ilvl w:val="0"/>
          <w:numId w:val="7"/>
        </w:numPr>
        <w:tabs>
          <w:tab w:val="left" w:pos="567"/>
        </w:tabs>
        <w:suppressAutoHyphens/>
        <w:autoSpaceDN w:val="0"/>
        <w:spacing w:after="120"/>
        <w:ind w:left="567" w:hanging="567"/>
        <w:contextualSpacing/>
        <w:jc w:val="both"/>
        <w:rPr>
          <w:rFonts w:ascii="Times New Roman" w:hAnsi="Times New Roman"/>
        </w:rPr>
      </w:pPr>
      <w:r w:rsidRPr="00D57A16">
        <w:rPr>
          <w:rFonts w:ascii="Times New Roman" w:eastAsia="SimSun" w:hAnsi="Times New Roman"/>
          <w:sz w:val="24"/>
          <w:szCs w:val="24"/>
          <w:lang w:eastAsia="pl-PL"/>
        </w:rPr>
        <w:t>Ceny podane w ofercie są cenami obowiązującymi przez cały czas trwania umowy.</w:t>
      </w:r>
      <w:r w:rsidR="006D4104">
        <w:rPr>
          <w:rFonts w:ascii="Times New Roman" w:hAnsi="Times New Roman"/>
        </w:rPr>
        <w:t xml:space="preserve"> </w:t>
      </w:r>
    </w:p>
    <w:p w14:paraId="2187ABDF" w14:textId="1BAF19C1" w:rsidR="00567F55" w:rsidRPr="00567F55" w:rsidRDefault="006D4104" w:rsidP="00444E09">
      <w:pPr>
        <w:numPr>
          <w:ilvl w:val="0"/>
          <w:numId w:val="7"/>
        </w:numPr>
        <w:tabs>
          <w:tab w:val="left" w:pos="567"/>
        </w:tabs>
        <w:suppressAutoHyphens/>
        <w:autoSpaceDN w:val="0"/>
        <w:spacing w:after="120"/>
        <w:ind w:left="567" w:hanging="567"/>
        <w:contextualSpacing/>
        <w:jc w:val="both"/>
        <w:rPr>
          <w:rFonts w:ascii="Times New Roman" w:hAnsi="Times New Roman" w:cs="Times New Roman"/>
          <w:color w:val="00B0F0"/>
          <w:sz w:val="24"/>
          <w:szCs w:val="24"/>
        </w:rPr>
      </w:pPr>
      <w:r w:rsidRPr="006D4104">
        <w:rPr>
          <w:rFonts w:ascii="Times New Roman" w:hAnsi="Times New Roman"/>
        </w:rPr>
        <w:t>J</w:t>
      </w:r>
      <w:r w:rsidR="00E70749" w:rsidRPr="006D4104">
        <w:rPr>
          <w:rFonts w:ascii="Times New Roman" w:eastAsia="Times New Roman" w:hAnsi="Times New Roman"/>
          <w:sz w:val="24"/>
          <w:szCs w:val="24"/>
          <w:lang w:eastAsia="pl-PL"/>
        </w:rPr>
        <w:t xml:space="preserve">eżeli została złożona oferta, której wybór prowadziłby do powstania u </w:t>
      </w:r>
      <w:r w:rsidRPr="006D4104">
        <w:rPr>
          <w:rFonts w:ascii="Times New Roman" w:eastAsia="Times New Roman" w:hAnsi="Times New Roman"/>
          <w:sz w:val="24"/>
          <w:szCs w:val="24"/>
          <w:lang w:eastAsia="pl-PL"/>
        </w:rPr>
        <w:t>Z</w:t>
      </w:r>
      <w:r w:rsidR="00E70749" w:rsidRPr="006D4104">
        <w:rPr>
          <w:rFonts w:ascii="Times New Roman" w:eastAsia="Times New Roman" w:hAnsi="Times New Roman"/>
          <w:sz w:val="24"/>
          <w:szCs w:val="24"/>
          <w:lang w:eastAsia="pl-PL"/>
        </w:rPr>
        <w:t>amawiającego obowiązku podatkowego zgodnie z ustawą z dnia 11 marca 2004 r. o podatku od towarów i usług (Dz. U. z 20</w:t>
      </w:r>
      <w:r w:rsidR="001E606E">
        <w:rPr>
          <w:rFonts w:ascii="Times New Roman" w:eastAsia="Times New Roman" w:hAnsi="Times New Roman"/>
          <w:sz w:val="24"/>
          <w:szCs w:val="24"/>
          <w:lang w:eastAsia="pl-PL"/>
        </w:rPr>
        <w:t>2</w:t>
      </w:r>
      <w:r w:rsidR="00636651">
        <w:rPr>
          <w:rFonts w:ascii="Times New Roman" w:eastAsia="Times New Roman" w:hAnsi="Times New Roman"/>
          <w:sz w:val="24"/>
          <w:szCs w:val="24"/>
          <w:lang w:eastAsia="pl-PL"/>
        </w:rPr>
        <w:t>2</w:t>
      </w:r>
      <w:r w:rsidR="00E70749" w:rsidRPr="006D4104">
        <w:rPr>
          <w:rFonts w:ascii="Times New Roman" w:eastAsia="Times New Roman" w:hAnsi="Times New Roman"/>
          <w:sz w:val="24"/>
          <w:szCs w:val="24"/>
          <w:lang w:eastAsia="pl-PL"/>
        </w:rPr>
        <w:t xml:space="preserve"> r. poz. </w:t>
      </w:r>
      <w:r w:rsidR="00636651">
        <w:rPr>
          <w:rFonts w:ascii="Times New Roman" w:eastAsia="Times New Roman" w:hAnsi="Times New Roman"/>
          <w:sz w:val="24"/>
          <w:szCs w:val="24"/>
          <w:lang w:eastAsia="pl-PL"/>
        </w:rPr>
        <w:t>931</w:t>
      </w:r>
      <w:r w:rsidR="00E70749" w:rsidRPr="006D4104">
        <w:rPr>
          <w:rFonts w:ascii="Times New Roman" w:eastAsia="Times New Roman" w:hAnsi="Times New Roman"/>
          <w:sz w:val="24"/>
          <w:szCs w:val="24"/>
          <w:lang w:eastAsia="pl-PL"/>
        </w:rPr>
        <w:t xml:space="preserve"> z późn. zm.), dla celów zastosowania kryterium ceny lub kosztu </w:t>
      </w:r>
      <w:r w:rsidRPr="006D4104">
        <w:rPr>
          <w:rFonts w:ascii="Times New Roman" w:eastAsia="Times New Roman" w:hAnsi="Times New Roman"/>
          <w:sz w:val="24"/>
          <w:szCs w:val="24"/>
          <w:lang w:eastAsia="pl-PL"/>
        </w:rPr>
        <w:t>Z</w:t>
      </w:r>
      <w:r w:rsidR="00E70749" w:rsidRPr="006D4104">
        <w:rPr>
          <w:rFonts w:ascii="Times New Roman" w:eastAsia="Times New Roman" w:hAnsi="Times New Roman"/>
          <w:sz w:val="24"/>
          <w:szCs w:val="24"/>
          <w:lang w:eastAsia="pl-PL"/>
        </w:rPr>
        <w:t>amawiający dolicza do przedstawionej w tej ofercie ceny kwotę podatku od towarów i usług, którą miałby obowiązek rozliczyć.</w:t>
      </w:r>
      <w:r w:rsidRPr="006D4104">
        <w:rPr>
          <w:rFonts w:ascii="Times New Roman" w:eastAsia="Times New Roman" w:hAnsi="Times New Roman"/>
          <w:sz w:val="24"/>
          <w:szCs w:val="24"/>
          <w:lang w:eastAsia="pl-PL"/>
        </w:rPr>
        <w:t xml:space="preserve"> </w:t>
      </w:r>
    </w:p>
    <w:p w14:paraId="37AF5923" w14:textId="5B9C60C0" w:rsidR="00863661" w:rsidRPr="00DE5EE4" w:rsidRDefault="00E70749" w:rsidP="000101D4">
      <w:pPr>
        <w:numPr>
          <w:ilvl w:val="0"/>
          <w:numId w:val="7"/>
        </w:numPr>
        <w:tabs>
          <w:tab w:val="left" w:pos="567"/>
        </w:tabs>
        <w:suppressAutoHyphens/>
        <w:autoSpaceDN w:val="0"/>
        <w:spacing w:after="0"/>
        <w:ind w:left="567" w:hanging="567"/>
        <w:jc w:val="both"/>
        <w:rPr>
          <w:rFonts w:ascii="Times New Roman" w:hAnsi="Times New Roman" w:cs="Times New Roman"/>
          <w:color w:val="00B0F0"/>
          <w:sz w:val="24"/>
          <w:szCs w:val="24"/>
        </w:rPr>
      </w:pPr>
      <w:r w:rsidRPr="006D4104">
        <w:rPr>
          <w:rFonts w:ascii="Times New Roman" w:eastAsia="Times New Roman" w:hAnsi="Times New Roman"/>
          <w:sz w:val="24"/>
          <w:szCs w:val="24"/>
          <w:lang w:eastAsia="pl-PL"/>
        </w:rPr>
        <w:t xml:space="preserve">W ofercie </w:t>
      </w:r>
      <w:r w:rsidR="006D4104" w:rsidRPr="006D4104">
        <w:rPr>
          <w:rFonts w:ascii="Times New Roman" w:eastAsia="Times New Roman" w:hAnsi="Times New Roman"/>
          <w:sz w:val="24"/>
          <w:szCs w:val="24"/>
          <w:lang w:eastAsia="pl-PL"/>
        </w:rPr>
        <w:t>W</w:t>
      </w:r>
      <w:r w:rsidRPr="006D4104">
        <w:rPr>
          <w:rFonts w:ascii="Times New Roman" w:eastAsia="Times New Roman" w:hAnsi="Times New Roman"/>
          <w:sz w:val="24"/>
          <w:szCs w:val="24"/>
          <w:lang w:eastAsia="pl-PL"/>
        </w:rPr>
        <w:t>ykonawca ma obowiązek:</w:t>
      </w:r>
      <w:r w:rsidR="006D4104" w:rsidRPr="006D4104">
        <w:rPr>
          <w:rFonts w:ascii="Times New Roman" w:eastAsia="Times New Roman" w:hAnsi="Times New Roman"/>
          <w:sz w:val="24"/>
          <w:szCs w:val="24"/>
          <w:lang w:eastAsia="pl-PL"/>
        </w:rPr>
        <w:t xml:space="preserve"> </w:t>
      </w:r>
      <w:r w:rsidRPr="006D4104">
        <w:rPr>
          <w:rFonts w:ascii="Times New Roman" w:eastAsia="Times New Roman" w:hAnsi="Times New Roman"/>
          <w:sz w:val="24"/>
          <w:szCs w:val="24"/>
          <w:lang w:eastAsia="pl-PL"/>
        </w:rPr>
        <w:t xml:space="preserve">poinformowania </w:t>
      </w:r>
      <w:r w:rsidR="006D4104" w:rsidRPr="006D4104">
        <w:rPr>
          <w:rFonts w:ascii="Times New Roman" w:eastAsia="Times New Roman" w:hAnsi="Times New Roman"/>
          <w:sz w:val="24"/>
          <w:szCs w:val="24"/>
          <w:lang w:eastAsia="pl-PL"/>
        </w:rPr>
        <w:t>Z</w:t>
      </w:r>
      <w:r w:rsidRPr="006D4104">
        <w:rPr>
          <w:rFonts w:ascii="Times New Roman" w:eastAsia="Times New Roman" w:hAnsi="Times New Roman"/>
          <w:sz w:val="24"/>
          <w:szCs w:val="24"/>
          <w:lang w:eastAsia="pl-PL"/>
        </w:rPr>
        <w:t xml:space="preserve">amawiającego, że wybór jego oferty będzie prowadził do powstania u </w:t>
      </w:r>
      <w:r w:rsidR="006D4104" w:rsidRPr="006D4104">
        <w:rPr>
          <w:rFonts w:ascii="Times New Roman" w:eastAsia="Times New Roman" w:hAnsi="Times New Roman"/>
          <w:sz w:val="24"/>
          <w:szCs w:val="24"/>
          <w:lang w:eastAsia="pl-PL"/>
        </w:rPr>
        <w:t>Z</w:t>
      </w:r>
      <w:r w:rsidRPr="006D4104">
        <w:rPr>
          <w:rFonts w:ascii="Times New Roman" w:eastAsia="Times New Roman" w:hAnsi="Times New Roman"/>
          <w:sz w:val="24"/>
          <w:szCs w:val="24"/>
          <w:lang w:eastAsia="pl-PL"/>
        </w:rPr>
        <w:t>amawiającego obowiązku podatkowego;</w:t>
      </w:r>
      <w:r w:rsidR="006D4104" w:rsidRPr="006D4104">
        <w:rPr>
          <w:rFonts w:ascii="Times New Roman" w:eastAsia="Times New Roman" w:hAnsi="Times New Roman"/>
          <w:sz w:val="24"/>
          <w:szCs w:val="24"/>
          <w:lang w:eastAsia="pl-PL"/>
        </w:rPr>
        <w:t xml:space="preserve"> </w:t>
      </w:r>
      <w:r w:rsidRPr="006D4104">
        <w:rPr>
          <w:rFonts w:ascii="Times New Roman" w:eastAsia="Times New Roman" w:hAnsi="Times New Roman"/>
          <w:sz w:val="24"/>
          <w:szCs w:val="24"/>
          <w:lang w:eastAsia="pl-PL"/>
        </w:rPr>
        <w:t>wskazania nazwy (rodzaju) towaru lub usługi, których dostawa lub świadczenie będą prowadziły do powstania obowiązku podatkowego;</w:t>
      </w:r>
      <w:r w:rsidR="006D4104" w:rsidRPr="006D4104">
        <w:rPr>
          <w:rFonts w:ascii="Times New Roman" w:eastAsia="Times New Roman" w:hAnsi="Times New Roman"/>
          <w:sz w:val="24"/>
          <w:szCs w:val="24"/>
          <w:lang w:eastAsia="pl-PL"/>
        </w:rPr>
        <w:t xml:space="preserve"> </w:t>
      </w:r>
      <w:r w:rsidRPr="006D4104">
        <w:rPr>
          <w:rFonts w:ascii="Times New Roman" w:eastAsia="Times New Roman" w:hAnsi="Times New Roman"/>
          <w:sz w:val="24"/>
          <w:szCs w:val="24"/>
          <w:lang w:eastAsia="pl-PL"/>
        </w:rPr>
        <w:t xml:space="preserve">wskazania wartości towaru lub usługi objętego obowiązkiem podatkowym </w:t>
      </w:r>
      <w:r w:rsidR="006D4104" w:rsidRPr="006D4104">
        <w:rPr>
          <w:rFonts w:ascii="Times New Roman" w:eastAsia="Times New Roman" w:hAnsi="Times New Roman"/>
          <w:sz w:val="24"/>
          <w:szCs w:val="24"/>
          <w:lang w:eastAsia="pl-PL"/>
        </w:rPr>
        <w:t>Z</w:t>
      </w:r>
      <w:r w:rsidRPr="006D4104">
        <w:rPr>
          <w:rFonts w:ascii="Times New Roman" w:eastAsia="Times New Roman" w:hAnsi="Times New Roman"/>
          <w:sz w:val="24"/>
          <w:szCs w:val="24"/>
          <w:lang w:eastAsia="pl-PL"/>
        </w:rPr>
        <w:t>amawiającego, bez kwoty podatku;</w:t>
      </w:r>
      <w:r w:rsidR="006D4104">
        <w:rPr>
          <w:rFonts w:ascii="Times New Roman" w:eastAsia="Times New Roman" w:hAnsi="Times New Roman"/>
          <w:sz w:val="24"/>
          <w:szCs w:val="24"/>
          <w:lang w:eastAsia="pl-PL"/>
        </w:rPr>
        <w:t xml:space="preserve"> </w:t>
      </w:r>
      <w:r w:rsidRPr="006D4104">
        <w:rPr>
          <w:rFonts w:ascii="Times New Roman" w:eastAsia="Times New Roman" w:hAnsi="Times New Roman"/>
          <w:sz w:val="24"/>
          <w:szCs w:val="24"/>
          <w:lang w:eastAsia="pl-PL"/>
        </w:rPr>
        <w:t xml:space="preserve">wskazania stawki podatku od towarów i usług, która zgodnie z wiedzą </w:t>
      </w:r>
      <w:r w:rsidR="006D4104">
        <w:rPr>
          <w:rFonts w:ascii="Times New Roman" w:eastAsia="Times New Roman" w:hAnsi="Times New Roman"/>
          <w:sz w:val="24"/>
          <w:szCs w:val="24"/>
          <w:lang w:eastAsia="pl-PL"/>
        </w:rPr>
        <w:t>W</w:t>
      </w:r>
      <w:r w:rsidRPr="006D4104">
        <w:rPr>
          <w:rFonts w:ascii="Times New Roman" w:eastAsia="Times New Roman" w:hAnsi="Times New Roman"/>
          <w:sz w:val="24"/>
          <w:szCs w:val="24"/>
          <w:lang w:eastAsia="pl-PL"/>
        </w:rPr>
        <w:t>ykonawcy, będzie miała zastosowanie.</w:t>
      </w:r>
    </w:p>
    <w:p w14:paraId="0BFAD66B" w14:textId="77777777" w:rsidR="00A52BA9" w:rsidRPr="00D50BD9" w:rsidRDefault="00A52BA9" w:rsidP="00DE5EE4">
      <w:pPr>
        <w:tabs>
          <w:tab w:val="left" w:pos="567"/>
        </w:tabs>
        <w:suppressAutoHyphens/>
        <w:autoSpaceDN w:val="0"/>
        <w:spacing w:after="120"/>
        <w:ind w:left="567"/>
        <w:jc w:val="both"/>
        <w:rPr>
          <w:rFonts w:ascii="Times New Roman" w:hAnsi="Times New Roman" w:cs="Times New Roman"/>
          <w:color w:val="00B0F0"/>
          <w:sz w:val="24"/>
          <w:szCs w:val="24"/>
        </w:rPr>
      </w:pPr>
    </w:p>
    <w:tbl>
      <w:tblPr>
        <w:tblStyle w:val="Ciemnalistaakcent3"/>
        <w:tblpPr w:leftFromText="141" w:rightFromText="141" w:vertAnchor="text" w:horzAnchor="margin" w:tblpY="226"/>
        <w:tblW w:w="9528" w:type="dxa"/>
        <w:shd w:val="clear" w:color="auto" w:fill="3AA22C"/>
        <w:tblLook w:val="0000" w:firstRow="0" w:lastRow="0" w:firstColumn="0" w:lastColumn="0" w:noHBand="0" w:noVBand="0"/>
      </w:tblPr>
      <w:tblGrid>
        <w:gridCol w:w="9528"/>
      </w:tblGrid>
      <w:tr w:rsidR="00DA544D" w:rsidRPr="00B2623F" w14:paraId="40851A9F"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6837D221" w14:textId="77777777" w:rsidR="00DA544D" w:rsidRPr="00B2623F" w:rsidRDefault="00A64AF0" w:rsidP="00C01C14">
            <w:pPr>
              <w:autoSpaceDE w:val="0"/>
              <w:autoSpaceDN w:val="0"/>
              <w:adjustRightInd w:val="0"/>
              <w:spacing w:after="200" w:line="276" w:lineRule="auto"/>
              <w:rPr>
                <w:color w:val="auto"/>
              </w:rPr>
            </w:pPr>
            <w:r>
              <w:rPr>
                <w:rFonts w:asciiTheme="majorHAnsi" w:eastAsiaTheme="majorEastAsia" w:hAnsiTheme="majorHAnsi" w:cstheme="majorBidi"/>
                <w:b/>
                <w:bCs/>
                <w:sz w:val="26"/>
                <w:szCs w:val="26"/>
              </w:rPr>
              <w:t>X</w:t>
            </w:r>
            <w:r w:rsidR="007D0B94">
              <w:rPr>
                <w:rFonts w:asciiTheme="majorHAnsi" w:eastAsiaTheme="majorEastAsia" w:hAnsiTheme="majorHAnsi" w:cstheme="majorBidi"/>
                <w:b/>
                <w:bCs/>
                <w:sz w:val="26"/>
                <w:szCs w:val="26"/>
              </w:rPr>
              <w:t>X</w:t>
            </w:r>
            <w:r w:rsidR="00DA544D" w:rsidRPr="00B2623F">
              <w:rPr>
                <w:rFonts w:asciiTheme="majorHAnsi" w:eastAsiaTheme="majorEastAsia" w:hAnsiTheme="majorHAnsi" w:cstheme="majorBidi"/>
                <w:b/>
                <w:bCs/>
                <w:sz w:val="26"/>
                <w:szCs w:val="26"/>
              </w:rPr>
              <w:t xml:space="preserve">.  </w:t>
            </w:r>
            <w:r w:rsidR="00DA544D">
              <w:rPr>
                <w:rFonts w:asciiTheme="majorHAnsi" w:eastAsiaTheme="majorEastAsia" w:hAnsiTheme="majorHAnsi" w:cstheme="majorBidi"/>
                <w:b/>
                <w:bCs/>
                <w:sz w:val="26"/>
                <w:szCs w:val="26"/>
              </w:rPr>
              <w:t>OPIS KRYTERIÓW OCENY OFERT, WRAZ Z PODANIEM WAG TYCH KRYTERIÓW I SPOSOBU OCENY OFERT</w:t>
            </w:r>
          </w:p>
        </w:tc>
      </w:tr>
    </w:tbl>
    <w:p w14:paraId="4D5B2F69" w14:textId="77777777" w:rsidR="00DA544D" w:rsidRDefault="00DA544D" w:rsidP="007869E0">
      <w:pPr>
        <w:spacing w:after="120"/>
        <w:ind w:left="357"/>
        <w:rPr>
          <w:rFonts w:ascii="Times New Roman" w:hAnsi="Times New Roman" w:cs="Times New Roman"/>
          <w:sz w:val="24"/>
          <w:szCs w:val="24"/>
        </w:rPr>
      </w:pPr>
    </w:p>
    <w:p w14:paraId="3E36AD54" w14:textId="568E4B70" w:rsidR="00584AB1" w:rsidRPr="00B5385D" w:rsidRDefault="00CC77DD" w:rsidP="000F6829">
      <w:pPr>
        <w:pStyle w:val="Akapitzlist"/>
        <w:numPr>
          <w:ilvl w:val="0"/>
          <w:numId w:val="20"/>
        </w:numPr>
        <w:ind w:left="567" w:hanging="567"/>
        <w:jc w:val="both"/>
        <w:rPr>
          <w:rFonts w:ascii="Times New Roman" w:hAnsi="Times New Roman" w:cs="Times New Roman"/>
          <w:sz w:val="24"/>
          <w:szCs w:val="24"/>
        </w:rPr>
      </w:pPr>
      <w:r w:rsidRPr="002F13DE">
        <w:rPr>
          <w:rFonts w:ascii="Times New Roman" w:hAnsi="Times New Roman" w:cs="Times New Roman"/>
          <w:sz w:val="24"/>
          <w:szCs w:val="24"/>
        </w:rPr>
        <w:t>Zamawiający</w:t>
      </w:r>
      <w:r w:rsidR="00584AB1">
        <w:rPr>
          <w:rFonts w:ascii="Times New Roman" w:hAnsi="Times New Roman" w:cs="Times New Roman"/>
          <w:sz w:val="24"/>
          <w:szCs w:val="24"/>
        </w:rPr>
        <w:t xml:space="preserve"> </w:t>
      </w:r>
      <w:r w:rsidR="00584AB1" w:rsidRPr="00584AB1">
        <w:rPr>
          <w:rFonts w:ascii="Times New Roman" w:eastAsia="Times New Roman" w:hAnsi="Times New Roman"/>
          <w:sz w:val="24"/>
          <w:szCs w:val="24"/>
          <w:lang w:eastAsia="ar-SA"/>
        </w:rPr>
        <w:t xml:space="preserve">przy wyborze najkorzystniejszej oferty będzie kierował </w:t>
      </w:r>
      <w:r w:rsidR="0014745D">
        <w:rPr>
          <w:rFonts w:ascii="Times New Roman" w:eastAsia="Times New Roman" w:hAnsi="Times New Roman"/>
          <w:sz w:val="24"/>
          <w:szCs w:val="24"/>
          <w:lang w:eastAsia="ar-SA"/>
        </w:rPr>
        <w:t xml:space="preserve">się </w:t>
      </w:r>
      <w:r w:rsidR="00584AB1" w:rsidRPr="00584AB1">
        <w:rPr>
          <w:rFonts w:ascii="Times New Roman" w:eastAsia="Times New Roman" w:hAnsi="Times New Roman"/>
          <w:sz w:val="24"/>
          <w:szCs w:val="24"/>
          <w:lang w:eastAsia="ar-SA"/>
        </w:rPr>
        <w:t>następującymi kryteriami i ich wagami</w:t>
      </w:r>
      <w:r w:rsidR="006D4104">
        <w:rPr>
          <w:rFonts w:ascii="Times New Roman" w:eastAsia="Times New Roman" w:hAnsi="Times New Roman"/>
          <w:sz w:val="24"/>
          <w:szCs w:val="24"/>
          <w:lang w:eastAsia="ar-SA"/>
        </w:rPr>
        <w:t>:</w:t>
      </w:r>
    </w:p>
    <w:tbl>
      <w:tblPr>
        <w:tblW w:w="8533" w:type="dxa"/>
        <w:tblInd w:w="534" w:type="dxa"/>
        <w:tblLayout w:type="fixed"/>
        <w:tblCellMar>
          <w:left w:w="10" w:type="dxa"/>
          <w:right w:w="10" w:type="dxa"/>
        </w:tblCellMar>
        <w:tblLook w:val="04A0" w:firstRow="1" w:lastRow="0" w:firstColumn="1" w:lastColumn="0" w:noHBand="0" w:noVBand="1"/>
      </w:tblPr>
      <w:tblGrid>
        <w:gridCol w:w="1304"/>
        <w:gridCol w:w="5500"/>
        <w:gridCol w:w="1729"/>
      </w:tblGrid>
      <w:tr w:rsidR="002B1C23" w:rsidRPr="002B1C23" w14:paraId="26E273D6" w14:textId="77777777" w:rsidTr="00FD30C0">
        <w:trPr>
          <w:trHeight w:val="760"/>
        </w:trPr>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455B8" w14:textId="77777777" w:rsidR="002B1C23" w:rsidRPr="002B1C23" w:rsidRDefault="002B1C23" w:rsidP="002B1C23">
            <w:pPr>
              <w:spacing w:after="0" w:line="240" w:lineRule="auto"/>
              <w:jc w:val="center"/>
              <w:rPr>
                <w:rFonts w:ascii="Times New Roman" w:eastAsia="Arial" w:hAnsi="Times New Roman" w:cs="Arial"/>
                <w:b/>
                <w:sz w:val="24"/>
                <w:szCs w:val="24"/>
                <w:lang w:eastAsia="pl-PL"/>
              </w:rPr>
            </w:pPr>
            <w:r w:rsidRPr="002B1C23">
              <w:rPr>
                <w:rFonts w:ascii="Times New Roman" w:eastAsia="Arial" w:hAnsi="Times New Roman" w:cs="Arial"/>
                <w:b/>
                <w:sz w:val="24"/>
                <w:szCs w:val="24"/>
                <w:lang w:eastAsia="pl-PL"/>
              </w:rPr>
              <w:t>Nr kryterium</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94465" w14:textId="77777777" w:rsidR="002B1C23" w:rsidRPr="002B1C23" w:rsidRDefault="002B1C23" w:rsidP="002B1C23">
            <w:pPr>
              <w:spacing w:after="0" w:line="240" w:lineRule="auto"/>
              <w:jc w:val="center"/>
              <w:rPr>
                <w:rFonts w:ascii="Times New Roman" w:eastAsia="Arial" w:hAnsi="Times New Roman" w:cs="Arial"/>
                <w:b/>
                <w:sz w:val="24"/>
                <w:szCs w:val="24"/>
                <w:lang w:eastAsia="pl-PL"/>
              </w:rPr>
            </w:pPr>
            <w:r w:rsidRPr="002B1C23">
              <w:rPr>
                <w:rFonts w:ascii="Times New Roman" w:eastAsia="Arial" w:hAnsi="Times New Roman" w:cs="Arial"/>
                <w:b/>
                <w:sz w:val="24"/>
                <w:szCs w:val="24"/>
                <w:lang w:eastAsia="pl-PL"/>
              </w:rPr>
              <w:t>Kryteria oceny</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19449" w14:textId="77777777" w:rsidR="002B1C23" w:rsidRPr="002B1C23" w:rsidRDefault="002B1C23" w:rsidP="002B1C23">
            <w:pPr>
              <w:spacing w:after="0" w:line="240" w:lineRule="auto"/>
              <w:jc w:val="center"/>
              <w:rPr>
                <w:rFonts w:ascii="Times New Roman" w:eastAsia="Arial" w:hAnsi="Times New Roman" w:cs="Arial"/>
                <w:b/>
                <w:sz w:val="24"/>
                <w:szCs w:val="24"/>
                <w:lang w:eastAsia="pl-PL"/>
              </w:rPr>
            </w:pPr>
            <w:r w:rsidRPr="002B1C23">
              <w:rPr>
                <w:rFonts w:ascii="Times New Roman" w:eastAsia="Arial" w:hAnsi="Times New Roman" w:cs="Arial"/>
                <w:b/>
                <w:sz w:val="24"/>
                <w:szCs w:val="24"/>
                <w:lang w:eastAsia="pl-PL"/>
              </w:rPr>
              <w:t>Znaczenie (waga)</w:t>
            </w:r>
          </w:p>
        </w:tc>
      </w:tr>
      <w:tr w:rsidR="002B1C23" w:rsidRPr="002B1C23" w14:paraId="75A7BB2E" w14:textId="77777777" w:rsidTr="00FD30C0">
        <w:trPr>
          <w:trHeight w:val="544"/>
        </w:trPr>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29EE0" w14:textId="77777777" w:rsidR="002B1C23" w:rsidRPr="002B1C23" w:rsidRDefault="002B1C23" w:rsidP="002B1C23">
            <w:pPr>
              <w:spacing w:after="0" w:line="240" w:lineRule="auto"/>
              <w:jc w:val="center"/>
              <w:rPr>
                <w:rFonts w:ascii="Times New Roman" w:eastAsia="Arial" w:hAnsi="Times New Roman" w:cs="Arial"/>
                <w:sz w:val="24"/>
                <w:szCs w:val="24"/>
                <w:lang w:eastAsia="pl-PL"/>
              </w:rPr>
            </w:pPr>
            <w:r w:rsidRPr="002B1C23">
              <w:rPr>
                <w:rFonts w:ascii="Times New Roman" w:eastAsia="Arial" w:hAnsi="Times New Roman" w:cs="Arial"/>
                <w:sz w:val="24"/>
                <w:szCs w:val="24"/>
                <w:lang w:eastAsia="pl-PL"/>
              </w:rPr>
              <w:t>I</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5D1D1" w14:textId="77777777" w:rsidR="002B1C23" w:rsidRPr="002B1C23" w:rsidRDefault="002B1C23" w:rsidP="002B1C23">
            <w:pPr>
              <w:spacing w:after="0" w:line="240" w:lineRule="auto"/>
              <w:jc w:val="both"/>
              <w:rPr>
                <w:rFonts w:ascii="Times New Roman" w:eastAsia="Arial" w:hAnsi="Times New Roman" w:cs="Arial"/>
                <w:sz w:val="24"/>
                <w:szCs w:val="24"/>
                <w:lang w:eastAsia="pl-PL"/>
              </w:rPr>
            </w:pPr>
            <w:r w:rsidRPr="002B1C23">
              <w:rPr>
                <w:rFonts w:ascii="Times New Roman" w:eastAsia="Arial" w:hAnsi="Times New Roman" w:cs="Arial"/>
                <w:sz w:val="24"/>
                <w:szCs w:val="24"/>
                <w:lang w:eastAsia="pl-PL"/>
              </w:rPr>
              <w:t xml:space="preserve">Cena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EFB9E" w14:textId="77777777" w:rsidR="002B1C23" w:rsidRPr="002B1C23" w:rsidRDefault="002B1C23" w:rsidP="002B1C23">
            <w:pPr>
              <w:spacing w:after="0" w:line="240" w:lineRule="auto"/>
              <w:jc w:val="center"/>
              <w:rPr>
                <w:rFonts w:ascii="Times New Roman" w:eastAsia="Arial" w:hAnsi="Times New Roman" w:cs="Arial"/>
                <w:sz w:val="24"/>
                <w:szCs w:val="24"/>
                <w:lang w:eastAsia="pl-PL"/>
              </w:rPr>
            </w:pPr>
            <w:r w:rsidRPr="002B1C23">
              <w:rPr>
                <w:rFonts w:ascii="Times New Roman" w:eastAsia="Arial" w:hAnsi="Times New Roman" w:cs="Arial"/>
                <w:sz w:val="24"/>
                <w:szCs w:val="24"/>
                <w:lang w:eastAsia="pl-PL"/>
              </w:rPr>
              <w:t>60%</w:t>
            </w:r>
          </w:p>
        </w:tc>
      </w:tr>
      <w:tr w:rsidR="002B1C23" w:rsidRPr="002B1C23" w14:paraId="7C2A27D9" w14:textId="77777777" w:rsidTr="00FD30C0">
        <w:trPr>
          <w:trHeight w:val="566"/>
        </w:trPr>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4CB4C" w14:textId="77777777" w:rsidR="002B1C23" w:rsidRPr="002B1C23" w:rsidRDefault="002B1C23" w:rsidP="002B1C23">
            <w:pPr>
              <w:spacing w:after="0" w:line="240" w:lineRule="auto"/>
              <w:jc w:val="center"/>
              <w:rPr>
                <w:rFonts w:ascii="Times New Roman" w:eastAsia="Arial" w:hAnsi="Times New Roman" w:cs="Arial"/>
                <w:sz w:val="24"/>
                <w:szCs w:val="24"/>
                <w:lang w:eastAsia="pl-PL"/>
              </w:rPr>
            </w:pPr>
            <w:r w:rsidRPr="002B1C23">
              <w:rPr>
                <w:rFonts w:ascii="Times New Roman" w:eastAsia="Arial" w:hAnsi="Times New Roman" w:cs="Arial"/>
                <w:sz w:val="24"/>
                <w:szCs w:val="24"/>
                <w:lang w:eastAsia="pl-PL"/>
              </w:rPr>
              <w:t>II</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7F88E" w14:textId="7BB4C8AE" w:rsidR="002B1C23" w:rsidRPr="002B1C23" w:rsidRDefault="005C1C5D" w:rsidP="002B1C23">
            <w:pPr>
              <w:tabs>
                <w:tab w:val="num" w:pos="720"/>
              </w:tabs>
              <w:suppressAutoHyphens/>
              <w:autoSpaceDE w:val="0"/>
              <w:autoSpaceDN w:val="0"/>
              <w:adjustRightInd w:val="0"/>
              <w:spacing w:after="0" w:line="240" w:lineRule="auto"/>
              <w:jc w:val="both"/>
              <w:textAlignment w:val="baseline"/>
              <w:rPr>
                <w:rFonts w:ascii="Times New Roman" w:eastAsia="Arial" w:hAnsi="Times New Roman" w:cs="Arial"/>
                <w:sz w:val="24"/>
                <w:szCs w:val="24"/>
                <w:lang w:eastAsia="pl-PL"/>
              </w:rPr>
            </w:pPr>
            <w:r>
              <w:rPr>
                <w:rFonts w:ascii="Times New Roman" w:eastAsia="Arial" w:hAnsi="Times New Roman" w:cs="Arial"/>
                <w:sz w:val="24"/>
                <w:szCs w:val="24"/>
                <w:lang w:eastAsia="pl-PL"/>
              </w:rPr>
              <w:t xml:space="preserve">Termin </w:t>
            </w:r>
            <w:r w:rsidR="00377063">
              <w:rPr>
                <w:rFonts w:ascii="Times New Roman" w:eastAsia="Arial" w:hAnsi="Times New Roman" w:cs="Arial"/>
                <w:sz w:val="24"/>
                <w:szCs w:val="24"/>
                <w:lang w:eastAsia="pl-PL"/>
              </w:rPr>
              <w:t xml:space="preserve">wykonania </w:t>
            </w:r>
            <w:r>
              <w:rPr>
                <w:rFonts w:ascii="Times New Roman" w:eastAsia="Arial" w:hAnsi="Times New Roman" w:cs="Arial"/>
                <w:sz w:val="24"/>
                <w:szCs w:val="24"/>
                <w:lang w:eastAsia="pl-PL"/>
              </w:rPr>
              <w:t xml:space="preserve">dostawy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7202D" w14:textId="5D76F00F" w:rsidR="002B1C23" w:rsidRPr="002B1C23" w:rsidRDefault="005C1C5D" w:rsidP="005C1C5D">
            <w:pPr>
              <w:spacing w:after="0" w:line="240" w:lineRule="auto"/>
              <w:jc w:val="center"/>
              <w:rPr>
                <w:rFonts w:ascii="Times New Roman" w:eastAsia="Arial" w:hAnsi="Times New Roman" w:cs="Arial"/>
                <w:sz w:val="24"/>
                <w:szCs w:val="24"/>
                <w:lang w:eastAsia="pl-PL"/>
              </w:rPr>
            </w:pPr>
            <w:r>
              <w:rPr>
                <w:rFonts w:ascii="Times New Roman" w:eastAsia="Arial" w:hAnsi="Times New Roman" w:cs="Arial"/>
                <w:sz w:val="24"/>
                <w:szCs w:val="24"/>
                <w:lang w:eastAsia="pl-PL"/>
              </w:rPr>
              <w:t>20</w:t>
            </w:r>
            <w:r w:rsidR="002B1C23" w:rsidRPr="002B1C23">
              <w:rPr>
                <w:rFonts w:ascii="Times New Roman" w:eastAsia="Arial" w:hAnsi="Times New Roman" w:cs="Arial"/>
                <w:sz w:val="24"/>
                <w:szCs w:val="24"/>
                <w:lang w:eastAsia="pl-PL"/>
              </w:rPr>
              <w:t>%</w:t>
            </w:r>
          </w:p>
        </w:tc>
      </w:tr>
      <w:tr w:rsidR="00B5385D" w:rsidRPr="002B1C23" w14:paraId="751D71FB" w14:textId="77777777" w:rsidTr="00FD30C0">
        <w:trPr>
          <w:trHeight w:val="566"/>
        </w:trPr>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C9415" w14:textId="3B8CBF6D" w:rsidR="00B5385D" w:rsidRPr="002B1C23" w:rsidRDefault="00921DE2" w:rsidP="002B1C23">
            <w:pPr>
              <w:spacing w:after="0" w:line="240" w:lineRule="auto"/>
              <w:jc w:val="center"/>
              <w:rPr>
                <w:rFonts w:ascii="Times New Roman" w:eastAsia="Arial" w:hAnsi="Times New Roman" w:cs="Arial"/>
                <w:sz w:val="24"/>
                <w:szCs w:val="24"/>
                <w:lang w:eastAsia="pl-PL"/>
              </w:rPr>
            </w:pPr>
            <w:r>
              <w:rPr>
                <w:rFonts w:ascii="Times New Roman" w:eastAsia="Arial" w:hAnsi="Times New Roman" w:cs="Arial"/>
                <w:sz w:val="24"/>
                <w:szCs w:val="24"/>
                <w:lang w:eastAsia="pl-PL"/>
              </w:rPr>
              <w:t>III</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9A2A5" w14:textId="6E44D846" w:rsidR="00B5385D" w:rsidRPr="00360310" w:rsidRDefault="00360310" w:rsidP="00360310">
            <w:pPr>
              <w:tabs>
                <w:tab w:val="num" w:pos="72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Okres g</w:t>
            </w:r>
            <w:r w:rsidR="00496EC6" w:rsidRPr="00360310">
              <w:rPr>
                <w:rFonts w:ascii="Times New Roman" w:eastAsia="Times New Roman" w:hAnsi="Times New Roman" w:cs="Times New Roman"/>
                <w:sz w:val="24"/>
                <w:szCs w:val="24"/>
                <w:lang w:eastAsia="pl-PL"/>
              </w:rPr>
              <w:t>warancj</w:t>
            </w:r>
            <w:r>
              <w:rPr>
                <w:rFonts w:ascii="Times New Roman" w:eastAsia="Times New Roman" w:hAnsi="Times New Roman" w:cs="Times New Roman"/>
                <w:sz w:val="24"/>
                <w:szCs w:val="24"/>
                <w:lang w:eastAsia="pl-PL"/>
              </w:rPr>
              <w:t>i</w:t>
            </w:r>
            <w:r w:rsidR="00496EC6" w:rsidRPr="00360310">
              <w:rPr>
                <w:rFonts w:ascii="Times New Roman" w:eastAsia="Times New Roman" w:hAnsi="Times New Roman" w:cs="Times New Roman"/>
                <w:sz w:val="24"/>
                <w:szCs w:val="24"/>
                <w:lang w:eastAsia="pl-PL"/>
              </w:rPr>
              <w:t xml:space="preserve"> fabryczn</w:t>
            </w:r>
            <w:r>
              <w:rPr>
                <w:rFonts w:ascii="Times New Roman" w:eastAsia="Times New Roman" w:hAnsi="Times New Roman" w:cs="Times New Roman"/>
                <w:sz w:val="24"/>
                <w:szCs w:val="24"/>
                <w:lang w:eastAsia="pl-PL"/>
              </w:rPr>
              <w:t xml:space="preserve">ej </w:t>
            </w:r>
            <w:r w:rsidRPr="00360310">
              <w:rPr>
                <w:rFonts w:ascii="Times New Roman" w:hAnsi="Times New Roman"/>
                <w:sz w:val="24"/>
                <w:szCs w:val="24"/>
                <w:lang w:eastAsia="pl-PL"/>
              </w:rPr>
              <w:t>bez limitu przejechanych kilometrów</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19CE8" w14:textId="5982F2B4" w:rsidR="00B5385D" w:rsidRPr="00921DE2" w:rsidRDefault="00921DE2" w:rsidP="002B1C23">
            <w:pPr>
              <w:spacing w:after="0" w:line="240" w:lineRule="auto"/>
              <w:jc w:val="center"/>
              <w:rPr>
                <w:rFonts w:ascii="Times New Roman" w:eastAsia="Arial" w:hAnsi="Times New Roman" w:cs="Arial"/>
                <w:sz w:val="24"/>
                <w:szCs w:val="24"/>
                <w:lang w:eastAsia="pl-PL"/>
              </w:rPr>
            </w:pPr>
            <w:r w:rsidRPr="00921DE2">
              <w:rPr>
                <w:rFonts w:ascii="Times New Roman" w:eastAsia="Arial" w:hAnsi="Times New Roman" w:cs="Arial"/>
                <w:sz w:val="24"/>
                <w:szCs w:val="24"/>
                <w:lang w:eastAsia="pl-PL"/>
              </w:rPr>
              <w:t>20%</w:t>
            </w:r>
          </w:p>
        </w:tc>
      </w:tr>
      <w:tr w:rsidR="002B1C23" w:rsidRPr="002B1C23" w14:paraId="7F798868" w14:textId="77777777" w:rsidTr="00FD30C0">
        <w:trPr>
          <w:trHeight w:val="560"/>
        </w:trPr>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7B74D" w14:textId="77777777" w:rsidR="002B1C23" w:rsidRPr="002B1C23" w:rsidRDefault="002B1C23" w:rsidP="002B1C23">
            <w:pPr>
              <w:spacing w:after="0" w:line="240" w:lineRule="auto"/>
              <w:jc w:val="right"/>
              <w:rPr>
                <w:rFonts w:ascii="Times New Roman" w:eastAsia="Arial" w:hAnsi="Times New Roman" w:cs="Arial"/>
                <w:b/>
                <w:sz w:val="24"/>
                <w:szCs w:val="24"/>
                <w:lang w:eastAsia="pl-PL"/>
              </w:rPr>
            </w:pPr>
            <w:r w:rsidRPr="002B1C23">
              <w:rPr>
                <w:rFonts w:ascii="Times New Roman" w:eastAsia="Arial" w:hAnsi="Times New Roman" w:cs="Arial"/>
                <w:b/>
                <w:sz w:val="24"/>
                <w:szCs w:val="24"/>
                <w:lang w:eastAsia="pl-PL"/>
              </w:rPr>
              <w:t>RAZEM</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FEE65" w14:textId="77777777" w:rsidR="002B1C23" w:rsidRPr="002B1C23" w:rsidRDefault="002B1C23" w:rsidP="002B1C23">
            <w:pPr>
              <w:spacing w:after="0" w:line="240" w:lineRule="auto"/>
              <w:jc w:val="center"/>
              <w:rPr>
                <w:rFonts w:ascii="Times New Roman" w:eastAsia="Arial" w:hAnsi="Times New Roman" w:cs="Arial"/>
                <w:b/>
                <w:sz w:val="24"/>
                <w:szCs w:val="24"/>
                <w:lang w:eastAsia="pl-PL"/>
              </w:rPr>
            </w:pPr>
            <w:r w:rsidRPr="002B1C23">
              <w:rPr>
                <w:rFonts w:ascii="Times New Roman" w:eastAsia="Arial" w:hAnsi="Times New Roman" w:cs="Arial"/>
                <w:b/>
                <w:sz w:val="24"/>
                <w:szCs w:val="24"/>
                <w:lang w:eastAsia="pl-PL"/>
              </w:rPr>
              <w:t>100%</w:t>
            </w:r>
          </w:p>
        </w:tc>
      </w:tr>
    </w:tbl>
    <w:p w14:paraId="38C8F4F7" w14:textId="77777777" w:rsidR="00F065D2" w:rsidRDefault="00F065D2" w:rsidP="00584AB1">
      <w:pPr>
        <w:suppressAutoHyphens/>
        <w:autoSpaceDN w:val="0"/>
        <w:spacing w:after="0" w:line="240" w:lineRule="auto"/>
        <w:jc w:val="both"/>
        <w:rPr>
          <w:rFonts w:ascii="Times New Roman" w:eastAsia="Times New Roman" w:hAnsi="Times New Roman"/>
          <w:sz w:val="24"/>
          <w:szCs w:val="24"/>
          <w:lang w:eastAsia="pl-PL"/>
        </w:rPr>
      </w:pPr>
    </w:p>
    <w:p w14:paraId="1F216709" w14:textId="77777777" w:rsidR="005C1C5D" w:rsidRDefault="005C1C5D" w:rsidP="00584AB1">
      <w:pPr>
        <w:suppressAutoHyphens/>
        <w:autoSpaceDN w:val="0"/>
        <w:spacing w:after="0" w:line="240" w:lineRule="auto"/>
        <w:jc w:val="both"/>
        <w:rPr>
          <w:rFonts w:ascii="Times New Roman" w:eastAsia="Times New Roman" w:hAnsi="Times New Roman"/>
          <w:sz w:val="24"/>
          <w:szCs w:val="24"/>
          <w:lang w:eastAsia="pl-PL"/>
        </w:rPr>
      </w:pPr>
    </w:p>
    <w:p w14:paraId="659AC983" w14:textId="77777777" w:rsidR="00F34AF1" w:rsidRPr="00F34AF1" w:rsidRDefault="00F34AF1" w:rsidP="00F34AF1">
      <w:pPr>
        <w:pStyle w:val="Akapitzlist"/>
        <w:numPr>
          <w:ilvl w:val="0"/>
          <w:numId w:val="20"/>
        </w:numPr>
        <w:ind w:left="645" w:hanging="645"/>
        <w:jc w:val="both"/>
        <w:rPr>
          <w:rFonts w:ascii="Times New Roman" w:hAnsi="Times New Roman" w:cs="Times New Roman"/>
          <w:sz w:val="24"/>
          <w:szCs w:val="24"/>
        </w:rPr>
      </w:pPr>
      <w:r w:rsidRPr="00F34AF1">
        <w:rPr>
          <w:rFonts w:ascii="Times New Roman" w:eastAsia="Times New Roman" w:hAnsi="Times New Roman"/>
          <w:sz w:val="24"/>
          <w:szCs w:val="24"/>
          <w:lang w:eastAsia="pl-PL"/>
        </w:rPr>
        <w:t>Obliczanie punktacji kryteriów:</w:t>
      </w:r>
      <w:r w:rsidRPr="00F34AF1">
        <w:rPr>
          <w:rFonts w:ascii="Times New Roman" w:eastAsia="Times New Roman" w:hAnsi="Times New Roman"/>
          <w:sz w:val="24"/>
          <w:szCs w:val="24"/>
          <w:lang w:eastAsia="pl-PL"/>
        </w:rPr>
        <w:tab/>
      </w:r>
    </w:p>
    <w:p w14:paraId="7E319EEC" w14:textId="77777777" w:rsidR="009705CA" w:rsidRPr="002F4C10" w:rsidRDefault="009705CA" w:rsidP="009705CA">
      <w:pPr>
        <w:suppressAutoHyphens/>
        <w:autoSpaceDN w:val="0"/>
        <w:spacing w:after="0" w:line="240" w:lineRule="auto"/>
        <w:ind w:left="709"/>
        <w:jc w:val="both"/>
        <w:rPr>
          <w:rFonts w:ascii="Times New Roman" w:eastAsia="Times New Roman" w:hAnsi="Times New Roman"/>
          <w:bCs/>
          <w:sz w:val="24"/>
          <w:szCs w:val="24"/>
          <w:lang w:eastAsia="pl-PL"/>
        </w:rPr>
      </w:pPr>
      <w:r w:rsidRPr="002B1C23">
        <w:rPr>
          <w:rFonts w:ascii="Times New Roman" w:eastAsia="Times New Roman" w:hAnsi="Times New Roman"/>
          <w:b/>
          <w:sz w:val="24"/>
          <w:szCs w:val="24"/>
          <w:u w:val="single"/>
          <w:lang w:eastAsia="pl-PL"/>
        </w:rPr>
        <w:t>Kryterium I</w:t>
      </w:r>
      <w:r w:rsidRPr="002B1C23">
        <w:rPr>
          <w:rFonts w:ascii="Times New Roman" w:eastAsia="Times New Roman" w:hAnsi="Times New Roman"/>
          <w:b/>
          <w:sz w:val="24"/>
          <w:szCs w:val="24"/>
          <w:lang w:eastAsia="pl-PL"/>
        </w:rPr>
        <w:t xml:space="preserve"> – Cena </w:t>
      </w:r>
      <w:r w:rsidRPr="002F4C10">
        <w:rPr>
          <w:rFonts w:ascii="Times New Roman" w:eastAsia="Times New Roman" w:hAnsi="Times New Roman"/>
          <w:bCs/>
          <w:sz w:val="24"/>
          <w:szCs w:val="24"/>
          <w:lang w:eastAsia="pl-PL"/>
        </w:rPr>
        <w:t xml:space="preserve">- pod pojęciem cena należy rozumieć cenę </w:t>
      </w:r>
      <w:r>
        <w:rPr>
          <w:rFonts w:ascii="Times New Roman" w:eastAsia="Times New Roman" w:hAnsi="Times New Roman"/>
          <w:bCs/>
          <w:sz w:val="24"/>
          <w:szCs w:val="24"/>
          <w:lang w:eastAsia="pl-PL"/>
        </w:rPr>
        <w:t>ryczałtową brutto za całość zamówienia.</w:t>
      </w:r>
    </w:p>
    <w:p w14:paraId="50AAB8FF" w14:textId="77777777" w:rsidR="009705CA" w:rsidRPr="002B1C23" w:rsidRDefault="009705CA" w:rsidP="009705CA">
      <w:pPr>
        <w:suppressAutoHyphens/>
        <w:autoSpaceDN w:val="0"/>
        <w:spacing w:after="0" w:line="240" w:lineRule="auto"/>
        <w:ind w:left="567"/>
        <w:jc w:val="both"/>
        <w:rPr>
          <w:rFonts w:ascii="Times New Roman" w:eastAsia="Times New Roman" w:hAnsi="Times New Roman"/>
          <w:b/>
          <w:sz w:val="24"/>
          <w:szCs w:val="24"/>
          <w:lang w:eastAsia="pl-PL"/>
        </w:rPr>
      </w:pPr>
    </w:p>
    <w:p w14:paraId="4087F2D1" w14:textId="77777777" w:rsidR="009705CA" w:rsidRPr="002B1C23" w:rsidRDefault="009705CA" w:rsidP="009705CA">
      <w:pPr>
        <w:suppressAutoHyphens/>
        <w:autoSpaceDN w:val="0"/>
        <w:spacing w:after="0" w:line="240" w:lineRule="auto"/>
        <w:ind w:left="567"/>
        <w:jc w:val="both"/>
        <w:rPr>
          <w:rFonts w:ascii="Times New Roman" w:eastAsia="Times New Roman" w:hAnsi="Times New Roman"/>
          <w:bCs/>
          <w:sz w:val="24"/>
          <w:szCs w:val="24"/>
          <w:lang w:eastAsia="pl-PL"/>
        </w:rPr>
      </w:pPr>
      <w:r>
        <w:rPr>
          <w:rFonts w:ascii="Times New Roman" w:eastAsia="Times New Roman" w:hAnsi="Times New Roman"/>
          <w:b/>
          <w:sz w:val="24"/>
          <w:szCs w:val="24"/>
          <w:lang w:eastAsia="pl-PL"/>
        </w:rPr>
        <w:lastRenderedPageBreak/>
        <w:t xml:space="preserve">  </w:t>
      </w:r>
      <w:r w:rsidRPr="002B1C23">
        <w:rPr>
          <w:rFonts w:ascii="Times New Roman" w:eastAsia="Times New Roman" w:hAnsi="Times New Roman"/>
          <w:bCs/>
          <w:sz w:val="24"/>
          <w:szCs w:val="24"/>
          <w:lang w:eastAsia="pl-PL"/>
        </w:rPr>
        <w:t>Maksymalna ilość punktów w danym kryterium – 60 pkt</w:t>
      </w:r>
    </w:p>
    <w:p w14:paraId="3A7B1025" w14:textId="77777777" w:rsidR="009705CA" w:rsidRPr="0014745D" w:rsidRDefault="009705CA" w:rsidP="009705CA">
      <w:pPr>
        <w:suppressAutoHyphens/>
        <w:autoSpaceDN w:val="0"/>
        <w:spacing w:after="0" w:line="240" w:lineRule="auto"/>
        <w:ind w:left="567"/>
        <w:jc w:val="both"/>
        <w:rPr>
          <w:rFonts w:ascii="Times New Roman" w:eastAsia="Times New Roman" w:hAnsi="Times New Roman"/>
          <w:bCs/>
          <w:sz w:val="24"/>
          <w:szCs w:val="24"/>
          <w:lang w:eastAsia="pl-PL"/>
        </w:rPr>
      </w:pPr>
      <w:r w:rsidRPr="0014745D">
        <w:rPr>
          <w:rFonts w:ascii="Times New Roman" w:eastAsia="Times New Roman" w:hAnsi="Times New Roman"/>
          <w:bCs/>
          <w:sz w:val="24"/>
          <w:szCs w:val="24"/>
          <w:lang w:eastAsia="pl-PL"/>
        </w:rPr>
        <w:t xml:space="preserve">  </w:t>
      </w:r>
    </w:p>
    <w:p w14:paraId="1E273B94" w14:textId="77777777" w:rsidR="009705CA" w:rsidRPr="002B1C23" w:rsidRDefault="009705CA" w:rsidP="009705CA">
      <w:pPr>
        <w:suppressAutoHyphens/>
        <w:autoSpaceDN w:val="0"/>
        <w:spacing w:after="0" w:line="240" w:lineRule="auto"/>
        <w:ind w:left="567"/>
        <w:jc w:val="both"/>
        <w:rPr>
          <w:rFonts w:ascii="Times New Roman" w:eastAsia="Times New Roman" w:hAnsi="Times New Roman"/>
          <w:bCs/>
          <w:sz w:val="24"/>
          <w:szCs w:val="24"/>
          <w:lang w:eastAsia="pl-PL"/>
        </w:rPr>
      </w:pPr>
      <w:r w:rsidRPr="0014745D">
        <w:rPr>
          <w:rFonts w:ascii="Times New Roman" w:eastAsia="Times New Roman" w:hAnsi="Times New Roman"/>
          <w:bCs/>
          <w:sz w:val="24"/>
          <w:szCs w:val="24"/>
          <w:lang w:eastAsia="pl-PL"/>
        </w:rPr>
        <w:t xml:space="preserve">  </w:t>
      </w:r>
      <w:r w:rsidRPr="002B1C23">
        <w:rPr>
          <w:rFonts w:ascii="Times New Roman" w:eastAsia="Times New Roman" w:hAnsi="Times New Roman"/>
          <w:bCs/>
          <w:sz w:val="24"/>
          <w:szCs w:val="24"/>
          <w:lang w:eastAsia="pl-PL"/>
        </w:rPr>
        <w:t>Ocena punktowa dokonana będzie według wzoru:</w:t>
      </w:r>
    </w:p>
    <w:p w14:paraId="622551F7" w14:textId="77777777" w:rsidR="009705CA" w:rsidRPr="002B1C23" w:rsidRDefault="009705CA" w:rsidP="009705CA">
      <w:pPr>
        <w:suppressAutoHyphens/>
        <w:autoSpaceDN w:val="0"/>
        <w:spacing w:after="0" w:line="240" w:lineRule="auto"/>
        <w:jc w:val="both"/>
        <w:rPr>
          <w:rFonts w:ascii="Times New Roman" w:eastAsia="Times New Roman" w:hAnsi="Times New Roman"/>
          <w:bCs/>
          <w:sz w:val="24"/>
          <w:szCs w:val="24"/>
          <w:lang w:eastAsia="pl-PL"/>
        </w:rPr>
      </w:pPr>
    </w:p>
    <w:p w14:paraId="6DF3D709" w14:textId="77777777" w:rsidR="009705CA" w:rsidRPr="0014745D" w:rsidRDefault="009705CA" w:rsidP="009705CA">
      <w:pPr>
        <w:ind w:left="1338"/>
        <w:jc w:val="both"/>
        <w:rPr>
          <w:rFonts w:ascii="Times New Roman" w:eastAsia="Times New Roman" w:hAnsi="Times New Roman"/>
          <w:bCs/>
          <w:sz w:val="24"/>
          <w:szCs w:val="24"/>
          <w:lang w:val="en-US" w:eastAsia="pl-PL"/>
        </w:rPr>
      </w:pPr>
      <w:r w:rsidRPr="0014745D">
        <w:rPr>
          <w:rFonts w:ascii="Times New Roman" w:eastAsia="Times New Roman" w:hAnsi="Times New Roman"/>
          <w:bCs/>
          <w:sz w:val="24"/>
          <w:szCs w:val="24"/>
          <w:lang w:val="en-US" w:eastAsia="pl-PL"/>
        </w:rPr>
        <w:t>C</w:t>
      </w:r>
      <w:r w:rsidRPr="0014745D">
        <w:rPr>
          <w:rFonts w:ascii="Times New Roman" w:eastAsia="Times New Roman" w:hAnsi="Times New Roman"/>
          <w:bCs/>
          <w:sz w:val="24"/>
          <w:szCs w:val="24"/>
          <w:vertAlign w:val="subscript"/>
          <w:lang w:val="en-US" w:eastAsia="pl-PL"/>
        </w:rPr>
        <w:t>KI</w:t>
      </w:r>
      <w:r w:rsidRPr="0014745D">
        <w:rPr>
          <w:rFonts w:ascii="Times New Roman" w:eastAsia="Times New Roman" w:hAnsi="Times New Roman"/>
          <w:bCs/>
          <w:sz w:val="24"/>
          <w:szCs w:val="24"/>
          <w:lang w:val="en-US" w:eastAsia="pl-PL"/>
        </w:rPr>
        <w:t>=(C</w:t>
      </w:r>
      <w:r w:rsidRPr="0014745D">
        <w:rPr>
          <w:rFonts w:ascii="Times New Roman" w:eastAsia="Times New Roman" w:hAnsi="Times New Roman"/>
          <w:bCs/>
          <w:sz w:val="24"/>
          <w:szCs w:val="24"/>
          <w:vertAlign w:val="subscript"/>
          <w:lang w:val="en-US" w:eastAsia="pl-PL"/>
        </w:rPr>
        <w:t xml:space="preserve">Of n </w:t>
      </w:r>
      <w:r w:rsidRPr="0014745D">
        <w:rPr>
          <w:rFonts w:ascii="Times New Roman" w:eastAsia="Times New Roman" w:hAnsi="Times New Roman"/>
          <w:bCs/>
          <w:sz w:val="24"/>
          <w:szCs w:val="24"/>
          <w:lang w:val="en-US" w:eastAsia="pl-PL"/>
        </w:rPr>
        <w:t>/ C</w:t>
      </w:r>
      <w:r w:rsidRPr="0014745D">
        <w:rPr>
          <w:rFonts w:ascii="Times New Roman" w:eastAsia="Times New Roman" w:hAnsi="Times New Roman"/>
          <w:bCs/>
          <w:sz w:val="24"/>
          <w:szCs w:val="24"/>
          <w:vertAlign w:val="subscript"/>
          <w:lang w:val="en-US" w:eastAsia="pl-PL"/>
        </w:rPr>
        <w:t>Of b</w:t>
      </w:r>
      <w:r w:rsidRPr="0014745D">
        <w:rPr>
          <w:rFonts w:ascii="Times New Roman" w:eastAsia="Times New Roman" w:hAnsi="Times New Roman"/>
          <w:bCs/>
          <w:sz w:val="24"/>
          <w:szCs w:val="24"/>
          <w:lang w:val="en-US" w:eastAsia="pl-PL"/>
        </w:rPr>
        <w:t>) x 100 x 60%</w:t>
      </w:r>
    </w:p>
    <w:p w14:paraId="3E8D717A" w14:textId="77777777" w:rsidR="009705CA" w:rsidRDefault="009705CA" w:rsidP="009705CA">
      <w:pPr>
        <w:spacing w:after="0" w:line="240" w:lineRule="auto"/>
        <w:ind w:left="709"/>
        <w:jc w:val="both"/>
        <w:rPr>
          <w:rFonts w:ascii="Times New Roman" w:eastAsia="Times New Roman" w:hAnsi="Times New Roman"/>
          <w:bCs/>
          <w:sz w:val="24"/>
          <w:szCs w:val="24"/>
          <w:u w:val="single"/>
          <w:lang w:val="en-US" w:eastAsia="pl-PL"/>
        </w:rPr>
      </w:pPr>
      <w:r>
        <w:rPr>
          <w:rFonts w:ascii="Times New Roman" w:eastAsia="Times New Roman" w:hAnsi="Times New Roman"/>
          <w:bCs/>
          <w:sz w:val="24"/>
          <w:szCs w:val="24"/>
          <w:u w:val="single"/>
          <w:lang w:val="en-US" w:eastAsia="pl-PL"/>
        </w:rPr>
        <w:t>gdzie:</w:t>
      </w:r>
    </w:p>
    <w:p w14:paraId="53471CE0" w14:textId="77777777" w:rsidR="009705CA" w:rsidRDefault="009705CA" w:rsidP="009705CA">
      <w:pPr>
        <w:spacing w:after="0" w:line="240" w:lineRule="auto"/>
        <w:ind w:left="709"/>
        <w:jc w:val="both"/>
        <w:rPr>
          <w:rFonts w:ascii="Times New Roman" w:eastAsia="Times New Roman" w:hAnsi="Times New Roman"/>
          <w:bCs/>
          <w:sz w:val="24"/>
          <w:szCs w:val="24"/>
          <w:u w:val="single"/>
          <w:lang w:val="en-US" w:eastAsia="pl-PL"/>
        </w:rPr>
      </w:pPr>
    </w:p>
    <w:p w14:paraId="6A2BA91F" w14:textId="77777777" w:rsidR="009705CA" w:rsidRDefault="009705CA" w:rsidP="009705CA">
      <w:pPr>
        <w:spacing w:after="0" w:line="240" w:lineRule="auto"/>
        <w:ind w:left="709"/>
        <w:jc w:val="both"/>
        <w:rPr>
          <w:rFonts w:ascii="Times New Roman" w:hAnsi="Times New Roman"/>
          <w:i/>
          <w:sz w:val="24"/>
          <w:szCs w:val="24"/>
        </w:rPr>
      </w:pPr>
      <w:bookmarkStart w:id="9" w:name="_Hlk72481295"/>
      <w:r w:rsidRPr="001E4AFA">
        <w:rPr>
          <w:rFonts w:ascii="Times New Roman" w:hAnsi="Times New Roman"/>
          <w:i/>
          <w:sz w:val="24"/>
          <w:szCs w:val="24"/>
        </w:rPr>
        <w:t>C</w:t>
      </w:r>
      <w:r>
        <w:rPr>
          <w:rFonts w:ascii="Times New Roman" w:hAnsi="Times New Roman"/>
          <w:i/>
          <w:sz w:val="24"/>
          <w:szCs w:val="24"/>
          <w:vertAlign w:val="subscript"/>
        </w:rPr>
        <w:t>KI</w:t>
      </w:r>
      <w:bookmarkEnd w:id="9"/>
      <w:r w:rsidRPr="001E4AFA">
        <w:rPr>
          <w:rFonts w:ascii="Times New Roman" w:hAnsi="Times New Roman"/>
          <w:i/>
          <w:sz w:val="24"/>
          <w:szCs w:val="24"/>
        </w:rPr>
        <w:t xml:space="preserve">  </w:t>
      </w:r>
      <w:r>
        <w:rPr>
          <w:rFonts w:ascii="Times New Roman" w:hAnsi="Times New Roman"/>
          <w:i/>
          <w:sz w:val="24"/>
          <w:szCs w:val="24"/>
        </w:rPr>
        <w:t xml:space="preserve">  </w:t>
      </w:r>
      <w:r w:rsidRPr="001E4AFA">
        <w:rPr>
          <w:rFonts w:ascii="Times New Roman" w:hAnsi="Times New Roman"/>
          <w:i/>
          <w:sz w:val="24"/>
          <w:szCs w:val="24"/>
        </w:rPr>
        <w:t xml:space="preserve"> - uzyskana ilość punktów</w:t>
      </w:r>
      <w:r>
        <w:rPr>
          <w:rFonts w:ascii="Times New Roman" w:hAnsi="Times New Roman"/>
          <w:i/>
          <w:sz w:val="24"/>
          <w:szCs w:val="24"/>
        </w:rPr>
        <w:t xml:space="preserve"> w kryterium I</w:t>
      </w:r>
      <w:r w:rsidRPr="001E4AFA">
        <w:rPr>
          <w:rFonts w:ascii="Times New Roman" w:hAnsi="Times New Roman"/>
          <w:i/>
          <w:sz w:val="24"/>
          <w:szCs w:val="24"/>
        </w:rPr>
        <w:t xml:space="preserve"> </w:t>
      </w:r>
    </w:p>
    <w:p w14:paraId="2803EBBF" w14:textId="77777777" w:rsidR="009705CA" w:rsidRPr="001E4AFA" w:rsidRDefault="009705CA" w:rsidP="009705CA">
      <w:pPr>
        <w:spacing w:after="0" w:line="240" w:lineRule="auto"/>
        <w:ind w:left="709"/>
        <w:jc w:val="both"/>
        <w:rPr>
          <w:rFonts w:ascii="Times New Roman" w:hAnsi="Times New Roman"/>
          <w:i/>
          <w:sz w:val="24"/>
          <w:szCs w:val="24"/>
        </w:rPr>
      </w:pPr>
      <w:r w:rsidRPr="001E4AFA">
        <w:rPr>
          <w:rFonts w:ascii="Times New Roman" w:hAnsi="Times New Roman"/>
          <w:i/>
          <w:sz w:val="24"/>
          <w:szCs w:val="24"/>
        </w:rPr>
        <w:t>C</w:t>
      </w:r>
      <w:r w:rsidRPr="001E4AFA">
        <w:rPr>
          <w:rFonts w:ascii="Times New Roman" w:hAnsi="Times New Roman"/>
          <w:i/>
          <w:sz w:val="24"/>
          <w:szCs w:val="24"/>
          <w:vertAlign w:val="subscript"/>
        </w:rPr>
        <w:t>O</w:t>
      </w:r>
      <w:r>
        <w:rPr>
          <w:rFonts w:ascii="Times New Roman" w:hAnsi="Times New Roman"/>
          <w:i/>
          <w:sz w:val="24"/>
          <w:szCs w:val="24"/>
          <w:vertAlign w:val="subscript"/>
        </w:rPr>
        <w:t>f</w:t>
      </w:r>
      <w:r w:rsidRPr="001E4AFA">
        <w:rPr>
          <w:rFonts w:ascii="Times New Roman" w:hAnsi="Times New Roman"/>
          <w:i/>
          <w:sz w:val="24"/>
          <w:szCs w:val="24"/>
          <w:vertAlign w:val="subscript"/>
        </w:rPr>
        <w:t xml:space="preserve"> </w:t>
      </w:r>
      <w:r>
        <w:rPr>
          <w:rFonts w:ascii="Times New Roman" w:hAnsi="Times New Roman"/>
          <w:i/>
          <w:sz w:val="24"/>
          <w:szCs w:val="24"/>
          <w:vertAlign w:val="subscript"/>
        </w:rPr>
        <w:t>n</w:t>
      </w:r>
      <w:r w:rsidRPr="001E4AFA">
        <w:rPr>
          <w:rFonts w:ascii="Times New Roman" w:hAnsi="Times New Roman"/>
          <w:i/>
          <w:sz w:val="24"/>
          <w:szCs w:val="24"/>
        </w:rPr>
        <w:t xml:space="preserve">  </w:t>
      </w:r>
      <w:r>
        <w:rPr>
          <w:rFonts w:ascii="Times New Roman" w:hAnsi="Times New Roman"/>
          <w:i/>
          <w:sz w:val="24"/>
          <w:szCs w:val="24"/>
        </w:rPr>
        <w:t xml:space="preserve"> </w:t>
      </w:r>
      <w:r w:rsidRPr="001E4AFA">
        <w:rPr>
          <w:rFonts w:ascii="Times New Roman" w:hAnsi="Times New Roman"/>
          <w:i/>
          <w:sz w:val="24"/>
          <w:szCs w:val="24"/>
        </w:rPr>
        <w:t>- najniższa oferowana cena</w:t>
      </w:r>
    </w:p>
    <w:p w14:paraId="3977BDED" w14:textId="77777777" w:rsidR="009705CA" w:rsidRPr="001E4AFA" w:rsidRDefault="009705CA" w:rsidP="009705CA">
      <w:pPr>
        <w:tabs>
          <w:tab w:val="left" w:pos="3544"/>
        </w:tabs>
        <w:spacing w:after="0"/>
        <w:ind w:left="709"/>
        <w:jc w:val="both"/>
        <w:rPr>
          <w:rFonts w:ascii="Times New Roman" w:hAnsi="Times New Roman"/>
          <w:i/>
          <w:sz w:val="24"/>
          <w:szCs w:val="24"/>
        </w:rPr>
      </w:pPr>
      <w:r w:rsidRPr="001E4AFA">
        <w:rPr>
          <w:rFonts w:ascii="Times New Roman" w:hAnsi="Times New Roman"/>
          <w:i/>
          <w:sz w:val="24"/>
          <w:szCs w:val="24"/>
        </w:rPr>
        <w:t>C</w:t>
      </w:r>
      <w:r w:rsidRPr="001E4AFA">
        <w:rPr>
          <w:rFonts w:ascii="Times New Roman" w:hAnsi="Times New Roman"/>
          <w:i/>
          <w:sz w:val="24"/>
          <w:szCs w:val="24"/>
          <w:vertAlign w:val="subscript"/>
        </w:rPr>
        <w:t>O</w:t>
      </w:r>
      <w:r>
        <w:rPr>
          <w:rFonts w:ascii="Times New Roman" w:hAnsi="Times New Roman"/>
          <w:i/>
          <w:sz w:val="24"/>
          <w:szCs w:val="24"/>
          <w:vertAlign w:val="subscript"/>
        </w:rPr>
        <w:t>f</w:t>
      </w:r>
      <w:r w:rsidRPr="001E4AFA">
        <w:rPr>
          <w:rFonts w:ascii="Times New Roman" w:hAnsi="Times New Roman"/>
          <w:i/>
          <w:sz w:val="24"/>
          <w:szCs w:val="24"/>
          <w:vertAlign w:val="subscript"/>
        </w:rPr>
        <w:t xml:space="preserve"> </w:t>
      </w:r>
      <w:r>
        <w:rPr>
          <w:rFonts w:ascii="Times New Roman" w:hAnsi="Times New Roman"/>
          <w:i/>
          <w:sz w:val="24"/>
          <w:szCs w:val="24"/>
          <w:vertAlign w:val="subscript"/>
        </w:rPr>
        <w:t>b</w:t>
      </w:r>
      <w:r w:rsidRPr="001E4AFA">
        <w:rPr>
          <w:rFonts w:ascii="Times New Roman" w:hAnsi="Times New Roman"/>
          <w:i/>
          <w:sz w:val="24"/>
          <w:szCs w:val="24"/>
        </w:rPr>
        <w:t xml:space="preserve">  - cena badanej oferty</w:t>
      </w:r>
    </w:p>
    <w:p w14:paraId="41BE0823" w14:textId="77777777" w:rsidR="009705CA" w:rsidRPr="009705CA" w:rsidRDefault="009705CA" w:rsidP="009705CA">
      <w:pPr>
        <w:spacing w:after="0" w:line="240" w:lineRule="auto"/>
        <w:rPr>
          <w:rFonts w:ascii="Arial" w:eastAsia="Times New Roman" w:hAnsi="Arial" w:cs="Times New Roman"/>
          <w:sz w:val="24"/>
          <w:szCs w:val="24"/>
          <w:lang w:eastAsia="pl-PL"/>
        </w:rPr>
      </w:pPr>
    </w:p>
    <w:p w14:paraId="4120B35F" w14:textId="65A8BEC3" w:rsidR="00781FD5" w:rsidRPr="00781FD5" w:rsidRDefault="00496EC6" w:rsidP="00496EC6">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bCs/>
          <w:sz w:val="24"/>
          <w:szCs w:val="24"/>
          <w:lang w:eastAsia="pl-PL"/>
        </w:rPr>
      </w:pPr>
      <w:r w:rsidRPr="00781FD5">
        <w:rPr>
          <w:rFonts w:ascii="Times New Roman" w:eastAsia="Times New Roman" w:hAnsi="Times New Roman" w:cs="Times New Roman"/>
          <w:b/>
          <w:sz w:val="24"/>
          <w:szCs w:val="24"/>
          <w:u w:val="single"/>
          <w:lang w:eastAsia="pl-PL"/>
        </w:rPr>
        <w:t>Kryterium II</w:t>
      </w:r>
      <w:r w:rsidRPr="00781FD5">
        <w:rPr>
          <w:rFonts w:ascii="Times New Roman" w:eastAsia="Times New Roman" w:hAnsi="Times New Roman" w:cs="Times New Roman"/>
          <w:b/>
          <w:sz w:val="24"/>
          <w:szCs w:val="24"/>
          <w:lang w:eastAsia="pl-PL"/>
        </w:rPr>
        <w:t xml:space="preserve"> – </w:t>
      </w:r>
      <w:r w:rsidRPr="00781FD5">
        <w:rPr>
          <w:rFonts w:ascii="Times New Roman" w:eastAsia="Times New Roman" w:hAnsi="Times New Roman" w:cs="Times New Roman"/>
          <w:b/>
          <w:bCs/>
          <w:sz w:val="24"/>
          <w:szCs w:val="24"/>
          <w:lang w:eastAsia="pl-PL"/>
        </w:rPr>
        <w:t>Termin wykonania dostawy</w:t>
      </w:r>
      <w:r w:rsidR="00781FD5" w:rsidRPr="00781FD5">
        <w:rPr>
          <w:rFonts w:ascii="Times New Roman" w:eastAsia="Times New Roman" w:hAnsi="Times New Roman" w:cs="Times New Roman"/>
          <w:b/>
          <w:bCs/>
          <w:sz w:val="24"/>
          <w:szCs w:val="24"/>
          <w:lang w:eastAsia="pl-PL"/>
        </w:rPr>
        <w:t>.</w:t>
      </w:r>
    </w:p>
    <w:p w14:paraId="756C8F5A" w14:textId="77777777" w:rsidR="00781FD5" w:rsidRPr="00781FD5" w:rsidRDefault="00781FD5" w:rsidP="00781FD5">
      <w:pPr>
        <w:tabs>
          <w:tab w:val="left" w:pos="5760"/>
        </w:tabs>
        <w:spacing w:after="0"/>
        <w:ind w:left="567"/>
        <w:jc w:val="both"/>
        <w:rPr>
          <w:rFonts w:ascii="Times New Roman" w:eastAsia="Times New Roman" w:hAnsi="Times New Roman"/>
          <w:iCs/>
          <w:sz w:val="24"/>
          <w:szCs w:val="24"/>
          <w:lang w:eastAsia="pl-PL"/>
        </w:rPr>
      </w:pPr>
    </w:p>
    <w:p w14:paraId="0D788659" w14:textId="121617CF" w:rsidR="00781FD5" w:rsidRPr="00781FD5" w:rsidRDefault="00781FD5" w:rsidP="00781FD5">
      <w:pPr>
        <w:tabs>
          <w:tab w:val="left" w:pos="5760"/>
        </w:tabs>
        <w:spacing w:after="0"/>
        <w:ind w:left="567"/>
        <w:jc w:val="both"/>
        <w:rPr>
          <w:rFonts w:ascii="Times New Roman" w:eastAsia="Times New Roman" w:hAnsi="Times New Roman"/>
          <w:iCs/>
          <w:sz w:val="24"/>
          <w:szCs w:val="24"/>
          <w:lang w:eastAsia="pl-PL"/>
        </w:rPr>
      </w:pPr>
      <w:r w:rsidRPr="00781FD5">
        <w:rPr>
          <w:rFonts w:ascii="Times New Roman" w:eastAsia="Times New Roman" w:hAnsi="Times New Roman"/>
          <w:iCs/>
          <w:sz w:val="24"/>
          <w:szCs w:val="24"/>
          <w:lang w:eastAsia="pl-PL"/>
        </w:rPr>
        <w:t xml:space="preserve">Maksymalna ilość punktów w danym kryterium – </w:t>
      </w:r>
      <w:r>
        <w:rPr>
          <w:rFonts w:ascii="Times New Roman" w:eastAsia="Times New Roman" w:hAnsi="Times New Roman"/>
          <w:iCs/>
          <w:sz w:val="24"/>
          <w:szCs w:val="24"/>
          <w:lang w:eastAsia="pl-PL"/>
        </w:rPr>
        <w:t>2</w:t>
      </w:r>
      <w:r w:rsidRPr="00781FD5">
        <w:rPr>
          <w:rFonts w:ascii="Times New Roman" w:eastAsia="Times New Roman" w:hAnsi="Times New Roman"/>
          <w:iCs/>
          <w:sz w:val="24"/>
          <w:szCs w:val="24"/>
          <w:lang w:eastAsia="pl-PL"/>
        </w:rPr>
        <w:t xml:space="preserve">0 pkt. </w:t>
      </w:r>
    </w:p>
    <w:p w14:paraId="6DC58353" w14:textId="77777777" w:rsidR="00781FD5" w:rsidRPr="00781FD5" w:rsidRDefault="00781FD5" w:rsidP="00781FD5">
      <w:pPr>
        <w:tabs>
          <w:tab w:val="left" w:pos="5760"/>
        </w:tabs>
        <w:spacing w:after="0"/>
        <w:ind w:left="567"/>
        <w:jc w:val="both"/>
        <w:rPr>
          <w:rFonts w:ascii="Times New Roman" w:eastAsia="Times New Roman" w:hAnsi="Times New Roman"/>
          <w:bCs/>
          <w:sz w:val="24"/>
          <w:szCs w:val="24"/>
          <w:lang w:eastAsia="pl-PL"/>
        </w:rPr>
      </w:pPr>
    </w:p>
    <w:p w14:paraId="14B51690" w14:textId="77777777" w:rsidR="00781FD5" w:rsidRPr="00781FD5" w:rsidRDefault="00781FD5" w:rsidP="00781FD5">
      <w:pPr>
        <w:tabs>
          <w:tab w:val="left" w:pos="5760"/>
        </w:tabs>
        <w:spacing w:after="120"/>
        <w:ind w:left="567"/>
        <w:jc w:val="both"/>
        <w:rPr>
          <w:rFonts w:ascii="Times New Roman" w:eastAsia="Times New Roman" w:hAnsi="Times New Roman"/>
          <w:iCs/>
          <w:sz w:val="24"/>
          <w:szCs w:val="24"/>
          <w:lang w:eastAsia="pl-PL"/>
        </w:rPr>
      </w:pPr>
      <w:r w:rsidRPr="00781FD5">
        <w:rPr>
          <w:rFonts w:ascii="Times New Roman" w:eastAsia="Times New Roman" w:hAnsi="Times New Roman"/>
          <w:bCs/>
          <w:sz w:val="24"/>
          <w:szCs w:val="24"/>
          <w:lang w:eastAsia="pl-PL"/>
        </w:rPr>
        <w:t>Ocena punktowa dokonana będzie</w:t>
      </w:r>
      <w:r w:rsidRPr="00781FD5">
        <w:rPr>
          <w:rFonts w:ascii="Times New Roman" w:eastAsia="Times New Roman" w:hAnsi="Times New Roman"/>
          <w:iCs/>
          <w:sz w:val="24"/>
          <w:szCs w:val="24"/>
          <w:lang w:eastAsia="pl-PL"/>
        </w:rPr>
        <w:t xml:space="preserve"> następująco: </w:t>
      </w:r>
    </w:p>
    <w:p w14:paraId="022F5B12" w14:textId="7E0C1472" w:rsidR="00781FD5" w:rsidRPr="00781FD5" w:rsidRDefault="00781FD5" w:rsidP="00781FD5">
      <w:pPr>
        <w:tabs>
          <w:tab w:val="left" w:pos="5760"/>
        </w:tabs>
        <w:spacing w:after="120"/>
        <w:ind w:left="567"/>
        <w:jc w:val="both"/>
        <w:rPr>
          <w:rFonts w:ascii="Times New Roman" w:eastAsia="Times New Roman" w:hAnsi="Times New Roman" w:cs="Times New Roman"/>
          <w:b/>
          <w:sz w:val="24"/>
          <w:szCs w:val="24"/>
          <w:u w:val="single"/>
          <w:lang w:eastAsia="pl-PL"/>
        </w:rPr>
      </w:pPr>
      <w:r w:rsidRPr="00781FD5">
        <w:rPr>
          <w:rFonts w:ascii="Times New Roman" w:eastAsia="Times New Roman" w:hAnsi="Times New Roman" w:cs="Times New Roman"/>
          <w:sz w:val="24"/>
          <w:szCs w:val="24"/>
          <w:lang w:eastAsia="pl-PL"/>
        </w:rPr>
        <w:t xml:space="preserve">Wykonawca, który zadeklaruje w Formularzu oferty </w:t>
      </w:r>
      <w:r w:rsidRPr="00781FD5">
        <w:rPr>
          <w:rFonts w:ascii="Times New Roman" w:eastAsia="Times New Roman" w:hAnsi="Times New Roman" w:cs="Times New Roman"/>
          <w:b/>
          <w:sz w:val="24"/>
          <w:szCs w:val="24"/>
          <w:u w:val="single"/>
          <w:lang w:eastAsia="pl-PL"/>
        </w:rPr>
        <w:t xml:space="preserve">jeden z poniższych terminów wykonania dostawy przedmiotu zamówienia otrzyma: </w:t>
      </w:r>
    </w:p>
    <w:p w14:paraId="17928449" w14:textId="7B41C313" w:rsidR="00496EC6" w:rsidRPr="00781FD5" w:rsidRDefault="00496EC6" w:rsidP="00496EC6">
      <w:pPr>
        <w:numPr>
          <w:ilvl w:val="2"/>
          <w:numId w:val="31"/>
        </w:numPr>
        <w:overflowPunct w:val="0"/>
        <w:autoSpaceDE w:val="0"/>
        <w:autoSpaceDN w:val="0"/>
        <w:adjustRightInd w:val="0"/>
        <w:spacing w:after="0" w:line="240" w:lineRule="auto"/>
        <w:ind w:left="993" w:hanging="426"/>
        <w:contextualSpacing/>
        <w:jc w:val="both"/>
        <w:textAlignment w:val="baseline"/>
        <w:rPr>
          <w:rFonts w:ascii="Times New Roman" w:eastAsia="Times New Roman" w:hAnsi="Times New Roman" w:cs="Times New Roman"/>
          <w:b/>
          <w:bCs/>
          <w:sz w:val="24"/>
          <w:szCs w:val="24"/>
          <w:lang w:eastAsia="pl-PL"/>
        </w:rPr>
      </w:pPr>
      <w:r w:rsidRPr="00781FD5">
        <w:rPr>
          <w:rFonts w:ascii="Times New Roman" w:eastAsia="Times New Roman" w:hAnsi="Times New Roman" w:cs="Times New Roman"/>
          <w:bCs/>
          <w:sz w:val="24"/>
          <w:szCs w:val="24"/>
          <w:lang w:eastAsia="pl-PL"/>
        </w:rPr>
        <w:t xml:space="preserve">do </w:t>
      </w:r>
      <w:r w:rsidR="00360310">
        <w:rPr>
          <w:rFonts w:ascii="Times New Roman" w:eastAsia="Times New Roman" w:hAnsi="Times New Roman" w:cs="Times New Roman"/>
          <w:bCs/>
          <w:sz w:val="24"/>
          <w:szCs w:val="24"/>
          <w:lang w:eastAsia="pl-PL"/>
        </w:rPr>
        <w:t>5</w:t>
      </w:r>
      <w:r w:rsidRPr="00781FD5">
        <w:rPr>
          <w:rFonts w:ascii="Times New Roman" w:eastAsia="Times New Roman" w:hAnsi="Times New Roman" w:cs="Times New Roman"/>
          <w:bCs/>
          <w:sz w:val="24"/>
          <w:szCs w:val="24"/>
          <w:lang w:eastAsia="pl-PL"/>
        </w:rPr>
        <w:t xml:space="preserve"> </w:t>
      </w:r>
      <w:r w:rsidR="00781FD5" w:rsidRPr="00781FD5">
        <w:rPr>
          <w:rFonts w:ascii="Times New Roman" w:eastAsia="Times New Roman" w:hAnsi="Times New Roman" w:cs="Times New Roman"/>
          <w:bCs/>
          <w:sz w:val="24"/>
          <w:szCs w:val="24"/>
          <w:lang w:eastAsia="pl-PL"/>
        </w:rPr>
        <w:t xml:space="preserve">miesięcy </w:t>
      </w:r>
      <w:r w:rsidRPr="00781FD5">
        <w:rPr>
          <w:rFonts w:ascii="Times New Roman" w:eastAsia="Times New Roman" w:hAnsi="Times New Roman" w:cs="Times New Roman"/>
          <w:bCs/>
          <w:sz w:val="24"/>
          <w:szCs w:val="24"/>
          <w:lang w:eastAsia="pl-PL"/>
        </w:rPr>
        <w:t xml:space="preserve">od dnia </w:t>
      </w:r>
      <w:r w:rsidR="00781FD5" w:rsidRPr="00781FD5">
        <w:rPr>
          <w:rFonts w:ascii="Times New Roman" w:eastAsia="Times New Roman" w:hAnsi="Times New Roman" w:cs="Times New Roman"/>
          <w:bCs/>
          <w:sz w:val="24"/>
          <w:szCs w:val="24"/>
          <w:lang w:eastAsia="pl-PL"/>
        </w:rPr>
        <w:t xml:space="preserve">zawarcia umowy – </w:t>
      </w:r>
      <w:r w:rsidR="00781FD5" w:rsidRPr="00781FD5">
        <w:rPr>
          <w:rFonts w:ascii="Times New Roman" w:eastAsia="Times New Roman" w:hAnsi="Times New Roman" w:cs="Times New Roman"/>
          <w:b/>
          <w:bCs/>
          <w:sz w:val="24"/>
          <w:szCs w:val="24"/>
          <w:lang w:eastAsia="pl-PL"/>
        </w:rPr>
        <w:t xml:space="preserve">otrzyma </w:t>
      </w:r>
      <w:r w:rsidR="00781FD5">
        <w:rPr>
          <w:rFonts w:ascii="Times New Roman" w:eastAsia="Times New Roman" w:hAnsi="Times New Roman" w:cs="Times New Roman"/>
          <w:b/>
          <w:bCs/>
          <w:sz w:val="24"/>
          <w:szCs w:val="24"/>
          <w:lang w:eastAsia="pl-PL"/>
        </w:rPr>
        <w:t>2</w:t>
      </w:r>
      <w:r w:rsidRPr="00781FD5">
        <w:rPr>
          <w:rFonts w:ascii="Times New Roman" w:eastAsia="Times New Roman" w:hAnsi="Times New Roman" w:cs="Times New Roman"/>
          <w:b/>
          <w:bCs/>
          <w:sz w:val="24"/>
          <w:szCs w:val="24"/>
          <w:lang w:eastAsia="pl-PL"/>
        </w:rPr>
        <w:t>0 pkt</w:t>
      </w:r>
    </w:p>
    <w:p w14:paraId="1F0A455F" w14:textId="16F0182E" w:rsidR="00781FD5" w:rsidRPr="00781FD5" w:rsidRDefault="00781FD5" w:rsidP="00781FD5">
      <w:pPr>
        <w:numPr>
          <w:ilvl w:val="2"/>
          <w:numId w:val="31"/>
        </w:numPr>
        <w:overflowPunct w:val="0"/>
        <w:autoSpaceDE w:val="0"/>
        <w:autoSpaceDN w:val="0"/>
        <w:adjustRightInd w:val="0"/>
        <w:spacing w:after="0" w:line="240" w:lineRule="auto"/>
        <w:ind w:left="993" w:hanging="426"/>
        <w:contextualSpacing/>
        <w:jc w:val="both"/>
        <w:textAlignment w:val="baseline"/>
        <w:rPr>
          <w:rFonts w:ascii="Times New Roman" w:eastAsia="Times New Roman" w:hAnsi="Times New Roman" w:cs="Times New Roman"/>
          <w:b/>
          <w:bCs/>
          <w:sz w:val="24"/>
          <w:szCs w:val="24"/>
          <w:lang w:eastAsia="pl-PL"/>
        </w:rPr>
      </w:pPr>
      <w:r w:rsidRPr="00781FD5">
        <w:rPr>
          <w:rFonts w:ascii="Times New Roman" w:eastAsia="Times New Roman" w:hAnsi="Times New Roman" w:cs="Times New Roman"/>
          <w:bCs/>
          <w:sz w:val="24"/>
          <w:szCs w:val="24"/>
          <w:lang w:eastAsia="pl-PL"/>
        </w:rPr>
        <w:t xml:space="preserve">do </w:t>
      </w:r>
      <w:r w:rsidR="00360310">
        <w:rPr>
          <w:rFonts w:ascii="Times New Roman" w:eastAsia="Times New Roman" w:hAnsi="Times New Roman" w:cs="Times New Roman"/>
          <w:bCs/>
          <w:sz w:val="24"/>
          <w:szCs w:val="24"/>
          <w:lang w:eastAsia="pl-PL"/>
        </w:rPr>
        <w:t>6</w:t>
      </w:r>
      <w:r w:rsidRPr="00781FD5">
        <w:rPr>
          <w:rFonts w:ascii="Times New Roman" w:eastAsia="Times New Roman" w:hAnsi="Times New Roman" w:cs="Times New Roman"/>
          <w:bCs/>
          <w:sz w:val="24"/>
          <w:szCs w:val="24"/>
          <w:lang w:eastAsia="pl-PL"/>
        </w:rPr>
        <w:t xml:space="preserve"> miesięcy od dnia zawarcia umowy – </w:t>
      </w:r>
      <w:r w:rsidRPr="00781FD5">
        <w:rPr>
          <w:rFonts w:ascii="Times New Roman" w:eastAsia="Times New Roman" w:hAnsi="Times New Roman" w:cs="Times New Roman"/>
          <w:b/>
          <w:bCs/>
          <w:sz w:val="24"/>
          <w:szCs w:val="24"/>
          <w:lang w:eastAsia="pl-PL"/>
        </w:rPr>
        <w:t xml:space="preserve">otrzyma </w:t>
      </w:r>
      <w:r>
        <w:rPr>
          <w:rFonts w:ascii="Times New Roman" w:eastAsia="Times New Roman" w:hAnsi="Times New Roman" w:cs="Times New Roman"/>
          <w:b/>
          <w:bCs/>
          <w:sz w:val="24"/>
          <w:szCs w:val="24"/>
          <w:lang w:eastAsia="pl-PL"/>
        </w:rPr>
        <w:t>10</w:t>
      </w:r>
      <w:r w:rsidRPr="00781FD5">
        <w:rPr>
          <w:rFonts w:ascii="Times New Roman" w:eastAsia="Times New Roman" w:hAnsi="Times New Roman" w:cs="Times New Roman"/>
          <w:b/>
          <w:bCs/>
          <w:sz w:val="24"/>
          <w:szCs w:val="24"/>
          <w:lang w:eastAsia="pl-PL"/>
        </w:rPr>
        <w:t xml:space="preserve"> pkt</w:t>
      </w:r>
    </w:p>
    <w:p w14:paraId="7CFE494C" w14:textId="09F98534" w:rsidR="00781FD5" w:rsidRPr="00781FD5" w:rsidRDefault="00781FD5" w:rsidP="00781FD5">
      <w:pPr>
        <w:numPr>
          <w:ilvl w:val="2"/>
          <w:numId w:val="31"/>
        </w:numPr>
        <w:overflowPunct w:val="0"/>
        <w:autoSpaceDE w:val="0"/>
        <w:autoSpaceDN w:val="0"/>
        <w:adjustRightInd w:val="0"/>
        <w:spacing w:after="0" w:line="240" w:lineRule="auto"/>
        <w:ind w:left="993" w:hanging="426"/>
        <w:contextualSpacing/>
        <w:jc w:val="both"/>
        <w:textAlignment w:val="baseline"/>
        <w:rPr>
          <w:rFonts w:ascii="Times New Roman" w:eastAsia="Times New Roman" w:hAnsi="Times New Roman" w:cs="Times New Roman"/>
          <w:b/>
          <w:bCs/>
          <w:sz w:val="24"/>
          <w:szCs w:val="24"/>
          <w:lang w:eastAsia="pl-PL"/>
        </w:rPr>
      </w:pPr>
      <w:bookmarkStart w:id="10" w:name="_Hlk99101425"/>
      <w:r w:rsidRPr="00781FD5">
        <w:rPr>
          <w:rFonts w:ascii="Times New Roman" w:eastAsia="Times New Roman" w:hAnsi="Times New Roman" w:cs="Times New Roman"/>
          <w:bCs/>
          <w:sz w:val="24"/>
          <w:szCs w:val="24"/>
          <w:lang w:eastAsia="pl-PL"/>
        </w:rPr>
        <w:t xml:space="preserve">do </w:t>
      </w:r>
      <w:r w:rsidR="00360310">
        <w:rPr>
          <w:rFonts w:ascii="Times New Roman" w:eastAsia="Times New Roman" w:hAnsi="Times New Roman" w:cs="Times New Roman"/>
          <w:bCs/>
          <w:sz w:val="24"/>
          <w:szCs w:val="24"/>
          <w:lang w:eastAsia="pl-PL"/>
        </w:rPr>
        <w:t>7</w:t>
      </w:r>
      <w:r w:rsidRPr="00781FD5">
        <w:rPr>
          <w:rFonts w:ascii="Times New Roman" w:eastAsia="Times New Roman" w:hAnsi="Times New Roman" w:cs="Times New Roman"/>
          <w:bCs/>
          <w:sz w:val="24"/>
          <w:szCs w:val="24"/>
          <w:lang w:eastAsia="pl-PL"/>
        </w:rPr>
        <w:t xml:space="preserve"> miesięcy od dnia zawarcia umowy – </w:t>
      </w:r>
      <w:r w:rsidRPr="00781FD5">
        <w:rPr>
          <w:rFonts w:ascii="Times New Roman" w:eastAsia="Times New Roman" w:hAnsi="Times New Roman" w:cs="Times New Roman"/>
          <w:b/>
          <w:bCs/>
          <w:sz w:val="24"/>
          <w:szCs w:val="24"/>
          <w:lang w:eastAsia="pl-PL"/>
        </w:rPr>
        <w:t>otrzyma 0 pkt</w:t>
      </w:r>
    </w:p>
    <w:bookmarkEnd w:id="10"/>
    <w:p w14:paraId="6AE9A2DC" w14:textId="77777777" w:rsidR="00496EC6" w:rsidRPr="00B5385D" w:rsidRDefault="00496EC6" w:rsidP="00496EC6">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B050"/>
          <w:sz w:val="24"/>
          <w:szCs w:val="24"/>
          <w:lang w:eastAsia="pl-PL"/>
        </w:rPr>
      </w:pPr>
    </w:p>
    <w:p w14:paraId="3EBFCE61" w14:textId="42838485" w:rsidR="00D82175" w:rsidRDefault="00496EC6" w:rsidP="00D82175">
      <w:pPr>
        <w:tabs>
          <w:tab w:val="left" w:pos="851"/>
          <w:tab w:val="left" w:pos="993"/>
          <w:tab w:val="left" w:pos="4536"/>
        </w:tabs>
        <w:suppressAutoHyphens/>
        <w:overflowPunct w:val="0"/>
        <w:autoSpaceDE w:val="0"/>
        <w:autoSpaceDN w:val="0"/>
        <w:adjustRightInd w:val="0"/>
        <w:spacing w:after="120" w:line="240" w:lineRule="auto"/>
        <w:ind w:left="567" w:right="113"/>
        <w:jc w:val="both"/>
        <w:textAlignment w:val="baseline"/>
        <w:rPr>
          <w:rFonts w:ascii="Times New Roman" w:eastAsia="Times New Roman" w:hAnsi="Times New Roman" w:cs="Times New Roman"/>
          <w:b/>
          <w:sz w:val="24"/>
          <w:szCs w:val="24"/>
          <w:lang w:eastAsia="pl-PL"/>
        </w:rPr>
      </w:pPr>
      <w:r w:rsidRPr="00D82175">
        <w:rPr>
          <w:rFonts w:ascii="Times New Roman" w:eastAsia="Times New Roman" w:hAnsi="Times New Roman" w:cs="Times New Roman"/>
          <w:b/>
          <w:sz w:val="24"/>
          <w:szCs w:val="24"/>
          <w:lang w:eastAsia="pl-PL"/>
        </w:rPr>
        <w:t xml:space="preserve">Maksymalny </w:t>
      </w:r>
      <w:bookmarkStart w:id="11" w:name="_Hlk98931500"/>
      <w:r w:rsidRPr="00D82175">
        <w:rPr>
          <w:rFonts w:ascii="Times New Roman" w:eastAsia="Times New Roman" w:hAnsi="Times New Roman" w:cs="Times New Roman"/>
          <w:b/>
          <w:sz w:val="24"/>
          <w:szCs w:val="24"/>
          <w:lang w:eastAsia="pl-PL"/>
        </w:rPr>
        <w:t xml:space="preserve">termin wykonania dostawy </w:t>
      </w:r>
      <w:bookmarkEnd w:id="11"/>
      <w:r w:rsidR="00781FD5" w:rsidRPr="00D82175">
        <w:rPr>
          <w:rFonts w:ascii="Times New Roman" w:eastAsia="Times New Roman" w:hAnsi="Times New Roman" w:cs="Times New Roman"/>
          <w:b/>
          <w:sz w:val="24"/>
          <w:szCs w:val="24"/>
          <w:lang w:eastAsia="pl-PL"/>
        </w:rPr>
        <w:t xml:space="preserve">przedmiotu zamówienia </w:t>
      </w:r>
      <w:r w:rsidRPr="00D82175">
        <w:rPr>
          <w:rFonts w:ascii="Times New Roman" w:eastAsia="Times New Roman" w:hAnsi="Times New Roman" w:cs="Times New Roman"/>
          <w:b/>
          <w:sz w:val="24"/>
          <w:szCs w:val="24"/>
          <w:lang w:eastAsia="pl-PL"/>
        </w:rPr>
        <w:t xml:space="preserve">wynosi </w:t>
      </w:r>
      <w:r w:rsidR="00360310">
        <w:rPr>
          <w:rFonts w:ascii="Times New Roman" w:eastAsia="Times New Roman" w:hAnsi="Times New Roman" w:cs="Times New Roman"/>
          <w:b/>
          <w:sz w:val="24"/>
          <w:szCs w:val="24"/>
          <w:lang w:eastAsia="pl-PL"/>
        </w:rPr>
        <w:t>7</w:t>
      </w:r>
      <w:r w:rsidRPr="00D82175">
        <w:rPr>
          <w:rFonts w:ascii="Times New Roman" w:eastAsia="Times New Roman" w:hAnsi="Times New Roman" w:cs="Times New Roman"/>
          <w:b/>
          <w:sz w:val="24"/>
          <w:szCs w:val="24"/>
          <w:lang w:eastAsia="pl-PL"/>
        </w:rPr>
        <w:t xml:space="preserve"> </w:t>
      </w:r>
      <w:r w:rsidR="00781FD5" w:rsidRPr="00D82175">
        <w:rPr>
          <w:rFonts w:ascii="Times New Roman" w:eastAsia="Times New Roman" w:hAnsi="Times New Roman" w:cs="Times New Roman"/>
          <w:b/>
          <w:sz w:val="24"/>
          <w:szCs w:val="24"/>
          <w:lang w:eastAsia="pl-PL"/>
        </w:rPr>
        <w:t xml:space="preserve">miesięcy </w:t>
      </w:r>
      <w:r w:rsidRPr="00D82175">
        <w:rPr>
          <w:rFonts w:ascii="Times New Roman" w:eastAsia="Times New Roman" w:hAnsi="Times New Roman" w:cs="Times New Roman"/>
          <w:b/>
          <w:bCs/>
          <w:sz w:val="24"/>
          <w:szCs w:val="24"/>
          <w:lang w:eastAsia="pl-PL"/>
        </w:rPr>
        <w:t>od dnia zawarcia umowy</w:t>
      </w:r>
      <w:r w:rsidRPr="00D82175">
        <w:rPr>
          <w:rFonts w:ascii="Times New Roman" w:eastAsia="Times New Roman" w:hAnsi="Times New Roman" w:cs="Times New Roman"/>
          <w:b/>
          <w:sz w:val="24"/>
          <w:szCs w:val="24"/>
          <w:lang w:eastAsia="pl-PL"/>
        </w:rPr>
        <w:t xml:space="preserve">. </w:t>
      </w:r>
    </w:p>
    <w:p w14:paraId="5EB5FADF" w14:textId="5F5D3DDF" w:rsidR="00781FD5" w:rsidRPr="00D82175" w:rsidRDefault="00496EC6" w:rsidP="00D82175">
      <w:pPr>
        <w:tabs>
          <w:tab w:val="left" w:pos="851"/>
          <w:tab w:val="left" w:pos="993"/>
          <w:tab w:val="left" w:pos="4536"/>
        </w:tabs>
        <w:suppressAutoHyphens/>
        <w:overflowPunct w:val="0"/>
        <w:autoSpaceDE w:val="0"/>
        <w:autoSpaceDN w:val="0"/>
        <w:adjustRightInd w:val="0"/>
        <w:spacing w:after="120" w:line="240" w:lineRule="auto"/>
        <w:ind w:left="567" w:right="113"/>
        <w:jc w:val="both"/>
        <w:textAlignment w:val="baseline"/>
        <w:rPr>
          <w:rFonts w:ascii="Times New Roman" w:eastAsia="Times New Roman" w:hAnsi="Times New Roman" w:cs="Times New Roman"/>
          <w:b/>
          <w:sz w:val="24"/>
          <w:szCs w:val="24"/>
          <w:lang w:eastAsia="pl-PL"/>
        </w:rPr>
      </w:pPr>
      <w:r w:rsidRPr="00D82175">
        <w:rPr>
          <w:rFonts w:ascii="Times New Roman" w:eastAsia="Times New Roman" w:hAnsi="Times New Roman" w:cs="Times New Roman"/>
          <w:b/>
          <w:sz w:val="24"/>
          <w:szCs w:val="24"/>
          <w:lang w:eastAsia="pl-PL"/>
        </w:rPr>
        <w:t xml:space="preserve">Jeżeli Wykonawca zaproponuje termin </w:t>
      </w:r>
      <w:r w:rsidR="00781FD5" w:rsidRPr="00D82175">
        <w:rPr>
          <w:rFonts w:ascii="Times New Roman" w:eastAsia="Times New Roman" w:hAnsi="Times New Roman" w:cs="Times New Roman"/>
          <w:b/>
          <w:sz w:val="24"/>
          <w:szCs w:val="24"/>
          <w:lang w:eastAsia="pl-PL"/>
        </w:rPr>
        <w:t xml:space="preserve">dostawy </w:t>
      </w:r>
      <w:r w:rsidRPr="00D82175">
        <w:rPr>
          <w:rFonts w:ascii="Times New Roman" w:eastAsia="Times New Roman" w:hAnsi="Times New Roman" w:cs="Times New Roman"/>
          <w:b/>
          <w:sz w:val="24"/>
          <w:szCs w:val="24"/>
          <w:lang w:eastAsia="pl-PL"/>
        </w:rPr>
        <w:t xml:space="preserve">powyżej maksymalnego terminu, oferta nie będzie podlegała ocenie – zostanie odrzucona jako niezgodna z SWZ. </w:t>
      </w:r>
    </w:p>
    <w:p w14:paraId="1A34B4CB" w14:textId="21A4393B" w:rsidR="009D6A0E" w:rsidRPr="00D82175" w:rsidRDefault="009D6A0E" w:rsidP="009D6A0E">
      <w:pPr>
        <w:tabs>
          <w:tab w:val="left" w:pos="851"/>
          <w:tab w:val="left" w:pos="993"/>
          <w:tab w:val="left" w:pos="4536"/>
        </w:tabs>
        <w:suppressAutoHyphens/>
        <w:overflowPunct w:val="0"/>
        <w:autoSpaceDE w:val="0"/>
        <w:autoSpaceDN w:val="0"/>
        <w:adjustRightInd w:val="0"/>
        <w:spacing w:after="0" w:line="240" w:lineRule="auto"/>
        <w:ind w:left="567" w:right="113"/>
        <w:jc w:val="both"/>
        <w:textAlignment w:val="baseline"/>
        <w:rPr>
          <w:rFonts w:ascii="Times New Roman" w:eastAsia="Times New Roman" w:hAnsi="Times New Roman" w:cs="Times New Roman"/>
          <w:b/>
          <w:sz w:val="24"/>
          <w:szCs w:val="24"/>
          <w:u w:val="single"/>
          <w:lang w:eastAsia="pl-PL"/>
        </w:rPr>
      </w:pPr>
      <w:r w:rsidRPr="00D82175">
        <w:rPr>
          <w:rFonts w:ascii="Times New Roman" w:eastAsia="Times New Roman" w:hAnsi="Times New Roman" w:cs="Times New Roman"/>
          <w:b/>
          <w:sz w:val="24"/>
          <w:szCs w:val="24"/>
          <w:lang w:eastAsia="pl-PL"/>
        </w:rPr>
        <w:t xml:space="preserve">W przypadku </w:t>
      </w:r>
      <w:r w:rsidRPr="00D82175">
        <w:rPr>
          <w:rFonts w:ascii="Times New Roman" w:eastAsia="Times New Roman" w:hAnsi="Times New Roman" w:cs="Times New Roman"/>
          <w:b/>
          <w:sz w:val="24"/>
          <w:szCs w:val="24"/>
          <w:u w:val="single"/>
          <w:lang w:eastAsia="pl-PL"/>
        </w:rPr>
        <w:t>braku</w:t>
      </w:r>
      <w:r w:rsidRPr="00D82175">
        <w:rPr>
          <w:rFonts w:ascii="Times New Roman" w:eastAsia="Times New Roman" w:hAnsi="Times New Roman" w:cs="Times New Roman"/>
          <w:b/>
          <w:sz w:val="24"/>
          <w:szCs w:val="24"/>
          <w:lang w:eastAsia="pl-PL"/>
        </w:rPr>
        <w:t xml:space="preserve"> podania informacji przez Wykonawcę w Formularzu oferty dotyczącej terminu wykonania dostawy oznaczać będzie przyznanie 0 pkt. Zamawiający przyjmie, że termin dostawy będzie wynosił </w:t>
      </w:r>
      <w:r w:rsidR="00360310">
        <w:rPr>
          <w:rFonts w:ascii="Times New Roman" w:eastAsia="Times New Roman" w:hAnsi="Times New Roman" w:cs="Times New Roman"/>
          <w:b/>
          <w:sz w:val="24"/>
          <w:szCs w:val="24"/>
          <w:lang w:eastAsia="pl-PL"/>
        </w:rPr>
        <w:t>7</w:t>
      </w:r>
      <w:r w:rsidRPr="00D82175">
        <w:rPr>
          <w:rFonts w:ascii="Times New Roman" w:eastAsia="Times New Roman" w:hAnsi="Times New Roman" w:cs="Times New Roman"/>
          <w:b/>
          <w:sz w:val="24"/>
          <w:szCs w:val="24"/>
          <w:lang w:eastAsia="pl-PL"/>
        </w:rPr>
        <w:t xml:space="preserve"> miesięcy od dnia zawarcia umowy. </w:t>
      </w:r>
    </w:p>
    <w:p w14:paraId="14972150" w14:textId="77777777" w:rsidR="00496EC6" w:rsidRDefault="00496EC6" w:rsidP="00496EC6">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color w:val="00B050"/>
          <w:sz w:val="24"/>
          <w:szCs w:val="24"/>
          <w:u w:val="single"/>
          <w:lang w:eastAsia="pl-PL"/>
        </w:rPr>
      </w:pPr>
    </w:p>
    <w:p w14:paraId="324AF4CB" w14:textId="59132092" w:rsidR="009705CA" w:rsidRPr="00360310" w:rsidRDefault="009705CA" w:rsidP="009D6A0E">
      <w:pPr>
        <w:tabs>
          <w:tab w:val="left" w:pos="5760"/>
        </w:tabs>
        <w:spacing w:after="120"/>
        <w:ind w:firstLine="567"/>
        <w:jc w:val="both"/>
        <w:rPr>
          <w:rFonts w:ascii="Times New Roman" w:eastAsia="Times New Roman" w:hAnsi="Times New Roman" w:cs="Times New Roman"/>
          <w:b/>
          <w:sz w:val="24"/>
          <w:szCs w:val="24"/>
          <w:lang w:eastAsia="pl-PL"/>
        </w:rPr>
      </w:pPr>
      <w:r w:rsidRPr="00360310">
        <w:rPr>
          <w:rFonts w:ascii="Times New Roman" w:eastAsia="Times New Roman" w:hAnsi="Times New Roman" w:cs="Times New Roman"/>
          <w:b/>
          <w:sz w:val="24"/>
          <w:szCs w:val="24"/>
          <w:u w:val="single"/>
          <w:lang w:eastAsia="pl-PL"/>
        </w:rPr>
        <w:t>Kryterium I</w:t>
      </w:r>
      <w:r w:rsidR="009D6A0E" w:rsidRPr="00360310">
        <w:rPr>
          <w:rFonts w:ascii="Times New Roman" w:eastAsia="Times New Roman" w:hAnsi="Times New Roman" w:cs="Times New Roman"/>
          <w:b/>
          <w:sz w:val="24"/>
          <w:szCs w:val="24"/>
          <w:u w:val="single"/>
          <w:lang w:eastAsia="pl-PL"/>
        </w:rPr>
        <w:t>I</w:t>
      </w:r>
      <w:r w:rsidRPr="00360310">
        <w:rPr>
          <w:rFonts w:ascii="Times New Roman" w:eastAsia="Times New Roman" w:hAnsi="Times New Roman" w:cs="Times New Roman"/>
          <w:b/>
          <w:sz w:val="24"/>
          <w:szCs w:val="24"/>
          <w:u w:val="single"/>
          <w:lang w:eastAsia="pl-PL"/>
        </w:rPr>
        <w:t>I</w:t>
      </w:r>
      <w:r w:rsidRPr="00360310">
        <w:rPr>
          <w:rFonts w:ascii="Times New Roman" w:eastAsia="Times New Roman" w:hAnsi="Times New Roman" w:cs="Times New Roman"/>
          <w:b/>
          <w:sz w:val="24"/>
          <w:szCs w:val="24"/>
          <w:lang w:eastAsia="pl-PL"/>
        </w:rPr>
        <w:t xml:space="preserve"> – </w:t>
      </w:r>
      <w:r w:rsidR="009D6A0E" w:rsidRPr="00360310">
        <w:rPr>
          <w:rFonts w:ascii="Times New Roman" w:eastAsia="Times New Roman" w:hAnsi="Times New Roman" w:cs="Times New Roman"/>
          <w:b/>
          <w:sz w:val="24"/>
          <w:szCs w:val="24"/>
          <w:lang w:eastAsia="pl-PL"/>
        </w:rPr>
        <w:t>Okres g</w:t>
      </w:r>
      <w:r w:rsidRPr="00360310">
        <w:rPr>
          <w:rFonts w:ascii="Times New Roman" w:eastAsia="Times New Roman" w:hAnsi="Times New Roman" w:cs="Times New Roman"/>
          <w:b/>
          <w:sz w:val="24"/>
          <w:szCs w:val="24"/>
          <w:lang w:eastAsia="pl-PL"/>
        </w:rPr>
        <w:t>warancji</w:t>
      </w:r>
      <w:r w:rsidR="009D6A0E" w:rsidRPr="00360310">
        <w:rPr>
          <w:rFonts w:ascii="Times New Roman" w:eastAsia="Times New Roman" w:hAnsi="Times New Roman" w:cs="Times New Roman"/>
          <w:b/>
          <w:sz w:val="24"/>
          <w:szCs w:val="24"/>
          <w:lang w:eastAsia="pl-PL"/>
        </w:rPr>
        <w:t xml:space="preserve"> fabrycznej</w:t>
      </w:r>
      <w:r w:rsidR="00360310">
        <w:rPr>
          <w:rFonts w:ascii="Times New Roman" w:eastAsia="Times New Roman" w:hAnsi="Times New Roman" w:cs="Times New Roman"/>
          <w:b/>
          <w:sz w:val="24"/>
          <w:szCs w:val="24"/>
          <w:lang w:eastAsia="pl-PL"/>
        </w:rPr>
        <w:t xml:space="preserve"> bez limitu przejechanych kilometrów</w:t>
      </w:r>
      <w:r w:rsidR="00921DE2" w:rsidRPr="00360310">
        <w:rPr>
          <w:rFonts w:ascii="Times New Roman" w:eastAsia="Times New Roman" w:hAnsi="Times New Roman" w:cs="Times New Roman"/>
          <w:b/>
          <w:sz w:val="24"/>
          <w:szCs w:val="24"/>
          <w:lang w:eastAsia="pl-PL"/>
        </w:rPr>
        <w:t>.</w:t>
      </w:r>
    </w:p>
    <w:p w14:paraId="43D7C2A9" w14:textId="77777777" w:rsidR="009D6A0E" w:rsidRPr="00360310" w:rsidRDefault="009D6A0E" w:rsidP="009D6A0E">
      <w:pPr>
        <w:tabs>
          <w:tab w:val="left" w:pos="5760"/>
        </w:tabs>
        <w:spacing w:after="0"/>
        <w:ind w:left="567"/>
        <w:jc w:val="both"/>
        <w:rPr>
          <w:rFonts w:ascii="Times New Roman" w:eastAsia="Times New Roman" w:hAnsi="Times New Roman"/>
          <w:iCs/>
          <w:sz w:val="24"/>
          <w:szCs w:val="24"/>
          <w:lang w:eastAsia="pl-PL"/>
        </w:rPr>
      </w:pPr>
      <w:r w:rsidRPr="00360310">
        <w:rPr>
          <w:rFonts w:ascii="Times New Roman" w:eastAsia="Times New Roman" w:hAnsi="Times New Roman"/>
          <w:iCs/>
          <w:sz w:val="24"/>
          <w:szCs w:val="24"/>
          <w:lang w:eastAsia="pl-PL"/>
        </w:rPr>
        <w:t xml:space="preserve">Maksymalna ilość punktów w danym kryterium – 20 pkt. </w:t>
      </w:r>
    </w:p>
    <w:p w14:paraId="47539ADF" w14:textId="77777777" w:rsidR="009D6A0E" w:rsidRPr="00360310" w:rsidRDefault="009D6A0E" w:rsidP="009D6A0E">
      <w:pPr>
        <w:tabs>
          <w:tab w:val="left" w:pos="5760"/>
        </w:tabs>
        <w:spacing w:after="0"/>
        <w:ind w:left="567"/>
        <w:jc w:val="both"/>
        <w:rPr>
          <w:rFonts w:ascii="Times New Roman" w:eastAsia="Times New Roman" w:hAnsi="Times New Roman"/>
          <w:bCs/>
          <w:sz w:val="24"/>
          <w:szCs w:val="24"/>
          <w:lang w:eastAsia="pl-PL"/>
        </w:rPr>
      </w:pPr>
    </w:p>
    <w:p w14:paraId="6D692FCE" w14:textId="77777777" w:rsidR="009D6A0E" w:rsidRPr="00360310" w:rsidRDefault="009D6A0E" w:rsidP="009D6A0E">
      <w:pPr>
        <w:tabs>
          <w:tab w:val="left" w:pos="5760"/>
        </w:tabs>
        <w:spacing w:after="120"/>
        <w:ind w:left="567"/>
        <w:jc w:val="both"/>
        <w:rPr>
          <w:rFonts w:ascii="Times New Roman" w:eastAsia="Times New Roman" w:hAnsi="Times New Roman"/>
          <w:iCs/>
          <w:sz w:val="24"/>
          <w:szCs w:val="24"/>
          <w:lang w:eastAsia="pl-PL"/>
        </w:rPr>
      </w:pPr>
      <w:r w:rsidRPr="00360310">
        <w:rPr>
          <w:rFonts w:ascii="Times New Roman" w:eastAsia="Times New Roman" w:hAnsi="Times New Roman"/>
          <w:bCs/>
          <w:sz w:val="24"/>
          <w:szCs w:val="24"/>
          <w:lang w:eastAsia="pl-PL"/>
        </w:rPr>
        <w:t>Ocena punktowa dokonana będzie</w:t>
      </w:r>
      <w:r w:rsidRPr="00360310">
        <w:rPr>
          <w:rFonts w:ascii="Times New Roman" w:eastAsia="Times New Roman" w:hAnsi="Times New Roman"/>
          <w:iCs/>
          <w:sz w:val="24"/>
          <w:szCs w:val="24"/>
          <w:lang w:eastAsia="pl-PL"/>
        </w:rPr>
        <w:t xml:space="preserve"> następująco: </w:t>
      </w:r>
    </w:p>
    <w:p w14:paraId="09E9D8D6" w14:textId="77777777" w:rsidR="009D6A0E" w:rsidRPr="00360310" w:rsidRDefault="009D6A0E" w:rsidP="009D6A0E">
      <w:pPr>
        <w:tabs>
          <w:tab w:val="left" w:pos="5760"/>
        </w:tabs>
        <w:spacing w:after="120"/>
        <w:ind w:left="567"/>
        <w:jc w:val="both"/>
        <w:rPr>
          <w:rFonts w:ascii="Times New Roman" w:eastAsia="Times New Roman" w:hAnsi="Times New Roman"/>
          <w:b/>
          <w:sz w:val="24"/>
          <w:szCs w:val="24"/>
          <w:u w:val="single"/>
          <w:lang w:eastAsia="pl-PL"/>
        </w:rPr>
      </w:pPr>
      <w:r w:rsidRPr="00360310">
        <w:rPr>
          <w:rFonts w:ascii="Times New Roman" w:eastAsia="Times New Roman" w:hAnsi="Times New Roman"/>
          <w:sz w:val="24"/>
          <w:szCs w:val="24"/>
          <w:lang w:eastAsia="pl-PL"/>
        </w:rPr>
        <w:t xml:space="preserve">Wykonawca, który zadeklaruje w Formularzu oferty </w:t>
      </w:r>
      <w:r w:rsidRPr="00360310">
        <w:rPr>
          <w:rFonts w:ascii="Times New Roman" w:eastAsia="Times New Roman" w:hAnsi="Times New Roman"/>
          <w:b/>
          <w:sz w:val="24"/>
          <w:szCs w:val="24"/>
          <w:u w:val="single"/>
          <w:lang w:eastAsia="pl-PL"/>
        </w:rPr>
        <w:t xml:space="preserve">jeden z poniższych okresów gwarancji fabrycznej na dostarczony przedmiot zamówienia otrzyma: </w:t>
      </w:r>
    </w:p>
    <w:p w14:paraId="6B3047A1" w14:textId="3B7FDF2C" w:rsidR="009D6A0E" w:rsidRPr="00360310" w:rsidRDefault="009D6A0E" w:rsidP="009D6A0E">
      <w:pPr>
        <w:tabs>
          <w:tab w:val="left" w:pos="5760"/>
        </w:tabs>
        <w:spacing w:after="120" w:line="240" w:lineRule="auto"/>
        <w:ind w:left="567"/>
        <w:jc w:val="both"/>
        <w:rPr>
          <w:rFonts w:ascii="Times New Roman" w:eastAsia="Times New Roman" w:hAnsi="Times New Roman"/>
          <w:b/>
          <w:sz w:val="24"/>
          <w:szCs w:val="24"/>
          <w:lang w:eastAsia="pl-PL"/>
        </w:rPr>
      </w:pPr>
      <w:r w:rsidRPr="00360310">
        <w:rPr>
          <w:rFonts w:ascii="Times New Roman" w:eastAsia="Times New Roman" w:hAnsi="Times New Roman"/>
          <w:sz w:val="24"/>
          <w:szCs w:val="24"/>
          <w:lang w:eastAsia="pl-PL"/>
        </w:rPr>
        <w:t>a) 24 miesiące</w:t>
      </w:r>
      <w:r w:rsidR="00E80B2E" w:rsidRPr="00360310">
        <w:rPr>
          <w:rFonts w:ascii="Times New Roman" w:eastAsia="Times New Roman" w:hAnsi="Times New Roman"/>
          <w:sz w:val="24"/>
          <w:szCs w:val="24"/>
          <w:lang w:eastAsia="pl-PL"/>
        </w:rPr>
        <w:t xml:space="preserve"> na dostarczony przedmiot zamówienia </w:t>
      </w:r>
      <w:r w:rsidRPr="00360310">
        <w:rPr>
          <w:rFonts w:ascii="Times New Roman" w:eastAsia="Times New Roman" w:hAnsi="Times New Roman"/>
          <w:sz w:val="24"/>
          <w:szCs w:val="24"/>
          <w:lang w:eastAsia="pl-PL"/>
        </w:rPr>
        <w:t xml:space="preserve">– </w:t>
      </w:r>
      <w:r w:rsidRPr="00360310">
        <w:rPr>
          <w:rFonts w:ascii="Times New Roman" w:eastAsia="Times New Roman" w:hAnsi="Times New Roman"/>
          <w:b/>
          <w:sz w:val="24"/>
          <w:szCs w:val="24"/>
          <w:lang w:eastAsia="pl-PL"/>
        </w:rPr>
        <w:t>otrzyma 0 pkt</w:t>
      </w:r>
    </w:p>
    <w:p w14:paraId="3638ED0A" w14:textId="7F97274B" w:rsidR="009D6A0E" w:rsidRPr="00360310" w:rsidRDefault="009D6A0E" w:rsidP="009D6A0E">
      <w:pPr>
        <w:tabs>
          <w:tab w:val="left" w:pos="5760"/>
        </w:tabs>
        <w:spacing w:after="120" w:line="240" w:lineRule="auto"/>
        <w:ind w:left="567"/>
        <w:jc w:val="both"/>
        <w:rPr>
          <w:rFonts w:ascii="Times New Roman" w:eastAsia="Times New Roman" w:hAnsi="Times New Roman"/>
          <w:b/>
          <w:sz w:val="24"/>
          <w:szCs w:val="24"/>
          <w:lang w:eastAsia="pl-PL"/>
        </w:rPr>
      </w:pPr>
      <w:r w:rsidRPr="00360310">
        <w:rPr>
          <w:rFonts w:ascii="Times New Roman" w:eastAsia="Times New Roman" w:hAnsi="Times New Roman"/>
          <w:sz w:val="24"/>
          <w:szCs w:val="24"/>
          <w:lang w:eastAsia="pl-PL"/>
        </w:rPr>
        <w:t xml:space="preserve">b) 36 miesięcy </w:t>
      </w:r>
      <w:r w:rsidR="00E80B2E" w:rsidRPr="00360310">
        <w:rPr>
          <w:rFonts w:ascii="Times New Roman" w:eastAsia="Times New Roman" w:hAnsi="Times New Roman"/>
          <w:sz w:val="24"/>
          <w:szCs w:val="24"/>
          <w:lang w:eastAsia="pl-PL"/>
        </w:rPr>
        <w:t xml:space="preserve">na dostarczony przedmiot zamówienia </w:t>
      </w:r>
      <w:r w:rsidRPr="00360310">
        <w:rPr>
          <w:rFonts w:ascii="Times New Roman" w:eastAsia="Times New Roman" w:hAnsi="Times New Roman"/>
          <w:sz w:val="24"/>
          <w:szCs w:val="24"/>
          <w:lang w:eastAsia="pl-PL"/>
        </w:rPr>
        <w:t xml:space="preserve">– </w:t>
      </w:r>
      <w:r w:rsidRPr="00360310">
        <w:rPr>
          <w:rFonts w:ascii="Times New Roman" w:eastAsia="Times New Roman" w:hAnsi="Times New Roman"/>
          <w:b/>
          <w:sz w:val="24"/>
          <w:szCs w:val="24"/>
          <w:lang w:eastAsia="pl-PL"/>
        </w:rPr>
        <w:t>otrzyma 10 pkt</w:t>
      </w:r>
    </w:p>
    <w:p w14:paraId="40EA74B8" w14:textId="73DFE0AD" w:rsidR="009D6A0E" w:rsidRPr="00360310" w:rsidRDefault="009D6A0E" w:rsidP="009D6A0E">
      <w:pPr>
        <w:tabs>
          <w:tab w:val="left" w:pos="5760"/>
        </w:tabs>
        <w:spacing w:after="120" w:line="240" w:lineRule="auto"/>
        <w:ind w:left="567"/>
        <w:jc w:val="both"/>
        <w:rPr>
          <w:rFonts w:ascii="Times New Roman" w:eastAsia="Times New Roman" w:hAnsi="Times New Roman"/>
          <w:b/>
          <w:sz w:val="24"/>
          <w:szCs w:val="24"/>
          <w:lang w:eastAsia="pl-PL"/>
        </w:rPr>
      </w:pPr>
      <w:r w:rsidRPr="00360310">
        <w:rPr>
          <w:rFonts w:ascii="Times New Roman" w:eastAsia="Times New Roman" w:hAnsi="Times New Roman"/>
          <w:sz w:val="24"/>
          <w:szCs w:val="24"/>
          <w:lang w:eastAsia="pl-PL"/>
        </w:rPr>
        <w:t xml:space="preserve">c) 48 miesięcy </w:t>
      </w:r>
      <w:r w:rsidR="00E80B2E" w:rsidRPr="00360310">
        <w:rPr>
          <w:rFonts w:ascii="Times New Roman" w:eastAsia="Times New Roman" w:hAnsi="Times New Roman"/>
          <w:sz w:val="24"/>
          <w:szCs w:val="24"/>
          <w:lang w:eastAsia="pl-PL"/>
        </w:rPr>
        <w:t xml:space="preserve">na dostarczony przedmiot zamówienia </w:t>
      </w:r>
      <w:r w:rsidRPr="00360310">
        <w:rPr>
          <w:rFonts w:ascii="Times New Roman" w:eastAsia="Times New Roman" w:hAnsi="Times New Roman"/>
          <w:sz w:val="24"/>
          <w:szCs w:val="24"/>
          <w:lang w:eastAsia="pl-PL"/>
        </w:rPr>
        <w:t xml:space="preserve">– </w:t>
      </w:r>
      <w:r w:rsidRPr="00360310">
        <w:rPr>
          <w:rFonts w:ascii="Times New Roman" w:eastAsia="Times New Roman" w:hAnsi="Times New Roman"/>
          <w:b/>
          <w:sz w:val="24"/>
          <w:szCs w:val="24"/>
          <w:lang w:eastAsia="pl-PL"/>
        </w:rPr>
        <w:t>otrzyma 20 pkt</w:t>
      </w:r>
    </w:p>
    <w:p w14:paraId="7D8C99BF" w14:textId="366206C5" w:rsidR="009D6A0E" w:rsidRPr="00360310" w:rsidRDefault="009D6A0E" w:rsidP="009D6A0E">
      <w:pPr>
        <w:spacing w:after="0"/>
        <w:ind w:left="567"/>
        <w:jc w:val="both"/>
        <w:rPr>
          <w:rFonts w:ascii="Times New Roman" w:eastAsia="Times New Roman" w:hAnsi="Times New Roman" w:cs="Times New Roman"/>
          <w:b/>
          <w:sz w:val="24"/>
          <w:szCs w:val="24"/>
          <w:lang w:eastAsia="pl-PL"/>
        </w:rPr>
      </w:pPr>
      <w:r w:rsidRPr="00360310">
        <w:rPr>
          <w:rFonts w:ascii="Times New Roman" w:eastAsia="Times New Roman" w:hAnsi="Times New Roman" w:cs="Times New Roman"/>
          <w:b/>
          <w:sz w:val="24"/>
          <w:szCs w:val="24"/>
          <w:lang w:eastAsia="pl-PL"/>
        </w:rPr>
        <w:t xml:space="preserve">Okres udzielonej gwarancji </w:t>
      </w:r>
      <w:r w:rsidR="00D82175" w:rsidRPr="00360310">
        <w:rPr>
          <w:rFonts w:ascii="Times New Roman" w:eastAsia="Times New Roman" w:hAnsi="Times New Roman" w:cs="Times New Roman"/>
          <w:b/>
          <w:sz w:val="24"/>
          <w:szCs w:val="24"/>
          <w:lang w:eastAsia="pl-PL"/>
        </w:rPr>
        <w:t xml:space="preserve">fabrycznej </w:t>
      </w:r>
      <w:r w:rsidR="00360310">
        <w:rPr>
          <w:rFonts w:ascii="Times New Roman" w:eastAsia="Times New Roman" w:hAnsi="Times New Roman" w:cs="Times New Roman"/>
          <w:b/>
          <w:sz w:val="24"/>
          <w:szCs w:val="24"/>
          <w:lang w:eastAsia="pl-PL"/>
        </w:rPr>
        <w:t xml:space="preserve">bez limitu przejechanych kilometrów </w:t>
      </w:r>
      <w:r w:rsidRPr="00360310">
        <w:rPr>
          <w:rFonts w:ascii="Times New Roman" w:eastAsia="Times New Roman" w:hAnsi="Times New Roman" w:cs="Times New Roman"/>
          <w:b/>
          <w:sz w:val="24"/>
          <w:szCs w:val="24"/>
          <w:lang w:eastAsia="pl-PL"/>
        </w:rPr>
        <w:t xml:space="preserve">nie może być krótszy niż 24 miesiące oraz nie dłuższy niż 48 miesięcy.  </w:t>
      </w:r>
    </w:p>
    <w:p w14:paraId="3D6F232C" w14:textId="5CE0DEEE" w:rsidR="0011108D" w:rsidRPr="00360310" w:rsidRDefault="0011108D" w:rsidP="00E80B2E">
      <w:pPr>
        <w:spacing w:after="120"/>
        <w:ind w:left="567"/>
        <w:jc w:val="both"/>
        <w:rPr>
          <w:rFonts w:ascii="Times New Roman" w:eastAsia="Times New Roman" w:hAnsi="Times New Roman" w:cs="Times New Roman"/>
          <w:b/>
          <w:sz w:val="24"/>
          <w:szCs w:val="24"/>
          <w:lang w:eastAsia="pl-PL"/>
        </w:rPr>
      </w:pPr>
      <w:r w:rsidRPr="00360310">
        <w:rPr>
          <w:rFonts w:ascii="Times New Roman" w:eastAsia="Times New Roman" w:hAnsi="Times New Roman" w:cs="Times New Roman"/>
          <w:b/>
          <w:sz w:val="24"/>
          <w:szCs w:val="24"/>
          <w:lang w:eastAsia="pl-PL"/>
        </w:rPr>
        <w:lastRenderedPageBreak/>
        <w:t xml:space="preserve">W przypadku zaoferowania przez Wykonawcę gwarancji </w:t>
      </w:r>
      <w:r w:rsidR="00E80B2E" w:rsidRPr="00360310">
        <w:rPr>
          <w:rFonts w:ascii="Times New Roman" w:eastAsia="Times New Roman" w:hAnsi="Times New Roman" w:cs="Times New Roman"/>
          <w:b/>
          <w:sz w:val="24"/>
          <w:szCs w:val="24"/>
          <w:lang w:eastAsia="pl-PL"/>
        </w:rPr>
        <w:t xml:space="preserve">fabrycznej </w:t>
      </w:r>
      <w:r w:rsidRPr="00360310">
        <w:rPr>
          <w:rFonts w:ascii="Times New Roman" w:eastAsia="Times New Roman" w:hAnsi="Times New Roman" w:cs="Times New Roman"/>
          <w:b/>
          <w:sz w:val="24"/>
          <w:szCs w:val="24"/>
          <w:lang w:eastAsia="pl-PL"/>
        </w:rPr>
        <w:t>na okres dłuższy niż</w:t>
      </w:r>
      <w:r w:rsidR="00E80B2E" w:rsidRPr="00360310">
        <w:rPr>
          <w:rFonts w:ascii="Times New Roman" w:eastAsia="Times New Roman" w:hAnsi="Times New Roman" w:cs="Times New Roman"/>
          <w:b/>
          <w:sz w:val="24"/>
          <w:szCs w:val="24"/>
          <w:lang w:eastAsia="pl-PL"/>
        </w:rPr>
        <w:t xml:space="preserve"> 48 miesięcy</w:t>
      </w:r>
      <w:r w:rsidRPr="00360310">
        <w:rPr>
          <w:rFonts w:ascii="Times New Roman" w:eastAsia="Times New Roman" w:hAnsi="Times New Roman" w:cs="Times New Roman"/>
          <w:b/>
          <w:sz w:val="24"/>
          <w:szCs w:val="24"/>
          <w:lang w:eastAsia="pl-PL"/>
        </w:rPr>
        <w:t xml:space="preserve">, Zamawiający przyjmie, że okres ten będzie wynosił </w:t>
      </w:r>
      <w:r w:rsidR="00E80B2E" w:rsidRPr="00360310">
        <w:rPr>
          <w:rFonts w:ascii="Times New Roman" w:eastAsia="Times New Roman" w:hAnsi="Times New Roman" w:cs="Times New Roman"/>
          <w:b/>
          <w:sz w:val="24"/>
          <w:szCs w:val="24"/>
          <w:lang w:eastAsia="pl-PL"/>
        </w:rPr>
        <w:t xml:space="preserve">48 miesięcy. </w:t>
      </w:r>
    </w:p>
    <w:p w14:paraId="6BA5205B" w14:textId="238650AC" w:rsidR="0011108D" w:rsidRPr="00360310" w:rsidRDefault="0011108D" w:rsidP="0011108D">
      <w:pPr>
        <w:spacing w:after="120"/>
        <w:ind w:left="567"/>
        <w:jc w:val="both"/>
        <w:rPr>
          <w:rFonts w:ascii="Times New Roman" w:eastAsia="Times New Roman" w:hAnsi="Times New Roman" w:cs="Times New Roman"/>
          <w:b/>
          <w:sz w:val="24"/>
          <w:szCs w:val="24"/>
          <w:lang w:eastAsia="pl-PL"/>
        </w:rPr>
      </w:pPr>
      <w:r w:rsidRPr="00360310">
        <w:rPr>
          <w:rFonts w:ascii="Times New Roman" w:eastAsia="Times New Roman" w:hAnsi="Times New Roman" w:cs="Times New Roman"/>
          <w:b/>
          <w:sz w:val="24"/>
          <w:szCs w:val="24"/>
          <w:lang w:eastAsia="pl-PL"/>
        </w:rPr>
        <w:t xml:space="preserve">W przypadku </w:t>
      </w:r>
      <w:r w:rsidRPr="00360310">
        <w:rPr>
          <w:rFonts w:ascii="Times New Roman" w:eastAsia="Times New Roman" w:hAnsi="Times New Roman" w:cs="Times New Roman"/>
          <w:b/>
          <w:sz w:val="24"/>
          <w:szCs w:val="24"/>
          <w:u w:val="single"/>
          <w:lang w:eastAsia="pl-PL"/>
        </w:rPr>
        <w:t>braku</w:t>
      </w:r>
      <w:r w:rsidRPr="00360310">
        <w:rPr>
          <w:rFonts w:ascii="Times New Roman" w:eastAsia="Times New Roman" w:hAnsi="Times New Roman" w:cs="Times New Roman"/>
          <w:b/>
          <w:sz w:val="24"/>
          <w:szCs w:val="24"/>
          <w:lang w:eastAsia="pl-PL"/>
        </w:rPr>
        <w:t xml:space="preserve"> podania informacji w Formularzu oferty dotyczącej okresu gwarancji </w:t>
      </w:r>
      <w:r w:rsidR="00E80B2E" w:rsidRPr="00360310">
        <w:rPr>
          <w:rFonts w:ascii="Times New Roman" w:eastAsia="Times New Roman" w:hAnsi="Times New Roman" w:cs="Times New Roman"/>
          <w:b/>
          <w:sz w:val="24"/>
          <w:szCs w:val="24"/>
          <w:lang w:eastAsia="pl-PL"/>
        </w:rPr>
        <w:t xml:space="preserve">fabrycznej </w:t>
      </w:r>
      <w:r w:rsidRPr="00360310">
        <w:rPr>
          <w:rFonts w:ascii="Times New Roman" w:eastAsia="Times New Roman" w:hAnsi="Times New Roman" w:cs="Times New Roman"/>
          <w:b/>
          <w:sz w:val="24"/>
          <w:szCs w:val="24"/>
          <w:lang w:eastAsia="pl-PL"/>
        </w:rPr>
        <w:t xml:space="preserve">oznaczać będzie przyznanie 0 pkt. Zamawiający przyjmie, że okres ten będzie wynosił </w:t>
      </w:r>
      <w:r w:rsidR="00D82175" w:rsidRPr="00360310">
        <w:rPr>
          <w:rFonts w:ascii="Times New Roman" w:eastAsia="Times New Roman" w:hAnsi="Times New Roman" w:cs="Times New Roman"/>
          <w:b/>
          <w:sz w:val="24"/>
          <w:szCs w:val="24"/>
          <w:lang w:eastAsia="pl-PL"/>
        </w:rPr>
        <w:t>24 miesiące</w:t>
      </w:r>
      <w:r w:rsidRPr="00360310">
        <w:rPr>
          <w:rFonts w:ascii="Times New Roman" w:eastAsia="Times New Roman" w:hAnsi="Times New Roman" w:cs="Times New Roman"/>
          <w:b/>
          <w:sz w:val="24"/>
          <w:szCs w:val="24"/>
          <w:lang w:eastAsia="pl-PL"/>
        </w:rPr>
        <w:t>.</w:t>
      </w:r>
    </w:p>
    <w:p w14:paraId="38D726F0" w14:textId="2A7558A9" w:rsidR="0011108D" w:rsidRPr="00360310" w:rsidRDefault="0011108D" w:rsidP="0011108D">
      <w:pPr>
        <w:spacing w:after="0"/>
        <w:ind w:left="567"/>
        <w:jc w:val="both"/>
        <w:rPr>
          <w:rFonts w:ascii="Times New Roman" w:eastAsia="Times New Roman" w:hAnsi="Times New Roman" w:cs="Times New Roman"/>
          <w:b/>
          <w:sz w:val="24"/>
          <w:szCs w:val="24"/>
          <w:lang w:eastAsia="pl-PL"/>
        </w:rPr>
      </w:pPr>
      <w:r w:rsidRPr="00360310">
        <w:rPr>
          <w:rFonts w:ascii="Times New Roman" w:eastAsia="Times New Roman" w:hAnsi="Times New Roman" w:cs="Times New Roman"/>
          <w:b/>
          <w:sz w:val="24"/>
          <w:szCs w:val="24"/>
          <w:lang w:eastAsia="pl-PL"/>
        </w:rPr>
        <w:t xml:space="preserve">Zaoferowanie przez Wykonawcę okresu gwarancji </w:t>
      </w:r>
      <w:r w:rsidR="00D82175" w:rsidRPr="00360310">
        <w:rPr>
          <w:rFonts w:ascii="Times New Roman" w:eastAsia="Times New Roman" w:hAnsi="Times New Roman" w:cs="Times New Roman"/>
          <w:b/>
          <w:sz w:val="24"/>
          <w:szCs w:val="24"/>
          <w:lang w:eastAsia="pl-PL"/>
        </w:rPr>
        <w:t xml:space="preserve">fabrycznej </w:t>
      </w:r>
      <w:r w:rsidRPr="00360310">
        <w:rPr>
          <w:rFonts w:ascii="Times New Roman" w:eastAsia="Times New Roman" w:hAnsi="Times New Roman" w:cs="Times New Roman"/>
          <w:b/>
          <w:sz w:val="24"/>
          <w:szCs w:val="24"/>
          <w:lang w:eastAsia="pl-PL"/>
        </w:rPr>
        <w:t xml:space="preserve">krótszego niż </w:t>
      </w:r>
      <w:r w:rsidR="00D82175" w:rsidRPr="00360310">
        <w:rPr>
          <w:rFonts w:ascii="Times New Roman" w:eastAsia="Times New Roman" w:hAnsi="Times New Roman" w:cs="Times New Roman"/>
          <w:b/>
          <w:sz w:val="24"/>
          <w:szCs w:val="24"/>
          <w:lang w:eastAsia="pl-PL"/>
        </w:rPr>
        <w:t xml:space="preserve">24 miesiące </w:t>
      </w:r>
      <w:r w:rsidRPr="00360310">
        <w:rPr>
          <w:rFonts w:ascii="Times New Roman" w:eastAsia="Times New Roman" w:hAnsi="Times New Roman" w:cs="Times New Roman"/>
          <w:b/>
          <w:sz w:val="24"/>
          <w:szCs w:val="24"/>
          <w:lang w:eastAsia="pl-PL"/>
        </w:rPr>
        <w:t xml:space="preserve"> uznane zostanie, że złożona oferta jest niezgodna z SWZ i zostanie odrzucona, jako niezgodna z warunkami zamówienia.</w:t>
      </w:r>
    </w:p>
    <w:p w14:paraId="30FDA3F9" w14:textId="77777777" w:rsidR="0011108D" w:rsidRDefault="0011108D" w:rsidP="0011108D">
      <w:pPr>
        <w:spacing w:after="0" w:line="240" w:lineRule="auto"/>
        <w:ind w:left="567"/>
        <w:jc w:val="both"/>
        <w:rPr>
          <w:rFonts w:ascii="Times New Roman" w:eastAsia="Times New Roman" w:hAnsi="Times New Roman"/>
          <w:b/>
          <w:bCs/>
          <w:sz w:val="24"/>
          <w:szCs w:val="24"/>
          <w:lang w:eastAsia="pl-PL"/>
        </w:rPr>
      </w:pPr>
    </w:p>
    <w:p w14:paraId="75EC6B6E" w14:textId="77777777" w:rsidR="001E606E" w:rsidRPr="00AD506B" w:rsidRDefault="001E606E" w:rsidP="001E606E">
      <w:pPr>
        <w:spacing w:after="0" w:line="240" w:lineRule="auto"/>
        <w:ind w:left="567"/>
        <w:jc w:val="both"/>
        <w:rPr>
          <w:rFonts w:ascii="Times New Roman" w:eastAsia="Times New Roman" w:hAnsi="Times New Roman"/>
          <w:b/>
          <w:bCs/>
          <w:sz w:val="24"/>
          <w:szCs w:val="24"/>
          <w:lang w:eastAsia="pl-PL"/>
        </w:rPr>
      </w:pPr>
      <w:r w:rsidRPr="00AD506B">
        <w:rPr>
          <w:rFonts w:ascii="Times New Roman" w:eastAsia="Times New Roman" w:hAnsi="Times New Roman"/>
          <w:b/>
          <w:bCs/>
          <w:sz w:val="24"/>
          <w:szCs w:val="24"/>
          <w:lang w:eastAsia="pl-PL"/>
        </w:rPr>
        <w:t>Łączna liczba punktów przyznana każdej z ocenianych ofert obliczona zostanie według poniższego wzoru:</w:t>
      </w:r>
    </w:p>
    <w:p w14:paraId="09E252ED" w14:textId="77777777" w:rsidR="001E606E" w:rsidRPr="00AD506B" w:rsidRDefault="001E606E" w:rsidP="001E606E">
      <w:pPr>
        <w:spacing w:after="0" w:line="240" w:lineRule="auto"/>
        <w:ind w:left="567"/>
        <w:jc w:val="both"/>
        <w:rPr>
          <w:rFonts w:ascii="Times New Roman" w:eastAsia="Times New Roman" w:hAnsi="Times New Roman"/>
          <w:b/>
          <w:bCs/>
          <w:sz w:val="24"/>
          <w:szCs w:val="24"/>
          <w:lang w:eastAsia="pl-PL"/>
        </w:rPr>
      </w:pPr>
    </w:p>
    <w:p w14:paraId="4A93FA3B" w14:textId="20233AE4" w:rsidR="001E606E" w:rsidRPr="00AD506B" w:rsidRDefault="001E606E" w:rsidP="001E606E">
      <w:pPr>
        <w:spacing w:after="0" w:line="240" w:lineRule="auto"/>
        <w:ind w:left="567"/>
        <w:jc w:val="both"/>
        <w:rPr>
          <w:rFonts w:ascii="Times New Roman" w:eastAsia="Times New Roman" w:hAnsi="Times New Roman"/>
          <w:bCs/>
          <w:sz w:val="24"/>
          <w:szCs w:val="24"/>
          <w:lang w:eastAsia="pl-PL"/>
        </w:rPr>
      </w:pPr>
      <w:r w:rsidRPr="00AD506B">
        <w:rPr>
          <w:rFonts w:ascii="Times New Roman" w:eastAsia="Times New Roman" w:hAnsi="Times New Roman"/>
          <w:b/>
          <w:bCs/>
          <w:sz w:val="24"/>
          <w:szCs w:val="24"/>
          <w:lang w:eastAsia="pl-PL"/>
        </w:rPr>
        <w:t>Lp = K</w:t>
      </w:r>
      <w:r w:rsidRPr="00AD506B">
        <w:rPr>
          <w:rFonts w:ascii="Times New Roman" w:eastAsia="Times New Roman" w:hAnsi="Times New Roman"/>
          <w:b/>
          <w:bCs/>
          <w:sz w:val="24"/>
          <w:szCs w:val="24"/>
          <w:vertAlign w:val="subscript"/>
          <w:lang w:eastAsia="pl-PL"/>
        </w:rPr>
        <w:t>I</w:t>
      </w:r>
      <w:r w:rsidRPr="00AD506B">
        <w:rPr>
          <w:rFonts w:ascii="Times New Roman" w:eastAsia="Times New Roman" w:hAnsi="Times New Roman"/>
          <w:b/>
          <w:bCs/>
          <w:sz w:val="24"/>
          <w:szCs w:val="24"/>
          <w:lang w:eastAsia="pl-PL"/>
        </w:rPr>
        <w:t xml:space="preserve"> + K</w:t>
      </w:r>
      <w:r w:rsidRPr="00AD506B">
        <w:rPr>
          <w:rFonts w:ascii="Times New Roman" w:eastAsia="Times New Roman" w:hAnsi="Times New Roman"/>
          <w:b/>
          <w:bCs/>
          <w:sz w:val="24"/>
          <w:szCs w:val="24"/>
          <w:vertAlign w:val="subscript"/>
          <w:lang w:eastAsia="pl-PL"/>
        </w:rPr>
        <w:t>II</w:t>
      </w:r>
      <w:r w:rsidRPr="00AD506B">
        <w:rPr>
          <w:rFonts w:ascii="Times New Roman" w:eastAsia="Times New Roman" w:hAnsi="Times New Roman"/>
          <w:b/>
          <w:bCs/>
          <w:sz w:val="24"/>
          <w:szCs w:val="24"/>
          <w:lang w:eastAsia="pl-PL"/>
        </w:rPr>
        <w:t xml:space="preserve"> </w:t>
      </w:r>
      <w:r w:rsidR="00D82175" w:rsidRPr="00AD506B">
        <w:rPr>
          <w:rFonts w:ascii="Times New Roman" w:eastAsia="Times New Roman" w:hAnsi="Times New Roman"/>
          <w:b/>
          <w:bCs/>
          <w:sz w:val="24"/>
          <w:szCs w:val="24"/>
          <w:lang w:eastAsia="pl-PL"/>
        </w:rPr>
        <w:t>+ K</w:t>
      </w:r>
      <w:r w:rsidR="00D82175" w:rsidRPr="00AD506B">
        <w:rPr>
          <w:rFonts w:ascii="Times New Roman" w:eastAsia="Times New Roman" w:hAnsi="Times New Roman"/>
          <w:b/>
          <w:bCs/>
          <w:sz w:val="24"/>
          <w:szCs w:val="24"/>
          <w:vertAlign w:val="subscript"/>
          <w:lang w:eastAsia="pl-PL"/>
        </w:rPr>
        <w:t>II</w:t>
      </w:r>
      <w:r w:rsidR="00D82175">
        <w:rPr>
          <w:rFonts w:ascii="Times New Roman" w:eastAsia="Times New Roman" w:hAnsi="Times New Roman"/>
          <w:b/>
          <w:bCs/>
          <w:sz w:val="24"/>
          <w:szCs w:val="24"/>
          <w:vertAlign w:val="subscript"/>
          <w:lang w:eastAsia="pl-PL"/>
        </w:rPr>
        <w:t>I</w:t>
      </w:r>
      <w:r w:rsidR="00D82175" w:rsidRPr="00AD506B">
        <w:rPr>
          <w:rFonts w:ascii="Times New Roman" w:eastAsia="Times New Roman" w:hAnsi="Times New Roman"/>
          <w:b/>
          <w:bCs/>
          <w:sz w:val="24"/>
          <w:szCs w:val="24"/>
          <w:lang w:eastAsia="pl-PL"/>
        </w:rPr>
        <w:t xml:space="preserve">    </w:t>
      </w:r>
      <w:r w:rsidRPr="00AD506B">
        <w:rPr>
          <w:rFonts w:ascii="Times New Roman" w:eastAsia="Times New Roman" w:hAnsi="Times New Roman"/>
          <w:b/>
          <w:bCs/>
          <w:sz w:val="24"/>
          <w:szCs w:val="24"/>
          <w:lang w:eastAsia="pl-PL"/>
        </w:rPr>
        <w:t xml:space="preserve">   </w:t>
      </w:r>
    </w:p>
    <w:p w14:paraId="29F382C0" w14:textId="77777777" w:rsidR="001E606E" w:rsidRPr="00AD506B" w:rsidRDefault="001E606E" w:rsidP="001E606E">
      <w:pPr>
        <w:spacing w:after="0" w:line="240" w:lineRule="auto"/>
        <w:ind w:left="567"/>
        <w:jc w:val="both"/>
        <w:rPr>
          <w:rFonts w:ascii="Times New Roman" w:eastAsia="Times New Roman" w:hAnsi="Times New Roman"/>
          <w:bCs/>
          <w:sz w:val="24"/>
          <w:szCs w:val="24"/>
          <w:lang w:eastAsia="pl-PL"/>
        </w:rPr>
      </w:pPr>
    </w:p>
    <w:p w14:paraId="7DEBC701" w14:textId="77777777" w:rsidR="001E606E" w:rsidRPr="00AD506B" w:rsidRDefault="001E606E" w:rsidP="001E606E">
      <w:pPr>
        <w:spacing w:after="0" w:line="240" w:lineRule="auto"/>
        <w:ind w:left="567"/>
        <w:jc w:val="both"/>
        <w:rPr>
          <w:rFonts w:ascii="Times New Roman" w:eastAsia="Times New Roman" w:hAnsi="Times New Roman"/>
          <w:bCs/>
          <w:sz w:val="24"/>
          <w:szCs w:val="24"/>
          <w:u w:val="single"/>
          <w:lang w:eastAsia="pl-PL"/>
        </w:rPr>
      </w:pPr>
      <w:r w:rsidRPr="00AD506B">
        <w:rPr>
          <w:rFonts w:ascii="Times New Roman" w:eastAsia="Times New Roman" w:hAnsi="Times New Roman"/>
          <w:bCs/>
          <w:sz w:val="24"/>
          <w:szCs w:val="24"/>
          <w:u w:val="single"/>
          <w:lang w:eastAsia="pl-PL"/>
        </w:rPr>
        <w:t xml:space="preserve">gdzie: </w:t>
      </w:r>
    </w:p>
    <w:p w14:paraId="593E6799" w14:textId="77777777" w:rsidR="001E606E" w:rsidRPr="00AD506B" w:rsidRDefault="001E606E" w:rsidP="001E606E">
      <w:pPr>
        <w:spacing w:after="0" w:line="240" w:lineRule="auto"/>
        <w:ind w:left="567"/>
        <w:jc w:val="both"/>
        <w:rPr>
          <w:rFonts w:ascii="Times New Roman" w:eastAsia="Times New Roman" w:hAnsi="Times New Roman"/>
          <w:bCs/>
          <w:i/>
          <w:iCs/>
          <w:sz w:val="24"/>
          <w:szCs w:val="24"/>
          <w:lang w:eastAsia="pl-PL"/>
        </w:rPr>
      </w:pPr>
      <w:r w:rsidRPr="00AD506B">
        <w:rPr>
          <w:rFonts w:ascii="Times New Roman" w:eastAsia="Times New Roman" w:hAnsi="Times New Roman"/>
          <w:bCs/>
          <w:i/>
          <w:iCs/>
          <w:sz w:val="24"/>
          <w:szCs w:val="24"/>
          <w:lang w:eastAsia="pl-PL"/>
        </w:rPr>
        <w:t xml:space="preserve">Lp </w:t>
      </w:r>
      <w:r w:rsidRPr="00AD506B">
        <w:rPr>
          <w:rFonts w:ascii="Times New Roman" w:eastAsia="Times New Roman" w:hAnsi="Times New Roman"/>
          <w:bCs/>
          <w:i/>
          <w:iCs/>
          <w:sz w:val="24"/>
          <w:szCs w:val="24"/>
          <w:lang w:eastAsia="pl-PL"/>
        </w:rPr>
        <w:tab/>
        <w:t>– łączna liczba punktów przyznanych ofercie</w:t>
      </w:r>
    </w:p>
    <w:p w14:paraId="4A194AB3" w14:textId="77777777" w:rsidR="001E606E" w:rsidRPr="00AD506B" w:rsidRDefault="001E606E" w:rsidP="001E606E">
      <w:pPr>
        <w:spacing w:after="0" w:line="240" w:lineRule="auto"/>
        <w:ind w:left="567"/>
        <w:jc w:val="both"/>
        <w:rPr>
          <w:rFonts w:ascii="Times New Roman" w:eastAsia="Times New Roman" w:hAnsi="Times New Roman"/>
          <w:bCs/>
          <w:i/>
          <w:iCs/>
          <w:sz w:val="24"/>
          <w:szCs w:val="24"/>
          <w:lang w:eastAsia="pl-PL"/>
        </w:rPr>
      </w:pPr>
      <w:r w:rsidRPr="00AD506B">
        <w:rPr>
          <w:rFonts w:ascii="Times New Roman" w:eastAsia="Times New Roman" w:hAnsi="Times New Roman"/>
          <w:bCs/>
          <w:i/>
          <w:iCs/>
          <w:sz w:val="24"/>
          <w:szCs w:val="24"/>
          <w:lang w:eastAsia="pl-PL"/>
        </w:rPr>
        <w:t>K</w:t>
      </w:r>
      <w:r w:rsidRPr="00AD506B">
        <w:rPr>
          <w:rFonts w:ascii="Times New Roman" w:eastAsia="Times New Roman" w:hAnsi="Times New Roman"/>
          <w:bCs/>
          <w:i/>
          <w:iCs/>
          <w:sz w:val="24"/>
          <w:szCs w:val="24"/>
          <w:vertAlign w:val="subscript"/>
          <w:lang w:eastAsia="pl-PL"/>
        </w:rPr>
        <w:t>I</w:t>
      </w:r>
      <w:r w:rsidRPr="00AD506B">
        <w:rPr>
          <w:rFonts w:ascii="Times New Roman" w:eastAsia="Times New Roman" w:hAnsi="Times New Roman"/>
          <w:bCs/>
          <w:i/>
          <w:iCs/>
          <w:sz w:val="24"/>
          <w:szCs w:val="24"/>
          <w:lang w:eastAsia="pl-PL"/>
        </w:rPr>
        <w:t xml:space="preserve"> </w:t>
      </w:r>
      <w:bookmarkStart w:id="12" w:name="_Hlk82593257"/>
      <w:r w:rsidRPr="00AD506B">
        <w:rPr>
          <w:rFonts w:ascii="Times New Roman" w:eastAsia="Times New Roman" w:hAnsi="Times New Roman"/>
          <w:bCs/>
          <w:i/>
          <w:iCs/>
          <w:sz w:val="24"/>
          <w:szCs w:val="24"/>
          <w:lang w:eastAsia="pl-PL"/>
        </w:rPr>
        <w:tab/>
        <w:t>–</w:t>
      </w:r>
      <w:bookmarkEnd w:id="12"/>
      <w:r w:rsidRPr="00AD506B">
        <w:rPr>
          <w:rFonts w:ascii="Times New Roman" w:eastAsia="Times New Roman" w:hAnsi="Times New Roman"/>
          <w:bCs/>
          <w:i/>
          <w:iCs/>
          <w:sz w:val="24"/>
          <w:szCs w:val="24"/>
          <w:lang w:eastAsia="pl-PL"/>
        </w:rPr>
        <w:t xml:space="preserve"> </w:t>
      </w:r>
      <w:bookmarkStart w:id="13" w:name="_Hlk82593248"/>
      <w:r w:rsidRPr="00AD506B">
        <w:rPr>
          <w:rFonts w:ascii="Times New Roman" w:eastAsia="Times New Roman" w:hAnsi="Times New Roman"/>
          <w:bCs/>
          <w:i/>
          <w:iCs/>
          <w:sz w:val="24"/>
          <w:szCs w:val="24"/>
          <w:lang w:eastAsia="pl-PL"/>
        </w:rPr>
        <w:t>liczba punktów przyznanych ofercie w oparciu o kryterium I</w:t>
      </w:r>
    </w:p>
    <w:bookmarkEnd w:id="13"/>
    <w:p w14:paraId="47538101" w14:textId="77777777" w:rsidR="001E606E" w:rsidRDefault="001E606E" w:rsidP="001E606E">
      <w:pPr>
        <w:spacing w:after="0" w:line="240" w:lineRule="auto"/>
        <w:ind w:left="567"/>
        <w:jc w:val="both"/>
        <w:rPr>
          <w:rFonts w:ascii="Times New Roman" w:eastAsia="Times New Roman" w:hAnsi="Times New Roman"/>
          <w:bCs/>
          <w:i/>
          <w:iCs/>
          <w:sz w:val="24"/>
          <w:szCs w:val="24"/>
          <w:lang w:eastAsia="pl-PL"/>
        </w:rPr>
      </w:pPr>
      <w:r w:rsidRPr="00AD506B">
        <w:rPr>
          <w:rFonts w:ascii="Times New Roman" w:eastAsia="Times New Roman" w:hAnsi="Times New Roman"/>
          <w:bCs/>
          <w:i/>
          <w:iCs/>
          <w:sz w:val="24"/>
          <w:szCs w:val="24"/>
          <w:lang w:eastAsia="pl-PL"/>
        </w:rPr>
        <w:t>K</w:t>
      </w:r>
      <w:r w:rsidRPr="00AD506B">
        <w:rPr>
          <w:rFonts w:ascii="Times New Roman" w:eastAsia="Times New Roman" w:hAnsi="Times New Roman"/>
          <w:bCs/>
          <w:i/>
          <w:iCs/>
          <w:sz w:val="24"/>
          <w:szCs w:val="24"/>
          <w:vertAlign w:val="subscript"/>
          <w:lang w:eastAsia="pl-PL"/>
        </w:rPr>
        <w:t>II</w:t>
      </w:r>
      <w:r w:rsidRPr="00AD506B">
        <w:rPr>
          <w:rFonts w:ascii="Times New Roman" w:eastAsia="Times New Roman" w:hAnsi="Times New Roman"/>
          <w:bCs/>
          <w:i/>
          <w:iCs/>
          <w:sz w:val="24"/>
          <w:szCs w:val="24"/>
          <w:lang w:eastAsia="pl-PL"/>
        </w:rPr>
        <w:t xml:space="preserve"> </w:t>
      </w:r>
      <w:r w:rsidRPr="00AD506B">
        <w:rPr>
          <w:rFonts w:ascii="Times New Roman" w:eastAsia="Times New Roman" w:hAnsi="Times New Roman"/>
          <w:bCs/>
          <w:i/>
          <w:iCs/>
          <w:sz w:val="24"/>
          <w:szCs w:val="24"/>
          <w:lang w:eastAsia="pl-PL"/>
        </w:rPr>
        <w:tab/>
        <w:t>– liczba punktów przyznanych ofercie w oparciu o kryterium II</w:t>
      </w:r>
    </w:p>
    <w:p w14:paraId="6F9906D1" w14:textId="203ECB7F" w:rsidR="00D82175" w:rsidRDefault="00D82175" w:rsidP="00D82175">
      <w:pPr>
        <w:spacing w:after="0" w:line="240" w:lineRule="auto"/>
        <w:ind w:left="567"/>
        <w:jc w:val="both"/>
        <w:rPr>
          <w:rFonts w:ascii="Times New Roman" w:eastAsia="Times New Roman" w:hAnsi="Times New Roman"/>
          <w:bCs/>
          <w:i/>
          <w:iCs/>
          <w:sz w:val="24"/>
          <w:szCs w:val="24"/>
          <w:lang w:eastAsia="pl-PL"/>
        </w:rPr>
      </w:pPr>
      <w:r w:rsidRPr="00AD506B">
        <w:rPr>
          <w:rFonts w:ascii="Times New Roman" w:eastAsia="Times New Roman" w:hAnsi="Times New Roman"/>
          <w:bCs/>
          <w:i/>
          <w:iCs/>
          <w:sz w:val="24"/>
          <w:szCs w:val="24"/>
          <w:lang w:eastAsia="pl-PL"/>
        </w:rPr>
        <w:t>K</w:t>
      </w:r>
      <w:r w:rsidRPr="00AD506B">
        <w:rPr>
          <w:rFonts w:ascii="Times New Roman" w:eastAsia="Times New Roman" w:hAnsi="Times New Roman"/>
          <w:bCs/>
          <w:i/>
          <w:iCs/>
          <w:sz w:val="24"/>
          <w:szCs w:val="24"/>
          <w:vertAlign w:val="subscript"/>
          <w:lang w:eastAsia="pl-PL"/>
        </w:rPr>
        <w:t>I</w:t>
      </w:r>
      <w:r>
        <w:rPr>
          <w:rFonts w:ascii="Times New Roman" w:eastAsia="Times New Roman" w:hAnsi="Times New Roman"/>
          <w:bCs/>
          <w:i/>
          <w:iCs/>
          <w:sz w:val="24"/>
          <w:szCs w:val="24"/>
          <w:vertAlign w:val="subscript"/>
          <w:lang w:eastAsia="pl-PL"/>
        </w:rPr>
        <w:t>I</w:t>
      </w:r>
      <w:r w:rsidRPr="00AD506B">
        <w:rPr>
          <w:rFonts w:ascii="Times New Roman" w:eastAsia="Times New Roman" w:hAnsi="Times New Roman"/>
          <w:bCs/>
          <w:i/>
          <w:iCs/>
          <w:sz w:val="24"/>
          <w:szCs w:val="24"/>
          <w:vertAlign w:val="subscript"/>
          <w:lang w:eastAsia="pl-PL"/>
        </w:rPr>
        <w:t>I</w:t>
      </w:r>
      <w:r w:rsidRPr="00AD506B">
        <w:rPr>
          <w:rFonts w:ascii="Times New Roman" w:eastAsia="Times New Roman" w:hAnsi="Times New Roman"/>
          <w:bCs/>
          <w:i/>
          <w:iCs/>
          <w:sz w:val="24"/>
          <w:szCs w:val="24"/>
          <w:lang w:eastAsia="pl-PL"/>
        </w:rPr>
        <w:t xml:space="preserve"> </w:t>
      </w:r>
      <w:r w:rsidRPr="00AD506B">
        <w:rPr>
          <w:rFonts w:ascii="Times New Roman" w:eastAsia="Times New Roman" w:hAnsi="Times New Roman"/>
          <w:bCs/>
          <w:i/>
          <w:iCs/>
          <w:sz w:val="24"/>
          <w:szCs w:val="24"/>
          <w:lang w:eastAsia="pl-PL"/>
        </w:rPr>
        <w:tab/>
        <w:t>– liczba punktów przyznanych ofercie w oparciu o kryterium I</w:t>
      </w:r>
      <w:r>
        <w:rPr>
          <w:rFonts w:ascii="Times New Roman" w:eastAsia="Times New Roman" w:hAnsi="Times New Roman"/>
          <w:bCs/>
          <w:i/>
          <w:iCs/>
          <w:sz w:val="24"/>
          <w:szCs w:val="24"/>
          <w:lang w:eastAsia="pl-PL"/>
        </w:rPr>
        <w:t>I</w:t>
      </w:r>
      <w:r w:rsidRPr="00AD506B">
        <w:rPr>
          <w:rFonts w:ascii="Times New Roman" w:eastAsia="Times New Roman" w:hAnsi="Times New Roman"/>
          <w:bCs/>
          <w:i/>
          <w:iCs/>
          <w:sz w:val="24"/>
          <w:szCs w:val="24"/>
          <w:lang w:eastAsia="pl-PL"/>
        </w:rPr>
        <w:t>I</w:t>
      </w:r>
    </w:p>
    <w:p w14:paraId="0296FE9F" w14:textId="77777777" w:rsidR="00D82175" w:rsidRDefault="00D82175" w:rsidP="001E606E">
      <w:pPr>
        <w:spacing w:after="0" w:line="240" w:lineRule="auto"/>
        <w:ind w:left="567"/>
        <w:jc w:val="both"/>
        <w:rPr>
          <w:rFonts w:ascii="Times New Roman" w:eastAsia="Times New Roman" w:hAnsi="Times New Roman"/>
          <w:bCs/>
          <w:i/>
          <w:iCs/>
          <w:sz w:val="24"/>
          <w:szCs w:val="24"/>
          <w:lang w:eastAsia="pl-PL"/>
        </w:rPr>
      </w:pPr>
    </w:p>
    <w:p w14:paraId="168F6A17" w14:textId="77777777" w:rsidR="00840D89" w:rsidRPr="00E13087" w:rsidRDefault="00840D89" w:rsidP="00840D89">
      <w:pPr>
        <w:pStyle w:val="Akapitzlist"/>
        <w:numPr>
          <w:ilvl w:val="0"/>
          <w:numId w:val="20"/>
        </w:numPr>
        <w:spacing w:after="120"/>
        <w:ind w:left="646" w:hanging="646"/>
        <w:jc w:val="both"/>
        <w:rPr>
          <w:rFonts w:ascii="Times New Roman" w:hAnsi="Times New Roman" w:cs="Times New Roman"/>
          <w:sz w:val="24"/>
          <w:szCs w:val="24"/>
        </w:rPr>
      </w:pPr>
      <w:r w:rsidRPr="0014745D">
        <w:rPr>
          <w:rFonts w:ascii="Times New Roman" w:eastAsia="Times New Roman" w:hAnsi="Times New Roman"/>
          <w:sz w:val="24"/>
          <w:szCs w:val="24"/>
          <w:lang w:eastAsia="pl-PL"/>
        </w:rPr>
        <w:t>Za najkorzystniejszą ofertę zostanie uznana oferta, która spośród ofert podlegających ocenie otrzyma najwyższą łączną ilość punktów.</w:t>
      </w:r>
    </w:p>
    <w:p w14:paraId="16E5BF49" w14:textId="77777777" w:rsidR="00840D89" w:rsidRPr="00E13087" w:rsidRDefault="00840D89" w:rsidP="00840D89">
      <w:pPr>
        <w:pStyle w:val="Akapitzlist"/>
        <w:numPr>
          <w:ilvl w:val="0"/>
          <w:numId w:val="20"/>
        </w:numPr>
        <w:spacing w:after="120"/>
        <w:ind w:left="645" w:hanging="645"/>
        <w:jc w:val="both"/>
        <w:rPr>
          <w:rFonts w:ascii="Times New Roman" w:hAnsi="Times New Roman" w:cs="Times New Roman"/>
          <w:sz w:val="24"/>
          <w:szCs w:val="24"/>
        </w:rPr>
      </w:pPr>
      <w:r w:rsidRPr="00A23AAB">
        <w:rPr>
          <w:rFonts w:ascii="Times New Roman" w:eastAsia="Times New Roman" w:hAnsi="Times New Roman"/>
          <w:sz w:val="24"/>
          <w:szCs w:val="24"/>
          <w:lang w:eastAsia="pl-PL"/>
        </w:rPr>
        <w:t>Zamawiający zastosuje zaokrąglanie wyników do dwóch miejsc po przecinku.</w:t>
      </w:r>
    </w:p>
    <w:p w14:paraId="06E81F93" w14:textId="77777777" w:rsidR="00840D89" w:rsidRDefault="00840D89" w:rsidP="00840D89">
      <w:pPr>
        <w:pStyle w:val="Akapitzlist"/>
        <w:numPr>
          <w:ilvl w:val="0"/>
          <w:numId w:val="20"/>
        </w:numPr>
        <w:spacing w:after="120"/>
        <w:ind w:left="645" w:hanging="645"/>
        <w:jc w:val="both"/>
        <w:rPr>
          <w:rFonts w:ascii="Times New Roman" w:hAnsi="Times New Roman" w:cs="Times New Roman"/>
          <w:sz w:val="24"/>
          <w:szCs w:val="24"/>
        </w:rPr>
      </w:pPr>
      <w:r w:rsidRPr="00163974">
        <w:rPr>
          <w:rFonts w:ascii="Times New Roman" w:hAnsi="Times New Roman" w:cs="Times New Roman"/>
          <w:sz w:val="24"/>
          <w:szCs w:val="24"/>
        </w:rPr>
        <w:t>Jeżeli nie można wybrać najkorzystniejszej oferty z uwagi na to, że dwie lub więcej ofert przedstawia taki sam bilans ceny lub kosztu i innych kryteriów oceny ofert, Zamawiający wybierze spośród tych ofert ofertę, która otrzymała najwyższą ocenę w kryterium o najwyższej wadze.</w:t>
      </w:r>
      <w:r>
        <w:rPr>
          <w:rFonts w:ascii="Times New Roman" w:hAnsi="Times New Roman" w:cs="Times New Roman"/>
          <w:sz w:val="24"/>
          <w:szCs w:val="24"/>
        </w:rPr>
        <w:t xml:space="preserve"> </w:t>
      </w:r>
      <w:r w:rsidRPr="00163974">
        <w:rPr>
          <w:rFonts w:ascii="Times New Roman" w:hAnsi="Times New Roman" w:cs="Times New Roman"/>
          <w:sz w:val="24"/>
          <w:szCs w:val="24"/>
        </w:rPr>
        <w:t>Jeżeli oferty otrzymały taką samą ocenę w kryterium o najwyższej wadze, Zamawiający wybierze ofertę z najniższą ceną lub najniższym kosztem.</w:t>
      </w:r>
    </w:p>
    <w:p w14:paraId="12100BE5" w14:textId="77777777" w:rsidR="00840D89" w:rsidRPr="002F5FF2" w:rsidRDefault="00840D89" w:rsidP="004E053D">
      <w:pPr>
        <w:pStyle w:val="Akapitzlist"/>
        <w:numPr>
          <w:ilvl w:val="0"/>
          <w:numId w:val="20"/>
        </w:numPr>
        <w:spacing w:after="120"/>
        <w:ind w:left="646" w:hanging="646"/>
        <w:contextualSpacing w:val="0"/>
        <w:jc w:val="both"/>
        <w:rPr>
          <w:rFonts w:ascii="Times New Roman" w:hAnsi="Times New Roman" w:cs="Times New Roman"/>
          <w:sz w:val="24"/>
          <w:szCs w:val="24"/>
        </w:rPr>
      </w:pPr>
      <w:r w:rsidRPr="002F5FF2">
        <w:rPr>
          <w:rFonts w:ascii="Times New Roman" w:hAnsi="Times New Roman" w:cs="Times New Roman"/>
          <w:sz w:val="24"/>
          <w:szCs w:val="24"/>
        </w:rPr>
        <w:t>Jeżeli nie można dokonać wyboru oferty w sposób, o którym mowa w pkt 5, Zamawiający wzywa Wykonawców, którzy złożyli te oferty, do złożenia w terminie określonym przez Zamawiającego ofert dodatkowych zawierających nową cenę lub koszt.</w:t>
      </w:r>
    </w:p>
    <w:p w14:paraId="4BDB06B4" w14:textId="77777777" w:rsidR="00D82175" w:rsidRDefault="00D82175" w:rsidP="00DC2594">
      <w:pPr>
        <w:pStyle w:val="Akapitzlist"/>
        <w:spacing w:after="120"/>
        <w:ind w:left="1077"/>
        <w:rPr>
          <w:rFonts w:ascii="Times New Roman" w:eastAsia="Calibri" w:hAnsi="Times New Roman" w:cs="Times New Roman"/>
          <w:sz w:val="24"/>
          <w:szCs w:val="24"/>
        </w:rPr>
      </w:pPr>
    </w:p>
    <w:tbl>
      <w:tblPr>
        <w:tblStyle w:val="Ciemnalistaakcent3"/>
        <w:tblpPr w:leftFromText="141" w:rightFromText="141" w:vertAnchor="text" w:horzAnchor="margin" w:tblpY="226"/>
        <w:tblW w:w="9528" w:type="dxa"/>
        <w:shd w:val="clear" w:color="auto" w:fill="3AA22C"/>
        <w:tblLook w:val="0000" w:firstRow="0" w:lastRow="0" w:firstColumn="0" w:lastColumn="0" w:noHBand="0" w:noVBand="0"/>
      </w:tblPr>
      <w:tblGrid>
        <w:gridCol w:w="9528"/>
      </w:tblGrid>
      <w:tr w:rsidR="006A726C" w:rsidRPr="00B2623F" w14:paraId="64068EE9"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30205917" w14:textId="3A308107" w:rsidR="006A726C" w:rsidRPr="00B2623F" w:rsidRDefault="00CF7095" w:rsidP="006A726C">
            <w:pPr>
              <w:autoSpaceDE w:val="0"/>
              <w:autoSpaceDN w:val="0"/>
              <w:adjustRightInd w:val="0"/>
              <w:spacing w:after="200" w:line="276" w:lineRule="auto"/>
              <w:rPr>
                <w:color w:val="auto"/>
              </w:rPr>
            </w:pPr>
            <w:r>
              <w:rPr>
                <w:rFonts w:asciiTheme="majorHAnsi" w:eastAsiaTheme="majorEastAsia" w:hAnsiTheme="majorHAnsi" w:cstheme="majorBidi"/>
                <w:b/>
                <w:bCs/>
                <w:sz w:val="26"/>
                <w:szCs w:val="26"/>
              </w:rPr>
              <w:t>X</w:t>
            </w:r>
            <w:r w:rsidR="007D0B94">
              <w:rPr>
                <w:rFonts w:asciiTheme="majorHAnsi" w:eastAsiaTheme="majorEastAsia" w:hAnsiTheme="majorHAnsi" w:cstheme="majorBidi"/>
                <w:b/>
                <w:bCs/>
                <w:sz w:val="26"/>
                <w:szCs w:val="26"/>
              </w:rPr>
              <w:t>XI</w:t>
            </w:r>
            <w:r w:rsidR="006A726C" w:rsidRPr="00B2623F">
              <w:rPr>
                <w:rFonts w:asciiTheme="majorHAnsi" w:eastAsiaTheme="majorEastAsia" w:hAnsiTheme="majorHAnsi" w:cstheme="majorBidi"/>
                <w:b/>
                <w:bCs/>
                <w:sz w:val="26"/>
                <w:szCs w:val="26"/>
              </w:rPr>
              <w:t>.</w:t>
            </w:r>
            <w:r w:rsidR="006A726C">
              <w:rPr>
                <w:rFonts w:asciiTheme="majorHAnsi" w:eastAsiaTheme="majorEastAsia" w:hAnsiTheme="majorHAnsi" w:cstheme="majorBidi"/>
                <w:b/>
                <w:bCs/>
                <w:sz w:val="26"/>
                <w:szCs w:val="26"/>
              </w:rPr>
              <w:t xml:space="preserve">  WADIUM  </w:t>
            </w:r>
          </w:p>
        </w:tc>
      </w:tr>
    </w:tbl>
    <w:p w14:paraId="6AA56C64" w14:textId="77777777" w:rsidR="006A726C" w:rsidRDefault="006A726C" w:rsidP="00DC2594">
      <w:pPr>
        <w:pStyle w:val="Akapitzlist"/>
        <w:spacing w:after="120"/>
        <w:ind w:left="567" w:hanging="567"/>
        <w:rPr>
          <w:rFonts w:ascii="Times New Roman" w:hAnsi="Times New Roman" w:cs="Times New Roman"/>
          <w:i/>
          <w:sz w:val="24"/>
          <w:szCs w:val="24"/>
        </w:rPr>
      </w:pPr>
    </w:p>
    <w:p w14:paraId="1379BB9D" w14:textId="77777777" w:rsidR="00B5385D" w:rsidRPr="00B5385D" w:rsidRDefault="00B5385D" w:rsidP="00921DE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bookmarkStart w:id="14" w:name="_Hlk71878796"/>
      <w:r w:rsidRPr="00B5385D">
        <w:rPr>
          <w:rFonts w:ascii="Times New Roman" w:eastAsia="Times New Roman" w:hAnsi="Times New Roman" w:cs="Times New Roman"/>
          <w:i/>
          <w:iCs/>
          <w:sz w:val="24"/>
          <w:szCs w:val="24"/>
          <w:lang w:eastAsia="pl-PL"/>
        </w:rPr>
        <w:t>Zamawiający nie wymaga wniesienia wadium.</w:t>
      </w:r>
      <w:bookmarkEnd w:id="14"/>
    </w:p>
    <w:p w14:paraId="634CC6F6" w14:textId="77777777" w:rsidR="00B5385D" w:rsidRDefault="00B5385D" w:rsidP="00DC2594">
      <w:pPr>
        <w:suppressAutoHyphens/>
        <w:autoSpaceDE w:val="0"/>
        <w:autoSpaceDN w:val="0"/>
        <w:spacing w:after="120"/>
        <w:jc w:val="both"/>
        <w:rPr>
          <w:rFonts w:ascii="Times New Roman" w:eastAsia="Times New Roman" w:hAnsi="Times New Roman"/>
          <w:color w:val="FF0000"/>
          <w:sz w:val="20"/>
          <w:szCs w:val="24"/>
          <w:lang w:eastAsia="pl-PL"/>
        </w:rPr>
      </w:pPr>
    </w:p>
    <w:p w14:paraId="69AA7773" w14:textId="77777777" w:rsidR="00360310" w:rsidRPr="001B74A4" w:rsidRDefault="00360310" w:rsidP="00DC2594">
      <w:pPr>
        <w:suppressAutoHyphens/>
        <w:autoSpaceDE w:val="0"/>
        <w:autoSpaceDN w:val="0"/>
        <w:spacing w:after="120"/>
        <w:jc w:val="both"/>
        <w:rPr>
          <w:rFonts w:ascii="Times New Roman" w:eastAsia="Times New Roman" w:hAnsi="Times New Roman"/>
          <w:color w:val="FF0000"/>
          <w:sz w:val="20"/>
          <w:szCs w:val="24"/>
          <w:lang w:eastAsia="pl-PL"/>
        </w:rPr>
      </w:pPr>
    </w:p>
    <w:tbl>
      <w:tblPr>
        <w:tblStyle w:val="Ciemnalistaakcent3"/>
        <w:tblpPr w:leftFromText="141" w:rightFromText="141" w:vertAnchor="text" w:horzAnchor="margin" w:tblpY="226"/>
        <w:tblW w:w="9528" w:type="dxa"/>
        <w:shd w:val="clear" w:color="auto" w:fill="3AA22C"/>
        <w:tblLook w:val="0000" w:firstRow="0" w:lastRow="0" w:firstColumn="0" w:lastColumn="0" w:noHBand="0" w:noVBand="0"/>
      </w:tblPr>
      <w:tblGrid>
        <w:gridCol w:w="9528"/>
      </w:tblGrid>
      <w:tr w:rsidR="006A726C" w:rsidRPr="00B2623F" w14:paraId="5D8BA9FF"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48C23582" w14:textId="77777777" w:rsidR="006A726C" w:rsidRPr="00B2623F" w:rsidRDefault="006A726C" w:rsidP="006A726C">
            <w:pPr>
              <w:autoSpaceDE w:val="0"/>
              <w:autoSpaceDN w:val="0"/>
              <w:adjustRightInd w:val="0"/>
              <w:spacing w:after="200" w:line="276" w:lineRule="auto"/>
              <w:rPr>
                <w:color w:val="auto"/>
              </w:rPr>
            </w:pPr>
            <w:r>
              <w:rPr>
                <w:rFonts w:asciiTheme="majorHAnsi" w:eastAsiaTheme="majorEastAsia" w:hAnsiTheme="majorHAnsi" w:cstheme="majorBidi"/>
                <w:b/>
                <w:bCs/>
                <w:sz w:val="26"/>
                <w:szCs w:val="26"/>
              </w:rPr>
              <w:lastRenderedPageBreak/>
              <w:t>XX</w:t>
            </w:r>
            <w:r w:rsidR="007D0B94">
              <w:rPr>
                <w:rFonts w:asciiTheme="majorHAnsi" w:eastAsiaTheme="majorEastAsia" w:hAnsiTheme="majorHAnsi" w:cstheme="majorBidi"/>
                <w:b/>
                <w:bCs/>
                <w:sz w:val="26"/>
                <w:szCs w:val="26"/>
              </w:rPr>
              <w:t>I</w:t>
            </w:r>
            <w:r>
              <w:rPr>
                <w:rFonts w:asciiTheme="majorHAnsi" w:eastAsiaTheme="majorEastAsia" w:hAnsiTheme="majorHAnsi" w:cstheme="majorBidi"/>
                <w:b/>
                <w:bCs/>
                <w:sz w:val="26"/>
                <w:szCs w:val="26"/>
              </w:rPr>
              <w:t>I</w:t>
            </w:r>
            <w:r w:rsidRPr="00B2623F">
              <w:rPr>
                <w:rFonts w:asciiTheme="majorHAnsi" w:eastAsiaTheme="majorEastAsia" w:hAnsiTheme="majorHAnsi" w:cstheme="majorBidi"/>
                <w:b/>
                <w:bCs/>
                <w:sz w:val="26"/>
                <w:szCs w:val="26"/>
              </w:rPr>
              <w:t xml:space="preserve">.  </w:t>
            </w:r>
            <w:r w:rsidR="00764F11">
              <w:rPr>
                <w:rFonts w:asciiTheme="majorHAnsi" w:eastAsiaTheme="majorEastAsia" w:hAnsiTheme="majorHAnsi" w:cstheme="majorBidi"/>
                <w:b/>
                <w:bCs/>
                <w:sz w:val="26"/>
                <w:szCs w:val="26"/>
              </w:rPr>
              <w:t>ZABEZPIECZENIE NALE</w:t>
            </w:r>
            <w:r w:rsidR="00910A7E">
              <w:rPr>
                <w:rFonts w:asciiTheme="majorHAnsi" w:eastAsiaTheme="majorEastAsia" w:hAnsiTheme="majorHAnsi" w:cstheme="majorBidi"/>
                <w:b/>
                <w:bCs/>
                <w:sz w:val="26"/>
                <w:szCs w:val="26"/>
              </w:rPr>
              <w:t>Ż</w:t>
            </w:r>
            <w:r w:rsidR="00764F11">
              <w:rPr>
                <w:rFonts w:asciiTheme="majorHAnsi" w:eastAsiaTheme="majorEastAsia" w:hAnsiTheme="majorHAnsi" w:cstheme="majorBidi"/>
                <w:b/>
                <w:bCs/>
                <w:sz w:val="26"/>
                <w:szCs w:val="26"/>
              </w:rPr>
              <w:t>YTEG</w:t>
            </w:r>
            <w:r>
              <w:rPr>
                <w:rFonts w:asciiTheme="majorHAnsi" w:eastAsiaTheme="majorEastAsia" w:hAnsiTheme="majorHAnsi" w:cstheme="majorBidi"/>
                <w:b/>
                <w:bCs/>
                <w:sz w:val="26"/>
                <w:szCs w:val="26"/>
              </w:rPr>
              <w:t xml:space="preserve">O WYKONANIA UMOWY </w:t>
            </w:r>
          </w:p>
        </w:tc>
      </w:tr>
    </w:tbl>
    <w:p w14:paraId="52057972" w14:textId="77777777" w:rsidR="006A726C" w:rsidRPr="00785245" w:rsidRDefault="006A726C" w:rsidP="007869E0">
      <w:pPr>
        <w:suppressAutoHyphens/>
        <w:autoSpaceDE w:val="0"/>
        <w:autoSpaceDN w:val="0"/>
        <w:spacing w:after="120"/>
        <w:jc w:val="both"/>
        <w:rPr>
          <w:rFonts w:ascii="Times New Roman" w:eastAsia="Times New Roman" w:hAnsi="Times New Roman"/>
          <w:sz w:val="20"/>
          <w:szCs w:val="24"/>
          <w:lang w:eastAsia="pl-PL"/>
        </w:rPr>
      </w:pPr>
    </w:p>
    <w:p w14:paraId="3FB7EDA2" w14:textId="77777777" w:rsidR="00B5385D" w:rsidRPr="00AC36EC" w:rsidRDefault="00B5385D" w:rsidP="00921DE2">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pl-PL"/>
        </w:rPr>
      </w:pPr>
      <w:r w:rsidRPr="00AC36EC">
        <w:rPr>
          <w:rFonts w:ascii="Times New Roman" w:eastAsia="Times New Roman" w:hAnsi="Times New Roman" w:cs="Times New Roman"/>
          <w:i/>
          <w:iCs/>
          <w:sz w:val="24"/>
          <w:szCs w:val="24"/>
          <w:lang w:eastAsia="pl-PL"/>
        </w:rPr>
        <w:t>Zamawiający nie wymaga wniesienia zabezpieczenia należytego wykonania umowy.</w:t>
      </w:r>
    </w:p>
    <w:p w14:paraId="522235D8" w14:textId="77777777" w:rsidR="00B0232A" w:rsidRPr="006A726C" w:rsidRDefault="00B0232A" w:rsidP="00DC2594">
      <w:pPr>
        <w:spacing w:after="120"/>
        <w:rPr>
          <w:rFonts w:ascii="Times New Roman" w:hAnsi="Times New Roman" w:cs="Times New Roman"/>
          <w:i/>
          <w:sz w:val="24"/>
          <w:szCs w:val="24"/>
        </w:rPr>
      </w:pPr>
    </w:p>
    <w:tbl>
      <w:tblPr>
        <w:tblStyle w:val="Ciemnalistaakcent3"/>
        <w:tblpPr w:leftFromText="141" w:rightFromText="141" w:vertAnchor="text" w:horzAnchor="margin" w:tblpY="226"/>
        <w:tblW w:w="9528" w:type="dxa"/>
        <w:shd w:val="clear" w:color="auto" w:fill="3AA22C"/>
        <w:tblLook w:val="0000" w:firstRow="0" w:lastRow="0" w:firstColumn="0" w:lastColumn="0" w:noHBand="0" w:noVBand="0"/>
      </w:tblPr>
      <w:tblGrid>
        <w:gridCol w:w="9528"/>
      </w:tblGrid>
      <w:tr w:rsidR="00430308" w:rsidRPr="00B2623F" w14:paraId="35411234"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42C5B1C1" w14:textId="77777777" w:rsidR="00430308" w:rsidRPr="00B2623F" w:rsidRDefault="00330052" w:rsidP="00330052">
            <w:pPr>
              <w:autoSpaceDE w:val="0"/>
              <w:autoSpaceDN w:val="0"/>
              <w:adjustRightInd w:val="0"/>
              <w:spacing w:after="200" w:line="276" w:lineRule="auto"/>
              <w:rPr>
                <w:color w:val="auto"/>
              </w:rPr>
            </w:pPr>
            <w:r>
              <w:rPr>
                <w:rFonts w:asciiTheme="majorHAnsi" w:eastAsiaTheme="majorEastAsia" w:hAnsiTheme="majorHAnsi" w:cstheme="majorBidi"/>
                <w:b/>
                <w:bCs/>
                <w:sz w:val="26"/>
                <w:szCs w:val="26"/>
              </w:rPr>
              <w:t>XX</w:t>
            </w:r>
            <w:r w:rsidR="006A726C">
              <w:rPr>
                <w:rFonts w:asciiTheme="majorHAnsi" w:eastAsiaTheme="majorEastAsia" w:hAnsiTheme="majorHAnsi" w:cstheme="majorBidi"/>
                <w:b/>
                <w:bCs/>
                <w:sz w:val="26"/>
                <w:szCs w:val="26"/>
              </w:rPr>
              <w:t>I</w:t>
            </w:r>
            <w:r w:rsidR="007D0B94">
              <w:rPr>
                <w:rFonts w:asciiTheme="majorHAnsi" w:eastAsiaTheme="majorEastAsia" w:hAnsiTheme="majorHAnsi" w:cstheme="majorBidi"/>
                <w:b/>
                <w:bCs/>
                <w:sz w:val="26"/>
                <w:szCs w:val="26"/>
              </w:rPr>
              <w:t>I</w:t>
            </w:r>
            <w:r w:rsidR="006A726C">
              <w:rPr>
                <w:rFonts w:asciiTheme="majorHAnsi" w:eastAsiaTheme="majorEastAsia" w:hAnsiTheme="majorHAnsi" w:cstheme="majorBidi"/>
                <w:b/>
                <w:bCs/>
                <w:sz w:val="26"/>
                <w:szCs w:val="26"/>
              </w:rPr>
              <w:t>I</w:t>
            </w:r>
            <w:r w:rsidR="00430308" w:rsidRPr="00B2623F">
              <w:rPr>
                <w:rFonts w:asciiTheme="majorHAnsi" w:eastAsiaTheme="majorEastAsia" w:hAnsiTheme="majorHAnsi" w:cstheme="majorBidi"/>
                <w:b/>
                <w:bCs/>
                <w:sz w:val="26"/>
                <w:szCs w:val="26"/>
              </w:rPr>
              <w:t xml:space="preserve">.  </w:t>
            </w:r>
            <w:r w:rsidR="00430308">
              <w:rPr>
                <w:rFonts w:asciiTheme="majorHAnsi" w:eastAsiaTheme="majorEastAsia" w:hAnsiTheme="majorHAnsi" w:cstheme="majorBidi"/>
                <w:b/>
                <w:bCs/>
                <w:sz w:val="26"/>
                <w:szCs w:val="26"/>
              </w:rPr>
              <w:t xml:space="preserve">INFORMACJE O FORMALNOŚCIACH, JAKIE MUSZĄ ZOSTAĆ DOPEŁNIONE PO WYBORZE OFERTY W CELU ZAWARCIA UMOWY W SPRAWIE ZAMÓWIENIA PUBLICZNEGO </w:t>
            </w:r>
          </w:p>
        </w:tc>
      </w:tr>
    </w:tbl>
    <w:p w14:paraId="1C642D9C" w14:textId="77777777" w:rsidR="00430308" w:rsidRDefault="00A15434" w:rsidP="00593FF5">
      <w:pPr>
        <w:spacing w:after="120"/>
        <w:ind w:left="357"/>
        <w:rPr>
          <w:rFonts w:ascii="Times New Roman" w:hAnsi="Times New Roman" w:cs="Times New Roman"/>
          <w:i/>
          <w:sz w:val="24"/>
          <w:szCs w:val="24"/>
        </w:rPr>
      </w:pPr>
      <w:r>
        <w:rPr>
          <w:rFonts w:ascii="Times New Roman" w:hAnsi="Times New Roman" w:cs="Times New Roman"/>
          <w:i/>
          <w:sz w:val="24"/>
          <w:szCs w:val="24"/>
        </w:rPr>
        <w:t xml:space="preserve"> </w:t>
      </w:r>
    </w:p>
    <w:p w14:paraId="27FD9D3B" w14:textId="77777777" w:rsidR="00CA47D6" w:rsidRPr="00CA47D6" w:rsidRDefault="00CA47D6" w:rsidP="00AB1D75">
      <w:pPr>
        <w:pStyle w:val="Akapitzlist"/>
        <w:numPr>
          <w:ilvl w:val="0"/>
          <w:numId w:val="47"/>
        </w:numPr>
        <w:spacing w:after="120"/>
        <w:ind w:left="567" w:hanging="567"/>
        <w:contextualSpacing w:val="0"/>
        <w:jc w:val="both"/>
        <w:rPr>
          <w:rFonts w:ascii="Times New Roman" w:eastAsia="Calibri" w:hAnsi="Times New Roman" w:cs="Calibri"/>
          <w:b/>
          <w:vanish/>
          <w:color w:val="000000"/>
          <w:sz w:val="24"/>
          <w:szCs w:val="24"/>
        </w:rPr>
      </w:pPr>
    </w:p>
    <w:p w14:paraId="4785A152" w14:textId="77777777" w:rsidR="00CA47D6" w:rsidRPr="00CA47D6" w:rsidRDefault="00CA47D6" w:rsidP="00AB1D75">
      <w:pPr>
        <w:pStyle w:val="Akapitzlist"/>
        <w:numPr>
          <w:ilvl w:val="0"/>
          <w:numId w:val="47"/>
        </w:numPr>
        <w:spacing w:after="120"/>
        <w:ind w:left="567" w:hanging="567"/>
        <w:contextualSpacing w:val="0"/>
        <w:jc w:val="both"/>
        <w:rPr>
          <w:rFonts w:ascii="Times New Roman" w:eastAsia="Calibri" w:hAnsi="Times New Roman" w:cs="Calibri"/>
          <w:b/>
          <w:vanish/>
          <w:color w:val="000000"/>
          <w:sz w:val="24"/>
          <w:szCs w:val="24"/>
        </w:rPr>
      </w:pPr>
    </w:p>
    <w:p w14:paraId="6C8AAC2A" w14:textId="77777777" w:rsidR="00CA47D6" w:rsidRPr="00CA47D6" w:rsidRDefault="00CA47D6" w:rsidP="00AB1D75">
      <w:pPr>
        <w:pStyle w:val="Akapitzlist"/>
        <w:numPr>
          <w:ilvl w:val="0"/>
          <w:numId w:val="47"/>
        </w:numPr>
        <w:spacing w:after="120"/>
        <w:ind w:left="567" w:hanging="567"/>
        <w:contextualSpacing w:val="0"/>
        <w:jc w:val="both"/>
        <w:rPr>
          <w:rFonts w:ascii="Times New Roman" w:eastAsia="Calibri" w:hAnsi="Times New Roman" w:cs="Calibri"/>
          <w:b/>
          <w:vanish/>
          <w:color w:val="000000"/>
          <w:sz w:val="24"/>
          <w:szCs w:val="24"/>
        </w:rPr>
      </w:pPr>
    </w:p>
    <w:p w14:paraId="1EFBBE3F" w14:textId="77777777" w:rsidR="00CA47D6" w:rsidRPr="00CA47D6" w:rsidRDefault="00CA47D6" w:rsidP="00AB1D75">
      <w:pPr>
        <w:pStyle w:val="Akapitzlist"/>
        <w:numPr>
          <w:ilvl w:val="0"/>
          <w:numId w:val="47"/>
        </w:numPr>
        <w:spacing w:after="120"/>
        <w:ind w:left="567" w:hanging="567"/>
        <w:contextualSpacing w:val="0"/>
        <w:jc w:val="both"/>
        <w:rPr>
          <w:rFonts w:ascii="Times New Roman" w:eastAsia="Calibri" w:hAnsi="Times New Roman" w:cs="Calibri"/>
          <w:b/>
          <w:vanish/>
          <w:color w:val="000000"/>
          <w:sz w:val="24"/>
          <w:szCs w:val="24"/>
        </w:rPr>
      </w:pPr>
    </w:p>
    <w:p w14:paraId="3ABE3B72" w14:textId="77777777" w:rsidR="00CA47D6" w:rsidRPr="00CA47D6" w:rsidRDefault="00CA47D6" w:rsidP="00AB1D75">
      <w:pPr>
        <w:pStyle w:val="Akapitzlist"/>
        <w:numPr>
          <w:ilvl w:val="0"/>
          <w:numId w:val="47"/>
        </w:numPr>
        <w:spacing w:after="120"/>
        <w:ind w:left="567" w:hanging="567"/>
        <w:contextualSpacing w:val="0"/>
        <w:jc w:val="both"/>
        <w:rPr>
          <w:rFonts w:ascii="Times New Roman" w:eastAsia="Calibri" w:hAnsi="Times New Roman" w:cs="Calibri"/>
          <w:b/>
          <w:vanish/>
          <w:color w:val="000000"/>
          <w:sz w:val="24"/>
          <w:szCs w:val="24"/>
        </w:rPr>
      </w:pPr>
    </w:p>
    <w:p w14:paraId="2EFB65F9" w14:textId="77777777" w:rsidR="00CA47D6" w:rsidRPr="00CA47D6" w:rsidRDefault="00CA47D6" w:rsidP="00AB1D75">
      <w:pPr>
        <w:pStyle w:val="Akapitzlist"/>
        <w:numPr>
          <w:ilvl w:val="0"/>
          <w:numId w:val="47"/>
        </w:numPr>
        <w:spacing w:after="120"/>
        <w:ind w:left="567" w:hanging="567"/>
        <w:contextualSpacing w:val="0"/>
        <w:jc w:val="both"/>
        <w:rPr>
          <w:rFonts w:ascii="Times New Roman" w:eastAsia="Calibri" w:hAnsi="Times New Roman" w:cs="Calibri"/>
          <w:b/>
          <w:vanish/>
          <w:color w:val="000000"/>
          <w:sz w:val="24"/>
          <w:szCs w:val="24"/>
        </w:rPr>
      </w:pPr>
    </w:p>
    <w:p w14:paraId="7D83C7F6" w14:textId="77777777" w:rsidR="00CA47D6" w:rsidRPr="00CA47D6" w:rsidRDefault="00CA47D6" w:rsidP="00AB1D75">
      <w:pPr>
        <w:pStyle w:val="Akapitzlist"/>
        <w:numPr>
          <w:ilvl w:val="0"/>
          <w:numId w:val="47"/>
        </w:numPr>
        <w:spacing w:after="120"/>
        <w:ind w:left="567" w:hanging="567"/>
        <w:contextualSpacing w:val="0"/>
        <w:jc w:val="both"/>
        <w:rPr>
          <w:rFonts w:ascii="Times New Roman" w:eastAsia="Calibri" w:hAnsi="Times New Roman" w:cs="Calibri"/>
          <w:b/>
          <w:vanish/>
          <w:color w:val="000000"/>
          <w:sz w:val="24"/>
          <w:szCs w:val="24"/>
        </w:rPr>
      </w:pPr>
    </w:p>
    <w:p w14:paraId="22B2C268" w14:textId="77777777" w:rsidR="00B5385D" w:rsidRPr="00B5385D" w:rsidRDefault="00B5385D" w:rsidP="00B5385D">
      <w:pPr>
        <w:numPr>
          <w:ilvl w:val="0"/>
          <w:numId w:val="8"/>
        </w:numPr>
        <w:overflowPunct w:val="0"/>
        <w:autoSpaceDE w:val="0"/>
        <w:autoSpaceDN w:val="0"/>
        <w:adjustRightInd w:val="0"/>
        <w:spacing w:after="0"/>
        <w:ind w:left="567" w:hanging="567"/>
        <w:contextualSpacing/>
        <w:jc w:val="both"/>
        <w:textAlignment w:val="baseline"/>
        <w:rPr>
          <w:rFonts w:ascii="Times New Roman" w:eastAsia="Times New Roman" w:hAnsi="Times New Roman" w:cs="Times New Roman"/>
          <w:sz w:val="24"/>
          <w:szCs w:val="24"/>
          <w:lang w:eastAsia="pl-PL"/>
        </w:rPr>
      </w:pPr>
      <w:r w:rsidRPr="00B5385D">
        <w:rPr>
          <w:rFonts w:ascii="Times New Roman" w:eastAsia="Times New Roman" w:hAnsi="Times New Roman" w:cs="Times New Roman"/>
          <w:sz w:val="24"/>
          <w:szCs w:val="24"/>
          <w:lang w:eastAsia="pl-PL"/>
        </w:rPr>
        <w:t xml:space="preserve">Zamawiający udzieli zamówienia Wykonawcy, którego oferta zostanie uznana za najkorzystniejszą. </w:t>
      </w:r>
    </w:p>
    <w:p w14:paraId="3ED8D29E" w14:textId="77777777" w:rsidR="00B5385D" w:rsidRPr="00B5385D" w:rsidRDefault="00B5385D" w:rsidP="00B5385D">
      <w:pPr>
        <w:numPr>
          <w:ilvl w:val="0"/>
          <w:numId w:val="8"/>
        </w:numPr>
        <w:overflowPunct w:val="0"/>
        <w:autoSpaceDE w:val="0"/>
        <w:autoSpaceDN w:val="0"/>
        <w:adjustRightInd w:val="0"/>
        <w:spacing w:after="0"/>
        <w:ind w:left="567" w:hanging="567"/>
        <w:contextualSpacing/>
        <w:jc w:val="both"/>
        <w:textAlignment w:val="baseline"/>
        <w:rPr>
          <w:rFonts w:ascii="Times New Roman" w:eastAsia="Times New Roman" w:hAnsi="Times New Roman" w:cs="Times New Roman"/>
          <w:sz w:val="24"/>
          <w:szCs w:val="24"/>
          <w:lang w:eastAsia="pl-PL"/>
        </w:rPr>
      </w:pPr>
      <w:r w:rsidRPr="00B5385D">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1F14D224" w14:textId="77777777" w:rsidR="00B5385D" w:rsidRPr="00B5385D" w:rsidRDefault="00B5385D" w:rsidP="00B5385D">
      <w:pPr>
        <w:numPr>
          <w:ilvl w:val="2"/>
          <w:numId w:val="6"/>
        </w:numPr>
        <w:overflowPunct w:val="0"/>
        <w:autoSpaceDE w:val="0"/>
        <w:autoSpaceDN w:val="0"/>
        <w:adjustRightInd w:val="0"/>
        <w:spacing w:after="0"/>
        <w:ind w:left="993" w:hanging="425"/>
        <w:contextualSpacing/>
        <w:jc w:val="both"/>
        <w:textAlignment w:val="baseline"/>
        <w:rPr>
          <w:rFonts w:ascii="Times New Roman" w:eastAsia="Times New Roman" w:hAnsi="Times New Roman" w:cs="Times New Roman"/>
          <w:sz w:val="24"/>
          <w:szCs w:val="24"/>
          <w:lang w:eastAsia="pl-PL"/>
        </w:rPr>
      </w:pPr>
      <w:r w:rsidRPr="00B5385D">
        <w:rPr>
          <w:rFonts w:ascii="Times New Roman" w:eastAsia="Times New Roman" w:hAnsi="Times New Roman" w:cs="Times New Roman"/>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CCE6147" w14:textId="77777777" w:rsidR="00B5385D" w:rsidRPr="00B5385D" w:rsidRDefault="00B5385D" w:rsidP="00B5385D">
      <w:pPr>
        <w:numPr>
          <w:ilvl w:val="2"/>
          <w:numId w:val="6"/>
        </w:numPr>
        <w:overflowPunct w:val="0"/>
        <w:autoSpaceDE w:val="0"/>
        <w:autoSpaceDN w:val="0"/>
        <w:adjustRightInd w:val="0"/>
        <w:spacing w:after="0"/>
        <w:ind w:left="993" w:hanging="425"/>
        <w:contextualSpacing/>
        <w:textAlignment w:val="baseline"/>
        <w:rPr>
          <w:rFonts w:ascii="Times New Roman" w:eastAsia="Times New Roman" w:hAnsi="Times New Roman" w:cs="Times New Roman"/>
          <w:sz w:val="24"/>
          <w:szCs w:val="24"/>
          <w:lang w:eastAsia="pl-PL"/>
        </w:rPr>
      </w:pPr>
      <w:r w:rsidRPr="00B5385D">
        <w:rPr>
          <w:rFonts w:ascii="Times New Roman" w:eastAsia="Times New Roman" w:hAnsi="Times New Roman" w:cs="Times New Roman"/>
          <w:sz w:val="24"/>
          <w:szCs w:val="24"/>
          <w:lang w:eastAsia="pl-PL"/>
        </w:rPr>
        <w:t>Wykonawcach, których oferty zostały odrzucone</w:t>
      </w:r>
    </w:p>
    <w:p w14:paraId="1476D576" w14:textId="77777777" w:rsidR="00B5385D" w:rsidRPr="00B5385D" w:rsidRDefault="00B5385D" w:rsidP="00B5385D">
      <w:pPr>
        <w:overflowPunct w:val="0"/>
        <w:autoSpaceDE w:val="0"/>
        <w:autoSpaceDN w:val="0"/>
        <w:adjustRightInd w:val="0"/>
        <w:spacing w:after="0"/>
        <w:ind w:left="993" w:hanging="425"/>
        <w:textAlignment w:val="baseline"/>
        <w:rPr>
          <w:rFonts w:ascii="Times New Roman" w:eastAsia="Times New Roman" w:hAnsi="Times New Roman" w:cs="Times New Roman"/>
          <w:sz w:val="24"/>
          <w:szCs w:val="24"/>
          <w:lang w:eastAsia="pl-PL"/>
        </w:rPr>
      </w:pPr>
      <w:r w:rsidRPr="00B5385D">
        <w:rPr>
          <w:rFonts w:ascii="Times New Roman" w:eastAsia="Times New Roman" w:hAnsi="Times New Roman" w:cs="Times New Roman"/>
          <w:sz w:val="24"/>
          <w:szCs w:val="24"/>
          <w:lang w:eastAsia="pl-PL"/>
        </w:rPr>
        <w:t xml:space="preserve"> – podając uzasadnienie faktyczne i prawne.</w:t>
      </w:r>
    </w:p>
    <w:p w14:paraId="2DE7BC4D" w14:textId="77777777" w:rsidR="00B5385D" w:rsidRPr="00B5385D" w:rsidRDefault="00B5385D" w:rsidP="00B5385D">
      <w:pPr>
        <w:numPr>
          <w:ilvl w:val="0"/>
          <w:numId w:val="8"/>
        </w:numPr>
        <w:overflowPunct w:val="0"/>
        <w:autoSpaceDE w:val="0"/>
        <w:autoSpaceDN w:val="0"/>
        <w:adjustRightInd w:val="0"/>
        <w:spacing w:after="0"/>
        <w:ind w:left="567" w:hanging="567"/>
        <w:contextualSpacing/>
        <w:jc w:val="both"/>
        <w:textAlignment w:val="baseline"/>
        <w:rPr>
          <w:rFonts w:ascii="Times New Roman" w:eastAsia="Times New Roman" w:hAnsi="Times New Roman" w:cs="Times New Roman"/>
          <w:sz w:val="24"/>
          <w:szCs w:val="24"/>
          <w:lang w:eastAsia="pl-PL"/>
        </w:rPr>
      </w:pPr>
      <w:r w:rsidRPr="00B5385D">
        <w:rPr>
          <w:rFonts w:ascii="Times New Roman" w:eastAsia="Times New Roman" w:hAnsi="Times New Roman" w:cs="Times New Roman"/>
          <w:sz w:val="24"/>
          <w:szCs w:val="24"/>
          <w:lang w:eastAsia="pl-PL"/>
        </w:rPr>
        <w:t>Zamawiający udostępnia niezwłocznie informacje, o których mowa w pkt 2.1) na stronie internetowej prowadzonego postępowania.</w:t>
      </w:r>
    </w:p>
    <w:p w14:paraId="2E2FA4CC" w14:textId="77777777" w:rsidR="00B5385D" w:rsidRPr="00B5385D" w:rsidRDefault="00B5385D" w:rsidP="00B5385D">
      <w:pPr>
        <w:numPr>
          <w:ilvl w:val="0"/>
          <w:numId w:val="8"/>
        </w:numPr>
        <w:overflowPunct w:val="0"/>
        <w:autoSpaceDE w:val="0"/>
        <w:autoSpaceDN w:val="0"/>
        <w:adjustRightInd w:val="0"/>
        <w:spacing w:after="0"/>
        <w:ind w:left="567" w:hanging="567"/>
        <w:contextualSpacing/>
        <w:jc w:val="both"/>
        <w:textAlignment w:val="baseline"/>
        <w:rPr>
          <w:rFonts w:ascii="Times New Roman" w:eastAsia="Times New Roman" w:hAnsi="Times New Roman" w:cs="Times New Roman"/>
          <w:strike/>
          <w:color w:val="FF0000"/>
          <w:sz w:val="24"/>
          <w:szCs w:val="24"/>
          <w:lang w:eastAsia="pl-PL"/>
        </w:rPr>
      </w:pPr>
      <w:r w:rsidRPr="00B5385D">
        <w:rPr>
          <w:rFonts w:ascii="Times New Roman" w:eastAsia="Times New Roman" w:hAnsi="Times New Roman" w:cs="Times New Roman"/>
          <w:sz w:val="24"/>
          <w:szCs w:val="24"/>
          <w:lang w:eastAsia="pl-PL"/>
        </w:rPr>
        <w:t>Zamawiający zawrze umowę w sprawie zamówienia publicznego z uwzględnieniem art. 577 ustawy Pzp, w terminie nie krótszym niż 5 dni od dnia przesłania zawiadomienia o wyborze najkorzystniejszej oferty, jeżeli zawiadomienie to zostało przesłane przy użyciu środków komunikacji elektronicznej.</w:t>
      </w:r>
    </w:p>
    <w:p w14:paraId="74D2033E" w14:textId="77777777" w:rsidR="00B5385D" w:rsidRPr="00B5385D" w:rsidRDefault="00B5385D" w:rsidP="00B5385D">
      <w:pPr>
        <w:numPr>
          <w:ilvl w:val="0"/>
          <w:numId w:val="8"/>
        </w:numPr>
        <w:overflowPunct w:val="0"/>
        <w:autoSpaceDE w:val="0"/>
        <w:autoSpaceDN w:val="0"/>
        <w:adjustRightInd w:val="0"/>
        <w:spacing w:after="0"/>
        <w:ind w:left="567" w:hanging="567"/>
        <w:contextualSpacing/>
        <w:jc w:val="both"/>
        <w:textAlignment w:val="baseline"/>
        <w:rPr>
          <w:rFonts w:ascii="Times New Roman" w:eastAsia="Times New Roman" w:hAnsi="Times New Roman" w:cs="Times New Roman"/>
          <w:sz w:val="24"/>
          <w:szCs w:val="24"/>
          <w:lang w:eastAsia="pl-PL"/>
        </w:rPr>
      </w:pPr>
      <w:r w:rsidRPr="00B5385D">
        <w:rPr>
          <w:rFonts w:ascii="Times New Roman" w:eastAsia="Times New Roman" w:hAnsi="Times New Roman" w:cs="Times New Roman"/>
          <w:sz w:val="24"/>
          <w:szCs w:val="24"/>
          <w:lang w:eastAsia="pl-PL"/>
        </w:rPr>
        <w:t xml:space="preserve">Zamawiający może zawrzeć umowę w sprawie zamówienia publicznego przed upływem terminu, o którym mowa w pkt 4, jeżeli w postępowaniu o udzielenie zamówienia złożono tylko jedną ofertę.  </w:t>
      </w:r>
    </w:p>
    <w:p w14:paraId="37D35942" w14:textId="77777777" w:rsidR="00B5385D" w:rsidRPr="00B5385D" w:rsidRDefault="00B5385D" w:rsidP="00B5385D">
      <w:pPr>
        <w:numPr>
          <w:ilvl w:val="0"/>
          <w:numId w:val="8"/>
        </w:numPr>
        <w:overflowPunct w:val="0"/>
        <w:autoSpaceDE w:val="0"/>
        <w:autoSpaceDN w:val="0"/>
        <w:adjustRightInd w:val="0"/>
        <w:spacing w:after="0"/>
        <w:ind w:left="567" w:hanging="567"/>
        <w:contextualSpacing/>
        <w:jc w:val="both"/>
        <w:textAlignment w:val="baseline"/>
        <w:rPr>
          <w:rFonts w:ascii="Times New Roman" w:eastAsia="Times New Roman" w:hAnsi="Times New Roman" w:cs="Times New Roman"/>
          <w:sz w:val="24"/>
          <w:szCs w:val="24"/>
          <w:lang w:eastAsia="pl-PL"/>
        </w:rPr>
      </w:pPr>
      <w:r w:rsidRPr="00B5385D">
        <w:rPr>
          <w:rFonts w:ascii="Times New Roman" w:eastAsia="Times New Roman" w:hAnsi="Times New Roman" w:cs="Times New Roman"/>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42141D02" w14:textId="77777777" w:rsidR="00B5385D" w:rsidRPr="00B5385D" w:rsidRDefault="00B5385D" w:rsidP="00B5385D">
      <w:pPr>
        <w:numPr>
          <w:ilvl w:val="0"/>
          <w:numId w:val="8"/>
        </w:numPr>
        <w:overflowPunct w:val="0"/>
        <w:autoSpaceDE w:val="0"/>
        <w:autoSpaceDN w:val="0"/>
        <w:adjustRightInd w:val="0"/>
        <w:spacing w:after="0"/>
        <w:ind w:left="567" w:hanging="567"/>
        <w:contextualSpacing/>
        <w:jc w:val="both"/>
        <w:textAlignment w:val="baseline"/>
        <w:rPr>
          <w:rFonts w:ascii="Times New Roman" w:eastAsia="Times New Roman" w:hAnsi="Times New Roman" w:cs="Times New Roman"/>
          <w:sz w:val="24"/>
          <w:szCs w:val="24"/>
          <w:lang w:eastAsia="pl-PL"/>
        </w:rPr>
      </w:pPr>
      <w:r w:rsidRPr="00B5385D">
        <w:rPr>
          <w:rFonts w:ascii="Times New Roman" w:eastAsia="Times New Roman" w:hAnsi="Times New Roman" w:cs="Times New Roman"/>
          <w:sz w:val="24"/>
          <w:szCs w:val="24"/>
          <w:lang w:eastAsia="pl-PL"/>
        </w:rPr>
        <w:t>Jeżeli oferta Wykonawców wspólnie ubiegający się o udzielenie zamówienia została wybrana, Zamawiający może żądać przed zawarciem umowy w sprawie zamówienia publicznego, kopii umowy regulującej współpracę tych Wykonawców.</w:t>
      </w:r>
    </w:p>
    <w:p w14:paraId="47262B38" w14:textId="77777777" w:rsidR="00B0232A" w:rsidRDefault="00B0232A" w:rsidP="00593FF5">
      <w:pPr>
        <w:pStyle w:val="Akapitzlist"/>
        <w:spacing w:after="120"/>
        <w:ind w:left="567"/>
        <w:jc w:val="both"/>
        <w:rPr>
          <w:rFonts w:ascii="Times New Roman" w:hAnsi="Times New Roman" w:cs="Times New Roman"/>
          <w:sz w:val="24"/>
          <w:szCs w:val="24"/>
        </w:rPr>
      </w:pPr>
    </w:p>
    <w:p w14:paraId="4BB56658" w14:textId="77777777" w:rsidR="00360310" w:rsidRPr="00561477" w:rsidRDefault="00360310" w:rsidP="00593FF5">
      <w:pPr>
        <w:pStyle w:val="Akapitzlist"/>
        <w:spacing w:after="120"/>
        <w:ind w:left="567"/>
        <w:jc w:val="both"/>
        <w:rPr>
          <w:rFonts w:ascii="Times New Roman" w:hAnsi="Times New Roman" w:cs="Times New Roman"/>
          <w:sz w:val="24"/>
          <w:szCs w:val="24"/>
        </w:rPr>
      </w:pPr>
    </w:p>
    <w:tbl>
      <w:tblPr>
        <w:tblStyle w:val="Ciemnalistaakcent3"/>
        <w:tblpPr w:leftFromText="141" w:rightFromText="141" w:vertAnchor="text" w:horzAnchor="margin" w:tblpY="284"/>
        <w:tblW w:w="9528" w:type="dxa"/>
        <w:shd w:val="clear" w:color="auto" w:fill="3AA22C"/>
        <w:tblLook w:val="0000" w:firstRow="0" w:lastRow="0" w:firstColumn="0" w:lastColumn="0" w:noHBand="0" w:noVBand="0"/>
      </w:tblPr>
      <w:tblGrid>
        <w:gridCol w:w="9528"/>
      </w:tblGrid>
      <w:tr w:rsidR="00FF716F" w:rsidRPr="00B2623F" w14:paraId="49CF0FC5"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32001FC1" w14:textId="77777777" w:rsidR="00FF716F" w:rsidRPr="00B2623F" w:rsidRDefault="00330052" w:rsidP="00FF716F">
            <w:pPr>
              <w:autoSpaceDE w:val="0"/>
              <w:autoSpaceDN w:val="0"/>
              <w:adjustRightInd w:val="0"/>
              <w:spacing w:after="200" w:line="276" w:lineRule="auto"/>
              <w:rPr>
                <w:color w:val="auto"/>
              </w:rPr>
            </w:pPr>
            <w:r>
              <w:rPr>
                <w:rFonts w:asciiTheme="majorHAnsi" w:eastAsiaTheme="majorEastAsia" w:hAnsiTheme="majorHAnsi" w:cstheme="majorBidi"/>
                <w:b/>
                <w:bCs/>
                <w:sz w:val="26"/>
                <w:szCs w:val="26"/>
              </w:rPr>
              <w:lastRenderedPageBreak/>
              <w:t>X</w:t>
            </w:r>
            <w:r w:rsidR="00FF716F">
              <w:rPr>
                <w:rFonts w:asciiTheme="majorHAnsi" w:eastAsiaTheme="majorEastAsia" w:hAnsiTheme="majorHAnsi" w:cstheme="majorBidi"/>
                <w:b/>
                <w:bCs/>
                <w:sz w:val="26"/>
                <w:szCs w:val="26"/>
              </w:rPr>
              <w:t>X</w:t>
            </w:r>
            <w:r w:rsidR="007D0B94">
              <w:rPr>
                <w:rFonts w:asciiTheme="majorHAnsi" w:eastAsiaTheme="majorEastAsia" w:hAnsiTheme="majorHAnsi" w:cstheme="majorBidi"/>
                <w:b/>
                <w:bCs/>
                <w:sz w:val="26"/>
                <w:szCs w:val="26"/>
              </w:rPr>
              <w:t>IV</w:t>
            </w:r>
            <w:r w:rsidR="00FF716F" w:rsidRPr="00B2623F">
              <w:rPr>
                <w:rFonts w:asciiTheme="majorHAnsi" w:eastAsiaTheme="majorEastAsia" w:hAnsiTheme="majorHAnsi" w:cstheme="majorBidi"/>
                <w:b/>
                <w:bCs/>
                <w:sz w:val="26"/>
                <w:szCs w:val="26"/>
              </w:rPr>
              <w:t xml:space="preserve">.  </w:t>
            </w:r>
            <w:r w:rsidR="00FF716F">
              <w:rPr>
                <w:rFonts w:asciiTheme="majorHAnsi" w:eastAsiaTheme="majorEastAsia" w:hAnsiTheme="majorHAnsi" w:cstheme="majorBidi"/>
                <w:b/>
                <w:bCs/>
                <w:sz w:val="26"/>
                <w:szCs w:val="26"/>
              </w:rPr>
              <w:t xml:space="preserve">POUCZENIE O ŚRODKACH OCHRONY PRAWNEJ PRZYSŁUGUJĄCYCH WYKONAWCY </w:t>
            </w:r>
          </w:p>
        </w:tc>
      </w:tr>
    </w:tbl>
    <w:p w14:paraId="279CDE8C" w14:textId="77777777" w:rsidR="00430308" w:rsidRDefault="00430308" w:rsidP="00593FF5">
      <w:pPr>
        <w:spacing w:after="120"/>
        <w:ind w:left="567" w:hanging="567"/>
        <w:contextualSpacing/>
        <w:rPr>
          <w:rFonts w:ascii="Times New Roman" w:hAnsi="Times New Roman" w:cs="Times New Roman"/>
          <w:i/>
          <w:sz w:val="24"/>
          <w:szCs w:val="24"/>
        </w:rPr>
      </w:pPr>
    </w:p>
    <w:p w14:paraId="03738AD2" w14:textId="77777777" w:rsidR="00735486" w:rsidRPr="00735486" w:rsidRDefault="00735486" w:rsidP="00DA102D">
      <w:pPr>
        <w:pStyle w:val="Akapitzlist"/>
        <w:numPr>
          <w:ilvl w:val="0"/>
          <w:numId w:val="15"/>
        </w:numPr>
        <w:spacing w:after="120"/>
        <w:ind w:left="567" w:hanging="567"/>
        <w:jc w:val="both"/>
        <w:rPr>
          <w:rFonts w:ascii="Times New Roman" w:eastAsia="Calibri" w:hAnsi="Times New Roman" w:cs="Times New Roman"/>
          <w:sz w:val="24"/>
          <w:szCs w:val="24"/>
        </w:rPr>
      </w:pPr>
      <w:r w:rsidRPr="00735486">
        <w:rPr>
          <w:rFonts w:ascii="Times New Roman" w:eastAsia="Calibri" w:hAnsi="Times New Roman" w:cs="Times New Roman"/>
          <w:sz w:val="24"/>
          <w:szCs w:val="24"/>
        </w:rPr>
        <w:t>Środki ochrony praw</w:t>
      </w:r>
      <w:r w:rsidR="002630AC">
        <w:rPr>
          <w:rFonts w:ascii="Times New Roman" w:eastAsia="Calibri" w:hAnsi="Times New Roman" w:cs="Times New Roman"/>
          <w:sz w:val="24"/>
          <w:szCs w:val="24"/>
        </w:rPr>
        <w:t xml:space="preserve">nej przysługują </w:t>
      </w:r>
      <w:r w:rsidR="00C83718">
        <w:rPr>
          <w:rFonts w:ascii="Times New Roman" w:eastAsia="Calibri" w:hAnsi="Times New Roman" w:cs="Times New Roman"/>
          <w:sz w:val="24"/>
          <w:szCs w:val="24"/>
        </w:rPr>
        <w:t>Wykonawcy, jeż</w:t>
      </w:r>
      <w:r w:rsidR="00C83718" w:rsidRPr="00735486">
        <w:rPr>
          <w:rFonts w:ascii="Times New Roman" w:eastAsia="Calibri" w:hAnsi="Times New Roman" w:cs="Times New Roman"/>
          <w:sz w:val="24"/>
          <w:szCs w:val="24"/>
        </w:rPr>
        <w:t>eli</w:t>
      </w:r>
      <w:r w:rsidRPr="00735486">
        <w:rPr>
          <w:rFonts w:ascii="Times New Roman" w:eastAsia="Calibri" w:hAnsi="Times New Roman" w:cs="Times New Roman"/>
          <w:sz w:val="24"/>
          <w:szCs w:val="24"/>
        </w:rPr>
        <w:t xml:space="preserve"> ma lub miał interes w uzyskaniu </w:t>
      </w:r>
      <w:r w:rsidR="00C83718" w:rsidRPr="00735486">
        <w:rPr>
          <w:rFonts w:ascii="Times New Roman" w:eastAsia="Calibri" w:hAnsi="Times New Roman" w:cs="Times New Roman"/>
          <w:sz w:val="24"/>
          <w:szCs w:val="24"/>
        </w:rPr>
        <w:t>zamówienia</w:t>
      </w:r>
      <w:r w:rsidRPr="00735486">
        <w:rPr>
          <w:rFonts w:ascii="Times New Roman" w:eastAsia="Calibri" w:hAnsi="Times New Roman" w:cs="Times New Roman"/>
          <w:sz w:val="24"/>
          <w:szCs w:val="24"/>
        </w:rPr>
        <w:t xml:space="preserve"> oraz </w:t>
      </w:r>
      <w:r w:rsidR="00C83718" w:rsidRPr="00735486">
        <w:rPr>
          <w:rFonts w:ascii="Times New Roman" w:eastAsia="Calibri" w:hAnsi="Times New Roman" w:cs="Times New Roman"/>
          <w:sz w:val="24"/>
          <w:szCs w:val="24"/>
        </w:rPr>
        <w:t>poniósł</w:t>
      </w:r>
      <w:r w:rsidRPr="00735486">
        <w:rPr>
          <w:rFonts w:ascii="Times New Roman" w:eastAsia="Calibri" w:hAnsi="Times New Roman" w:cs="Times New Roman"/>
          <w:sz w:val="24"/>
          <w:szCs w:val="24"/>
        </w:rPr>
        <w:t xml:space="preserve"> lub </w:t>
      </w:r>
      <w:r w:rsidR="00C83718" w:rsidRPr="00735486">
        <w:rPr>
          <w:rFonts w:ascii="Times New Roman" w:eastAsia="Calibri" w:hAnsi="Times New Roman" w:cs="Times New Roman"/>
          <w:sz w:val="24"/>
          <w:szCs w:val="24"/>
        </w:rPr>
        <w:t>może</w:t>
      </w:r>
      <w:r w:rsidRPr="00735486">
        <w:rPr>
          <w:rFonts w:ascii="Times New Roman" w:eastAsia="Calibri" w:hAnsi="Times New Roman" w:cs="Times New Roman"/>
          <w:sz w:val="24"/>
          <w:szCs w:val="24"/>
        </w:rPr>
        <w:t xml:space="preserve"> </w:t>
      </w:r>
      <w:r w:rsidR="00C83718" w:rsidRPr="00735486">
        <w:rPr>
          <w:rFonts w:ascii="Times New Roman" w:eastAsia="Calibri" w:hAnsi="Times New Roman" w:cs="Times New Roman"/>
          <w:sz w:val="24"/>
          <w:szCs w:val="24"/>
        </w:rPr>
        <w:t>ponieść</w:t>
      </w:r>
      <w:r w:rsidRPr="00735486">
        <w:rPr>
          <w:rFonts w:ascii="Times New Roman" w:eastAsia="Calibri" w:hAnsi="Times New Roman" w:cs="Times New Roman"/>
          <w:sz w:val="24"/>
          <w:szCs w:val="24"/>
        </w:rPr>
        <w:t xml:space="preserve"> szkodę w wyniku naruszenia przez </w:t>
      </w:r>
      <w:r w:rsidR="00C83718" w:rsidRPr="00735486">
        <w:rPr>
          <w:rFonts w:ascii="Times New Roman" w:eastAsia="Calibri" w:hAnsi="Times New Roman" w:cs="Times New Roman"/>
          <w:sz w:val="24"/>
          <w:szCs w:val="24"/>
        </w:rPr>
        <w:t>Zamawiającego</w:t>
      </w:r>
      <w:r w:rsidRPr="00735486">
        <w:rPr>
          <w:rFonts w:ascii="Times New Roman" w:eastAsia="Calibri" w:hAnsi="Times New Roman" w:cs="Times New Roman"/>
          <w:sz w:val="24"/>
          <w:szCs w:val="24"/>
        </w:rPr>
        <w:t xml:space="preserve"> przepisów </w:t>
      </w:r>
      <w:r>
        <w:rPr>
          <w:rFonts w:ascii="Times New Roman" w:hAnsi="Times New Roman" w:cs="Times New Roman"/>
          <w:sz w:val="24"/>
          <w:szCs w:val="24"/>
        </w:rPr>
        <w:t xml:space="preserve"> ustawy P</w:t>
      </w:r>
      <w:r w:rsidRPr="00735486">
        <w:rPr>
          <w:rFonts w:ascii="Times New Roman" w:eastAsia="Calibri" w:hAnsi="Times New Roman" w:cs="Times New Roman"/>
          <w:sz w:val="24"/>
          <w:szCs w:val="24"/>
        </w:rPr>
        <w:t xml:space="preserve">zp. </w:t>
      </w:r>
    </w:p>
    <w:p w14:paraId="02A1587C" w14:textId="77777777" w:rsidR="00735486" w:rsidRPr="00735486" w:rsidRDefault="00735486" w:rsidP="00DA102D">
      <w:pPr>
        <w:pStyle w:val="Akapitzlist"/>
        <w:numPr>
          <w:ilvl w:val="0"/>
          <w:numId w:val="15"/>
        </w:numPr>
        <w:spacing w:after="120"/>
        <w:ind w:left="567" w:hanging="567"/>
        <w:jc w:val="both"/>
        <w:rPr>
          <w:rFonts w:ascii="Times New Roman" w:eastAsia="Calibri" w:hAnsi="Times New Roman" w:cs="Times New Roman"/>
          <w:sz w:val="24"/>
          <w:szCs w:val="24"/>
        </w:rPr>
      </w:pPr>
      <w:r w:rsidRPr="00735486">
        <w:rPr>
          <w:rFonts w:ascii="Times New Roman" w:eastAsia="Calibri" w:hAnsi="Times New Roman" w:cs="Times New Roman"/>
          <w:sz w:val="24"/>
          <w:szCs w:val="24"/>
        </w:rPr>
        <w:t xml:space="preserve">Odwołanie przysługuje na: </w:t>
      </w:r>
    </w:p>
    <w:p w14:paraId="02CC3763" w14:textId="77777777" w:rsidR="00735486" w:rsidRPr="00BA519B" w:rsidRDefault="00735486" w:rsidP="00DA102D">
      <w:pPr>
        <w:pStyle w:val="Akapitzlist"/>
        <w:numPr>
          <w:ilvl w:val="1"/>
          <w:numId w:val="21"/>
        </w:numPr>
        <w:spacing w:after="120"/>
        <w:ind w:left="851" w:hanging="567"/>
        <w:jc w:val="both"/>
        <w:rPr>
          <w:rFonts w:ascii="Times New Roman" w:eastAsia="Calibri" w:hAnsi="Times New Roman" w:cs="Times New Roman"/>
          <w:sz w:val="24"/>
          <w:szCs w:val="24"/>
        </w:rPr>
      </w:pPr>
      <w:r w:rsidRPr="00BA519B">
        <w:rPr>
          <w:rFonts w:ascii="Times New Roman" w:eastAsia="Calibri" w:hAnsi="Times New Roman" w:cs="Times New Roman"/>
          <w:sz w:val="24"/>
          <w:szCs w:val="24"/>
        </w:rPr>
        <w:t>niezgodn</w:t>
      </w:r>
      <w:r w:rsidR="002630AC">
        <w:rPr>
          <w:rFonts w:ascii="Times New Roman" w:eastAsia="Calibri" w:hAnsi="Times New Roman" w:cs="Times New Roman"/>
          <w:sz w:val="24"/>
          <w:szCs w:val="24"/>
        </w:rPr>
        <w:t>ą</w:t>
      </w:r>
      <w:r w:rsidRPr="00BA519B">
        <w:rPr>
          <w:rFonts w:ascii="Times New Roman" w:eastAsia="Calibri" w:hAnsi="Times New Roman" w:cs="Times New Roman"/>
          <w:sz w:val="24"/>
          <w:szCs w:val="24"/>
        </w:rPr>
        <w:t xml:space="preserve"> z przepisami ustawy </w:t>
      </w:r>
      <w:r w:rsidR="00C83718" w:rsidRPr="00BA519B">
        <w:rPr>
          <w:rFonts w:ascii="Times New Roman" w:eastAsia="Calibri" w:hAnsi="Times New Roman" w:cs="Times New Roman"/>
          <w:sz w:val="24"/>
          <w:szCs w:val="24"/>
        </w:rPr>
        <w:t>czynność</w:t>
      </w:r>
      <w:r w:rsidRPr="00BA519B">
        <w:rPr>
          <w:rFonts w:ascii="Times New Roman" w:eastAsia="Calibri" w:hAnsi="Times New Roman" w:cs="Times New Roman"/>
          <w:sz w:val="24"/>
          <w:szCs w:val="24"/>
        </w:rPr>
        <w:t xml:space="preserve"> Zamawiającego, podjętą w </w:t>
      </w:r>
      <w:r w:rsidR="00C83718" w:rsidRPr="00BA519B">
        <w:rPr>
          <w:rFonts w:ascii="Times New Roman" w:eastAsia="Calibri" w:hAnsi="Times New Roman" w:cs="Times New Roman"/>
          <w:sz w:val="24"/>
          <w:szCs w:val="24"/>
        </w:rPr>
        <w:t>postępowaniu</w:t>
      </w:r>
      <w:r w:rsidRPr="00BA519B">
        <w:rPr>
          <w:rFonts w:ascii="Times New Roman" w:eastAsia="Calibri" w:hAnsi="Times New Roman" w:cs="Times New Roman"/>
          <w:sz w:val="24"/>
          <w:szCs w:val="24"/>
        </w:rPr>
        <w:t xml:space="preserve"> o </w:t>
      </w:r>
      <w:r w:rsidR="00BA519B" w:rsidRPr="00BA519B">
        <w:rPr>
          <w:rFonts w:ascii="Times New Roman" w:eastAsia="Calibri" w:hAnsi="Times New Roman" w:cs="Times New Roman"/>
          <w:sz w:val="24"/>
          <w:szCs w:val="24"/>
        </w:rPr>
        <w:t xml:space="preserve">  </w:t>
      </w:r>
      <w:r w:rsidRPr="00BA519B">
        <w:rPr>
          <w:rFonts w:ascii="Times New Roman" w:eastAsia="Calibri" w:hAnsi="Times New Roman" w:cs="Times New Roman"/>
          <w:sz w:val="24"/>
          <w:szCs w:val="24"/>
        </w:rPr>
        <w:t xml:space="preserve">udzielenie zamówienia, w tym na projektowane postanowienie umowy; </w:t>
      </w:r>
    </w:p>
    <w:p w14:paraId="6F757621" w14:textId="77777777" w:rsidR="00735486" w:rsidRDefault="00735486" w:rsidP="00DA102D">
      <w:pPr>
        <w:pStyle w:val="Akapitzlist"/>
        <w:numPr>
          <w:ilvl w:val="1"/>
          <w:numId w:val="21"/>
        </w:numPr>
        <w:spacing w:after="120"/>
        <w:ind w:left="851" w:hanging="567"/>
        <w:jc w:val="both"/>
        <w:rPr>
          <w:rFonts w:ascii="Times New Roman" w:eastAsia="Calibri" w:hAnsi="Times New Roman" w:cs="Times New Roman"/>
          <w:sz w:val="24"/>
          <w:szCs w:val="24"/>
        </w:rPr>
      </w:pPr>
      <w:r w:rsidRPr="00735486">
        <w:rPr>
          <w:rFonts w:ascii="Times New Roman" w:eastAsia="Calibri" w:hAnsi="Times New Roman" w:cs="Times New Roman"/>
          <w:sz w:val="24"/>
          <w:szCs w:val="24"/>
        </w:rPr>
        <w:t xml:space="preserve">zaniechanie </w:t>
      </w:r>
      <w:r w:rsidR="00C83718" w:rsidRPr="00735486">
        <w:rPr>
          <w:rFonts w:ascii="Times New Roman" w:eastAsia="Calibri" w:hAnsi="Times New Roman" w:cs="Times New Roman"/>
          <w:sz w:val="24"/>
          <w:szCs w:val="24"/>
        </w:rPr>
        <w:t>czynności</w:t>
      </w:r>
      <w:r w:rsidRPr="00735486">
        <w:rPr>
          <w:rFonts w:ascii="Times New Roman" w:eastAsia="Calibri" w:hAnsi="Times New Roman" w:cs="Times New Roman"/>
          <w:sz w:val="24"/>
          <w:szCs w:val="24"/>
        </w:rPr>
        <w:t xml:space="preserve"> w </w:t>
      </w:r>
      <w:r w:rsidR="00C83718" w:rsidRPr="00735486">
        <w:rPr>
          <w:rFonts w:ascii="Times New Roman" w:eastAsia="Calibri" w:hAnsi="Times New Roman" w:cs="Times New Roman"/>
          <w:sz w:val="24"/>
          <w:szCs w:val="24"/>
        </w:rPr>
        <w:t>postępowaniu</w:t>
      </w:r>
      <w:r w:rsidRPr="00735486">
        <w:rPr>
          <w:rFonts w:ascii="Times New Roman" w:eastAsia="Calibri" w:hAnsi="Times New Roman" w:cs="Times New Roman"/>
          <w:sz w:val="24"/>
          <w:szCs w:val="24"/>
        </w:rPr>
        <w:t xml:space="preserve"> o udzielenie </w:t>
      </w:r>
      <w:r w:rsidR="00C83718" w:rsidRPr="00735486">
        <w:rPr>
          <w:rFonts w:ascii="Times New Roman" w:eastAsia="Calibri" w:hAnsi="Times New Roman" w:cs="Times New Roman"/>
          <w:sz w:val="24"/>
          <w:szCs w:val="24"/>
        </w:rPr>
        <w:t>zamówienia</w:t>
      </w:r>
      <w:r w:rsidRPr="00735486">
        <w:rPr>
          <w:rFonts w:ascii="Times New Roman" w:eastAsia="Calibri" w:hAnsi="Times New Roman" w:cs="Times New Roman"/>
          <w:sz w:val="24"/>
          <w:szCs w:val="24"/>
        </w:rPr>
        <w:t xml:space="preserve"> do </w:t>
      </w:r>
      <w:r w:rsidR="00C83718" w:rsidRPr="00735486">
        <w:rPr>
          <w:rFonts w:ascii="Times New Roman" w:eastAsia="Calibri" w:hAnsi="Times New Roman" w:cs="Times New Roman"/>
          <w:sz w:val="24"/>
          <w:szCs w:val="24"/>
        </w:rPr>
        <w:t>której</w:t>
      </w:r>
      <w:r w:rsidRPr="00735486">
        <w:rPr>
          <w:rFonts w:ascii="Times New Roman" w:eastAsia="Calibri" w:hAnsi="Times New Roman" w:cs="Times New Roman"/>
          <w:sz w:val="24"/>
          <w:szCs w:val="24"/>
        </w:rPr>
        <w:t xml:space="preserve"> </w:t>
      </w:r>
      <w:r w:rsidR="00C83718" w:rsidRPr="00735486">
        <w:rPr>
          <w:rFonts w:ascii="Times New Roman" w:eastAsia="Calibri" w:hAnsi="Times New Roman" w:cs="Times New Roman"/>
          <w:sz w:val="24"/>
          <w:szCs w:val="24"/>
        </w:rPr>
        <w:t>Zamawiający</w:t>
      </w:r>
      <w:r w:rsidRPr="00735486">
        <w:rPr>
          <w:rFonts w:ascii="Times New Roman" w:eastAsia="Calibri" w:hAnsi="Times New Roman" w:cs="Times New Roman"/>
          <w:sz w:val="24"/>
          <w:szCs w:val="24"/>
        </w:rPr>
        <w:t xml:space="preserve"> był </w:t>
      </w:r>
      <w:r w:rsidR="00C83718" w:rsidRPr="00735486">
        <w:rPr>
          <w:rFonts w:ascii="Times New Roman" w:eastAsia="Calibri" w:hAnsi="Times New Roman" w:cs="Times New Roman"/>
          <w:sz w:val="24"/>
          <w:szCs w:val="24"/>
        </w:rPr>
        <w:t>obowiązany</w:t>
      </w:r>
      <w:r w:rsidR="002630AC">
        <w:rPr>
          <w:rFonts w:ascii="Times New Roman" w:eastAsia="Calibri" w:hAnsi="Times New Roman" w:cs="Times New Roman"/>
          <w:sz w:val="24"/>
          <w:szCs w:val="24"/>
        </w:rPr>
        <w:t xml:space="preserve"> na podstawie ustawy;</w:t>
      </w:r>
    </w:p>
    <w:p w14:paraId="0841C46D" w14:textId="77777777" w:rsidR="002630AC" w:rsidRPr="00735486" w:rsidRDefault="002630AC" w:rsidP="00DA102D">
      <w:pPr>
        <w:pStyle w:val="Akapitzlist"/>
        <w:numPr>
          <w:ilvl w:val="1"/>
          <w:numId w:val="21"/>
        </w:numPr>
        <w:spacing w:after="120"/>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zaniechanie przeprowadzenia postępowania o udzielenie zamówienia lub zorganizowania konkursu na podstawie ustawy, mimo że Zamawiający był do tego obowiązany. </w:t>
      </w:r>
    </w:p>
    <w:p w14:paraId="5E193FEB" w14:textId="77777777" w:rsidR="002630AC" w:rsidRDefault="00735486" w:rsidP="00DA102D">
      <w:pPr>
        <w:pStyle w:val="Akapitzlist"/>
        <w:numPr>
          <w:ilvl w:val="0"/>
          <w:numId w:val="15"/>
        </w:numPr>
        <w:spacing w:after="120"/>
        <w:ind w:left="567" w:hanging="567"/>
        <w:jc w:val="both"/>
        <w:rPr>
          <w:rFonts w:ascii="Times New Roman" w:eastAsia="Calibri" w:hAnsi="Times New Roman" w:cs="Times New Roman"/>
          <w:sz w:val="24"/>
          <w:szCs w:val="24"/>
        </w:rPr>
      </w:pPr>
      <w:r w:rsidRPr="00A03B4C">
        <w:rPr>
          <w:rFonts w:ascii="Times New Roman" w:eastAsia="Calibri" w:hAnsi="Times New Roman" w:cs="Times New Roman"/>
          <w:sz w:val="24"/>
          <w:szCs w:val="24"/>
        </w:rPr>
        <w:t>Odwołanie wnosi się̨ do Prezesa</w:t>
      </w:r>
      <w:r w:rsidR="00AD6316">
        <w:rPr>
          <w:rFonts w:ascii="Times New Roman" w:eastAsia="Calibri" w:hAnsi="Times New Roman" w:cs="Times New Roman"/>
          <w:sz w:val="24"/>
          <w:szCs w:val="24"/>
        </w:rPr>
        <w:t xml:space="preserve"> Krajowej </w:t>
      </w:r>
      <w:r w:rsidRPr="00A03B4C">
        <w:rPr>
          <w:rFonts w:ascii="Times New Roman" w:eastAsia="Calibri" w:hAnsi="Times New Roman" w:cs="Times New Roman"/>
          <w:sz w:val="24"/>
          <w:szCs w:val="24"/>
        </w:rPr>
        <w:t>Izby</w:t>
      </w:r>
      <w:r w:rsidR="00AD6316">
        <w:rPr>
          <w:rFonts w:ascii="Times New Roman" w:eastAsia="Calibri" w:hAnsi="Times New Roman" w:cs="Times New Roman"/>
          <w:sz w:val="24"/>
          <w:szCs w:val="24"/>
        </w:rPr>
        <w:t xml:space="preserve"> Odwoławczej</w:t>
      </w:r>
      <w:r w:rsidR="002630AC">
        <w:rPr>
          <w:rFonts w:ascii="Times New Roman" w:eastAsia="Calibri" w:hAnsi="Times New Roman" w:cs="Times New Roman"/>
          <w:sz w:val="24"/>
          <w:szCs w:val="24"/>
        </w:rPr>
        <w:t>.</w:t>
      </w:r>
    </w:p>
    <w:p w14:paraId="09B60EAA" w14:textId="77777777" w:rsidR="00735486" w:rsidRPr="00A03B4C" w:rsidRDefault="002630AC" w:rsidP="00DA102D">
      <w:pPr>
        <w:pStyle w:val="Akapitzlist"/>
        <w:numPr>
          <w:ilvl w:val="0"/>
          <w:numId w:val="15"/>
        </w:numPr>
        <w:spacing w:after="120"/>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przez upływem tego terminu. </w:t>
      </w:r>
      <w:r w:rsidR="00735486" w:rsidRPr="00A03B4C">
        <w:rPr>
          <w:rFonts w:ascii="Times New Roman" w:eastAsia="Calibri" w:hAnsi="Times New Roman" w:cs="Times New Roman"/>
          <w:sz w:val="24"/>
          <w:szCs w:val="24"/>
        </w:rPr>
        <w:t xml:space="preserve"> </w:t>
      </w:r>
    </w:p>
    <w:p w14:paraId="285D3FA4" w14:textId="77777777" w:rsidR="00735486" w:rsidRPr="00A03B4C" w:rsidRDefault="00735486" w:rsidP="00DA102D">
      <w:pPr>
        <w:pStyle w:val="Akapitzlist"/>
        <w:numPr>
          <w:ilvl w:val="0"/>
          <w:numId w:val="15"/>
        </w:numPr>
        <w:spacing w:after="120"/>
        <w:ind w:left="567" w:hanging="567"/>
        <w:jc w:val="both"/>
        <w:rPr>
          <w:rFonts w:ascii="Times New Roman" w:eastAsia="Calibri" w:hAnsi="Times New Roman" w:cs="Times New Roman"/>
          <w:sz w:val="24"/>
          <w:szCs w:val="24"/>
        </w:rPr>
      </w:pPr>
      <w:r w:rsidRPr="00A03B4C">
        <w:rPr>
          <w:rFonts w:ascii="Times New Roman" w:eastAsia="Calibri" w:hAnsi="Times New Roman" w:cs="Times New Roman"/>
          <w:sz w:val="24"/>
          <w:szCs w:val="24"/>
        </w:rPr>
        <w:t xml:space="preserve">Na orzeczenie </w:t>
      </w:r>
      <w:r w:rsidR="00AD6316">
        <w:rPr>
          <w:rFonts w:ascii="Times New Roman" w:eastAsia="Calibri" w:hAnsi="Times New Roman" w:cs="Times New Roman"/>
          <w:sz w:val="24"/>
          <w:szCs w:val="24"/>
        </w:rPr>
        <w:t xml:space="preserve">Krajowej </w:t>
      </w:r>
      <w:r w:rsidRPr="00A03B4C">
        <w:rPr>
          <w:rFonts w:ascii="Times New Roman" w:eastAsia="Calibri" w:hAnsi="Times New Roman" w:cs="Times New Roman"/>
          <w:sz w:val="24"/>
          <w:szCs w:val="24"/>
        </w:rPr>
        <w:t>Izby</w:t>
      </w:r>
      <w:r w:rsidR="00AD6316">
        <w:rPr>
          <w:rFonts w:ascii="Times New Roman" w:eastAsia="Calibri" w:hAnsi="Times New Roman" w:cs="Times New Roman"/>
          <w:sz w:val="24"/>
          <w:szCs w:val="24"/>
        </w:rPr>
        <w:t xml:space="preserve"> Odwoławczej </w:t>
      </w:r>
      <w:r w:rsidRPr="00A03B4C">
        <w:rPr>
          <w:rFonts w:ascii="Times New Roman" w:eastAsia="Calibri" w:hAnsi="Times New Roman" w:cs="Times New Roman"/>
          <w:sz w:val="24"/>
          <w:szCs w:val="24"/>
        </w:rPr>
        <w:t xml:space="preserve">oraz postanowienie Prezesa </w:t>
      </w:r>
      <w:r w:rsidR="00AD6316">
        <w:rPr>
          <w:rFonts w:ascii="Times New Roman" w:eastAsia="Calibri" w:hAnsi="Times New Roman" w:cs="Times New Roman"/>
          <w:sz w:val="24"/>
          <w:szCs w:val="24"/>
        </w:rPr>
        <w:t>Krajowej I</w:t>
      </w:r>
      <w:r w:rsidR="002630AC">
        <w:rPr>
          <w:rFonts w:ascii="Times New Roman" w:eastAsia="Calibri" w:hAnsi="Times New Roman" w:cs="Times New Roman"/>
          <w:sz w:val="24"/>
          <w:szCs w:val="24"/>
        </w:rPr>
        <w:t>zby</w:t>
      </w:r>
      <w:r w:rsidR="00AD6316">
        <w:rPr>
          <w:rFonts w:ascii="Times New Roman" w:eastAsia="Calibri" w:hAnsi="Times New Roman" w:cs="Times New Roman"/>
          <w:sz w:val="24"/>
          <w:szCs w:val="24"/>
        </w:rPr>
        <w:t xml:space="preserve"> Odwoławczej</w:t>
      </w:r>
      <w:r w:rsidRPr="00A03B4C">
        <w:rPr>
          <w:rFonts w:ascii="Times New Roman" w:eastAsia="Calibri" w:hAnsi="Times New Roman" w:cs="Times New Roman"/>
          <w:sz w:val="24"/>
          <w:szCs w:val="24"/>
        </w:rPr>
        <w:t xml:space="preserve">, o </w:t>
      </w:r>
      <w:r w:rsidR="00C83718" w:rsidRPr="00A03B4C">
        <w:rPr>
          <w:rFonts w:ascii="Times New Roman" w:eastAsia="Calibri" w:hAnsi="Times New Roman" w:cs="Times New Roman"/>
          <w:sz w:val="24"/>
          <w:szCs w:val="24"/>
        </w:rPr>
        <w:t>którym</w:t>
      </w:r>
      <w:r w:rsidRPr="00A03B4C">
        <w:rPr>
          <w:rFonts w:ascii="Times New Roman" w:eastAsia="Calibri" w:hAnsi="Times New Roman" w:cs="Times New Roman"/>
          <w:sz w:val="24"/>
          <w:szCs w:val="24"/>
        </w:rPr>
        <w:t xml:space="preserve"> mowa w art. 519 ust. 1 </w:t>
      </w:r>
      <w:r w:rsidRPr="00A03B4C">
        <w:rPr>
          <w:rFonts w:ascii="Times New Roman" w:hAnsi="Times New Roman" w:cs="Times New Roman"/>
          <w:sz w:val="24"/>
          <w:szCs w:val="24"/>
        </w:rPr>
        <w:t>ustawy P</w:t>
      </w:r>
      <w:r w:rsidRPr="00A03B4C">
        <w:rPr>
          <w:rFonts w:ascii="Times New Roman" w:eastAsia="Calibri" w:hAnsi="Times New Roman" w:cs="Times New Roman"/>
          <w:sz w:val="24"/>
          <w:szCs w:val="24"/>
        </w:rPr>
        <w:t>zp, stronom oraz uczestnikom postępowania odwo</w:t>
      </w:r>
      <w:r w:rsidRPr="00A03B4C">
        <w:rPr>
          <w:rFonts w:ascii="Times New Roman" w:hAnsi="Times New Roman" w:cs="Times New Roman"/>
          <w:sz w:val="24"/>
          <w:szCs w:val="24"/>
        </w:rPr>
        <w:t xml:space="preserve">ławczego przysługuje skarga do Sądu. </w:t>
      </w:r>
      <w:r w:rsidR="00C83718" w:rsidRPr="00A03B4C">
        <w:rPr>
          <w:rFonts w:ascii="Times New Roman" w:eastAsia="Calibri" w:hAnsi="Times New Roman" w:cs="Times New Roman"/>
          <w:sz w:val="24"/>
          <w:szCs w:val="24"/>
        </w:rPr>
        <w:t xml:space="preserve">Skargę wnosi się </w:t>
      </w:r>
      <w:r w:rsidRPr="00A03B4C">
        <w:rPr>
          <w:rFonts w:ascii="Times New Roman" w:eastAsia="Calibri" w:hAnsi="Times New Roman" w:cs="Times New Roman"/>
          <w:sz w:val="24"/>
          <w:szCs w:val="24"/>
        </w:rPr>
        <w:t xml:space="preserve">do </w:t>
      </w:r>
      <w:r w:rsidR="00C83718" w:rsidRPr="00A03B4C">
        <w:rPr>
          <w:rFonts w:ascii="Times New Roman" w:eastAsia="Calibri" w:hAnsi="Times New Roman" w:cs="Times New Roman"/>
          <w:sz w:val="24"/>
          <w:szCs w:val="24"/>
        </w:rPr>
        <w:t>Sądu</w:t>
      </w:r>
      <w:r w:rsidRPr="00A03B4C">
        <w:rPr>
          <w:rFonts w:ascii="Times New Roman" w:eastAsia="Calibri" w:hAnsi="Times New Roman" w:cs="Times New Roman"/>
          <w:sz w:val="24"/>
          <w:szCs w:val="24"/>
        </w:rPr>
        <w:t xml:space="preserve"> </w:t>
      </w:r>
      <w:r w:rsidR="00C83718" w:rsidRPr="00A03B4C">
        <w:rPr>
          <w:rFonts w:ascii="Times New Roman" w:eastAsia="Calibri" w:hAnsi="Times New Roman" w:cs="Times New Roman"/>
          <w:sz w:val="24"/>
          <w:szCs w:val="24"/>
        </w:rPr>
        <w:t>Okręgoweg</w:t>
      </w:r>
      <w:r w:rsidR="00C83718" w:rsidRPr="00A03B4C">
        <w:rPr>
          <w:rFonts w:ascii="Times New Roman" w:hAnsi="Times New Roman" w:cs="Times New Roman"/>
          <w:sz w:val="24"/>
          <w:szCs w:val="24"/>
        </w:rPr>
        <w:t>o</w:t>
      </w:r>
      <w:r w:rsidRPr="00A03B4C">
        <w:rPr>
          <w:rFonts w:ascii="Times New Roman" w:hAnsi="Times New Roman" w:cs="Times New Roman"/>
          <w:sz w:val="24"/>
          <w:szCs w:val="24"/>
        </w:rPr>
        <w:t xml:space="preserve"> w Warszawie za pośrednictwem</w:t>
      </w:r>
      <w:r w:rsidRPr="00A03B4C">
        <w:rPr>
          <w:rFonts w:ascii="Times New Roman" w:eastAsia="Calibri" w:hAnsi="Times New Roman" w:cs="Times New Roman"/>
          <w:sz w:val="24"/>
          <w:szCs w:val="24"/>
        </w:rPr>
        <w:t xml:space="preserve"> Prezesa Krajowej Izby Odwoławczej. </w:t>
      </w:r>
    </w:p>
    <w:p w14:paraId="2FDF5023" w14:textId="2794E17D" w:rsidR="00E12D6F" w:rsidRDefault="00735486" w:rsidP="00C07C22">
      <w:pPr>
        <w:pStyle w:val="Akapitzlist"/>
        <w:numPr>
          <w:ilvl w:val="0"/>
          <w:numId w:val="15"/>
        </w:numPr>
        <w:spacing w:after="0"/>
        <w:ind w:left="567" w:hanging="567"/>
        <w:contextualSpacing w:val="0"/>
        <w:jc w:val="both"/>
        <w:rPr>
          <w:rFonts w:ascii="Times New Roman" w:eastAsia="Calibri" w:hAnsi="Times New Roman" w:cs="Times New Roman"/>
          <w:sz w:val="24"/>
          <w:szCs w:val="24"/>
        </w:rPr>
      </w:pPr>
      <w:r w:rsidRPr="00A03B4C">
        <w:rPr>
          <w:rFonts w:ascii="Times New Roman" w:eastAsia="Calibri" w:hAnsi="Times New Roman" w:cs="Times New Roman"/>
          <w:sz w:val="24"/>
          <w:szCs w:val="24"/>
        </w:rPr>
        <w:t>Szczegółowe informacje dotyczące środków ochrony prawnej określone są w Dziale IX</w:t>
      </w:r>
      <w:r w:rsidR="00AD6316">
        <w:rPr>
          <w:rFonts w:ascii="Times New Roman" w:eastAsia="Calibri" w:hAnsi="Times New Roman" w:cs="Times New Roman"/>
          <w:sz w:val="24"/>
          <w:szCs w:val="24"/>
        </w:rPr>
        <w:t xml:space="preserve"> art. 505-590</w:t>
      </w:r>
      <w:r w:rsidRPr="00A03B4C">
        <w:rPr>
          <w:rFonts w:ascii="Times New Roman" w:hAnsi="Times New Roman" w:cs="Times New Roman"/>
          <w:sz w:val="24"/>
          <w:szCs w:val="24"/>
        </w:rPr>
        <w:t xml:space="preserve"> ustawy P</w:t>
      </w:r>
      <w:r w:rsidRPr="00A03B4C">
        <w:rPr>
          <w:rFonts w:ascii="Times New Roman" w:eastAsia="Calibri" w:hAnsi="Times New Roman" w:cs="Times New Roman"/>
          <w:sz w:val="24"/>
          <w:szCs w:val="24"/>
        </w:rPr>
        <w:t>zp.</w:t>
      </w:r>
    </w:p>
    <w:p w14:paraId="2E7D4EEA" w14:textId="77777777" w:rsidR="00593FF5" w:rsidRPr="00C07C22" w:rsidRDefault="00593FF5" w:rsidP="002F5FF2">
      <w:pPr>
        <w:spacing w:after="120"/>
        <w:jc w:val="both"/>
        <w:rPr>
          <w:rFonts w:ascii="Times New Roman" w:eastAsia="Calibri" w:hAnsi="Times New Roman" w:cs="Times New Roman"/>
          <w:sz w:val="24"/>
          <w:szCs w:val="24"/>
          <w:u w:val="single"/>
        </w:rPr>
      </w:pPr>
    </w:p>
    <w:tbl>
      <w:tblPr>
        <w:tblStyle w:val="Ciemnalistaakcent3"/>
        <w:tblpPr w:leftFromText="141" w:rightFromText="141" w:vertAnchor="text" w:horzAnchor="margin" w:tblpY="284"/>
        <w:tblW w:w="9528" w:type="dxa"/>
        <w:shd w:val="clear" w:color="auto" w:fill="3AA22C"/>
        <w:tblLook w:val="0000" w:firstRow="0" w:lastRow="0" w:firstColumn="0" w:lastColumn="0" w:noHBand="0" w:noVBand="0"/>
      </w:tblPr>
      <w:tblGrid>
        <w:gridCol w:w="9528"/>
      </w:tblGrid>
      <w:tr w:rsidR="00B17879" w:rsidRPr="00B2623F" w14:paraId="14AEB80C"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01DCF4F9" w14:textId="77777777" w:rsidR="00B17879" w:rsidRPr="00B2623F" w:rsidRDefault="00B17879" w:rsidP="00DA102D">
            <w:pPr>
              <w:autoSpaceDE w:val="0"/>
              <w:autoSpaceDN w:val="0"/>
              <w:adjustRightInd w:val="0"/>
              <w:spacing w:after="120" w:line="276" w:lineRule="auto"/>
              <w:rPr>
                <w:color w:val="auto"/>
              </w:rPr>
            </w:pPr>
            <w:r>
              <w:rPr>
                <w:rFonts w:asciiTheme="majorHAnsi" w:eastAsiaTheme="majorEastAsia" w:hAnsiTheme="majorHAnsi" w:cstheme="majorBidi"/>
                <w:b/>
                <w:bCs/>
                <w:sz w:val="26"/>
                <w:szCs w:val="26"/>
              </w:rPr>
              <w:t>XX</w:t>
            </w:r>
            <w:r w:rsidR="006A726C">
              <w:rPr>
                <w:rFonts w:asciiTheme="majorHAnsi" w:eastAsiaTheme="majorEastAsia" w:hAnsiTheme="majorHAnsi" w:cstheme="majorBidi"/>
                <w:b/>
                <w:bCs/>
                <w:sz w:val="26"/>
                <w:szCs w:val="26"/>
              </w:rPr>
              <w:t>V</w:t>
            </w:r>
            <w:r w:rsidRPr="00B2623F">
              <w:rPr>
                <w:rFonts w:asciiTheme="majorHAnsi" w:eastAsiaTheme="majorEastAsia" w:hAnsiTheme="majorHAnsi" w:cstheme="majorBidi"/>
                <w:b/>
                <w:bCs/>
                <w:sz w:val="26"/>
                <w:szCs w:val="26"/>
              </w:rPr>
              <w:t xml:space="preserve">.  </w:t>
            </w:r>
            <w:r w:rsidR="00672DA3">
              <w:rPr>
                <w:rFonts w:asciiTheme="majorHAnsi" w:eastAsiaTheme="majorEastAsia" w:hAnsiTheme="majorHAnsi" w:cstheme="majorBidi"/>
                <w:b/>
                <w:bCs/>
                <w:sz w:val="26"/>
                <w:szCs w:val="26"/>
              </w:rPr>
              <w:t>OCHRONA DANYCH OSOBOWYCH</w:t>
            </w:r>
            <w:r>
              <w:rPr>
                <w:rFonts w:asciiTheme="majorHAnsi" w:eastAsiaTheme="majorEastAsia" w:hAnsiTheme="majorHAnsi" w:cstheme="majorBidi"/>
                <w:b/>
                <w:bCs/>
                <w:sz w:val="26"/>
                <w:szCs w:val="26"/>
              </w:rPr>
              <w:t xml:space="preserve"> </w:t>
            </w:r>
          </w:p>
        </w:tc>
      </w:tr>
    </w:tbl>
    <w:p w14:paraId="0DD751B2" w14:textId="77777777" w:rsidR="0004118D" w:rsidRDefault="0004118D" w:rsidP="00DA102D">
      <w:pPr>
        <w:suppressAutoHyphens/>
        <w:autoSpaceDN w:val="0"/>
        <w:spacing w:after="120"/>
        <w:jc w:val="both"/>
        <w:rPr>
          <w:rFonts w:ascii="Times New Roman" w:eastAsia="Calibri" w:hAnsi="Times New Roman" w:cs="Times New Roman"/>
          <w:sz w:val="24"/>
          <w:szCs w:val="24"/>
        </w:rPr>
      </w:pPr>
    </w:p>
    <w:p w14:paraId="1865E006" w14:textId="77777777" w:rsidR="004F0B88" w:rsidRPr="00672DA3" w:rsidRDefault="004F0B88" w:rsidP="00DA102D">
      <w:pPr>
        <w:suppressAutoHyphens/>
        <w:autoSpaceDN w:val="0"/>
        <w:spacing w:after="120"/>
        <w:jc w:val="both"/>
        <w:rPr>
          <w:rFonts w:ascii="Times New Roman" w:eastAsia="Calibri" w:hAnsi="Times New Roman" w:cs="Times New Roman"/>
          <w:sz w:val="24"/>
          <w:szCs w:val="24"/>
        </w:rPr>
      </w:pPr>
      <w:r w:rsidRPr="00672DA3">
        <w:rPr>
          <w:rFonts w:ascii="Times New Roman" w:eastAsia="Calibri" w:hAnsi="Times New Roman" w:cs="Times New Roman"/>
          <w:sz w:val="24"/>
          <w:szCs w:val="24"/>
        </w:rPr>
        <w:t>Starostwo Powiatowe w Kartuzach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7500F2A" w14:textId="77777777" w:rsidR="004F0B88" w:rsidRPr="00672DA3" w:rsidRDefault="004F0B88" w:rsidP="00DA102D">
      <w:pPr>
        <w:numPr>
          <w:ilvl w:val="0"/>
          <w:numId w:val="13"/>
        </w:numPr>
        <w:suppressAutoHyphens/>
        <w:autoSpaceDN w:val="0"/>
        <w:spacing w:after="120"/>
        <w:ind w:left="567" w:hanging="567"/>
        <w:contextualSpacing/>
        <w:jc w:val="both"/>
        <w:rPr>
          <w:rFonts w:ascii="Times New Roman" w:eastAsia="Calibri" w:hAnsi="Times New Roman" w:cs="Times New Roman"/>
          <w:sz w:val="24"/>
          <w:szCs w:val="24"/>
        </w:rPr>
      </w:pPr>
      <w:r w:rsidRPr="00672DA3">
        <w:rPr>
          <w:rFonts w:ascii="Times New Roman" w:eastAsia="Calibri" w:hAnsi="Times New Roman" w:cs="Times New Roman"/>
          <w:sz w:val="24"/>
          <w:szCs w:val="24"/>
        </w:rPr>
        <w:t>administratorem Pani/Pana danych osobowych jest Starosta Kartuski;</w:t>
      </w:r>
    </w:p>
    <w:p w14:paraId="75626E95" w14:textId="77777777" w:rsidR="005077E3" w:rsidRDefault="004F0B88" w:rsidP="00DA102D">
      <w:pPr>
        <w:numPr>
          <w:ilvl w:val="0"/>
          <w:numId w:val="13"/>
        </w:numPr>
        <w:suppressAutoHyphens/>
        <w:autoSpaceDN w:val="0"/>
        <w:spacing w:after="120"/>
        <w:ind w:left="567" w:hanging="567"/>
        <w:contextualSpacing/>
        <w:jc w:val="both"/>
        <w:rPr>
          <w:rFonts w:ascii="Times New Roman" w:eastAsia="Calibri" w:hAnsi="Times New Roman" w:cs="Times New Roman"/>
          <w:sz w:val="24"/>
          <w:szCs w:val="24"/>
        </w:rPr>
      </w:pPr>
      <w:r w:rsidRPr="00672DA3">
        <w:rPr>
          <w:rFonts w:ascii="Times New Roman" w:eastAsia="Calibri" w:hAnsi="Times New Roman" w:cs="Times New Roman"/>
          <w:sz w:val="24"/>
          <w:szCs w:val="24"/>
        </w:rPr>
        <w:t>inspektorem ochrony danych osobowych w Starostwie Powiatowym w Kartuzach jest Pani Michalina Treder, kontakt: iod@kartuskipowiat.com.pl, tel. 534-086-656;</w:t>
      </w:r>
    </w:p>
    <w:p w14:paraId="190C35A6" w14:textId="4533A7F0" w:rsidR="00C9667D" w:rsidRPr="00C9667D" w:rsidRDefault="004F0B88" w:rsidP="00C9667D">
      <w:pPr>
        <w:numPr>
          <w:ilvl w:val="0"/>
          <w:numId w:val="13"/>
        </w:numPr>
        <w:suppressAutoHyphens/>
        <w:autoSpaceDN w:val="0"/>
        <w:spacing w:after="120"/>
        <w:ind w:left="567" w:hanging="567"/>
        <w:contextualSpacing/>
        <w:jc w:val="both"/>
        <w:rPr>
          <w:rFonts w:ascii="Times New Roman" w:eastAsia="Calibri" w:hAnsi="Times New Roman" w:cs="Times New Roman"/>
          <w:sz w:val="24"/>
          <w:szCs w:val="24"/>
        </w:rPr>
      </w:pPr>
      <w:r w:rsidRPr="005077E3">
        <w:rPr>
          <w:rFonts w:ascii="Times New Roman" w:eastAsia="Calibri" w:hAnsi="Times New Roman" w:cs="Times New Roman"/>
          <w:sz w:val="24"/>
          <w:szCs w:val="24"/>
        </w:rPr>
        <w:t xml:space="preserve">Pani/Pana dane osobowe przetwarzane będą na podstawie art. 6 ust. 1 lit. c RODO w celu związanym z postępowaniem o udzielenie zamówienia publicznego </w:t>
      </w:r>
      <w:r w:rsidRPr="00F2184A">
        <w:rPr>
          <w:rFonts w:ascii="Times New Roman" w:eastAsia="Calibri" w:hAnsi="Times New Roman" w:cs="Times New Roman"/>
          <w:sz w:val="24"/>
          <w:szCs w:val="24"/>
        </w:rPr>
        <w:lastRenderedPageBreak/>
        <w:t>RZP.272.</w:t>
      </w:r>
      <w:r w:rsidR="00AB1D75">
        <w:rPr>
          <w:rFonts w:ascii="Times New Roman" w:eastAsia="Calibri" w:hAnsi="Times New Roman" w:cs="Times New Roman"/>
          <w:sz w:val="24"/>
          <w:szCs w:val="24"/>
        </w:rPr>
        <w:t>2</w:t>
      </w:r>
      <w:r w:rsidR="005B6AF3">
        <w:rPr>
          <w:rFonts w:ascii="Times New Roman" w:eastAsia="Calibri" w:hAnsi="Times New Roman" w:cs="Times New Roman"/>
          <w:sz w:val="24"/>
          <w:szCs w:val="24"/>
        </w:rPr>
        <w:t>.</w:t>
      </w:r>
      <w:r w:rsidR="00DD275D">
        <w:rPr>
          <w:rFonts w:ascii="Times New Roman" w:eastAsia="Calibri" w:hAnsi="Times New Roman" w:cs="Times New Roman"/>
          <w:sz w:val="24"/>
          <w:szCs w:val="24"/>
        </w:rPr>
        <w:t>1</w:t>
      </w:r>
      <w:r w:rsidR="00F2184A" w:rsidRPr="00F2184A">
        <w:rPr>
          <w:rFonts w:ascii="Times New Roman" w:eastAsia="Calibri" w:hAnsi="Times New Roman" w:cs="Times New Roman"/>
          <w:sz w:val="24"/>
          <w:szCs w:val="24"/>
        </w:rPr>
        <w:t>.</w:t>
      </w:r>
      <w:r w:rsidR="005077E3" w:rsidRPr="00F2184A">
        <w:rPr>
          <w:rFonts w:ascii="Times New Roman" w:eastAsia="Calibri" w:hAnsi="Times New Roman" w:cs="Times New Roman"/>
          <w:sz w:val="24"/>
          <w:szCs w:val="24"/>
        </w:rPr>
        <w:t>202</w:t>
      </w:r>
      <w:r w:rsidR="00903413">
        <w:rPr>
          <w:rFonts w:ascii="Times New Roman" w:eastAsia="Calibri" w:hAnsi="Times New Roman" w:cs="Times New Roman"/>
          <w:sz w:val="24"/>
          <w:szCs w:val="24"/>
        </w:rPr>
        <w:t>3</w:t>
      </w:r>
      <w:r w:rsidR="005B6AF3">
        <w:rPr>
          <w:rFonts w:ascii="Times New Roman" w:eastAsia="Calibri" w:hAnsi="Times New Roman" w:cs="Times New Roman"/>
          <w:sz w:val="24"/>
          <w:szCs w:val="24"/>
        </w:rPr>
        <w:t xml:space="preserve"> pn.:</w:t>
      </w:r>
      <w:r w:rsidR="005077E3">
        <w:rPr>
          <w:rFonts w:ascii="Times New Roman" w:eastAsia="Calibri" w:hAnsi="Times New Roman" w:cs="Times New Roman"/>
          <w:sz w:val="24"/>
          <w:szCs w:val="24"/>
        </w:rPr>
        <w:t xml:space="preserve"> </w:t>
      </w:r>
      <w:r w:rsidR="005B6AF3" w:rsidRPr="00AB1D75">
        <w:rPr>
          <w:rFonts w:ascii="Times New Roman" w:eastAsia="Calibri" w:hAnsi="Times New Roman" w:cs="Times New Roman"/>
          <w:i/>
          <w:iCs/>
          <w:sz w:val="24"/>
          <w:szCs w:val="24"/>
        </w:rPr>
        <w:t>„</w:t>
      </w:r>
      <w:r w:rsidR="00903413">
        <w:rPr>
          <w:rFonts w:ascii="Times New Roman" w:eastAsia="Calibri" w:hAnsi="Times New Roman" w:cs="Times New Roman"/>
          <w:i/>
          <w:iCs/>
          <w:sz w:val="24"/>
          <w:szCs w:val="24"/>
        </w:rPr>
        <w:t>Zakup mikrobusu w celu dowozu uczestników Środowiskowego Domu Samopomocy w Kobysewie</w:t>
      </w:r>
      <w:r w:rsidR="00C9667D" w:rsidRPr="00C9667D">
        <w:rPr>
          <w:rFonts w:ascii="Times New Roman" w:eastAsia="Times New Roman" w:hAnsi="Times New Roman"/>
          <w:i/>
          <w:sz w:val="24"/>
          <w:szCs w:val="24"/>
          <w:lang w:eastAsia="pl-PL"/>
        </w:rPr>
        <w:t>”.</w:t>
      </w:r>
      <w:r w:rsidR="00C9667D" w:rsidRPr="00C9667D">
        <w:rPr>
          <w:rFonts w:ascii="Times New Roman" w:eastAsia="Times New Roman" w:hAnsi="Times New Roman"/>
          <w:sz w:val="24"/>
          <w:szCs w:val="24"/>
          <w:u w:val="single"/>
          <w:lang w:eastAsia="pl-PL"/>
        </w:rPr>
        <w:t xml:space="preserve"> </w:t>
      </w:r>
    </w:p>
    <w:p w14:paraId="1DCE4614" w14:textId="77777777" w:rsidR="004F0B88" w:rsidRPr="00672DA3" w:rsidRDefault="004F0B88" w:rsidP="00DA102D">
      <w:pPr>
        <w:numPr>
          <w:ilvl w:val="0"/>
          <w:numId w:val="13"/>
        </w:numPr>
        <w:suppressAutoHyphens/>
        <w:autoSpaceDN w:val="0"/>
        <w:spacing w:after="120"/>
        <w:ind w:left="567" w:hanging="567"/>
        <w:contextualSpacing/>
        <w:jc w:val="both"/>
        <w:rPr>
          <w:rFonts w:ascii="Times New Roman" w:eastAsia="Calibri" w:hAnsi="Times New Roman" w:cs="Times New Roman"/>
          <w:sz w:val="24"/>
          <w:szCs w:val="24"/>
        </w:rPr>
      </w:pPr>
      <w:r w:rsidRPr="00672DA3">
        <w:rPr>
          <w:rFonts w:ascii="Times New Roman" w:eastAsia="Calibri" w:hAnsi="Times New Roman" w:cs="Times New Roman"/>
          <w:sz w:val="24"/>
          <w:szCs w:val="24"/>
        </w:rPr>
        <w:t>odbiorcami Pani/Pana danych osobowych będą osoby lub podmioty, którym udostępniona zostanie dokumentacja postępowania</w:t>
      </w:r>
      <w:r>
        <w:rPr>
          <w:rFonts w:ascii="Times New Roman" w:eastAsia="Calibri" w:hAnsi="Times New Roman" w:cs="Times New Roman"/>
          <w:sz w:val="24"/>
          <w:szCs w:val="24"/>
        </w:rPr>
        <w:t xml:space="preserve"> w oparciu o art. 18 oraz </w:t>
      </w:r>
      <w:r w:rsidRPr="00672DA3">
        <w:rPr>
          <w:rFonts w:ascii="Times New Roman" w:eastAsia="Calibri" w:hAnsi="Times New Roman" w:cs="Times New Roman"/>
          <w:sz w:val="24"/>
          <w:szCs w:val="24"/>
        </w:rPr>
        <w:t>art. 74 ustawy Pzp;</w:t>
      </w:r>
    </w:p>
    <w:p w14:paraId="0D632BC2" w14:textId="77777777" w:rsidR="004F0B88" w:rsidRPr="00672DA3" w:rsidRDefault="004F0B88" w:rsidP="00DA102D">
      <w:pPr>
        <w:numPr>
          <w:ilvl w:val="0"/>
          <w:numId w:val="13"/>
        </w:numPr>
        <w:suppressAutoHyphens/>
        <w:autoSpaceDN w:val="0"/>
        <w:spacing w:after="120"/>
        <w:ind w:left="567" w:hanging="567"/>
        <w:contextualSpacing/>
        <w:jc w:val="both"/>
        <w:rPr>
          <w:rFonts w:ascii="Times New Roman" w:eastAsia="Calibri" w:hAnsi="Times New Roman" w:cs="Times New Roman"/>
          <w:sz w:val="24"/>
          <w:szCs w:val="24"/>
        </w:rPr>
      </w:pPr>
      <w:r w:rsidRPr="00672DA3">
        <w:rPr>
          <w:rFonts w:ascii="Times New Roman" w:eastAsia="Calibri" w:hAnsi="Times New Roman" w:cs="Times New Roman"/>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09277B0" w14:textId="77777777" w:rsidR="004F0B88" w:rsidRPr="00672DA3" w:rsidRDefault="004F0B88" w:rsidP="00DA102D">
      <w:pPr>
        <w:numPr>
          <w:ilvl w:val="0"/>
          <w:numId w:val="13"/>
        </w:numPr>
        <w:suppressAutoHyphens/>
        <w:autoSpaceDN w:val="0"/>
        <w:spacing w:after="120"/>
        <w:ind w:left="567" w:hanging="567"/>
        <w:contextualSpacing/>
        <w:jc w:val="both"/>
        <w:rPr>
          <w:rFonts w:ascii="Times New Roman" w:eastAsia="Calibri" w:hAnsi="Times New Roman" w:cs="Times New Roman"/>
          <w:sz w:val="24"/>
          <w:szCs w:val="24"/>
        </w:rPr>
      </w:pPr>
      <w:r w:rsidRPr="00672DA3">
        <w:rPr>
          <w:rFonts w:ascii="Times New Roman" w:eastAsia="Calibri"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E0655FA" w14:textId="77777777" w:rsidR="004F0B88" w:rsidRPr="00672DA3" w:rsidRDefault="004F0B88" w:rsidP="00DA102D">
      <w:pPr>
        <w:numPr>
          <w:ilvl w:val="0"/>
          <w:numId w:val="13"/>
        </w:numPr>
        <w:suppressAutoHyphens/>
        <w:autoSpaceDN w:val="0"/>
        <w:spacing w:after="120"/>
        <w:ind w:left="567" w:hanging="567"/>
        <w:contextualSpacing/>
        <w:jc w:val="both"/>
        <w:rPr>
          <w:rFonts w:ascii="Times New Roman" w:eastAsia="Calibri" w:hAnsi="Times New Roman" w:cs="Times New Roman"/>
          <w:sz w:val="24"/>
          <w:szCs w:val="24"/>
        </w:rPr>
      </w:pPr>
      <w:r w:rsidRPr="00672DA3">
        <w:rPr>
          <w:rFonts w:ascii="Times New Roman" w:eastAsia="Calibri" w:hAnsi="Times New Roman" w:cs="Times New Roman"/>
          <w:sz w:val="24"/>
          <w:szCs w:val="24"/>
        </w:rPr>
        <w:t>w odniesieniu do Pani/Pana danych osobowych decyzje nie będą podejmowane w sposób zautomatyzowany, stosowanie do art. 22 RODO;</w:t>
      </w:r>
    </w:p>
    <w:p w14:paraId="541D5D1E" w14:textId="77777777" w:rsidR="004F0B88" w:rsidRPr="00672DA3" w:rsidRDefault="004F0B88" w:rsidP="00DA102D">
      <w:pPr>
        <w:numPr>
          <w:ilvl w:val="0"/>
          <w:numId w:val="13"/>
        </w:numPr>
        <w:suppressAutoHyphens/>
        <w:autoSpaceDN w:val="0"/>
        <w:spacing w:after="120"/>
        <w:ind w:left="567" w:hanging="567"/>
        <w:contextualSpacing/>
        <w:jc w:val="both"/>
        <w:rPr>
          <w:rFonts w:ascii="Times New Roman" w:eastAsia="Calibri" w:hAnsi="Times New Roman" w:cs="Times New Roman"/>
          <w:sz w:val="24"/>
          <w:szCs w:val="24"/>
        </w:rPr>
      </w:pPr>
      <w:r w:rsidRPr="00672DA3">
        <w:rPr>
          <w:rFonts w:ascii="Times New Roman" w:eastAsia="Calibri" w:hAnsi="Times New Roman" w:cs="Times New Roman"/>
          <w:sz w:val="24"/>
          <w:szCs w:val="24"/>
        </w:rPr>
        <w:t>posiada Pani/Pan:</w:t>
      </w:r>
    </w:p>
    <w:p w14:paraId="058A2723" w14:textId="77777777" w:rsidR="004F0B88" w:rsidRPr="00672DA3" w:rsidRDefault="004F0B88" w:rsidP="00FE1E8E">
      <w:pPr>
        <w:numPr>
          <w:ilvl w:val="0"/>
          <w:numId w:val="14"/>
        </w:numPr>
        <w:suppressAutoHyphens/>
        <w:autoSpaceDN w:val="0"/>
        <w:spacing w:after="0"/>
        <w:ind w:left="851" w:hanging="567"/>
        <w:jc w:val="both"/>
        <w:rPr>
          <w:rFonts w:ascii="Times New Roman" w:eastAsia="Calibri" w:hAnsi="Times New Roman" w:cs="Times New Roman"/>
          <w:sz w:val="24"/>
          <w:szCs w:val="24"/>
        </w:rPr>
      </w:pPr>
      <w:r w:rsidRPr="00672DA3">
        <w:rPr>
          <w:rFonts w:ascii="Times New Roman" w:eastAsia="Calibri" w:hAnsi="Times New Roman" w:cs="Times New Roman"/>
          <w:sz w:val="24"/>
          <w:szCs w:val="24"/>
        </w:rPr>
        <w:t>na podstawie art. 15 RODO prawo dostępu do danych osobowych Pani/Pana dotyczących</w:t>
      </w:r>
      <w:r w:rsidRPr="009A24E6">
        <w:rPr>
          <w:rFonts w:ascii="Times New Roman" w:eastAsia="Calibri" w:hAnsi="Times New Roman" w:cs="Times New Roman"/>
          <w:sz w:val="24"/>
          <w:szCs w:val="24"/>
        </w:rPr>
        <w:t>*</w:t>
      </w:r>
      <w:r>
        <w:rPr>
          <w:rFonts w:ascii="Times New Roman" w:eastAsia="Calibri" w:hAnsi="Times New Roman" w:cs="Times New Roman"/>
          <w:sz w:val="24"/>
          <w:szCs w:val="24"/>
        </w:rPr>
        <w:t>,</w:t>
      </w:r>
    </w:p>
    <w:p w14:paraId="200C1806" w14:textId="77777777" w:rsidR="004F0B88" w:rsidRPr="00672DA3" w:rsidRDefault="004F0B88" w:rsidP="00FE1E8E">
      <w:pPr>
        <w:numPr>
          <w:ilvl w:val="0"/>
          <w:numId w:val="14"/>
        </w:numPr>
        <w:suppressAutoHyphens/>
        <w:autoSpaceDN w:val="0"/>
        <w:spacing w:after="0"/>
        <w:ind w:left="851" w:hanging="567"/>
        <w:jc w:val="both"/>
        <w:rPr>
          <w:rFonts w:ascii="Times New Roman" w:eastAsia="Calibri" w:hAnsi="Times New Roman" w:cs="Times New Roman"/>
          <w:sz w:val="24"/>
          <w:szCs w:val="24"/>
        </w:rPr>
      </w:pPr>
      <w:r w:rsidRPr="00672DA3">
        <w:rPr>
          <w:rFonts w:ascii="Times New Roman" w:eastAsia="Calibri" w:hAnsi="Times New Roman" w:cs="Times New Roman"/>
          <w:sz w:val="24"/>
          <w:szCs w:val="24"/>
        </w:rPr>
        <w:t>na podstawie art. 16 RODO prawo do sprostowania Pani/Pana danych osobowych**</w:t>
      </w:r>
      <w:r>
        <w:rPr>
          <w:rFonts w:ascii="Times New Roman" w:eastAsia="Calibri" w:hAnsi="Times New Roman" w:cs="Times New Roman"/>
          <w:sz w:val="24"/>
          <w:szCs w:val="24"/>
        </w:rPr>
        <w:t>,</w:t>
      </w:r>
    </w:p>
    <w:p w14:paraId="0B025B66" w14:textId="77777777" w:rsidR="004F0B88" w:rsidRPr="00672DA3" w:rsidRDefault="004F0B88" w:rsidP="00FE1E8E">
      <w:pPr>
        <w:numPr>
          <w:ilvl w:val="0"/>
          <w:numId w:val="14"/>
        </w:numPr>
        <w:suppressAutoHyphens/>
        <w:autoSpaceDN w:val="0"/>
        <w:spacing w:after="0"/>
        <w:ind w:left="851" w:hanging="567"/>
        <w:jc w:val="both"/>
        <w:rPr>
          <w:rFonts w:ascii="Times New Roman" w:eastAsia="Calibri" w:hAnsi="Times New Roman" w:cs="Times New Roman"/>
          <w:sz w:val="24"/>
          <w:szCs w:val="24"/>
        </w:rPr>
      </w:pPr>
      <w:r w:rsidRPr="00672DA3">
        <w:rPr>
          <w:rFonts w:ascii="Times New Roman" w:eastAsia="Calibri" w:hAnsi="Times New Roman" w:cs="Times New Roman"/>
          <w:sz w:val="24"/>
          <w:szCs w:val="24"/>
        </w:rPr>
        <w:t>na podstawie art. 18 RODO prawo żądania od administrator</w:t>
      </w:r>
      <w:r w:rsidR="003A0557">
        <w:rPr>
          <w:rFonts w:ascii="Times New Roman" w:eastAsia="Calibri" w:hAnsi="Times New Roman" w:cs="Times New Roman"/>
          <w:sz w:val="24"/>
          <w:szCs w:val="24"/>
        </w:rPr>
        <w:t xml:space="preserve">a ograniczenia przetwarzania </w:t>
      </w:r>
      <w:r w:rsidRPr="00672DA3">
        <w:rPr>
          <w:rFonts w:ascii="Times New Roman" w:eastAsia="Calibri" w:hAnsi="Times New Roman" w:cs="Times New Roman"/>
          <w:sz w:val="24"/>
          <w:szCs w:val="24"/>
        </w:rPr>
        <w:t>danych osobowych z zastrzeżeniem przypadków, o których mowa w art. 18 ust. 2 RODO***</w:t>
      </w:r>
      <w:r>
        <w:rPr>
          <w:rFonts w:ascii="Times New Roman" w:eastAsia="Calibri" w:hAnsi="Times New Roman" w:cs="Times New Roman"/>
          <w:sz w:val="24"/>
          <w:szCs w:val="24"/>
        </w:rPr>
        <w:t>,</w:t>
      </w:r>
    </w:p>
    <w:p w14:paraId="74791AE3" w14:textId="77777777" w:rsidR="004F0B88" w:rsidRPr="00653519" w:rsidRDefault="004F0B88" w:rsidP="00FE1E8E">
      <w:pPr>
        <w:numPr>
          <w:ilvl w:val="0"/>
          <w:numId w:val="14"/>
        </w:numPr>
        <w:suppressAutoHyphens/>
        <w:autoSpaceDN w:val="0"/>
        <w:spacing w:after="0"/>
        <w:ind w:left="851" w:hanging="567"/>
        <w:jc w:val="both"/>
        <w:rPr>
          <w:rFonts w:ascii="Times New Roman" w:eastAsia="Calibri" w:hAnsi="Times New Roman" w:cs="Times New Roman"/>
          <w:sz w:val="24"/>
          <w:szCs w:val="24"/>
        </w:rPr>
      </w:pPr>
      <w:r w:rsidRPr="00672DA3">
        <w:rPr>
          <w:rFonts w:ascii="Times New Roman" w:eastAsia="Calibri" w:hAnsi="Times New Roman" w:cs="Times New Roman"/>
          <w:sz w:val="24"/>
          <w:szCs w:val="24"/>
        </w:rPr>
        <w:t xml:space="preserve">prawo do wniesienia skargi do Prezesa Urzędu Ochrony Danych Osobowych, gdy uzna </w:t>
      </w:r>
      <w:r w:rsidRPr="00653519">
        <w:rPr>
          <w:rFonts w:ascii="Times New Roman" w:eastAsia="Calibri" w:hAnsi="Times New Roman" w:cs="Times New Roman"/>
          <w:sz w:val="24"/>
          <w:szCs w:val="24"/>
        </w:rPr>
        <w:t>Pani/Pan, że przetwarzanie danych osobowych Pani/Pana dotyczących narusza przepisy  RODO;</w:t>
      </w:r>
    </w:p>
    <w:p w14:paraId="65097790" w14:textId="77777777" w:rsidR="004F0B88" w:rsidRPr="00B161DC" w:rsidRDefault="004F0B88" w:rsidP="00DA102D">
      <w:pPr>
        <w:pStyle w:val="Akapitzlist"/>
        <w:numPr>
          <w:ilvl w:val="0"/>
          <w:numId w:val="28"/>
        </w:numPr>
        <w:suppressAutoHyphens/>
        <w:autoSpaceDN w:val="0"/>
        <w:spacing w:after="120"/>
        <w:ind w:left="567" w:hanging="567"/>
        <w:jc w:val="both"/>
        <w:rPr>
          <w:rFonts w:ascii="Times New Roman" w:eastAsia="Calibri" w:hAnsi="Times New Roman" w:cs="Times New Roman"/>
          <w:sz w:val="24"/>
          <w:szCs w:val="24"/>
        </w:rPr>
      </w:pPr>
      <w:r w:rsidRPr="00B161DC">
        <w:rPr>
          <w:rFonts w:ascii="Times New Roman" w:eastAsia="Calibri" w:hAnsi="Times New Roman" w:cs="Times New Roman"/>
          <w:sz w:val="24"/>
          <w:szCs w:val="24"/>
        </w:rPr>
        <w:t>nie przysługuje Pani/Panu:</w:t>
      </w:r>
    </w:p>
    <w:p w14:paraId="373CCE51" w14:textId="77777777" w:rsidR="004F0B88" w:rsidRPr="00653519" w:rsidRDefault="004F0B88" w:rsidP="00FE1E8E">
      <w:pPr>
        <w:pStyle w:val="Akapitzlist"/>
        <w:numPr>
          <w:ilvl w:val="1"/>
          <w:numId w:val="24"/>
        </w:numPr>
        <w:suppressAutoHyphens/>
        <w:autoSpaceDN w:val="0"/>
        <w:spacing w:after="0"/>
        <w:ind w:left="851" w:hanging="567"/>
        <w:jc w:val="both"/>
        <w:rPr>
          <w:rFonts w:ascii="Times New Roman" w:eastAsia="Calibri" w:hAnsi="Times New Roman" w:cs="Times New Roman"/>
          <w:sz w:val="24"/>
          <w:szCs w:val="24"/>
        </w:rPr>
      </w:pPr>
      <w:r w:rsidRPr="00653519">
        <w:rPr>
          <w:rFonts w:ascii="Times New Roman" w:eastAsia="Calibri" w:hAnsi="Times New Roman" w:cs="Times New Roman"/>
          <w:sz w:val="24"/>
          <w:szCs w:val="24"/>
        </w:rPr>
        <w:t>w związku z art. 17 ust. 3 lit. b, d lub e RODO prawo do usunięcia danych osobowych;</w:t>
      </w:r>
    </w:p>
    <w:p w14:paraId="32C3CEB2" w14:textId="77777777" w:rsidR="004F0B88" w:rsidRPr="00653519" w:rsidRDefault="004F0B88" w:rsidP="00FE1E8E">
      <w:pPr>
        <w:pStyle w:val="Akapitzlist"/>
        <w:numPr>
          <w:ilvl w:val="1"/>
          <w:numId w:val="24"/>
        </w:numPr>
        <w:suppressAutoHyphens/>
        <w:autoSpaceDN w:val="0"/>
        <w:spacing w:after="0"/>
        <w:ind w:left="851" w:hanging="567"/>
        <w:jc w:val="both"/>
        <w:rPr>
          <w:rFonts w:ascii="Times New Roman" w:eastAsia="Calibri" w:hAnsi="Times New Roman" w:cs="Times New Roman"/>
          <w:sz w:val="24"/>
          <w:szCs w:val="24"/>
        </w:rPr>
      </w:pPr>
      <w:r w:rsidRPr="00653519">
        <w:rPr>
          <w:rFonts w:ascii="Times New Roman" w:eastAsia="Calibri" w:hAnsi="Times New Roman" w:cs="Times New Roman"/>
          <w:sz w:val="24"/>
          <w:szCs w:val="24"/>
        </w:rPr>
        <w:t>prawo do przenoszenia danych osobowych, o którym mowa w art. 20 RODO;</w:t>
      </w:r>
    </w:p>
    <w:p w14:paraId="1CDD5144" w14:textId="77777777" w:rsidR="004F0B88" w:rsidRPr="00653519" w:rsidRDefault="004F0B88" w:rsidP="00FE1E8E">
      <w:pPr>
        <w:pStyle w:val="Akapitzlist"/>
        <w:numPr>
          <w:ilvl w:val="1"/>
          <w:numId w:val="24"/>
        </w:numPr>
        <w:suppressAutoHyphens/>
        <w:autoSpaceDN w:val="0"/>
        <w:spacing w:after="0"/>
        <w:ind w:left="851" w:hanging="567"/>
        <w:jc w:val="both"/>
        <w:rPr>
          <w:rFonts w:ascii="Times New Roman" w:eastAsia="Calibri" w:hAnsi="Times New Roman" w:cs="Times New Roman"/>
          <w:sz w:val="24"/>
          <w:szCs w:val="24"/>
        </w:rPr>
      </w:pPr>
      <w:r w:rsidRPr="00653519">
        <w:rPr>
          <w:rFonts w:ascii="Times New Roman" w:eastAsia="Calibri" w:hAnsi="Times New Roman" w:cs="Times New Roman"/>
          <w:sz w:val="24"/>
          <w:szCs w:val="24"/>
        </w:rPr>
        <w:t>na podstawie art. 21 RODO prawo sprzeciwu, wobec przetwarzania danych osob</w:t>
      </w:r>
      <w:r w:rsidR="00653519">
        <w:rPr>
          <w:rFonts w:ascii="Times New Roman" w:eastAsia="Calibri" w:hAnsi="Times New Roman" w:cs="Times New Roman"/>
          <w:sz w:val="24"/>
          <w:szCs w:val="24"/>
        </w:rPr>
        <w:t xml:space="preserve">owych, </w:t>
      </w:r>
      <w:r w:rsidRPr="00653519">
        <w:rPr>
          <w:rFonts w:ascii="Times New Roman" w:eastAsia="Calibri" w:hAnsi="Times New Roman" w:cs="Times New Roman"/>
          <w:sz w:val="24"/>
          <w:szCs w:val="24"/>
        </w:rPr>
        <w:t>gdyż podstawą prawną przetwarzania Pani/Pana danych os</w:t>
      </w:r>
      <w:r w:rsidR="00653519" w:rsidRPr="00653519">
        <w:rPr>
          <w:rFonts w:ascii="Times New Roman" w:eastAsia="Calibri" w:hAnsi="Times New Roman" w:cs="Times New Roman"/>
          <w:sz w:val="24"/>
          <w:szCs w:val="24"/>
        </w:rPr>
        <w:t xml:space="preserve">obowych jest art. 6 ust. 1 lit. </w:t>
      </w:r>
      <w:r w:rsidRPr="00653519">
        <w:rPr>
          <w:rFonts w:ascii="Times New Roman" w:eastAsia="Calibri" w:hAnsi="Times New Roman" w:cs="Times New Roman"/>
          <w:sz w:val="24"/>
          <w:szCs w:val="24"/>
        </w:rPr>
        <w:t>c RODO;</w:t>
      </w:r>
    </w:p>
    <w:p w14:paraId="718365EE" w14:textId="77777777" w:rsidR="004F0B88" w:rsidRPr="00B161DC" w:rsidRDefault="004F0B88" w:rsidP="00DA102D">
      <w:pPr>
        <w:pStyle w:val="Akapitzlist"/>
        <w:numPr>
          <w:ilvl w:val="0"/>
          <w:numId w:val="27"/>
        </w:numPr>
        <w:suppressAutoHyphens/>
        <w:autoSpaceDN w:val="0"/>
        <w:spacing w:after="120"/>
        <w:ind w:left="567" w:hanging="567"/>
        <w:jc w:val="both"/>
        <w:rPr>
          <w:rFonts w:ascii="Times New Roman" w:eastAsia="Calibri" w:hAnsi="Times New Roman" w:cs="Times New Roman"/>
          <w:sz w:val="24"/>
          <w:szCs w:val="24"/>
        </w:rPr>
      </w:pPr>
      <w:r w:rsidRPr="00B161DC">
        <w:rPr>
          <w:rFonts w:ascii="Times New Roman" w:eastAsia="Calibri" w:hAnsi="Times New Roman" w:cs="Times New Roman"/>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7A96989" w14:textId="77777777" w:rsidR="004F0B88" w:rsidRDefault="004F0B88" w:rsidP="00BA519B">
      <w:pPr>
        <w:suppressAutoHyphens/>
        <w:autoSpaceDN w:val="0"/>
        <w:spacing w:after="0"/>
        <w:ind w:left="567" w:hanging="567"/>
        <w:jc w:val="both"/>
        <w:rPr>
          <w:rFonts w:ascii="Times New Roman" w:eastAsia="Times New Roman" w:hAnsi="Times New Roman"/>
          <w:b/>
          <w:bCs/>
          <w:i/>
          <w:iCs/>
          <w:sz w:val="24"/>
          <w:szCs w:val="24"/>
          <w:lang w:eastAsia="pl-PL"/>
        </w:rPr>
      </w:pPr>
      <w:r w:rsidRPr="00AA1B0D">
        <w:rPr>
          <w:rFonts w:ascii="Times New Roman" w:eastAsia="Times New Roman" w:hAnsi="Times New Roman"/>
          <w:b/>
          <w:bCs/>
          <w:i/>
          <w:iCs/>
          <w:sz w:val="24"/>
          <w:szCs w:val="24"/>
          <w:lang w:eastAsia="pl-PL"/>
        </w:rPr>
        <w:t>Wyjaśnienia:</w:t>
      </w:r>
    </w:p>
    <w:p w14:paraId="49428A5B" w14:textId="77777777" w:rsidR="004F0B88" w:rsidRPr="009A24E6" w:rsidRDefault="004F0B88" w:rsidP="00BA519B">
      <w:pPr>
        <w:suppressAutoHyphens/>
        <w:autoSpaceDN w:val="0"/>
        <w:spacing w:after="0"/>
        <w:ind w:left="567" w:hanging="567"/>
        <w:jc w:val="both"/>
        <w:rPr>
          <w:rFonts w:ascii="Times New Roman" w:eastAsia="Times New Roman" w:hAnsi="Times New Roman"/>
          <w:b/>
          <w:bCs/>
          <w:i/>
          <w:iCs/>
          <w:sz w:val="24"/>
          <w:szCs w:val="24"/>
          <w:lang w:eastAsia="pl-PL"/>
        </w:rPr>
      </w:pPr>
      <w:r w:rsidRPr="009A24E6">
        <w:rPr>
          <w:rFonts w:ascii="Times New Roman" w:eastAsia="Times New Roman" w:hAnsi="Times New Roman"/>
          <w:b/>
          <w:bCs/>
          <w:i/>
          <w:iCs/>
          <w:sz w:val="20"/>
          <w:szCs w:val="20"/>
          <w:lang w:eastAsia="pl-PL"/>
        </w:rPr>
        <w:t xml:space="preserve">* </w:t>
      </w:r>
      <w:r w:rsidRPr="009A24E6">
        <w:rPr>
          <w:rFonts w:ascii="Times New Roman" w:eastAsia="Times New Roman" w:hAnsi="Times New Roman"/>
          <w:bCs/>
          <w:i/>
          <w:iCs/>
          <w:sz w:val="20"/>
          <w:szCs w:val="20"/>
          <w:lang w:eastAsia="pl-PL"/>
        </w:rPr>
        <w:t xml:space="preserve"> </w:t>
      </w:r>
      <w:r>
        <w:rPr>
          <w:rFonts w:ascii="Times New Roman" w:eastAsia="Times New Roman" w:hAnsi="Times New Roman"/>
          <w:bCs/>
          <w:i/>
          <w:iCs/>
          <w:sz w:val="20"/>
          <w:szCs w:val="20"/>
          <w:lang w:eastAsia="pl-PL"/>
        </w:rPr>
        <w:t xml:space="preserve">   </w:t>
      </w:r>
      <w:r w:rsidR="005077E3">
        <w:rPr>
          <w:rFonts w:ascii="Times New Roman" w:eastAsia="Times New Roman" w:hAnsi="Times New Roman"/>
          <w:bCs/>
          <w:i/>
          <w:iCs/>
          <w:sz w:val="20"/>
          <w:szCs w:val="20"/>
          <w:lang w:eastAsia="pl-PL"/>
        </w:rPr>
        <w:t xml:space="preserve"> </w:t>
      </w:r>
      <w:r w:rsidRPr="009A24E6">
        <w:rPr>
          <w:rFonts w:ascii="Times New Roman" w:eastAsia="Times New Roman" w:hAnsi="Times New Roman"/>
          <w:bCs/>
          <w:i/>
          <w:iCs/>
          <w:sz w:val="20"/>
          <w:szCs w:val="20"/>
          <w:lang w:eastAsia="pl-PL"/>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8C299E1" w14:textId="77777777" w:rsidR="004F0B88" w:rsidRPr="0086251A" w:rsidRDefault="004F0B88" w:rsidP="00BA519B">
      <w:pPr>
        <w:suppressAutoHyphens/>
        <w:autoSpaceDN w:val="0"/>
        <w:spacing w:after="0"/>
        <w:ind w:left="567" w:hanging="567"/>
        <w:jc w:val="both"/>
        <w:rPr>
          <w:rFonts w:ascii="Times New Roman" w:eastAsia="Times New Roman" w:hAnsi="Times New Roman"/>
          <w:bCs/>
          <w:i/>
          <w:iCs/>
          <w:sz w:val="20"/>
          <w:szCs w:val="20"/>
          <w:lang w:eastAsia="pl-PL"/>
        </w:rPr>
      </w:pPr>
      <w:r w:rsidRPr="0086251A">
        <w:rPr>
          <w:rFonts w:ascii="Times New Roman" w:eastAsia="Times New Roman" w:hAnsi="Times New Roman"/>
          <w:b/>
          <w:bCs/>
          <w:i/>
          <w:iCs/>
          <w:sz w:val="20"/>
          <w:szCs w:val="20"/>
          <w:lang w:eastAsia="pl-PL"/>
        </w:rPr>
        <w:lastRenderedPageBreak/>
        <w:t xml:space="preserve">** </w:t>
      </w:r>
      <w:r>
        <w:rPr>
          <w:rFonts w:ascii="Times New Roman" w:eastAsia="Times New Roman" w:hAnsi="Times New Roman"/>
          <w:b/>
          <w:bCs/>
          <w:i/>
          <w:iCs/>
          <w:sz w:val="20"/>
          <w:szCs w:val="20"/>
          <w:lang w:eastAsia="pl-PL"/>
        </w:rPr>
        <w:t xml:space="preserve">   </w:t>
      </w:r>
      <w:r w:rsidRPr="0086251A">
        <w:rPr>
          <w:rFonts w:ascii="Times New Roman" w:eastAsia="Times New Roman" w:hAnsi="Times New Roman"/>
          <w:bCs/>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0B708A8" w14:textId="19884024" w:rsidR="00091203" w:rsidRDefault="004F0B88" w:rsidP="00593FF5">
      <w:pPr>
        <w:suppressAutoHyphens/>
        <w:autoSpaceDN w:val="0"/>
        <w:spacing w:after="0"/>
        <w:ind w:left="567" w:hanging="567"/>
        <w:jc w:val="both"/>
        <w:rPr>
          <w:rFonts w:ascii="Times New Roman" w:eastAsia="Times New Roman" w:hAnsi="Times New Roman"/>
          <w:bCs/>
          <w:i/>
          <w:iCs/>
          <w:sz w:val="20"/>
          <w:szCs w:val="20"/>
          <w:lang w:eastAsia="pl-PL"/>
        </w:rPr>
      </w:pPr>
      <w:r w:rsidRPr="0086251A">
        <w:rPr>
          <w:rFonts w:ascii="Times New Roman" w:eastAsia="Times New Roman" w:hAnsi="Times New Roman"/>
          <w:b/>
          <w:bCs/>
          <w:i/>
          <w:iCs/>
          <w:sz w:val="20"/>
          <w:szCs w:val="20"/>
          <w:lang w:eastAsia="pl-PL"/>
        </w:rPr>
        <w:t xml:space="preserve">*** </w:t>
      </w:r>
      <w:r>
        <w:rPr>
          <w:rFonts w:ascii="Times New Roman" w:eastAsia="Times New Roman" w:hAnsi="Times New Roman"/>
          <w:b/>
          <w:bCs/>
          <w:i/>
          <w:iCs/>
          <w:sz w:val="20"/>
          <w:szCs w:val="20"/>
          <w:lang w:eastAsia="pl-PL"/>
        </w:rPr>
        <w:t xml:space="preserve">  </w:t>
      </w:r>
      <w:r w:rsidRPr="0086251A">
        <w:rPr>
          <w:rFonts w:ascii="Times New Roman" w:eastAsia="Times New Roman" w:hAnsi="Times New Roman"/>
          <w:bCs/>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593FF5">
        <w:rPr>
          <w:rFonts w:ascii="Times New Roman" w:eastAsia="Times New Roman" w:hAnsi="Times New Roman"/>
          <w:bCs/>
          <w:i/>
          <w:iCs/>
          <w:sz w:val="20"/>
          <w:szCs w:val="20"/>
          <w:lang w:eastAsia="pl-PL"/>
        </w:rPr>
        <w:t>iej lub państwa członkowskiego.</w:t>
      </w:r>
    </w:p>
    <w:p w14:paraId="10AEDD02" w14:textId="77777777" w:rsidR="002F5FF2" w:rsidRPr="00593FF5" w:rsidRDefault="002F5FF2" w:rsidP="002F5FF2">
      <w:pPr>
        <w:suppressAutoHyphens/>
        <w:autoSpaceDN w:val="0"/>
        <w:spacing w:after="120"/>
        <w:ind w:left="567" w:hanging="567"/>
        <w:jc w:val="both"/>
        <w:rPr>
          <w:rFonts w:ascii="Times New Roman" w:eastAsia="Times New Roman" w:hAnsi="Times New Roman"/>
          <w:bCs/>
          <w:i/>
          <w:iCs/>
          <w:sz w:val="20"/>
          <w:szCs w:val="20"/>
          <w:lang w:eastAsia="pl-PL"/>
        </w:rPr>
      </w:pPr>
    </w:p>
    <w:tbl>
      <w:tblPr>
        <w:tblStyle w:val="Ciemnalistaakcent3"/>
        <w:tblpPr w:leftFromText="141" w:rightFromText="141" w:vertAnchor="text" w:horzAnchor="margin" w:tblpY="226"/>
        <w:tblW w:w="9528" w:type="dxa"/>
        <w:shd w:val="clear" w:color="auto" w:fill="3AA22C"/>
        <w:tblLook w:val="0000" w:firstRow="0" w:lastRow="0" w:firstColumn="0" w:lastColumn="0" w:noHBand="0" w:noVBand="0"/>
      </w:tblPr>
      <w:tblGrid>
        <w:gridCol w:w="9528"/>
      </w:tblGrid>
      <w:tr w:rsidR="00FF716F" w:rsidRPr="00B2623F" w14:paraId="065748FD" w14:textId="77777777" w:rsidTr="00D6705F">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528" w:type="dxa"/>
            <w:shd w:val="clear" w:color="auto" w:fill="00B050"/>
          </w:tcPr>
          <w:p w14:paraId="48D3F47D" w14:textId="77777777" w:rsidR="00FF716F" w:rsidRPr="00B2623F" w:rsidRDefault="00FF716F" w:rsidP="00FF716F">
            <w:pPr>
              <w:autoSpaceDE w:val="0"/>
              <w:autoSpaceDN w:val="0"/>
              <w:adjustRightInd w:val="0"/>
              <w:spacing w:after="200" w:line="276" w:lineRule="auto"/>
              <w:rPr>
                <w:color w:val="auto"/>
              </w:rPr>
            </w:pPr>
            <w:r>
              <w:rPr>
                <w:rFonts w:asciiTheme="majorHAnsi" w:eastAsiaTheme="majorEastAsia" w:hAnsiTheme="majorHAnsi" w:cstheme="majorBidi"/>
                <w:b/>
                <w:bCs/>
                <w:sz w:val="26"/>
                <w:szCs w:val="26"/>
              </w:rPr>
              <w:t>XX</w:t>
            </w:r>
            <w:r w:rsidR="006A726C">
              <w:rPr>
                <w:rFonts w:asciiTheme="majorHAnsi" w:eastAsiaTheme="majorEastAsia" w:hAnsiTheme="majorHAnsi" w:cstheme="majorBidi"/>
                <w:b/>
                <w:bCs/>
                <w:sz w:val="26"/>
                <w:szCs w:val="26"/>
              </w:rPr>
              <w:t>V</w:t>
            </w:r>
            <w:r w:rsidR="007D0B94">
              <w:rPr>
                <w:rFonts w:asciiTheme="majorHAnsi" w:eastAsiaTheme="majorEastAsia" w:hAnsiTheme="majorHAnsi" w:cstheme="majorBidi"/>
                <w:b/>
                <w:bCs/>
                <w:sz w:val="26"/>
                <w:szCs w:val="26"/>
              </w:rPr>
              <w:t>I</w:t>
            </w:r>
            <w:r w:rsidRPr="00B2623F">
              <w:rPr>
                <w:rFonts w:asciiTheme="majorHAnsi" w:eastAsiaTheme="majorEastAsia" w:hAnsiTheme="majorHAnsi" w:cstheme="majorBidi"/>
                <w:b/>
                <w:bCs/>
                <w:sz w:val="26"/>
                <w:szCs w:val="26"/>
              </w:rPr>
              <w:t xml:space="preserve">.  </w:t>
            </w:r>
            <w:r>
              <w:rPr>
                <w:rFonts w:asciiTheme="majorHAnsi" w:eastAsiaTheme="majorEastAsia" w:hAnsiTheme="majorHAnsi" w:cstheme="majorBidi"/>
                <w:b/>
                <w:bCs/>
                <w:sz w:val="26"/>
                <w:szCs w:val="26"/>
              </w:rPr>
              <w:t>ZAŁĄCZNIKI DO SWZ</w:t>
            </w:r>
          </w:p>
        </w:tc>
      </w:tr>
    </w:tbl>
    <w:p w14:paraId="5D97C2C3" w14:textId="77777777" w:rsidR="00FF716F" w:rsidRDefault="00FF716F" w:rsidP="00EC35C3">
      <w:pPr>
        <w:spacing w:after="120"/>
        <w:ind w:left="357"/>
        <w:rPr>
          <w:rFonts w:ascii="Times New Roman" w:hAnsi="Times New Roman" w:cs="Times New Roman"/>
          <w:sz w:val="24"/>
          <w:szCs w:val="24"/>
        </w:rPr>
      </w:pPr>
    </w:p>
    <w:p w14:paraId="22179D2A" w14:textId="77777777" w:rsidR="00FF716F" w:rsidRPr="00BD0BC6" w:rsidRDefault="00FF716F" w:rsidP="003F6D56">
      <w:pPr>
        <w:spacing w:after="0"/>
        <w:jc w:val="both"/>
        <w:rPr>
          <w:rFonts w:ascii="Times New Roman" w:hAnsi="Times New Roman" w:cs="Times New Roman"/>
          <w:sz w:val="24"/>
          <w:szCs w:val="24"/>
        </w:rPr>
      </w:pPr>
      <w:r w:rsidRPr="00BD0BC6">
        <w:rPr>
          <w:rFonts w:ascii="Times New Roman" w:hAnsi="Times New Roman" w:cs="Times New Roman"/>
          <w:sz w:val="24"/>
          <w:szCs w:val="24"/>
        </w:rPr>
        <w:t xml:space="preserve">Integralną część niniejszego SWZ stanowią następujące załączniki: </w:t>
      </w:r>
    </w:p>
    <w:p w14:paraId="7EF5246D" w14:textId="77777777" w:rsidR="00FF716F" w:rsidRDefault="00FF716F" w:rsidP="003F6D56">
      <w:pPr>
        <w:spacing w:after="0"/>
        <w:jc w:val="both"/>
        <w:rPr>
          <w:rFonts w:ascii="Times New Roman" w:hAnsi="Times New Roman" w:cs="Times New Roman"/>
          <w:i/>
          <w:sz w:val="24"/>
          <w:szCs w:val="24"/>
        </w:rPr>
      </w:pPr>
    </w:p>
    <w:p w14:paraId="5D29902D" w14:textId="3E4080BB" w:rsidR="00FB5226" w:rsidRPr="004E61D8" w:rsidRDefault="00427307" w:rsidP="004F5621">
      <w:pPr>
        <w:tabs>
          <w:tab w:val="left" w:pos="1560"/>
        </w:tabs>
        <w:spacing w:after="0"/>
        <w:jc w:val="both"/>
        <w:rPr>
          <w:rFonts w:ascii="Times New Roman" w:hAnsi="Times New Roman" w:cs="Times New Roman"/>
          <w:i/>
          <w:sz w:val="24"/>
          <w:szCs w:val="24"/>
        </w:rPr>
      </w:pPr>
      <w:r w:rsidRPr="004E61D8">
        <w:rPr>
          <w:rFonts w:ascii="Times New Roman" w:hAnsi="Times New Roman" w:cs="Times New Roman"/>
          <w:sz w:val="24"/>
          <w:szCs w:val="24"/>
        </w:rPr>
        <w:t>Załącznik nr 1</w:t>
      </w:r>
      <w:r w:rsidRPr="004E61D8">
        <w:rPr>
          <w:rFonts w:ascii="Times New Roman" w:hAnsi="Times New Roman" w:cs="Times New Roman"/>
          <w:i/>
          <w:sz w:val="24"/>
          <w:szCs w:val="24"/>
        </w:rPr>
        <w:t xml:space="preserve"> </w:t>
      </w:r>
      <w:r w:rsidR="003105BC" w:rsidRPr="004E61D8">
        <w:rPr>
          <w:rFonts w:ascii="Times New Roman" w:hAnsi="Times New Roman" w:cs="Times New Roman"/>
          <w:i/>
          <w:sz w:val="24"/>
          <w:szCs w:val="24"/>
        </w:rPr>
        <w:tab/>
      </w:r>
      <w:r w:rsidRPr="004E61D8">
        <w:rPr>
          <w:rFonts w:ascii="Times New Roman" w:hAnsi="Times New Roman" w:cs="Times New Roman"/>
          <w:i/>
          <w:sz w:val="24"/>
          <w:szCs w:val="24"/>
        </w:rPr>
        <w:t xml:space="preserve">– </w:t>
      </w:r>
      <w:r w:rsidR="003F6D56" w:rsidRPr="004E61D8">
        <w:rPr>
          <w:rFonts w:ascii="Times New Roman" w:hAnsi="Times New Roman" w:cs="Times New Roman"/>
          <w:i/>
          <w:sz w:val="24"/>
          <w:szCs w:val="24"/>
        </w:rPr>
        <w:t>Szczegółowy</w:t>
      </w:r>
      <w:r w:rsidRPr="004E61D8">
        <w:rPr>
          <w:rFonts w:ascii="Times New Roman" w:hAnsi="Times New Roman" w:cs="Times New Roman"/>
          <w:i/>
          <w:sz w:val="24"/>
          <w:szCs w:val="24"/>
        </w:rPr>
        <w:t xml:space="preserve"> </w:t>
      </w:r>
      <w:r w:rsidR="009F0C48" w:rsidRPr="004E61D8">
        <w:rPr>
          <w:rFonts w:ascii="Times New Roman" w:hAnsi="Times New Roman" w:cs="Times New Roman"/>
          <w:i/>
          <w:sz w:val="24"/>
          <w:szCs w:val="24"/>
        </w:rPr>
        <w:t xml:space="preserve">opis </w:t>
      </w:r>
      <w:r w:rsidRPr="004E61D8">
        <w:rPr>
          <w:rFonts w:ascii="Times New Roman" w:hAnsi="Times New Roman" w:cs="Times New Roman"/>
          <w:i/>
          <w:sz w:val="24"/>
          <w:szCs w:val="24"/>
        </w:rPr>
        <w:t>przedmiotu zamówienia</w:t>
      </w:r>
      <w:r w:rsidR="004F5621">
        <w:rPr>
          <w:rFonts w:ascii="Times New Roman" w:hAnsi="Times New Roman" w:cs="Times New Roman"/>
          <w:i/>
          <w:sz w:val="24"/>
          <w:szCs w:val="24"/>
        </w:rPr>
        <w:t xml:space="preserve">. </w:t>
      </w:r>
      <w:r w:rsidR="00FB5226" w:rsidRPr="004E61D8">
        <w:rPr>
          <w:rFonts w:ascii="Times New Roman" w:hAnsi="Times New Roman" w:cs="Times New Roman"/>
          <w:i/>
          <w:sz w:val="24"/>
          <w:szCs w:val="24"/>
        </w:rPr>
        <w:t xml:space="preserve">            </w:t>
      </w:r>
      <w:r w:rsidR="003F6D56" w:rsidRPr="004E61D8">
        <w:rPr>
          <w:rFonts w:ascii="Times New Roman" w:hAnsi="Times New Roman" w:cs="Times New Roman"/>
          <w:i/>
          <w:sz w:val="24"/>
          <w:szCs w:val="24"/>
        </w:rPr>
        <w:t xml:space="preserve">         </w:t>
      </w:r>
    </w:p>
    <w:p w14:paraId="5789D7AE" w14:textId="11639A4F" w:rsidR="00FF716F" w:rsidRDefault="00FF716F" w:rsidP="00F1512D">
      <w:pPr>
        <w:tabs>
          <w:tab w:val="left" w:pos="1560"/>
        </w:tabs>
        <w:spacing w:after="0"/>
        <w:jc w:val="both"/>
        <w:rPr>
          <w:rFonts w:ascii="Times New Roman" w:hAnsi="Times New Roman" w:cs="Times New Roman"/>
          <w:i/>
          <w:sz w:val="24"/>
          <w:szCs w:val="24"/>
        </w:rPr>
      </w:pPr>
      <w:r w:rsidRPr="00FF716F">
        <w:rPr>
          <w:rFonts w:ascii="Times New Roman" w:hAnsi="Times New Roman" w:cs="Times New Roman"/>
          <w:sz w:val="24"/>
          <w:szCs w:val="24"/>
        </w:rPr>
        <w:t>Załącznik nr 2</w:t>
      </w:r>
      <w:r>
        <w:rPr>
          <w:rFonts w:ascii="Times New Roman" w:hAnsi="Times New Roman" w:cs="Times New Roman"/>
          <w:i/>
          <w:sz w:val="24"/>
          <w:szCs w:val="24"/>
        </w:rPr>
        <w:t xml:space="preserve"> </w:t>
      </w:r>
      <w:r w:rsidR="003F6D56">
        <w:rPr>
          <w:rFonts w:ascii="Times New Roman" w:hAnsi="Times New Roman" w:cs="Times New Roman"/>
          <w:i/>
          <w:sz w:val="24"/>
          <w:szCs w:val="24"/>
        </w:rPr>
        <w:tab/>
      </w:r>
      <w:r w:rsidR="009C0B25">
        <w:rPr>
          <w:rFonts w:ascii="Times New Roman" w:hAnsi="Times New Roman" w:cs="Times New Roman"/>
          <w:i/>
          <w:sz w:val="24"/>
          <w:szCs w:val="24"/>
        </w:rPr>
        <w:t xml:space="preserve">– Formularz ofertowy. </w:t>
      </w:r>
    </w:p>
    <w:p w14:paraId="5E241FCD" w14:textId="66D1C0AE" w:rsidR="00FF716F" w:rsidRDefault="00FF716F" w:rsidP="000101D4">
      <w:pPr>
        <w:tabs>
          <w:tab w:val="left" w:pos="1560"/>
        </w:tabs>
        <w:spacing w:after="0"/>
        <w:jc w:val="both"/>
        <w:rPr>
          <w:rFonts w:ascii="Times New Roman" w:hAnsi="Times New Roman" w:cs="Times New Roman"/>
          <w:i/>
          <w:sz w:val="24"/>
          <w:szCs w:val="24"/>
        </w:rPr>
      </w:pPr>
      <w:r w:rsidRPr="00FF716F">
        <w:rPr>
          <w:rFonts w:ascii="Times New Roman" w:hAnsi="Times New Roman" w:cs="Times New Roman"/>
          <w:sz w:val="24"/>
          <w:szCs w:val="24"/>
        </w:rPr>
        <w:t>Załącznik nr 3</w:t>
      </w:r>
      <w:r w:rsidR="008B4152">
        <w:rPr>
          <w:rFonts w:ascii="Times New Roman" w:hAnsi="Times New Roman" w:cs="Times New Roman"/>
          <w:sz w:val="24"/>
          <w:szCs w:val="24"/>
        </w:rPr>
        <w:t xml:space="preserve"> </w:t>
      </w:r>
      <w:r w:rsidR="000101D4">
        <w:rPr>
          <w:rFonts w:ascii="Times New Roman" w:hAnsi="Times New Roman" w:cs="Times New Roman"/>
          <w:sz w:val="24"/>
          <w:szCs w:val="24"/>
        </w:rPr>
        <w:t xml:space="preserve">  </w:t>
      </w:r>
      <w:r>
        <w:rPr>
          <w:rFonts w:ascii="Times New Roman" w:hAnsi="Times New Roman" w:cs="Times New Roman"/>
          <w:i/>
          <w:sz w:val="24"/>
          <w:szCs w:val="24"/>
        </w:rPr>
        <w:t xml:space="preserve">– Oświadczenie </w:t>
      </w:r>
      <w:r w:rsidR="00FE77DB">
        <w:rPr>
          <w:rFonts w:ascii="Times New Roman" w:hAnsi="Times New Roman" w:cs="Times New Roman"/>
          <w:i/>
          <w:sz w:val="24"/>
          <w:szCs w:val="24"/>
        </w:rPr>
        <w:t>Wykonawcy składane na postawie art. 125 ust 1 ustawy</w:t>
      </w:r>
      <w:r w:rsidR="002F4C10">
        <w:rPr>
          <w:rFonts w:ascii="Times New Roman" w:hAnsi="Times New Roman" w:cs="Times New Roman"/>
          <w:i/>
          <w:sz w:val="24"/>
          <w:szCs w:val="24"/>
        </w:rPr>
        <w:t xml:space="preserve"> </w:t>
      </w:r>
      <w:r w:rsidR="00FE77DB">
        <w:rPr>
          <w:rFonts w:ascii="Times New Roman" w:hAnsi="Times New Roman" w:cs="Times New Roman"/>
          <w:i/>
          <w:sz w:val="24"/>
          <w:szCs w:val="24"/>
        </w:rPr>
        <w:t>Pzp</w:t>
      </w:r>
      <w:r w:rsidR="003F6D56">
        <w:rPr>
          <w:rFonts w:ascii="Times New Roman" w:hAnsi="Times New Roman" w:cs="Times New Roman"/>
          <w:i/>
          <w:sz w:val="24"/>
          <w:szCs w:val="24"/>
        </w:rPr>
        <w:t>.</w:t>
      </w:r>
      <w:r>
        <w:rPr>
          <w:rFonts w:ascii="Times New Roman" w:hAnsi="Times New Roman" w:cs="Times New Roman"/>
          <w:i/>
          <w:sz w:val="24"/>
          <w:szCs w:val="24"/>
        </w:rPr>
        <w:t xml:space="preserve"> </w:t>
      </w:r>
    </w:p>
    <w:p w14:paraId="6717CE61" w14:textId="6419C0AE" w:rsidR="008D54E4" w:rsidRDefault="00FE77DB" w:rsidP="00903413">
      <w:pPr>
        <w:tabs>
          <w:tab w:val="left" w:pos="1560"/>
        </w:tabs>
        <w:spacing w:after="0"/>
        <w:ind w:left="1701" w:hanging="1701"/>
        <w:jc w:val="both"/>
        <w:rPr>
          <w:rFonts w:ascii="Times New Roman" w:hAnsi="Times New Roman" w:cs="Times New Roman"/>
          <w:i/>
          <w:sz w:val="24"/>
          <w:szCs w:val="24"/>
        </w:rPr>
      </w:pPr>
      <w:r>
        <w:rPr>
          <w:rFonts w:ascii="Times New Roman" w:hAnsi="Times New Roman" w:cs="Times New Roman"/>
          <w:iCs/>
          <w:sz w:val="24"/>
          <w:szCs w:val="24"/>
        </w:rPr>
        <w:t xml:space="preserve">Załącznik nr 4 </w:t>
      </w:r>
      <w:r w:rsidR="003F6D56">
        <w:rPr>
          <w:rFonts w:ascii="Times New Roman" w:hAnsi="Times New Roman" w:cs="Times New Roman"/>
          <w:iCs/>
          <w:sz w:val="24"/>
          <w:szCs w:val="24"/>
        </w:rPr>
        <w:tab/>
      </w:r>
      <w:r>
        <w:rPr>
          <w:rFonts w:ascii="Times New Roman" w:hAnsi="Times New Roman" w:cs="Times New Roman"/>
          <w:i/>
          <w:sz w:val="24"/>
          <w:szCs w:val="24"/>
        </w:rPr>
        <w:t xml:space="preserve">– </w:t>
      </w:r>
      <w:r w:rsidR="008D54E4">
        <w:rPr>
          <w:rFonts w:ascii="Times New Roman" w:hAnsi="Times New Roman" w:cs="Times New Roman"/>
          <w:i/>
          <w:sz w:val="24"/>
          <w:szCs w:val="24"/>
        </w:rPr>
        <w:t>Oświadczenie o przynależności lub braku przynależności do tej samej grupy</w:t>
      </w:r>
    </w:p>
    <w:p w14:paraId="1755528E" w14:textId="77777777" w:rsidR="008213EB" w:rsidRDefault="008D54E4" w:rsidP="00F1512D">
      <w:pPr>
        <w:tabs>
          <w:tab w:val="left" w:pos="1560"/>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kapitałowej, o której mowa w art. 108 ust.1 pkt 5 ustawy Pzp.</w:t>
      </w:r>
    </w:p>
    <w:p w14:paraId="62EE4048" w14:textId="1EFBC7FC" w:rsidR="00C9667D" w:rsidRDefault="00FE77DB" w:rsidP="004F5621">
      <w:pPr>
        <w:tabs>
          <w:tab w:val="left" w:pos="1560"/>
        </w:tabs>
        <w:spacing w:after="0"/>
        <w:jc w:val="both"/>
        <w:rPr>
          <w:rFonts w:ascii="Times New Roman" w:hAnsi="Times New Roman" w:cs="Times New Roman"/>
          <w:i/>
          <w:sz w:val="24"/>
          <w:szCs w:val="24"/>
        </w:rPr>
      </w:pPr>
      <w:r>
        <w:rPr>
          <w:rFonts w:ascii="Times New Roman" w:hAnsi="Times New Roman" w:cs="Times New Roman"/>
          <w:iCs/>
          <w:sz w:val="24"/>
          <w:szCs w:val="24"/>
        </w:rPr>
        <w:t xml:space="preserve">Załącznik nr </w:t>
      </w:r>
      <w:r w:rsidR="00903413">
        <w:rPr>
          <w:rFonts w:ascii="Times New Roman" w:hAnsi="Times New Roman" w:cs="Times New Roman"/>
          <w:iCs/>
          <w:sz w:val="24"/>
          <w:szCs w:val="24"/>
        </w:rPr>
        <w:t>5</w:t>
      </w:r>
      <w:r w:rsidRPr="00FE77DB">
        <w:rPr>
          <w:rFonts w:ascii="Times New Roman" w:hAnsi="Times New Roman" w:cs="Times New Roman"/>
          <w:iCs/>
          <w:sz w:val="24"/>
          <w:szCs w:val="24"/>
        </w:rPr>
        <w:t xml:space="preserve"> </w:t>
      </w:r>
      <w:r w:rsidR="003105BC">
        <w:rPr>
          <w:rFonts w:ascii="Times New Roman" w:hAnsi="Times New Roman" w:cs="Times New Roman"/>
          <w:iCs/>
          <w:sz w:val="24"/>
          <w:szCs w:val="24"/>
        </w:rPr>
        <w:tab/>
      </w:r>
      <w:r w:rsidRPr="00FE77DB">
        <w:rPr>
          <w:rFonts w:ascii="Times New Roman" w:hAnsi="Times New Roman" w:cs="Times New Roman"/>
          <w:iCs/>
          <w:sz w:val="24"/>
          <w:szCs w:val="24"/>
        </w:rPr>
        <w:t>–</w:t>
      </w:r>
      <w:r>
        <w:rPr>
          <w:rFonts w:ascii="Times New Roman" w:hAnsi="Times New Roman" w:cs="Times New Roman"/>
          <w:i/>
          <w:sz w:val="24"/>
          <w:szCs w:val="24"/>
        </w:rPr>
        <w:t xml:space="preserve"> </w:t>
      </w:r>
      <w:r w:rsidR="00C9667D">
        <w:rPr>
          <w:rFonts w:ascii="Times New Roman" w:hAnsi="Times New Roman" w:cs="Times New Roman"/>
          <w:i/>
          <w:sz w:val="24"/>
          <w:szCs w:val="24"/>
        </w:rPr>
        <w:t>Projektowane postanowienia umow</w:t>
      </w:r>
      <w:r w:rsidR="004F5621">
        <w:rPr>
          <w:rFonts w:ascii="Times New Roman" w:hAnsi="Times New Roman" w:cs="Times New Roman"/>
          <w:i/>
          <w:sz w:val="24"/>
          <w:szCs w:val="24"/>
        </w:rPr>
        <w:t>y</w:t>
      </w:r>
      <w:r w:rsidR="004F5621">
        <w:rPr>
          <w:rFonts w:ascii="Times New Roman" w:hAnsi="Times New Roman" w:cs="Times New Roman"/>
          <w:sz w:val="24"/>
          <w:szCs w:val="24"/>
        </w:rPr>
        <w:t xml:space="preserve">                           </w:t>
      </w:r>
    </w:p>
    <w:sectPr w:rsidR="00C9667D" w:rsidSect="00382382">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3F1E3" w14:textId="77777777" w:rsidR="005C1C5D" w:rsidRDefault="005C1C5D" w:rsidP="00532B2F">
      <w:pPr>
        <w:spacing w:after="0" w:line="240" w:lineRule="auto"/>
      </w:pPr>
      <w:r>
        <w:separator/>
      </w:r>
    </w:p>
  </w:endnote>
  <w:endnote w:type="continuationSeparator" w:id="0">
    <w:p w14:paraId="3FA76E67" w14:textId="77777777" w:rsidR="005C1C5D" w:rsidRDefault="005C1C5D" w:rsidP="0053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dobe Song Std L">
    <w:altName w:val="Malgun Gothic Semilight"/>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986594"/>
      <w:docPartObj>
        <w:docPartGallery w:val="Page Numbers (Bottom of Page)"/>
        <w:docPartUnique/>
      </w:docPartObj>
    </w:sdtPr>
    <w:sdtEndPr/>
    <w:sdtContent>
      <w:bookmarkStart w:id="16" w:name="_Hlk484602264" w:displacedByCustomXml="prev"/>
      <w:p w14:paraId="1D7355A5" w14:textId="77777777" w:rsidR="005C1C5D" w:rsidRPr="006640FC" w:rsidRDefault="005C1C5D" w:rsidP="00D6705F">
        <w:pPr>
          <w:pStyle w:val="Stopka"/>
          <w:jc w:val="center"/>
        </w:pPr>
      </w:p>
      <w:bookmarkEnd w:id="16"/>
      <w:p w14:paraId="6CA95FA6" w14:textId="77777777" w:rsidR="005C1C5D" w:rsidRDefault="005C1C5D" w:rsidP="006640FC">
        <w:pPr>
          <w:pStyle w:val="Stopka"/>
          <w:jc w:val="right"/>
        </w:pPr>
        <w:r>
          <w:fldChar w:fldCharType="begin"/>
        </w:r>
        <w:r>
          <w:instrText>PAGE   \* MERGEFORMAT</w:instrText>
        </w:r>
        <w:r>
          <w:fldChar w:fldCharType="separate"/>
        </w:r>
        <w:r w:rsidR="0064312D">
          <w:rPr>
            <w:noProof/>
          </w:rPr>
          <w:t>8</w:t>
        </w:r>
        <w:r>
          <w:rPr>
            <w:noProof/>
          </w:rPr>
          <w:fldChar w:fldCharType="end"/>
        </w:r>
      </w:p>
    </w:sdtContent>
  </w:sdt>
  <w:p w14:paraId="38C752CC" w14:textId="77777777" w:rsidR="005C1C5D" w:rsidRDefault="005C1C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267ED" w14:textId="77777777" w:rsidR="005C1C5D" w:rsidRDefault="005C1C5D" w:rsidP="00532B2F">
      <w:pPr>
        <w:spacing w:after="0" w:line="240" w:lineRule="auto"/>
      </w:pPr>
      <w:r>
        <w:separator/>
      </w:r>
    </w:p>
  </w:footnote>
  <w:footnote w:type="continuationSeparator" w:id="0">
    <w:p w14:paraId="3D1B33E5" w14:textId="77777777" w:rsidR="005C1C5D" w:rsidRDefault="005C1C5D" w:rsidP="00532B2F">
      <w:pPr>
        <w:spacing w:after="0" w:line="240" w:lineRule="auto"/>
      </w:pPr>
      <w:r>
        <w:continuationSeparator/>
      </w:r>
    </w:p>
  </w:footnote>
  <w:footnote w:id="1">
    <w:p w14:paraId="6E4E4438" w14:textId="77777777" w:rsidR="005C1C5D" w:rsidRPr="00456C28" w:rsidRDefault="005C1C5D" w:rsidP="00370D7A">
      <w:pPr>
        <w:pStyle w:val="Tekstprzypisudolnego"/>
        <w:jc w:val="both"/>
        <w:rPr>
          <w:rFonts w:ascii="Times New Roman" w:hAnsi="Times New Roman" w:cs="Times New Roman"/>
        </w:rPr>
      </w:pPr>
      <w:r w:rsidRPr="00456C28">
        <w:rPr>
          <w:rStyle w:val="Odwoanieprzypisudolnego"/>
          <w:rFonts w:ascii="Times New Roman" w:hAnsi="Times New Roman" w:cs="Times New Roman"/>
        </w:rPr>
        <w:footnoteRef/>
      </w:r>
      <w:r w:rsidRPr="00456C28">
        <w:rPr>
          <w:rFonts w:ascii="Times New Roman" w:hAnsi="Times New Roman" w:cs="Times New Roman"/>
        </w:rPr>
        <w:t xml:space="preserve"> Przez cyfrowe odwzorowanie należy rozumieć dokument elektroniczny będący kopią elektroniczną treści zapisanej w postaci papierowej, umożliwiający zapoznanie się z treścią i jej zrozumienie, bez konieczności bezpośredniego dostępu do oryginału.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E33AE" w14:textId="77777777" w:rsidR="005C1C5D" w:rsidRPr="00D966A9" w:rsidRDefault="005C1C5D" w:rsidP="00D6705F">
    <w:pPr>
      <w:spacing w:after="0" w:line="240" w:lineRule="auto"/>
      <w:ind w:left="1416"/>
      <w:rPr>
        <w:rFonts w:ascii="Book Antiqua" w:eastAsia="Adobe Song Std L" w:hAnsi="Book Antiqua"/>
        <w:b/>
        <w:color w:val="548DD4"/>
        <w:sz w:val="40"/>
        <w:szCs w:val="40"/>
        <w:lang w:eastAsia="pl-PL"/>
      </w:rPr>
    </w:pPr>
    <w:bookmarkStart w:id="15" w:name="_Hlk8378139"/>
    <w:r>
      <w:rPr>
        <w:noProof/>
        <w:color w:val="548DD4"/>
        <w:lang w:eastAsia="pl-PL"/>
      </w:rPr>
      <w:drawing>
        <wp:anchor distT="0" distB="0" distL="114300" distR="114300" simplePos="0" relativeHeight="251659264" behindDoc="0" locked="0" layoutInCell="1" allowOverlap="1" wp14:anchorId="747BDFEB" wp14:editId="4F4A3E8B">
          <wp:simplePos x="0" y="0"/>
          <wp:positionH relativeFrom="margin">
            <wp:posOffset>-105410</wp:posOffset>
          </wp:positionH>
          <wp:positionV relativeFrom="margin">
            <wp:posOffset>-751840</wp:posOffset>
          </wp:positionV>
          <wp:extent cx="848995" cy="704850"/>
          <wp:effectExtent l="0" t="0" r="8255" b="0"/>
          <wp:wrapSquare wrapText="bothSides"/>
          <wp:docPr id="4" name="Obraz 4" descr="logo-pow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powi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704850"/>
                  </a:xfrm>
                  <a:prstGeom prst="rect">
                    <a:avLst/>
                  </a:prstGeom>
                  <a:noFill/>
                  <a:ln>
                    <a:noFill/>
                  </a:ln>
                </pic:spPr>
              </pic:pic>
            </a:graphicData>
          </a:graphic>
        </wp:anchor>
      </w:drawing>
    </w:r>
    <w:r w:rsidRPr="00D966A9">
      <w:rPr>
        <w:rFonts w:ascii="Book Antiqua" w:eastAsia="Adobe Song Std L" w:hAnsi="Book Antiqua"/>
        <w:b/>
        <w:color w:val="548DD4"/>
        <w:sz w:val="40"/>
        <w:szCs w:val="40"/>
        <w:lang w:eastAsia="pl-PL"/>
      </w:rPr>
      <w:t xml:space="preserve">POWIAT  KARTUSKI </w:t>
    </w:r>
  </w:p>
  <w:bookmarkEnd w:id="15"/>
  <w:p w14:paraId="28C15375" w14:textId="77777777" w:rsidR="005C1C5D" w:rsidRDefault="005C1C5D" w:rsidP="00D6705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hint="default"/>
        <w:sz w:val="24"/>
        <w:szCs w:val="24"/>
      </w:r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1287" w:hanging="360"/>
      </w:pPr>
      <w:rPr>
        <w:rFonts w:ascii="Symbol" w:hAnsi="Symbol" w:cs="Symbol" w:hint="default"/>
        <w:sz w:val="24"/>
        <w:szCs w:val="24"/>
      </w:rPr>
    </w:lvl>
  </w:abstractNum>
  <w:abstractNum w:abstractNumId="2" w15:restartNumberingAfterBreak="0">
    <w:nsid w:val="0000000C"/>
    <w:multiLevelType w:val="multilevel"/>
    <w:tmpl w:val="820433CE"/>
    <w:name w:val="WW8Num12"/>
    <w:lvl w:ilvl="0">
      <w:start w:val="1"/>
      <w:numFmt w:val="decimal"/>
      <w:lvlText w:val="%1."/>
      <w:lvlJc w:val="left"/>
      <w:pPr>
        <w:tabs>
          <w:tab w:val="num" w:pos="0"/>
        </w:tabs>
        <w:ind w:left="360" w:hanging="360"/>
      </w:pPr>
      <w:rPr>
        <w:rFonts w:hint="default"/>
        <w:lang w:val="pl-PL"/>
      </w:rPr>
    </w:lvl>
    <w:lvl w:ilvl="1">
      <w:start w:val="1"/>
      <w:numFmt w:val="decimal"/>
      <w:lvlText w:val="%1.%2."/>
      <w:lvlJc w:val="left"/>
      <w:pPr>
        <w:tabs>
          <w:tab w:val="num" w:pos="0"/>
        </w:tabs>
        <w:ind w:left="792" w:hanging="432"/>
      </w:pPr>
      <w:rPr>
        <w:rFonts w:hint="default"/>
        <w:b/>
        <w:bCs/>
        <w:lang w:val="pl-PL"/>
      </w:rPr>
    </w:lvl>
    <w:lvl w:ilvl="2">
      <w:start w:val="1"/>
      <w:numFmt w:val="decimal"/>
      <w:lvlText w:val="%1.%2.%3."/>
      <w:lvlJc w:val="left"/>
      <w:pPr>
        <w:tabs>
          <w:tab w:val="num" w:pos="708"/>
        </w:tabs>
        <w:ind w:left="1224" w:hanging="504"/>
      </w:pPr>
      <w:rPr>
        <w:rFonts w:hint="default"/>
        <w:b/>
        <w:bCs w:val="0"/>
        <w:lang w:val="pl-PL"/>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11"/>
    <w:multiLevelType w:val="multilevel"/>
    <w:tmpl w:val="CCDA5908"/>
    <w:lvl w:ilvl="0">
      <w:start w:val="1"/>
      <w:numFmt w:val="decimal"/>
      <w:lvlText w:val="%1."/>
      <w:lvlJc w:val="left"/>
      <w:pPr>
        <w:tabs>
          <w:tab w:val="num" w:pos="360"/>
        </w:tabs>
        <w:ind w:left="360" w:hanging="360"/>
      </w:pPr>
      <w:rPr>
        <w:rFonts w:ascii="Times New Roman" w:eastAsia="Times New Roman" w:hAnsi="Times New Roman" w:cs="Times New Roman"/>
        <w:b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C15F11"/>
    <w:multiLevelType w:val="hybridMultilevel"/>
    <w:tmpl w:val="4E00ECE0"/>
    <w:lvl w:ilvl="0" w:tplc="D598D05C">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4850786"/>
    <w:multiLevelType w:val="hybridMultilevel"/>
    <w:tmpl w:val="20549208"/>
    <w:lvl w:ilvl="0" w:tplc="04150017">
      <w:start w:val="1"/>
      <w:numFmt w:val="lowerLetter"/>
      <w:lvlText w:val="%1)"/>
      <w:lvlJc w:val="left"/>
      <w:pPr>
        <w:ind w:left="1440" w:hanging="360"/>
      </w:pPr>
    </w:lvl>
    <w:lvl w:ilvl="1" w:tplc="04150017">
      <w:start w:val="1"/>
      <w:numFmt w:val="lowerLetter"/>
      <w:lvlText w:val="%2)"/>
      <w:lvlJc w:val="left"/>
      <w:pPr>
        <w:ind w:left="2160" w:hanging="360"/>
      </w:pPr>
      <w:rPr>
        <w:b/>
        <w:i w:val="0"/>
        <w:iCs/>
      </w:rPr>
    </w:lvl>
    <w:lvl w:ilvl="2" w:tplc="CAC22668">
      <w:start w:val="1"/>
      <w:numFmt w:val="decimal"/>
      <w:lvlText w:val="%3)"/>
      <w:lvlJc w:val="left"/>
      <w:pPr>
        <w:ind w:left="3060" w:hanging="360"/>
      </w:pPr>
      <w:rPr>
        <w:rFonts w:hint="default"/>
        <w:b/>
        <w:bCs w:val="0"/>
        <w:i w:val="0"/>
        <w:u w:val="none"/>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9722E7"/>
    <w:multiLevelType w:val="hybridMultilevel"/>
    <w:tmpl w:val="800A699A"/>
    <w:lvl w:ilvl="0" w:tplc="E9BA37C6">
      <w:start w:val="1"/>
      <w:numFmt w:val="decimal"/>
      <w:lvlText w:val="%1)"/>
      <w:lvlJc w:val="left"/>
      <w:pPr>
        <w:ind w:left="1287" w:hanging="360"/>
      </w:pPr>
      <w:rPr>
        <w:b/>
        <w:bCs w:val="0"/>
        <w:i w:val="0"/>
        <w:iCs w:val="0"/>
        <w:color w:val="auto"/>
      </w:rPr>
    </w:lvl>
    <w:lvl w:ilvl="1" w:tplc="A462EA5E">
      <w:start w:val="1"/>
      <w:numFmt w:val="decimal"/>
      <w:lvlText w:val="%2)"/>
      <w:lvlJc w:val="left"/>
      <w:pPr>
        <w:ind w:left="2007" w:hanging="360"/>
      </w:pPr>
      <w:rPr>
        <w:b/>
      </w:rPr>
    </w:lvl>
    <w:lvl w:ilvl="2" w:tplc="B24A73DC">
      <w:start w:val="1"/>
      <w:numFmt w:val="lowerLetter"/>
      <w:lvlText w:val="%3)"/>
      <w:lvlJc w:val="left"/>
      <w:pPr>
        <w:ind w:left="2907" w:hanging="360"/>
      </w:pPr>
      <w:rPr>
        <w:rFonts w:hint="default"/>
        <w:b/>
        <w:bCs w:val="0"/>
        <w:i w:val="0"/>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85C683A"/>
    <w:multiLevelType w:val="hybridMultilevel"/>
    <w:tmpl w:val="58FC190E"/>
    <w:lvl w:ilvl="0" w:tplc="02500A1E">
      <w:start w:val="1"/>
      <w:numFmt w:val="decimal"/>
      <w:lvlText w:val="%1)"/>
      <w:lvlJc w:val="left"/>
      <w:pPr>
        <w:ind w:left="720" w:hanging="360"/>
      </w:pPr>
      <w:rPr>
        <w:rFonts w:ascii="Times New Roman" w:hAnsi="Times New Roman" w:cs="Times New Roman" w:hint="default"/>
        <w:b/>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BB2A9A"/>
    <w:multiLevelType w:val="hybridMultilevel"/>
    <w:tmpl w:val="CFEC12F6"/>
    <w:lvl w:ilvl="0" w:tplc="D4A8BF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5F22A6"/>
    <w:multiLevelType w:val="multilevel"/>
    <w:tmpl w:val="96D04BE4"/>
    <w:lvl w:ilvl="0">
      <w:start w:val="1"/>
      <w:numFmt w:val="decimal"/>
      <w:lvlText w:val="%1."/>
      <w:lvlJc w:val="left"/>
      <w:pPr>
        <w:ind w:left="360" w:hanging="360"/>
      </w:pPr>
      <w:rPr>
        <w:b/>
      </w:rPr>
    </w:lvl>
    <w:lvl w:ilvl="1">
      <w:start w:val="1"/>
      <w:numFmt w:val="decimal"/>
      <w:lvlText w:val="%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BC1144F"/>
    <w:multiLevelType w:val="hybridMultilevel"/>
    <w:tmpl w:val="129AE5A6"/>
    <w:lvl w:ilvl="0" w:tplc="B01EEF0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524C04"/>
    <w:multiLevelType w:val="hybridMultilevel"/>
    <w:tmpl w:val="2B56FE94"/>
    <w:lvl w:ilvl="0" w:tplc="FE548DBA">
      <w:start w:val="1"/>
      <w:numFmt w:val="decimal"/>
      <w:lvlText w:val="%1."/>
      <w:lvlJc w:val="left"/>
      <w:pPr>
        <w:ind w:left="720"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E90771"/>
    <w:multiLevelType w:val="hybridMultilevel"/>
    <w:tmpl w:val="B4D04654"/>
    <w:lvl w:ilvl="0" w:tplc="04150017">
      <w:start w:val="1"/>
      <w:numFmt w:val="lowerLetter"/>
      <w:lvlText w:val="%1)"/>
      <w:lvlJc w:val="left"/>
      <w:pPr>
        <w:ind w:left="1724" w:hanging="360"/>
      </w:pPr>
      <w:rPr>
        <w:rFonts w:hint="default"/>
        <w:b w:val="0"/>
        <w:bCs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3" w15:restartNumberingAfterBreak="0">
    <w:nsid w:val="0D85484E"/>
    <w:multiLevelType w:val="hybridMultilevel"/>
    <w:tmpl w:val="F3942FA2"/>
    <w:lvl w:ilvl="0" w:tplc="7DD600E6">
      <w:start w:val="1"/>
      <w:numFmt w:val="lowerLetter"/>
      <w:lvlText w:val="%1)"/>
      <w:lvlJc w:val="left"/>
      <w:pPr>
        <w:ind w:left="1571" w:hanging="360"/>
      </w:pPr>
      <w:rPr>
        <w:i w:val="0"/>
        <w:i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10F83ADD"/>
    <w:multiLevelType w:val="hybridMultilevel"/>
    <w:tmpl w:val="B284E9C4"/>
    <w:lvl w:ilvl="0" w:tplc="2C980FD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3141F66"/>
    <w:multiLevelType w:val="hybridMultilevel"/>
    <w:tmpl w:val="2D3EF45A"/>
    <w:numStyleLink w:val="Zaimportowanystyl11"/>
  </w:abstractNum>
  <w:abstractNum w:abstractNumId="16" w15:restartNumberingAfterBreak="0">
    <w:nsid w:val="145E0B16"/>
    <w:multiLevelType w:val="multilevel"/>
    <w:tmpl w:val="7CE28C2C"/>
    <w:lvl w:ilvl="0">
      <w:start w:val="1"/>
      <w:numFmt w:val="decimal"/>
      <w:lvlText w:val="%1."/>
      <w:lvlJc w:val="left"/>
      <w:pPr>
        <w:tabs>
          <w:tab w:val="num" w:pos="360"/>
        </w:tabs>
        <w:ind w:left="360" w:hanging="360"/>
      </w:pPr>
      <w:rPr>
        <w:rFonts w:ascii="Times New Roman" w:eastAsia="Times New Roman" w:hAnsi="Times New Roman" w:cs="Times New Roman"/>
        <w:b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80B109A"/>
    <w:multiLevelType w:val="multilevel"/>
    <w:tmpl w:val="1B98E666"/>
    <w:styleLink w:val="Zaimportowanystyl10"/>
    <w:lvl w:ilvl="0">
      <w:start w:val="1"/>
      <w:numFmt w:val="decimal"/>
      <w:lvlText w:val="%1."/>
      <w:lvlJc w:val="left"/>
      <w:pPr>
        <w:tabs>
          <w:tab w:val="num" w:pos="426"/>
        </w:tabs>
        <w:ind w:left="720" w:hanging="72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851"/>
        </w:tabs>
        <w:ind w:left="72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tabs>
          <w:tab w:val="left" w:pos="851"/>
        </w:tabs>
        <w:ind w:left="176" w:hanging="11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851"/>
        </w:tabs>
        <w:ind w:left="242" w:hanging="110"/>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851"/>
        </w:tabs>
        <w:ind w:left="308" w:hanging="110"/>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851"/>
        </w:tabs>
        <w:ind w:left="374" w:hanging="110"/>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851"/>
        </w:tabs>
        <w:ind w:left="851" w:hanging="521"/>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851"/>
        </w:tabs>
        <w:ind w:left="851" w:hanging="455"/>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851"/>
        </w:tabs>
        <w:ind w:left="851" w:hanging="389"/>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2F300A"/>
    <w:multiLevelType w:val="hybridMultilevel"/>
    <w:tmpl w:val="1C740FF0"/>
    <w:lvl w:ilvl="0" w:tplc="AEF6C54A">
      <w:start w:val="1"/>
      <w:numFmt w:val="lowerLetter"/>
      <w:lvlText w:val="%1)"/>
      <w:lvlJc w:val="left"/>
      <w:pPr>
        <w:ind w:left="1080" w:hanging="360"/>
      </w:pPr>
      <w:rPr>
        <w:rFonts w:hint="default"/>
        <w:b/>
      </w:rPr>
    </w:lvl>
    <w:lvl w:ilvl="1" w:tplc="B5E20EDE">
      <w:start w:val="1"/>
      <w:numFmt w:val="decimal"/>
      <w:lvlText w:val="%2."/>
      <w:lvlJc w:val="left"/>
      <w:pPr>
        <w:ind w:left="1800" w:hanging="360"/>
      </w:pPr>
      <w:rPr>
        <w:rFonts w:hint="default"/>
      </w:rPr>
    </w:lvl>
    <w:lvl w:ilvl="2" w:tplc="63B24336">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C28524A"/>
    <w:multiLevelType w:val="hybridMultilevel"/>
    <w:tmpl w:val="7B001488"/>
    <w:lvl w:ilvl="0" w:tplc="16621ED6">
      <w:start w:val="5"/>
      <w:numFmt w:val="decimal"/>
      <w:lvlText w:val="%1)"/>
      <w:lvlJc w:val="left"/>
      <w:pPr>
        <w:ind w:left="1287" w:hanging="360"/>
      </w:pPr>
      <w:rPr>
        <w:rFonts w:hint="default"/>
        <w:b/>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477610"/>
    <w:multiLevelType w:val="hybridMultilevel"/>
    <w:tmpl w:val="4A842F74"/>
    <w:numStyleLink w:val="Zaimportowanystyl22"/>
  </w:abstractNum>
  <w:abstractNum w:abstractNumId="21" w15:restartNumberingAfterBreak="0">
    <w:nsid w:val="1EA97F2D"/>
    <w:multiLevelType w:val="multilevel"/>
    <w:tmpl w:val="0D62C93A"/>
    <w:styleLink w:val="WW8Num81"/>
    <w:lvl w:ilvl="0">
      <w:start w:val="1"/>
      <w:numFmt w:val="decimal"/>
      <w:lvlText w:val="%1."/>
      <w:lvlJc w:val="left"/>
      <w:pPr>
        <w:ind w:left="502" w:hanging="360"/>
      </w:pPr>
      <w:rPr>
        <w:rFonts w:ascii="Times New Roman" w:hAnsi="Times New Roman" w:cs="Times New Roman"/>
        <w:sz w:val="24"/>
        <w:szCs w:val="24"/>
      </w:rPr>
    </w:lvl>
    <w:lvl w:ilvl="1">
      <w:start w:val="1"/>
      <w:numFmt w:val="decimal"/>
      <w:lvlText w:val="%2)"/>
      <w:lvlJc w:val="left"/>
      <w:pPr>
        <w:ind w:left="1440" w:hanging="360"/>
      </w:pPr>
      <w:rPr>
        <w:rFonts w:ascii="Times New Roman" w:hAnsi="Times New Roman" w:cs="Times New Roman" w:hint="default"/>
        <w:b w:val="0"/>
      </w:rPr>
    </w:lvl>
    <w:lvl w:ilvl="2">
      <w:start w:val="7"/>
      <w:numFmt w:val="decimal"/>
      <w:lvlText w:val="%3"/>
      <w:lvlJc w:val="left"/>
      <w:pPr>
        <w:ind w:left="234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CF4E45"/>
    <w:multiLevelType w:val="hybridMultilevel"/>
    <w:tmpl w:val="947E2288"/>
    <w:lvl w:ilvl="0" w:tplc="37D8A30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9B7547"/>
    <w:multiLevelType w:val="hybridMultilevel"/>
    <w:tmpl w:val="90AEDE1C"/>
    <w:lvl w:ilvl="0" w:tplc="49ACDCC0">
      <w:start w:val="1"/>
      <w:numFmt w:val="decimal"/>
      <w:lvlText w:val="%1."/>
      <w:lvlJc w:val="left"/>
      <w:pPr>
        <w:ind w:left="3479"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3C44E22"/>
    <w:multiLevelType w:val="multilevel"/>
    <w:tmpl w:val="5622B7C8"/>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520E43"/>
    <w:multiLevelType w:val="multilevel"/>
    <w:tmpl w:val="B0C037A8"/>
    <w:lvl w:ilvl="0">
      <w:start w:val="1"/>
      <w:numFmt w:val="decimal"/>
      <w:lvlText w:val="%1)"/>
      <w:lvlJc w:val="left"/>
      <w:pPr>
        <w:ind w:left="720" w:hanging="360"/>
      </w:pPr>
      <w:rPr>
        <w:rFonts w:ascii="Times New Roman" w:eastAsia="Times New Roman" w:hAnsi="Times New Roman" w:cstheme="minorBidi"/>
        <w:b/>
        <w:bCs/>
      </w:rPr>
    </w:lvl>
    <w:lvl w:ilvl="1">
      <w:start w:val="3"/>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2503260A"/>
    <w:multiLevelType w:val="hybridMultilevel"/>
    <w:tmpl w:val="CA4EB7A2"/>
    <w:lvl w:ilvl="0" w:tplc="5114D394">
      <w:start w:val="3"/>
      <w:numFmt w:val="decimal"/>
      <w:lvlText w:val="%1."/>
      <w:lvlJc w:val="left"/>
      <w:pPr>
        <w:ind w:left="108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404D26"/>
    <w:multiLevelType w:val="hybridMultilevel"/>
    <w:tmpl w:val="E69C8CBC"/>
    <w:styleLink w:val="Zaimportowanystyl59"/>
    <w:lvl w:ilvl="0" w:tplc="7D3490CC">
      <w:start w:val="1"/>
      <w:numFmt w:val="upperRoman"/>
      <w:lvlText w:val="%1."/>
      <w:lvlJc w:val="left"/>
      <w:pPr>
        <w:ind w:left="1418" w:hanging="1418"/>
      </w:pPr>
      <w:rPr>
        <w:rFonts w:hAnsi="Arial Unicode MS"/>
        <w:b/>
        <w:bCs/>
        <w:caps w:val="0"/>
        <w:smallCaps w:val="0"/>
        <w:strike w:val="0"/>
        <w:dstrike w:val="0"/>
        <w:color w:val="000000"/>
        <w:spacing w:val="0"/>
        <w:w w:val="100"/>
        <w:kern w:val="0"/>
        <w:position w:val="0"/>
        <w:highlight w:val="none"/>
        <w:vertAlign w:val="baseline"/>
      </w:rPr>
    </w:lvl>
    <w:lvl w:ilvl="1" w:tplc="887C6858">
      <w:start w:val="1"/>
      <w:numFmt w:val="lowerLetter"/>
      <w:suff w:val="nothing"/>
      <w:lvlText w:val="%2."/>
      <w:lvlJc w:val="left"/>
      <w:pPr>
        <w:ind w:left="849" w:hanging="129"/>
      </w:pPr>
      <w:rPr>
        <w:rFonts w:hAnsi="Arial Unicode MS"/>
        <w:b/>
        <w:bCs/>
        <w:caps w:val="0"/>
        <w:smallCaps w:val="0"/>
        <w:strike w:val="0"/>
        <w:dstrike w:val="0"/>
        <w:color w:val="000000"/>
        <w:spacing w:val="0"/>
        <w:w w:val="100"/>
        <w:kern w:val="0"/>
        <w:position w:val="0"/>
        <w:highlight w:val="none"/>
        <w:vertAlign w:val="baseline"/>
      </w:rPr>
    </w:lvl>
    <w:lvl w:ilvl="2" w:tplc="7226AA74">
      <w:start w:val="1"/>
      <w:numFmt w:val="lowerRoman"/>
      <w:suff w:val="nothing"/>
      <w:lvlText w:val="%3."/>
      <w:lvlJc w:val="left"/>
      <w:pPr>
        <w:ind w:left="1620" w:hanging="129"/>
      </w:pPr>
      <w:rPr>
        <w:rFonts w:hAnsi="Arial Unicode MS"/>
        <w:b/>
        <w:bCs/>
        <w:caps w:val="0"/>
        <w:smallCaps w:val="0"/>
        <w:strike w:val="0"/>
        <w:dstrike w:val="0"/>
        <w:color w:val="000000"/>
        <w:spacing w:val="0"/>
        <w:w w:val="100"/>
        <w:kern w:val="0"/>
        <w:position w:val="0"/>
        <w:highlight w:val="none"/>
        <w:vertAlign w:val="baseline"/>
      </w:rPr>
    </w:lvl>
    <w:lvl w:ilvl="3" w:tplc="97702128">
      <w:start w:val="1"/>
      <w:numFmt w:val="decimal"/>
      <w:suff w:val="nothing"/>
      <w:lvlText w:val="%4."/>
      <w:lvlJc w:val="left"/>
      <w:pPr>
        <w:ind w:left="2289" w:hanging="129"/>
      </w:pPr>
      <w:rPr>
        <w:rFonts w:hAnsi="Arial Unicode MS"/>
        <w:b/>
        <w:bCs/>
        <w:caps w:val="0"/>
        <w:smallCaps w:val="0"/>
        <w:strike w:val="0"/>
        <w:dstrike w:val="0"/>
        <w:color w:val="000000"/>
        <w:spacing w:val="0"/>
        <w:w w:val="100"/>
        <w:kern w:val="0"/>
        <w:position w:val="0"/>
        <w:highlight w:val="none"/>
        <w:vertAlign w:val="baseline"/>
      </w:rPr>
    </w:lvl>
    <w:lvl w:ilvl="4" w:tplc="5AC22842">
      <w:start w:val="1"/>
      <w:numFmt w:val="lowerLetter"/>
      <w:suff w:val="nothing"/>
      <w:lvlText w:val="%5."/>
      <w:lvlJc w:val="left"/>
      <w:pPr>
        <w:ind w:left="3009" w:hanging="129"/>
      </w:pPr>
      <w:rPr>
        <w:rFonts w:hAnsi="Arial Unicode MS"/>
        <w:b/>
        <w:bCs/>
        <w:caps w:val="0"/>
        <w:smallCaps w:val="0"/>
        <w:strike w:val="0"/>
        <w:dstrike w:val="0"/>
        <w:color w:val="000000"/>
        <w:spacing w:val="0"/>
        <w:w w:val="100"/>
        <w:kern w:val="0"/>
        <w:position w:val="0"/>
        <w:highlight w:val="none"/>
        <w:vertAlign w:val="baseline"/>
      </w:rPr>
    </w:lvl>
    <w:lvl w:ilvl="5" w:tplc="EAA20238">
      <w:start w:val="1"/>
      <w:numFmt w:val="lowerRoman"/>
      <w:suff w:val="nothing"/>
      <w:lvlText w:val="%6."/>
      <w:lvlJc w:val="left"/>
      <w:pPr>
        <w:ind w:left="3780" w:hanging="129"/>
      </w:pPr>
      <w:rPr>
        <w:rFonts w:hAnsi="Arial Unicode MS"/>
        <w:b/>
        <w:bCs/>
        <w:caps w:val="0"/>
        <w:smallCaps w:val="0"/>
        <w:strike w:val="0"/>
        <w:dstrike w:val="0"/>
        <w:color w:val="000000"/>
        <w:spacing w:val="0"/>
        <w:w w:val="100"/>
        <w:kern w:val="0"/>
        <w:position w:val="0"/>
        <w:highlight w:val="none"/>
        <w:vertAlign w:val="baseline"/>
      </w:rPr>
    </w:lvl>
    <w:lvl w:ilvl="6" w:tplc="5B762658">
      <w:start w:val="1"/>
      <w:numFmt w:val="decimal"/>
      <w:suff w:val="nothing"/>
      <w:lvlText w:val="%7."/>
      <w:lvlJc w:val="left"/>
      <w:pPr>
        <w:ind w:left="4449" w:hanging="129"/>
      </w:pPr>
      <w:rPr>
        <w:rFonts w:hAnsi="Arial Unicode MS"/>
        <w:b/>
        <w:bCs/>
        <w:caps w:val="0"/>
        <w:smallCaps w:val="0"/>
        <w:strike w:val="0"/>
        <w:dstrike w:val="0"/>
        <w:color w:val="000000"/>
        <w:spacing w:val="0"/>
        <w:w w:val="100"/>
        <w:kern w:val="0"/>
        <w:position w:val="0"/>
        <w:highlight w:val="none"/>
        <w:vertAlign w:val="baseline"/>
      </w:rPr>
    </w:lvl>
    <w:lvl w:ilvl="7" w:tplc="83886A26">
      <w:start w:val="1"/>
      <w:numFmt w:val="lowerLetter"/>
      <w:suff w:val="nothing"/>
      <w:lvlText w:val="%8."/>
      <w:lvlJc w:val="left"/>
      <w:pPr>
        <w:ind w:left="5169" w:hanging="129"/>
      </w:pPr>
      <w:rPr>
        <w:rFonts w:hAnsi="Arial Unicode MS"/>
        <w:b/>
        <w:bCs/>
        <w:caps w:val="0"/>
        <w:smallCaps w:val="0"/>
        <w:strike w:val="0"/>
        <w:dstrike w:val="0"/>
        <w:color w:val="000000"/>
        <w:spacing w:val="0"/>
        <w:w w:val="100"/>
        <w:kern w:val="0"/>
        <w:position w:val="0"/>
        <w:highlight w:val="none"/>
        <w:vertAlign w:val="baseline"/>
      </w:rPr>
    </w:lvl>
    <w:lvl w:ilvl="8" w:tplc="A2505C6A">
      <w:start w:val="1"/>
      <w:numFmt w:val="lowerRoman"/>
      <w:suff w:val="nothing"/>
      <w:lvlText w:val="%9."/>
      <w:lvlJc w:val="left"/>
      <w:pPr>
        <w:ind w:left="5940" w:hanging="129"/>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27511633"/>
    <w:multiLevelType w:val="hybridMultilevel"/>
    <w:tmpl w:val="89144768"/>
    <w:lvl w:ilvl="0" w:tplc="CAC22668">
      <w:start w:val="1"/>
      <w:numFmt w:val="decimal"/>
      <w:lvlText w:val="%1)"/>
      <w:lvlJc w:val="left"/>
      <w:pPr>
        <w:ind w:left="3060" w:hanging="360"/>
      </w:pPr>
      <w:rPr>
        <w:rFonts w:hint="default"/>
        <w:b/>
        <w:bCs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2C59BA"/>
    <w:multiLevelType w:val="hybridMultilevel"/>
    <w:tmpl w:val="1024990A"/>
    <w:lvl w:ilvl="0" w:tplc="04150011">
      <w:start w:val="1"/>
      <w:numFmt w:val="decimal"/>
      <w:lvlText w:val="%1)"/>
      <w:lvlJc w:val="left"/>
      <w:pPr>
        <w:ind w:left="1004" w:hanging="360"/>
      </w:pPr>
    </w:lvl>
    <w:lvl w:ilvl="1" w:tplc="A07C3870">
      <w:start w:val="1"/>
      <w:numFmt w:val="decimal"/>
      <w:lvlText w:val="%2)"/>
      <w:lvlJc w:val="left"/>
      <w:pPr>
        <w:ind w:left="1724" w:hanging="360"/>
      </w:pPr>
      <w:rPr>
        <w:b/>
      </w:rPr>
    </w:lvl>
    <w:lvl w:ilvl="2" w:tplc="A84CE7F2">
      <w:start w:val="1"/>
      <w:numFmt w:val="decimal"/>
      <w:lvlText w:val="%3."/>
      <w:lvlJc w:val="left"/>
      <w:pPr>
        <w:ind w:left="2624" w:hanging="360"/>
      </w:pPr>
      <w:rPr>
        <w:rFonts w:hint="default"/>
        <w:b/>
        <w:sz w:val="24"/>
        <w:szCs w:val="24"/>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F545845"/>
    <w:multiLevelType w:val="hybridMultilevel"/>
    <w:tmpl w:val="A3708BEA"/>
    <w:lvl w:ilvl="0" w:tplc="F9FCD42C">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B37CD7"/>
    <w:multiLevelType w:val="hybridMultilevel"/>
    <w:tmpl w:val="0CF6AE36"/>
    <w:lvl w:ilvl="0" w:tplc="59BE51EC">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7E7E33"/>
    <w:multiLevelType w:val="hybridMultilevel"/>
    <w:tmpl w:val="9E4438D8"/>
    <w:lvl w:ilvl="0" w:tplc="2CC877F4">
      <w:start w:val="4"/>
      <w:numFmt w:val="decimal"/>
      <w:lvlText w:val="%1)"/>
      <w:lvlJc w:val="left"/>
      <w:pPr>
        <w:ind w:left="1004" w:hanging="36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A32D62"/>
    <w:multiLevelType w:val="hybridMultilevel"/>
    <w:tmpl w:val="88804220"/>
    <w:lvl w:ilvl="0" w:tplc="21947CC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AF684A"/>
    <w:multiLevelType w:val="hybridMultilevel"/>
    <w:tmpl w:val="98767962"/>
    <w:lvl w:ilvl="0" w:tplc="022E124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D57198"/>
    <w:multiLevelType w:val="hybridMultilevel"/>
    <w:tmpl w:val="B436086C"/>
    <w:lvl w:ilvl="0" w:tplc="8E3AE170">
      <w:start w:val="1"/>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553875"/>
    <w:multiLevelType w:val="hybridMultilevel"/>
    <w:tmpl w:val="3CC84C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D343E55"/>
    <w:multiLevelType w:val="hybridMultilevel"/>
    <w:tmpl w:val="720C92E4"/>
    <w:lvl w:ilvl="0" w:tplc="DE1C9C4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24E6A11"/>
    <w:multiLevelType w:val="hybridMultilevel"/>
    <w:tmpl w:val="ADBED202"/>
    <w:lvl w:ilvl="0" w:tplc="ED36EE38">
      <w:start w:val="1"/>
      <w:numFmt w:val="lowerLetter"/>
      <w:lvlText w:val="%1)"/>
      <w:lvlJc w:val="left"/>
      <w:pPr>
        <w:ind w:left="2907"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E20C46"/>
    <w:multiLevelType w:val="hybridMultilevel"/>
    <w:tmpl w:val="254ADD3E"/>
    <w:lvl w:ilvl="0" w:tplc="3312A228">
      <w:start w:val="10"/>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EB6B04"/>
    <w:multiLevelType w:val="hybridMultilevel"/>
    <w:tmpl w:val="882455DA"/>
    <w:lvl w:ilvl="0" w:tplc="04150011">
      <w:start w:val="1"/>
      <w:numFmt w:val="decimal"/>
      <w:lvlText w:val="%1)"/>
      <w:lvlJc w:val="left"/>
      <w:pPr>
        <w:ind w:left="1004" w:hanging="360"/>
      </w:pPr>
    </w:lvl>
    <w:lvl w:ilvl="1" w:tplc="99304E5A">
      <w:start w:val="1"/>
      <w:numFmt w:val="decimal"/>
      <w:lvlText w:val="%2)"/>
      <w:lvlJc w:val="left"/>
      <w:pPr>
        <w:ind w:left="1724" w:hanging="360"/>
      </w:pPr>
      <w:rPr>
        <w:b/>
      </w:rPr>
    </w:lvl>
    <w:lvl w:ilvl="2" w:tplc="FA3436F0">
      <w:start w:val="1"/>
      <w:numFmt w:val="upperRoman"/>
      <w:lvlText w:val="%3."/>
      <w:lvlJc w:val="left"/>
      <w:pPr>
        <w:ind w:left="2984" w:hanging="720"/>
      </w:pPr>
      <w:rPr>
        <w:rFonts w:ascii="Times New Roman" w:hAnsi="Times New Roman" w:cs="Times New Roman" w:hint="default"/>
        <w:b/>
        <w:sz w:val="24"/>
        <w:szCs w:val="24"/>
      </w:rPr>
    </w:lvl>
    <w:lvl w:ilvl="3" w:tplc="01300508">
      <w:start w:val="1"/>
      <w:numFmt w:val="decimal"/>
      <w:lvlText w:val="%4."/>
      <w:lvlJc w:val="left"/>
      <w:pPr>
        <w:ind w:left="3164" w:hanging="360"/>
      </w:pPr>
      <w:rPr>
        <w:b/>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B135A83"/>
    <w:multiLevelType w:val="hybridMultilevel"/>
    <w:tmpl w:val="374E0B8A"/>
    <w:lvl w:ilvl="0" w:tplc="EDF2F1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7A44BA"/>
    <w:multiLevelType w:val="hybridMultilevel"/>
    <w:tmpl w:val="2A22C1F6"/>
    <w:lvl w:ilvl="0" w:tplc="805E27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D26A3E"/>
    <w:multiLevelType w:val="hybridMultilevel"/>
    <w:tmpl w:val="7B9450F2"/>
    <w:lvl w:ilvl="0" w:tplc="1512C36C">
      <w:start w:val="1"/>
      <w:numFmt w:val="lowerLetter"/>
      <w:lvlText w:val="%1)"/>
      <w:lvlJc w:val="left"/>
      <w:pPr>
        <w:ind w:left="4472" w:hanging="360"/>
      </w:pPr>
      <w:rPr>
        <w:rFonts w:hint="default"/>
        <w:b/>
        <w:i w:val="0"/>
      </w:rPr>
    </w:lvl>
    <w:lvl w:ilvl="1" w:tplc="D44265B8">
      <w:start w:val="1"/>
      <w:numFmt w:val="decimal"/>
      <w:lvlText w:val="%2)"/>
      <w:lvlJc w:val="left"/>
      <w:pPr>
        <w:ind w:left="2160" w:hanging="360"/>
      </w:pPr>
      <w:rPr>
        <w:rFonts w:hint="default"/>
        <w:b/>
        <w:bCs/>
        <w:i w:val="0"/>
      </w:rPr>
    </w:lvl>
    <w:lvl w:ilvl="2" w:tplc="0EF661AC">
      <w:start w:val="100"/>
      <w:numFmt w:val="decimal"/>
      <w:lvlText w:val="%3"/>
      <w:lvlJc w:val="left"/>
      <w:pPr>
        <w:ind w:left="3060"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D517043"/>
    <w:multiLevelType w:val="hybridMultilevel"/>
    <w:tmpl w:val="8CC01308"/>
    <w:lvl w:ilvl="0" w:tplc="72E08AC4">
      <w:start w:val="1"/>
      <w:numFmt w:val="decimal"/>
      <w:lvlText w:val="%1."/>
      <w:lvlJc w:val="left"/>
      <w:pPr>
        <w:ind w:left="720" w:hanging="360"/>
      </w:pPr>
      <w:rPr>
        <w:rFonts w:eastAsiaTheme="minorHAnsi" w:cs="Times New Roman"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605D12"/>
    <w:multiLevelType w:val="hybridMultilevel"/>
    <w:tmpl w:val="627E0114"/>
    <w:lvl w:ilvl="0" w:tplc="D554B140">
      <w:start w:val="1"/>
      <w:numFmt w:val="lowerLetter"/>
      <w:lvlText w:val="%1)"/>
      <w:lvlJc w:val="left"/>
      <w:pPr>
        <w:ind w:left="1724" w:hanging="360"/>
      </w:pPr>
      <w:rPr>
        <w:rFonts w:hint="default"/>
        <w:b w:val="0"/>
        <w:bCs w:val="0"/>
        <w:i w:val="0"/>
        <w:i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6" w15:restartNumberingAfterBreak="0">
    <w:nsid w:val="5A5A6FAD"/>
    <w:multiLevelType w:val="hybridMultilevel"/>
    <w:tmpl w:val="4D008ADE"/>
    <w:lvl w:ilvl="0" w:tplc="E3DC15F6">
      <w:start w:val="1"/>
      <w:numFmt w:val="decimal"/>
      <w:lvlText w:val="%1."/>
      <w:lvlJc w:val="left"/>
      <w:pPr>
        <w:ind w:left="720" w:hanging="360"/>
      </w:pPr>
      <w:rPr>
        <w:rFonts w:ascii="Times New Roman" w:hAnsi="Times New Roman" w:cs="Times New Roman"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91344C"/>
    <w:multiLevelType w:val="hybridMultilevel"/>
    <w:tmpl w:val="393AD880"/>
    <w:lvl w:ilvl="0" w:tplc="637E30D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A26F0C"/>
    <w:multiLevelType w:val="hybridMultilevel"/>
    <w:tmpl w:val="107498A4"/>
    <w:lvl w:ilvl="0" w:tplc="6E9A7952">
      <w:start w:val="1"/>
      <w:numFmt w:val="decimal"/>
      <w:lvlText w:val="%1."/>
      <w:lvlJc w:val="left"/>
      <w:pPr>
        <w:ind w:left="720" w:hanging="360"/>
      </w:pPr>
      <w:rPr>
        <w:rFonts w:hint="default"/>
        <w:b/>
        <w:strike w:val="0"/>
        <w:sz w:val="24"/>
      </w:rPr>
    </w:lvl>
    <w:lvl w:ilvl="1" w:tplc="DEB6AA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9204F3"/>
    <w:multiLevelType w:val="hybridMultilevel"/>
    <w:tmpl w:val="2E526DEE"/>
    <w:lvl w:ilvl="0" w:tplc="E5F0C6A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FD0718C"/>
    <w:multiLevelType w:val="hybridMultilevel"/>
    <w:tmpl w:val="E54AEA64"/>
    <w:lvl w:ilvl="0" w:tplc="9418E360">
      <w:start w:val="1"/>
      <w:numFmt w:val="decimal"/>
      <w:lvlText w:val="%1)"/>
      <w:lvlJc w:val="left"/>
      <w:pPr>
        <w:ind w:left="1004" w:hanging="360"/>
      </w:pPr>
      <w:rPr>
        <w:b/>
        <w:bCs/>
        <w:i w:val="0"/>
        <w:i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0C70091"/>
    <w:multiLevelType w:val="multilevel"/>
    <w:tmpl w:val="7D9EAE62"/>
    <w:lvl w:ilvl="0">
      <w:start w:val="2"/>
      <w:numFmt w:val="lowerLetter"/>
      <w:lvlText w:val="%1)"/>
      <w:lvlJc w:val="left"/>
      <w:pPr>
        <w:ind w:left="2629" w:hanging="360"/>
      </w:pPr>
      <w:rPr>
        <w:rFonts w:hint="default"/>
        <w:b w:val="0"/>
      </w:rPr>
    </w:lvl>
    <w:lvl w:ilvl="1">
      <w:start w:val="1"/>
      <w:numFmt w:val="decimal"/>
      <w:lvlText w:val="%2."/>
      <w:lvlJc w:val="left"/>
      <w:pPr>
        <w:ind w:left="126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52" w15:restartNumberingAfterBreak="0">
    <w:nsid w:val="610A0D76"/>
    <w:multiLevelType w:val="hybridMultilevel"/>
    <w:tmpl w:val="011A98BA"/>
    <w:lvl w:ilvl="0" w:tplc="805E2076">
      <w:start w:val="2"/>
      <w:numFmt w:val="decimal"/>
      <w:lvlText w:val="%1."/>
      <w:lvlJc w:val="left"/>
      <w:pPr>
        <w:ind w:left="1004"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A922E2"/>
    <w:multiLevelType w:val="multilevel"/>
    <w:tmpl w:val="457E802E"/>
    <w:lvl w:ilvl="0">
      <w:start w:val="1"/>
      <w:numFmt w:val="decimal"/>
      <w:lvlText w:val="%1."/>
      <w:lvlJc w:val="left"/>
      <w:pPr>
        <w:ind w:left="3196" w:hanging="360"/>
      </w:pPr>
      <w:rPr>
        <w:b/>
      </w:rPr>
    </w:lvl>
    <w:lvl w:ilvl="1">
      <w:start w:val="1"/>
      <w:numFmt w:val="decimal"/>
      <w:lvlText w:val="%2)"/>
      <w:lvlJc w:val="left"/>
      <w:pPr>
        <w:ind w:left="720" w:hanging="36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4210D56"/>
    <w:multiLevelType w:val="multilevel"/>
    <w:tmpl w:val="9036F95A"/>
    <w:lvl w:ilvl="0">
      <w:start w:val="1"/>
      <w:numFmt w:val="lowerLetter"/>
      <w:lvlText w:val="%1)"/>
      <w:lvlJc w:val="left"/>
      <w:pPr>
        <w:ind w:left="6173" w:hanging="360"/>
      </w:pPr>
    </w:lvl>
    <w:lvl w:ilvl="1">
      <w:start w:val="1"/>
      <w:numFmt w:val="lowerLetter"/>
      <w:lvlText w:val="%2."/>
      <w:lvlJc w:val="left"/>
      <w:pPr>
        <w:ind w:left="6893" w:hanging="360"/>
      </w:pPr>
    </w:lvl>
    <w:lvl w:ilvl="2">
      <w:start w:val="1"/>
      <w:numFmt w:val="lowerRoman"/>
      <w:lvlText w:val="%3."/>
      <w:lvlJc w:val="right"/>
      <w:pPr>
        <w:ind w:left="7613" w:hanging="180"/>
      </w:pPr>
    </w:lvl>
    <w:lvl w:ilvl="3">
      <w:start w:val="1"/>
      <w:numFmt w:val="decimal"/>
      <w:lvlText w:val="%4."/>
      <w:lvlJc w:val="left"/>
      <w:pPr>
        <w:ind w:left="8333" w:hanging="360"/>
      </w:pPr>
    </w:lvl>
    <w:lvl w:ilvl="4">
      <w:start w:val="1"/>
      <w:numFmt w:val="lowerLetter"/>
      <w:lvlText w:val="%5."/>
      <w:lvlJc w:val="left"/>
      <w:pPr>
        <w:ind w:left="9053" w:hanging="360"/>
      </w:pPr>
    </w:lvl>
    <w:lvl w:ilvl="5">
      <w:start w:val="1"/>
      <w:numFmt w:val="lowerRoman"/>
      <w:lvlText w:val="%6."/>
      <w:lvlJc w:val="right"/>
      <w:pPr>
        <w:ind w:left="9773" w:hanging="180"/>
      </w:pPr>
    </w:lvl>
    <w:lvl w:ilvl="6">
      <w:start w:val="1"/>
      <w:numFmt w:val="decimal"/>
      <w:lvlText w:val="%7."/>
      <w:lvlJc w:val="left"/>
      <w:pPr>
        <w:ind w:left="10493" w:hanging="360"/>
      </w:pPr>
    </w:lvl>
    <w:lvl w:ilvl="7">
      <w:start w:val="1"/>
      <w:numFmt w:val="lowerLetter"/>
      <w:lvlText w:val="%8."/>
      <w:lvlJc w:val="left"/>
      <w:pPr>
        <w:ind w:left="11213" w:hanging="360"/>
      </w:pPr>
    </w:lvl>
    <w:lvl w:ilvl="8">
      <w:start w:val="1"/>
      <w:numFmt w:val="lowerRoman"/>
      <w:lvlText w:val="%9."/>
      <w:lvlJc w:val="right"/>
      <w:pPr>
        <w:ind w:left="11933" w:hanging="180"/>
      </w:pPr>
    </w:lvl>
  </w:abstractNum>
  <w:abstractNum w:abstractNumId="55" w15:restartNumberingAfterBreak="0">
    <w:nsid w:val="65844132"/>
    <w:multiLevelType w:val="hybridMultilevel"/>
    <w:tmpl w:val="C31448C0"/>
    <w:lvl w:ilvl="0" w:tplc="752CAA6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6220029"/>
    <w:multiLevelType w:val="hybridMultilevel"/>
    <w:tmpl w:val="AD14541C"/>
    <w:lvl w:ilvl="0" w:tplc="B980F566">
      <w:start w:val="1"/>
      <w:numFmt w:val="decimal"/>
      <w:lvlText w:val="%1."/>
      <w:lvlJc w:val="left"/>
      <w:pPr>
        <w:ind w:left="720" w:hanging="360"/>
      </w:pPr>
      <w:rPr>
        <w:rFonts w:hint="default"/>
        <w:b/>
        <w:sz w:val="24"/>
      </w:rPr>
    </w:lvl>
    <w:lvl w:ilvl="1" w:tplc="29B202E8">
      <w:start w:val="1"/>
      <w:numFmt w:val="decimal"/>
      <w:lvlText w:val="%2)"/>
      <w:lvlJc w:val="left"/>
      <w:pPr>
        <w:ind w:left="1440" w:hanging="360"/>
      </w:pPr>
      <w:rPr>
        <w:rFonts w:hint="default"/>
        <w:b/>
        <w:bCs/>
        <w:i w:val="0"/>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482A0E"/>
    <w:multiLevelType w:val="hybridMultilevel"/>
    <w:tmpl w:val="4A842F74"/>
    <w:styleLink w:val="Zaimportowanystyl22"/>
    <w:lvl w:ilvl="0" w:tplc="BFF818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90CA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639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5EE4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A4ED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E0B1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5C57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FAFC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4EAC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DA23187"/>
    <w:multiLevelType w:val="hybridMultilevel"/>
    <w:tmpl w:val="9716CFC2"/>
    <w:lvl w:ilvl="0" w:tplc="F5960C80">
      <w:start w:val="1"/>
      <w:numFmt w:val="decimal"/>
      <w:lvlText w:val="%1)"/>
      <w:lvlJc w:val="left"/>
      <w:pPr>
        <w:ind w:left="1512" w:hanging="360"/>
      </w:pPr>
      <w:rPr>
        <w:b/>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9" w15:restartNumberingAfterBreak="0">
    <w:nsid w:val="6EBC68A2"/>
    <w:multiLevelType w:val="hybridMultilevel"/>
    <w:tmpl w:val="063A4FB4"/>
    <w:lvl w:ilvl="0" w:tplc="02C2143A">
      <w:start w:val="1"/>
      <w:numFmt w:val="decimal"/>
      <w:lvlText w:val="%1."/>
      <w:lvlJc w:val="left"/>
      <w:pPr>
        <w:ind w:left="786" w:hanging="360"/>
      </w:pPr>
      <w:rPr>
        <w:rFonts w:hint="default"/>
        <w:b/>
        <w:strike w:val="0"/>
        <w:color w:val="auto"/>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F3E6049"/>
    <w:multiLevelType w:val="hybridMultilevel"/>
    <w:tmpl w:val="73D63466"/>
    <w:lvl w:ilvl="0" w:tplc="0415000F">
      <w:start w:val="1"/>
      <w:numFmt w:val="decimal"/>
      <w:lvlText w:val="%1."/>
      <w:lvlJc w:val="left"/>
      <w:pPr>
        <w:ind w:left="720" w:hanging="360"/>
      </w:pPr>
      <w:rPr>
        <w:rFonts w:hint="default"/>
        <w:b/>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C4701F"/>
    <w:multiLevelType w:val="hybridMultilevel"/>
    <w:tmpl w:val="4E9E6E7C"/>
    <w:lvl w:ilvl="0" w:tplc="2850F226">
      <w:start w:val="1"/>
      <w:numFmt w:val="lowerLetter"/>
      <w:lvlText w:val="%1)"/>
      <w:lvlJc w:val="left"/>
      <w:pPr>
        <w:ind w:left="1571" w:hanging="360"/>
      </w:pPr>
      <w:rPr>
        <w:b/>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71442024"/>
    <w:multiLevelType w:val="hybridMultilevel"/>
    <w:tmpl w:val="B1CC69C0"/>
    <w:lvl w:ilvl="0" w:tplc="51C6A04A">
      <w:start w:val="1"/>
      <w:numFmt w:val="decimal"/>
      <w:lvlText w:val="%1."/>
      <w:lvlJc w:val="left"/>
      <w:pPr>
        <w:ind w:left="720" w:hanging="360"/>
      </w:pPr>
      <w:rPr>
        <w:rFonts w:hint="default"/>
        <w:b/>
        <w:color w:val="auto"/>
        <w:u w:val="none"/>
      </w:rPr>
    </w:lvl>
    <w:lvl w:ilvl="1" w:tplc="029A15F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58C345C">
      <w:start w:val="1"/>
      <w:numFmt w:val="decimal"/>
      <w:lvlText w:val="%4."/>
      <w:lvlJc w:val="left"/>
      <w:pPr>
        <w:ind w:left="2880" w:hanging="360"/>
      </w:pPr>
      <w:rPr>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7E1374"/>
    <w:multiLevelType w:val="multilevel"/>
    <w:tmpl w:val="62909EF6"/>
    <w:lvl w:ilvl="0">
      <w:start w:val="3"/>
      <w:numFmt w:val="decimal"/>
      <w:lvlText w:val="%1)"/>
      <w:lvlJc w:val="left"/>
      <w:pPr>
        <w:ind w:left="720" w:hanging="360"/>
      </w:pPr>
      <w:rPr>
        <w:rFonts w:ascii="Times New Roman" w:hAnsi="Times New Roman" w:cs="Times New Roman" w:hint="default"/>
        <w:b/>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i w:val="0"/>
        <w:color w:val="auto"/>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732515BB"/>
    <w:multiLevelType w:val="hybridMultilevel"/>
    <w:tmpl w:val="587C0E98"/>
    <w:lvl w:ilvl="0" w:tplc="04150011">
      <w:start w:val="1"/>
      <w:numFmt w:val="decimal"/>
      <w:lvlText w:val="%1)"/>
      <w:lvlJc w:val="left"/>
      <w:pPr>
        <w:ind w:left="1287" w:hanging="360"/>
      </w:pPr>
    </w:lvl>
    <w:lvl w:ilvl="1" w:tplc="A462EA5E">
      <w:start w:val="1"/>
      <w:numFmt w:val="decimal"/>
      <w:lvlText w:val="%2)"/>
      <w:lvlJc w:val="left"/>
      <w:pPr>
        <w:ind w:left="2007" w:hanging="360"/>
      </w:pPr>
      <w:rPr>
        <w:b/>
      </w:rPr>
    </w:lvl>
    <w:lvl w:ilvl="2" w:tplc="ED36EE38">
      <w:start w:val="1"/>
      <w:numFmt w:val="lowerLetter"/>
      <w:lvlText w:val="%3)"/>
      <w:lvlJc w:val="left"/>
      <w:pPr>
        <w:ind w:left="2907" w:hanging="360"/>
      </w:pPr>
      <w:rPr>
        <w:rFonts w:hint="default"/>
        <w:i w:val="0"/>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4843536"/>
    <w:multiLevelType w:val="multilevel"/>
    <w:tmpl w:val="0A640722"/>
    <w:lvl w:ilvl="0">
      <w:start w:val="1"/>
      <w:numFmt w:val="decimal"/>
      <w:lvlText w:val="%1."/>
      <w:lvlJc w:val="left"/>
      <w:pPr>
        <w:ind w:left="720" w:hanging="360"/>
      </w:pPr>
      <w:rPr>
        <w:b/>
      </w:rPr>
    </w:lvl>
    <w:lvl w:ilvl="1">
      <w:start w:val="1"/>
      <w:numFmt w:val="decimal"/>
      <w:isLgl/>
      <w:lvlText w:val="%2)"/>
      <w:lvlJc w:val="left"/>
      <w:pPr>
        <w:ind w:left="720" w:hanging="360"/>
      </w:pPr>
      <w:rPr>
        <w:rFonts w:ascii="Times New Roman" w:eastAsia="Calibri" w:hAnsi="Times New Roman" w:cs="Times New Roman"/>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4C3277E"/>
    <w:multiLevelType w:val="hybridMultilevel"/>
    <w:tmpl w:val="84BA4830"/>
    <w:styleLink w:val="Zaimportowanystyl16"/>
    <w:lvl w:ilvl="0" w:tplc="A61E418E">
      <w:start w:val="1"/>
      <w:numFmt w:val="decimal"/>
      <w:lvlText w:val="%1."/>
      <w:lvlJc w:val="left"/>
      <w:pPr>
        <w:tabs>
          <w:tab w:val="num" w:pos="439"/>
        </w:tabs>
        <w:ind w:left="1431" w:hanging="143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rPr>
    </w:lvl>
    <w:lvl w:ilvl="1" w:tplc="33F0F76E">
      <w:start w:val="1"/>
      <w:numFmt w:val="decimal"/>
      <w:lvlText w:val="%2."/>
      <w:lvlJc w:val="left"/>
      <w:pPr>
        <w:tabs>
          <w:tab w:val="num" w:pos="426"/>
        </w:tabs>
        <w:ind w:left="1418" w:hanging="14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E5E1894">
      <w:start w:val="1"/>
      <w:numFmt w:val="decimal"/>
      <w:suff w:val="nothing"/>
      <w:lvlText w:val="%3)"/>
      <w:lvlJc w:val="left"/>
      <w:pPr>
        <w:tabs>
          <w:tab w:val="left" w:pos="426"/>
        </w:tabs>
        <w:ind w:left="1347" w:hanging="11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0207F0A">
      <w:start w:val="1"/>
      <w:numFmt w:val="decimal"/>
      <w:lvlText w:val="%4)"/>
      <w:lvlJc w:val="left"/>
      <w:pPr>
        <w:tabs>
          <w:tab w:val="left" w:pos="426"/>
          <w:tab w:val="num" w:pos="2098"/>
        </w:tabs>
        <w:ind w:left="3090" w:hanging="227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9C888B8">
      <w:start w:val="1"/>
      <w:numFmt w:val="decimal"/>
      <w:lvlText w:val="%5)"/>
      <w:lvlJc w:val="left"/>
      <w:pPr>
        <w:tabs>
          <w:tab w:val="left" w:pos="426"/>
          <w:tab w:val="num" w:pos="3343"/>
        </w:tabs>
        <w:ind w:left="4335" w:hanging="225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71962BEE">
      <w:start w:val="1"/>
      <w:numFmt w:val="lowerRoman"/>
      <w:lvlText w:val="%6."/>
      <w:lvlJc w:val="left"/>
      <w:pPr>
        <w:tabs>
          <w:tab w:val="left" w:pos="426"/>
          <w:tab w:val="num" w:pos="4587"/>
        </w:tabs>
        <w:ind w:left="5579" w:hanging="22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592739C">
      <w:start w:val="1"/>
      <w:numFmt w:val="decimal"/>
      <w:lvlText w:val="%7."/>
      <w:lvlJc w:val="left"/>
      <w:pPr>
        <w:tabs>
          <w:tab w:val="left" w:pos="426"/>
          <w:tab w:val="num" w:pos="5307"/>
        </w:tabs>
        <w:ind w:left="6299" w:hanging="229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BFA01BC">
      <w:start w:val="1"/>
      <w:numFmt w:val="lowerLetter"/>
      <w:lvlText w:val="%8."/>
      <w:lvlJc w:val="left"/>
      <w:pPr>
        <w:tabs>
          <w:tab w:val="left" w:pos="426"/>
          <w:tab w:val="num" w:pos="6027"/>
        </w:tabs>
        <w:ind w:left="7019" w:hanging="229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102DBB6">
      <w:start w:val="1"/>
      <w:numFmt w:val="lowerRoman"/>
      <w:lvlText w:val="%9."/>
      <w:lvlJc w:val="left"/>
      <w:pPr>
        <w:tabs>
          <w:tab w:val="left" w:pos="426"/>
          <w:tab w:val="num" w:pos="6747"/>
        </w:tabs>
        <w:ind w:left="7739" w:hanging="22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750801EE"/>
    <w:multiLevelType w:val="hybridMultilevel"/>
    <w:tmpl w:val="A81E2726"/>
    <w:lvl w:ilvl="0" w:tplc="D9A63142">
      <w:start w:val="1"/>
      <w:numFmt w:val="lowerLetter"/>
      <w:lvlText w:val="%1)"/>
      <w:lvlJc w:val="left"/>
      <w:pPr>
        <w:ind w:left="1080" w:hanging="360"/>
      </w:pPr>
      <w:rPr>
        <w:rFonts w:hint="default"/>
        <w:b w:val="0"/>
      </w:rPr>
    </w:lvl>
    <w:lvl w:ilvl="1" w:tplc="9782C7A8">
      <w:start w:val="1"/>
      <w:numFmt w:val="decimal"/>
      <w:lvlText w:val="%2."/>
      <w:lvlJc w:val="left"/>
      <w:pPr>
        <w:ind w:left="1800" w:hanging="360"/>
      </w:pPr>
      <w:rPr>
        <w:rFonts w:hint="default"/>
        <w:b/>
        <w:i w:val="0"/>
      </w:rPr>
    </w:lvl>
    <w:lvl w:ilvl="2" w:tplc="248697CA">
      <w:start w:val="1"/>
      <w:numFmt w:val="decimal"/>
      <w:lvlText w:val="%3)"/>
      <w:lvlJc w:val="left"/>
      <w:pPr>
        <w:ind w:left="2700" w:hanging="360"/>
      </w:pPr>
      <w:rPr>
        <w:rFonts w:hint="default"/>
        <w:b/>
      </w:rPr>
    </w:lvl>
    <w:lvl w:ilvl="3" w:tplc="73DE6610">
      <w:start w:val="100"/>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5174709"/>
    <w:multiLevelType w:val="hybridMultilevel"/>
    <w:tmpl w:val="F2B24946"/>
    <w:lvl w:ilvl="0" w:tplc="CAC22668">
      <w:start w:val="1"/>
      <w:numFmt w:val="decimal"/>
      <w:lvlText w:val="%1)"/>
      <w:lvlJc w:val="left"/>
      <w:pPr>
        <w:ind w:left="3060" w:hanging="360"/>
      </w:pPr>
      <w:rPr>
        <w:rFonts w:hint="default"/>
        <w:b/>
        <w:bCs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964E98"/>
    <w:multiLevelType w:val="hybridMultilevel"/>
    <w:tmpl w:val="58FC190E"/>
    <w:lvl w:ilvl="0" w:tplc="02500A1E">
      <w:start w:val="1"/>
      <w:numFmt w:val="decimal"/>
      <w:lvlText w:val="%1)"/>
      <w:lvlJc w:val="left"/>
      <w:pPr>
        <w:ind w:left="720" w:hanging="360"/>
      </w:pPr>
      <w:rPr>
        <w:rFonts w:ascii="Times New Roman" w:hAnsi="Times New Roman" w:cs="Times New Roman" w:hint="default"/>
        <w:b/>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4876F7"/>
    <w:multiLevelType w:val="hybridMultilevel"/>
    <w:tmpl w:val="67E899F4"/>
    <w:lvl w:ilvl="0" w:tplc="D44265B8">
      <w:start w:val="1"/>
      <w:numFmt w:val="decimal"/>
      <w:lvlText w:val="%1)"/>
      <w:lvlJc w:val="left"/>
      <w:pPr>
        <w:ind w:left="1440" w:hanging="360"/>
      </w:pPr>
      <w:rPr>
        <w:rFonts w:hint="default"/>
        <w:b/>
        <w:bCs/>
        <w:i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1" w15:restartNumberingAfterBreak="0">
    <w:nsid w:val="7B815075"/>
    <w:multiLevelType w:val="hybridMultilevel"/>
    <w:tmpl w:val="CDDAB0DE"/>
    <w:styleLink w:val="Zaimportowanystyl62"/>
    <w:lvl w:ilvl="0" w:tplc="E5905914">
      <w:start w:val="1"/>
      <w:numFmt w:val="decimal"/>
      <w:lvlText w:val="%1."/>
      <w:lvlJc w:val="left"/>
      <w:pPr>
        <w:ind w:left="1418" w:hanging="1418"/>
      </w:pPr>
      <w:rPr>
        <w:rFonts w:hAnsi="Arial Unicode MS"/>
        <w:caps w:val="0"/>
        <w:smallCaps w:val="0"/>
        <w:strike w:val="0"/>
        <w:dstrike w:val="0"/>
        <w:color w:val="000000"/>
        <w:spacing w:val="0"/>
        <w:w w:val="100"/>
        <w:kern w:val="0"/>
        <w:position w:val="0"/>
        <w:highlight w:val="none"/>
        <w:vertAlign w:val="baseline"/>
      </w:rPr>
    </w:lvl>
    <w:lvl w:ilvl="1" w:tplc="DF78B0A0">
      <w:start w:val="1"/>
      <w:numFmt w:val="lowerLetter"/>
      <w:lvlText w:val="%2."/>
      <w:lvlJc w:val="left"/>
      <w:pPr>
        <w:ind w:left="2138" w:hanging="1418"/>
      </w:pPr>
      <w:rPr>
        <w:rFonts w:hAnsi="Arial Unicode MS"/>
        <w:caps w:val="0"/>
        <w:smallCaps w:val="0"/>
        <w:strike w:val="0"/>
        <w:dstrike w:val="0"/>
        <w:color w:val="000000"/>
        <w:spacing w:val="0"/>
        <w:w w:val="100"/>
        <w:kern w:val="0"/>
        <w:position w:val="0"/>
        <w:highlight w:val="none"/>
        <w:vertAlign w:val="baseline"/>
      </w:rPr>
    </w:lvl>
    <w:lvl w:ilvl="2" w:tplc="97BEDD72">
      <w:start w:val="1"/>
      <w:numFmt w:val="lowerRoman"/>
      <w:lvlText w:val="%3."/>
      <w:lvlJc w:val="left"/>
      <w:pPr>
        <w:ind w:left="2858" w:hanging="1348"/>
      </w:pPr>
      <w:rPr>
        <w:rFonts w:hAnsi="Arial Unicode MS"/>
        <w:caps w:val="0"/>
        <w:smallCaps w:val="0"/>
        <w:strike w:val="0"/>
        <w:dstrike w:val="0"/>
        <w:color w:val="000000"/>
        <w:spacing w:val="0"/>
        <w:w w:val="100"/>
        <w:kern w:val="0"/>
        <w:position w:val="0"/>
        <w:highlight w:val="none"/>
        <w:vertAlign w:val="baseline"/>
      </w:rPr>
    </w:lvl>
    <w:lvl w:ilvl="3" w:tplc="DE528C7E">
      <w:start w:val="1"/>
      <w:numFmt w:val="decimal"/>
      <w:lvlText w:val="%4."/>
      <w:lvlJc w:val="left"/>
      <w:pPr>
        <w:ind w:left="3578" w:hanging="1418"/>
      </w:pPr>
      <w:rPr>
        <w:rFonts w:hAnsi="Arial Unicode MS"/>
        <w:caps w:val="0"/>
        <w:smallCaps w:val="0"/>
        <w:strike w:val="0"/>
        <w:dstrike w:val="0"/>
        <w:color w:val="000000"/>
        <w:spacing w:val="0"/>
        <w:w w:val="100"/>
        <w:kern w:val="0"/>
        <w:position w:val="0"/>
        <w:highlight w:val="none"/>
        <w:vertAlign w:val="baseline"/>
      </w:rPr>
    </w:lvl>
    <w:lvl w:ilvl="4" w:tplc="4684B958">
      <w:start w:val="1"/>
      <w:numFmt w:val="lowerLetter"/>
      <w:lvlText w:val="%5."/>
      <w:lvlJc w:val="left"/>
      <w:pPr>
        <w:ind w:left="4298" w:hanging="1418"/>
      </w:pPr>
      <w:rPr>
        <w:rFonts w:hAnsi="Arial Unicode MS"/>
        <w:caps w:val="0"/>
        <w:smallCaps w:val="0"/>
        <w:strike w:val="0"/>
        <w:dstrike w:val="0"/>
        <w:color w:val="000000"/>
        <w:spacing w:val="0"/>
        <w:w w:val="100"/>
        <w:kern w:val="0"/>
        <w:position w:val="0"/>
        <w:highlight w:val="none"/>
        <w:vertAlign w:val="baseline"/>
      </w:rPr>
    </w:lvl>
    <w:lvl w:ilvl="5" w:tplc="11A66D80">
      <w:start w:val="1"/>
      <w:numFmt w:val="lowerRoman"/>
      <w:lvlText w:val="%6."/>
      <w:lvlJc w:val="left"/>
      <w:pPr>
        <w:ind w:left="5018" w:hanging="1348"/>
      </w:pPr>
      <w:rPr>
        <w:rFonts w:hAnsi="Arial Unicode MS"/>
        <w:caps w:val="0"/>
        <w:smallCaps w:val="0"/>
        <w:strike w:val="0"/>
        <w:dstrike w:val="0"/>
        <w:color w:val="000000"/>
        <w:spacing w:val="0"/>
        <w:w w:val="100"/>
        <w:kern w:val="0"/>
        <w:position w:val="0"/>
        <w:highlight w:val="none"/>
        <w:vertAlign w:val="baseline"/>
      </w:rPr>
    </w:lvl>
    <w:lvl w:ilvl="6" w:tplc="24A65FDA">
      <w:start w:val="1"/>
      <w:numFmt w:val="decimal"/>
      <w:lvlText w:val="%7."/>
      <w:lvlJc w:val="left"/>
      <w:pPr>
        <w:ind w:left="5738" w:hanging="1418"/>
      </w:pPr>
      <w:rPr>
        <w:rFonts w:hAnsi="Arial Unicode MS"/>
        <w:caps w:val="0"/>
        <w:smallCaps w:val="0"/>
        <w:strike w:val="0"/>
        <w:dstrike w:val="0"/>
        <w:color w:val="000000"/>
        <w:spacing w:val="0"/>
        <w:w w:val="100"/>
        <w:kern w:val="0"/>
        <w:position w:val="0"/>
        <w:highlight w:val="none"/>
        <w:vertAlign w:val="baseline"/>
      </w:rPr>
    </w:lvl>
    <w:lvl w:ilvl="7" w:tplc="9514BE6C">
      <w:start w:val="1"/>
      <w:numFmt w:val="lowerLetter"/>
      <w:lvlText w:val="%8."/>
      <w:lvlJc w:val="left"/>
      <w:pPr>
        <w:ind w:left="6458" w:hanging="1418"/>
      </w:pPr>
      <w:rPr>
        <w:rFonts w:hAnsi="Arial Unicode MS"/>
        <w:caps w:val="0"/>
        <w:smallCaps w:val="0"/>
        <w:strike w:val="0"/>
        <w:dstrike w:val="0"/>
        <w:color w:val="000000"/>
        <w:spacing w:val="0"/>
        <w:w w:val="100"/>
        <w:kern w:val="0"/>
        <w:position w:val="0"/>
        <w:highlight w:val="none"/>
        <w:vertAlign w:val="baseline"/>
      </w:rPr>
    </w:lvl>
    <w:lvl w:ilvl="8" w:tplc="EA789AF8">
      <w:start w:val="1"/>
      <w:numFmt w:val="lowerRoman"/>
      <w:lvlText w:val="%9."/>
      <w:lvlJc w:val="left"/>
      <w:pPr>
        <w:ind w:left="7178" w:hanging="1348"/>
      </w:pPr>
      <w:rPr>
        <w:rFonts w:hAnsi="Arial Unicode MS"/>
        <w:caps w:val="0"/>
        <w:smallCaps w:val="0"/>
        <w:strike w:val="0"/>
        <w:dstrike w:val="0"/>
        <w:color w:val="000000"/>
        <w:spacing w:val="0"/>
        <w:w w:val="100"/>
        <w:kern w:val="0"/>
        <w:position w:val="0"/>
        <w:highlight w:val="none"/>
        <w:vertAlign w:val="baseline"/>
      </w:rPr>
    </w:lvl>
  </w:abstractNum>
  <w:abstractNum w:abstractNumId="72" w15:restartNumberingAfterBreak="0">
    <w:nsid w:val="7D5E4B0F"/>
    <w:multiLevelType w:val="hybridMultilevel"/>
    <w:tmpl w:val="CBDAEF64"/>
    <w:lvl w:ilvl="0" w:tplc="6F64D256">
      <w:start w:val="9"/>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7410B5"/>
    <w:multiLevelType w:val="hybridMultilevel"/>
    <w:tmpl w:val="2D3EF45A"/>
    <w:styleLink w:val="Zaimportowanystyl11"/>
    <w:lvl w:ilvl="0" w:tplc="C05411A2">
      <w:start w:val="1"/>
      <w:numFmt w:val="lowerLetter"/>
      <w:lvlText w:val="%1)"/>
      <w:lvlJc w:val="left"/>
      <w:pPr>
        <w:tabs>
          <w:tab w:val="left" w:pos="851"/>
          <w:tab w:val="left" w:pos="1276"/>
        </w:tabs>
        <w:ind w:left="720" w:hanging="720"/>
      </w:pPr>
      <w:rPr>
        <w:rFonts w:ascii="Times New Roman" w:eastAsiaTheme="minorHAnsi" w:hAnsi="Times New Roman" w:cs="Times New Roman"/>
        <w:caps w:val="0"/>
        <w:smallCaps w:val="0"/>
        <w:strike w:val="0"/>
        <w:dstrike w:val="0"/>
        <w:color w:val="000000"/>
        <w:spacing w:val="0"/>
        <w:w w:val="100"/>
        <w:kern w:val="0"/>
        <w:position w:val="0"/>
        <w:highlight w:val="none"/>
        <w:vertAlign w:val="baseline"/>
      </w:rPr>
    </w:lvl>
    <w:lvl w:ilvl="1" w:tplc="B3A09EB6">
      <w:start w:val="1"/>
      <w:numFmt w:val="lowerLetter"/>
      <w:suff w:val="nothing"/>
      <w:lvlText w:val="%2."/>
      <w:lvlJc w:val="left"/>
      <w:pPr>
        <w:tabs>
          <w:tab w:val="left" w:pos="851"/>
          <w:tab w:val="left" w:pos="1276"/>
        </w:tabs>
        <w:ind w:left="851" w:hanging="131"/>
      </w:pPr>
      <w:rPr>
        <w:rFonts w:hAnsi="Arial Unicode MS"/>
        <w:caps w:val="0"/>
        <w:smallCaps w:val="0"/>
        <w:strike w:val="0"/>
        <w:dstrike w:val="0"/>
        <w:color w:val="000000"/>
        <w:spacing w:val="0"/>
        <w:w w:val="100"/>
        <w:kern w:val="0"/>
        <w:position w:val="0"/>
        <w:highlight w:val="none"/>
        <w:vertAlign w:val="baseline"/>
      </w:rPr>
    </w:lvl>
    <w:lvl w:ilvl="2" w:tplc="258CF39A">
      <w:start w:val="1"/>
      <w:numFmt w:val="lowerRoman"/>
      <w:lvlText w:val="%3."/>
      <w:lvlJc w:val="left"/>
      <w:pPr>
        <w:tabs>
          <w:tab w:val="left" w:pos="851"/>
          <w:tab w:val="left" w:pos="1276"/>
        </w:tabs>
        <w:ind w:left="2100" w:hanging="590"/>
      </w:pPr>
      <w:rPr>
        <w:rFonts w:hAnsi="Arial Unicode MS"/>
        <w:caps w:val="0"/>
        <w:smallCaps w:val="0"/>
        <w:strike w:val="0"/>
        <w:dstrike w:val="0"/>
        <w:color w:val="000000"/>
        <w:spacing w:val="0"/>
        <w:w w:val="100"/>
        <w:kern w:val="0"/>
        <w:position w:val="0"/>
        <w:highlight w:val="none"/>
        <w:vertAlign w:val="baseline"/>
      </w:rPr>
    </w:lvl>
    <w:lvl w:ilvl="3" w:tplc="F2C033A2">
      <w:start w:val="1"/>
      <w:numFmt w:val="decimal"/>
      <w:lvlText w:val="%4."/>
      <w:lvlJc w:val="left"/>
      <w:pPr>
        <w:tabs>
          <w:tab w:val="left" w:pos="851"/>
          <w:tab w:val="left" w:pos="1276"/>
        </w:tabs>
        <w:ind w:left="2820" w:hanging="660"/>
      </w:pPr>
      <w:rPr>
        <w:rFonts w:hAnsi="Arial Unicode MS"/>
        <w:caps w:val="0"/>
        <w:smallCaps w:val="0"/>
        <w:strike w:val="0"/>
        <w:dstrike w:val="0"/>
        <w:color w:val="000000"/>
        <w:spacing w:val="0"/>
        <w:w w:val="100"/>
        <w:kern w:val="0"/>
        <w:position w:val="0"/>
        <w:highlight w:val="none"/>
        <w:vertAlign w:val="baseline"/>
      </w:rPr>
    </w:lvl>
    <w:lvl w:ilvl="4" w:tplc="25C2FA44">
      <w:start w:val="1"/>
      <w:numFmt w:val="lowerLetter"/>
      <w:lvlText w:val="%5."/>
      <w:lvlJc w:val="left"/>
      <w:pPr>
        <w:tabs>
          <w:tab w:val="left" w:pos="851"/>
          <w:tab w:val="left" w:pos="1276"/>
        </w:tabs>
        <w:ind w:left="3540" w:hanging="660"/>
      </w:pPr>
      <w:rPr>
        <w:rFonts w:hAnsi="Arial Unicode MS"/>
        <w:caps w:val="0"/>
        <w:smallCaps w:val="0"/>
        <w:strike w:val="0"/>
        <w:dstrike w:val="0"/>
        <w:color w:val="000000"/>
        <w:spacing w:val="0"/>
        <w:w w:val="100"/>
        <w:kern w:val="0"/>
        <w:position w:val="0"/>
        <w:highlight w:val="none"/>
        <w:vertAlign w:val="baseline"/>
      </w:rPr>
    </w:lvl>
    <w:lvl w:ilvl="5" w:tplc="9AAE9EA4">
      <w:start w:val="1"/>
      <w:numFmt w:val="lowerRoman"/>
      <w:lvlText w:val="%6."/>
      <w:lvlJc w:val="left"/>
      <w:pPr>
        <w:tabs>
          <w:tab w:val="left" w:pos="851"/>
          <w:tab w:val="left" w:pos="1276"/>
        </w:tabs>
        <w:ind w:left="4260" w:hanging="590"/>
      </w:pPr>
      <w:rPr>
        <w:rFonts w:hAnsi="Arial Unicode MS"/>
        <w:caps w:val="0"/>
        <w:smallCaps w:val="0"/>
        <w:strike w:val="0"/>
        <w:dstrike w:val="0"/>
        <w:color w:val="000000"/>
        <w:spacing w:val="0"/>
        <w:w w:val="100"/>
        <w:kern w:val="0"/>
        <w:position w:val="0"/>
        <w:highlight w:val="none"/>
        <w:vertAlign w:val="baseline"/>
      </w:rPr>
    </w:lvl>
    <w:lvl w:ilvl="6" w:tplc="97F62522">
      <w:start w:val="1"/>
      <w:numFmt w:val="decimal"/>
      <w:lvlText w:val="%7."/>
      <w:lvlJc w:val="left"/>
      <w:pPr>
        <w:tabs>
          <w:tab w:val="left" w:pos="851"/>
          <w:tab w:val="left" w:pos="1276"/>
        </w:tabs>
        <w:ind w:left="4980" w:hanging="660"/>
      </w:pPr>
      <w:rPr>
        <w:rFonts w:hAnsi="Arial Unicode MS"/>
        <w:caps w:val="0"/>
        <w:smallCaps w:val="0"/>
        <w:strike w:val="0"/>
        <w:dstrike w:val="0"/>
        <w:color w:val="000000"/>
        <w:spacing w:val="0"/>
        <w:w w:val="100"/>
        <w:kern w:val="0"/>
        <w:position w:val="0"/>
        <w:highlight w:val="none"/>
        <w:vertAlign w:val="baseline"/>
      </w:rPr>
    </w:lvl>
    <w:lvl w:ilvl="7" w:tplc="CCB24D74">
      <w:start w:val="1"/>
      <w:numFmt w:val="lowerLetter"/>
      <w:lvlText w:val="%8."/>
      <w:lvlJc w:val="left"/>
      <w:pPr>
        <w:tabs>
          <w:tab w:val="left" w:pos="851"/>
          <w:tab w:val="left" w:pos="1276"/>
        </w:tabs>
        <w:ind w:left="5700" w:hanging="660"/>
      </w:pPr>
      <w:rPr>
        <w:rFonts w:hAnsi="Arial Unicode MS"/>
        <w:caps w:val="0"/>
        <w:smallCaps w:val="0"/>
        <w:strike w:val="0"/>
        <w:dstrike w:val="0"/>
        <w:color w:val="000000"/>
        <w:spacing w:val="0"/>
        <w:w w:val="100"/>
        <w:kern w:val="0"/>
        <w:position w:val="0"/>
        <w:highlight w:val="none"/>
        <w:vertAlign w:val="baseline"/>
      </w:rPr>
    </w:lvl>
    <w:lvl w:ilvl="8" w:tplc="B05C377C">
      <w:start w:val="1"/>
      <w:numFmt w:val="lowerRoman"/>
      <w:lvlText w:val="%9."/>
      <w:lvlJc w:val="left"/>
      <w:pPr>
        <w:tabs>
          <w:tab w:val="left" w:pos="851"/>
          <w:tab w:val="left" w:pos="1276"/>
        </w:tabs>
        <w:ind w:left="6420" w:hanging="590"/>
      </w:pPr>
      <w:rPr>
        <w:rFonts w:hAnsi="Arial Unicode MS"/>
        <w:caps w:val="0"/>
        <w:smallCaps w:val="0"/>
        <w:strike w:val="0"/>
        <w:dstrike w:val="0"/>
        <w:color w:val="000000"/>
        <w:spacing w:val="0"/>
        <w:w w:val="100"/>
        <w:kern w:val="0"/>
        <w:position w:val="0"/>
        <w:highlight w:val="none"/>
        <w:vertAlign w:val="baseline"/>
      </w:rPr>
    </w:lvl>
  </w:abstractNum>
  <w:num w:numId="1">
    <w:abstractNumId w:val="62"/>
  </w:num>
  <w:num w:numId="2">
    <w:abstractNumId w:val="47"/>
  </w:num>
  <w:num w:numId="3">
    <w:abstractNumId w:val="59"/>
  </w:num>
  <w:num w:numId="4">
    <w:abstractNumId w:val="43"/>
  </w:num>
  <w:num w:numId="5">
    <w:abstractNumId w:val="33"/>
  </w:num>
  <w:num w:numId="6">
    <w:abstractNumId w:val="67"/>
  </w:num>
  <w:num w:numId="7">
    <w:abstractNumId w:val="34"/>
  </w:num>
  <w:num w:numId="8">
    <w:abstractNumId w:val="11"/>
  </w:num>
  <w:num w:numId="9">
    <w:abstractNumId w:val="41"/>
  </w:num>
  <w:num w:numId="10">
    <w:abstractNumId w:val="37"/>
  </w:num>
  <w:num w:numId="11">
    <w:abstractNumId w:val="49"/>
  </w:num>
  <w:num w:numId="12">
    <w:abstractNumId w:val="46"/>
  </w:num>
  <w:num w:numId="13">
    <w:abstractNumId w:val="55"/>
  </w:num>
  <w:num w:numId="14">
    <w:abstractNumId w:val="22"/>
  </w:num>
  <w:num w:numId="15">
    <w:abstractNumId w:val="65"/>
  </w:num>
  <w:num w:numId="16">
    <w:abstractNumId w:val="48"/>
  </w:num>
  <w:num w:numId="17">
    <w:abstractNumId w:val="9"/>
  </w:num>
  <w:num w:numId="18">
    <w:abstractNumId w:val="18"/>
  </w:num>
  <w:num w:numId="19">
    <w:abstractNumId w:val="42"/>
  </w:num>
  <w:num w:numId="20">
    <w:abstractNumId w:val="23"/>
  </w:num>
  <w:num w:numId="21">
    <w:abstractNumId w:val="53"/>
  </w:num>
  <w:num w:numId="22">
    <w:abstractNumId w:val="35"/>
  </w:num>
  <w:num w:numId="23">
    <w:abstractNumId w:val="58"/>
  </w:num>
  <w:num w:numId="24">
    <w:abstractNumId w:val="40"/>
  </w:num>
  <w:num w:numId="25">
    <w:abstractNumId w:val="7"/>
  </w:num>
  <w:num w:numId="26">
    <w:abstractNumId w:val="30"/>
  </w:num>
  <w:num w:numId="27">
    <w:abstractNumId w:val="39"/>
  </w:num>
  <w:num w:numId="28">
    <w:abstractNumId w:val="72"/>
  </w:num>
  <w:num w:numId="29">
    <w:abstractNumId w:val="5"/>
  </w:num>
  <w:num w:numId="30">
    <w:abstractNumId w:val="29"/>
  </w:num>
  <w:num w:numId="31">
    <w:abstractNumId w:val="64"/>
  </w:num>
  <w:num w:numId="32">
    <w:abstractNumId w:val="56"/>
  </w:num>
  <w:num w:numId="33">
    <w:abstractNumId w:val="17"/>
  </w:num>
  <w:num w:numId="34">
    <w:abstractNumId w:val="73"/>
  </w:num>
  <w:num w:numId="35">
    <w:abstractNumId w:val="15"/>
    <w:lvlOverride w:ilvl="0">
      <w:lvl w:ilvl="0" w:tplc="B28C1A04">
        <w:start w:val="1"/>
        <w:numFmt w:val="lowerLetter"/>
        <w:lvlText w:val="%1)"/>
        <w:lvlJc w:val="left"/>
        <w:pPr>
          <w:tabs>
            <w:tab w:val="left" w:pos="851"/>
            <w:tab w:val="left" w:pos="1276"/>
          </w:tabs>
          <w:ind w:left="720" w:hanging="720"/>
        </w:pPr>
        <w:rPr>
          <w:rFonts w:ascii="Times New Roman" w:eastAsiaTheme="minorHAnsi" w:hAnsi="Times New Roman" w:cs="Times New Roman"/>
          <w:b/>
          <w:bCs w:val="0"/>
          <w:caps w:val="0"/>
          <w:smallCaps w:val="0"/>
          <w:strike w:val="0"/>
          <w:dstrike w:val="0"/>
          <w:outline w:val="0"/>
          <w:emboss w:val="0"/>
          <w:imprint w:val="0"/>
          <w:spacing w:val="0"/>
          <w:w w:val="100"/>
          <w:kern w:val="0"/>
          <w:position w:val="0"/>
          <w:highlight w:val="none"/>
          <w:vertAlign w:val="baseline"/>
        </w:rPr>
      </w:lvl>
    </w:lvlOverride>
  </w:num>
  <w:num w:numId="36">
    <w:abstractNumId w:val="66"/>
  </w:num>
  <w:num w:numId="37">
    <w:abstractNumId w:val="50"/>
  </w:num>
  <w:num w:numId="38">
    <w:abstractNumId w:val="12"/>
  </w:num>
  <w:num w:numId="39">
    <w:abstractNumId w:val="45"/>
  </w:num>
  <w:num w:numId="40">
    <w:abstractNumId w:val="27"/>
  </w:num>
  <w:num w:numId="41">
    <w:abstractNumId w:val="71"/>
  </w:num>
  <w:num w:numId="42">
    <w:abstractNumId w:val="32"/>
  </w:num>
  <w:num w:numId="43">
    <w:abstractNumId w:val="6"/>
  </w:num>
  <w:num w:numId="44">
    <w:abstractNumId w:val="36"/>
  </w:num>
  <w:num w:numId="45">
    <w:abstractNumId w:val="63"/>
  </w:num>
  <w:num w:numId="46">
    <w:abstractNumId w:val="26"/>
  </w:num>
  <w:num w:numId="47">
    <w:abstractNumId w:val="21"/>
    <w:lvlOverride w:ilvl="0">
      <w:lvl w:ilvl="0">
        <w:start w:val="1"/>
        <w:numFmt w:val="decimal"/>
        <w:lvlText w:val="%1."/>
        <w:lvlJc w:val="left"/>
        <w:pPr>
          <w:ind w:left="502" w:hanging="360"/>
        </w:pPr>
        <w:rPr>
          <w:rFonts w:ascii="Times New Roman" w:hAnsi="Times New Roman" w:cs="Times New Roman"/>
          <w:b/>
          <w:bCs/>
          <w:sz w:val="24"/>
          <w:szCs w:val="24"/>
        </w:rPr>
      </w:lvl>
    </w:lvlOverride>
  </w:num>
  <w:num w:numId="48">
    <w:abstractNumId w:val="44"/>
  </w:num>
  <w:num w:numId="49">
    <w:abstractNumId w:val="60"/>
  </w:num>
  <w:num w:numId="50">
    <w:abstractNumId w:val="21"/>
  </w:num>
  <w:num w:numId="51">
    <w:abstractNumId w:val="25"/>
  </w:num>
  <w:num w:numId="52">
    <w:abstractNumId w:val="10"/>
  </w:num>
  <w:num w:numId="53">
    <w:abstractNumId w:val="51"/>
  </w:num>
  <w:num w:numId="54">
    <w:abstractNumId w:val="13"/>
  </w:num>
  <w:num w:numId="55">
    <w:abstractNumId w:val="19"/>
  </w:num>
  <w:num w:numId="56">
    <w:abstractNumId w:val="61"/>
  </w:num>
  <w:num w:numId="57">
    <w:abstractNumId w:val="8"/>
  </w:num>
  <w:num w:numId="58">
    <w:abstractNumId w:val="52"/>
  </w:num>
  <w:num w:numId="59">
    <w:abstractNumId w:val="4"/>
  </w:num>
  <w:num w:numId="60">
    <w:abstractNumId w:val="70"/>
  </w:num>
  <w:num w:numId="61">
    <w:abstractNumId w:val="24"/>
  </w:num>
  <w:num w:numId="62">
    <w:abstractNumId w:val="14"/>
  </w:num>
  <w:num w:numId="63">
    <w:abstractNumId w:val="57"/>
  </w:num>
  <w:num w:numId="64">
    <w:abstractNumId w:val="20"/>
  </w:num>
  <w:num w:numId="65">
    <w:abstractNumId w:val="3"/>
  </w:num>
  <w:num w:numId="66">
    <w:abstractNumId w:val="69"/>
  </w:num>
  <w:num w:numId="67">
    <w:abstractNumId w:val="28"/>
  </w:num>
  <w:num w:numId="68">
    <w:abstractNumId w:val="68"/>
  </w:num>
  <w:num w:numId="69">
    <w:abstractNumId w:val="15"/>
    <w:lvlOverride w:ilvl="0">
      <w:lvl w:ilvl="0" w:tplc="B28C1A04">
        <w:start w:val="1"/>
        <w:numFmt w:val="lowerLetter"/>
        <w:lvlText w:val="%1)"/>
        <w:lvlJc w:val="left"/>
        <w:pPr>
          <w:tabs>
            <w:tab w:val="left" w:pos="1557"/>
            <w:tab w:val="left" w:pos="1276"/>
          </w:tabs>
          <w:ind w:left="1426" w:hanging="720"/>
        </w:pPr>
        <w:rPr>
          <w:rFonts w:ascii="Times New Roman" w:eastAsiaTheme="minorHAnsi" w:hAnsi="Times New Roman" w:cs="Times New Roman"/>
          <w:b/>
          <w:bCs w:val="0"/>
          <w:caps w:val="0"/>
          <w:smallCaps w:val="0"/>
          <w:strike w:val="0"/>
          <w:dstrike w:val="0"/>
          <w:outline w:val="0"/>
          <w:emboss w:val="0"/>
          <w:imprint w:val="0"/>
          <w:spacing w:val="0"/>
          <w:w w:val="100"/>
          <w:kern w:val="0"/>
          <w:position w:val="0"/>
          <w:highlight w:val="none"/>
          <w:vertAlign w:val="baseline"/>
        </w:rPr>
      </w:lvl>
    </w:lvlOverride>
  </w:num>
  <w:num w:numId="7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num>
  <w:num w:numId="72">
    <w:abstractNumId w:val="31"/>
  </w:num>
  <w:num w:numId="73">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
  <w:rsids>
    <w:rsidRoot w:val="0041128B"/>
    <w:rsid w:val="000024F8"/>
    <w:rsid w:val="00002F7A"/>
    <w:rsid w:val="00005668"/>
    <w:rsid w:val="000062D1"/>
    <w:rsid w:val="00007F9E"/>
    <w:rsid w:val="000101D4"/>
    <w:rsid w:val="00012C40"/>
    <w:rsid w:val="0001529B"/>
    <w:rsid w:val="00021DC0"/>
    <w:rsid w:val="000233BF"/>
    <w:rsid w:val="0002377C"/>
    <w:rsid w:val="00033229"/>
    <w:rsid w:val="00033F97"/>
    <w:rsid w:val="00034CE0"/>
    <w:rsid w:val="000354DE"/>
    <w:rsid w:val="00035A9A"/>
    <w:rsid w:val="00036351"/>
    <w:rsid w:val="000373FB"/>
    <w:rsid w:val="000409F7"/>
    <w:rsid w:val="00040F65"/>
    <w:rsid w:val="0004118D"/>
    <w:rsid w:val="00043AB5"/>
    <w:rsid w:val="000449B0"/>
    <w:rsid w:val="00045BFC"/>
    <w:rsid w:val="00047E73"/>
    <w:rsid w:val="00050444"/>
    <w:rsid w:val="000539A3"/>
    <w:rsid w:val="00060007"/>
    <w:rsid w:val="00061327"/>
    <w:rsid w:val="000617E8"/>
    <w:rsid w:val="0006605E"/>
    <w:rsid w:val="000670D4"/>
    <w:rsid w:val="0007103D"/>
    <w:rsid w:val="0007120C"/>
    <w:rsid w:val="00076AB1"/>
    <w:rsid w:val="000825F5"/>
    <w:rsid w:val="00082E8B"/>
    <w:rsid w:val="00082F22"/>
    <w:rsid w:val="00082F8B"/>
    <w:rsid w:val="0008762B"/>
    <w:rsid w:val="000903AF"/>
    <w:rsid w:val="00091203"/>
    <w:rsid w:val="00092BC4"/>
    <w:rsid w:val="000931A8"/>
    <w:rsid w:val="00096C7F"/>
    <w:rsid w:val="00096E47"/>
    <w:rsid w:val="000A432D"/>
    <w:rsid w:val="000A4996"/>
    <w:rsid w:val="000A7722"/>
    <w:rsid w:val="000B3174"/>
    <w:rsid w:val="000C0CF7"/>
    <w:rsid w:val="000C3266"/>
    <w:rsid w:val="000C35D7"/>
    <w:rsid w:val="000C50C3"/>
    <w:rsid w:val="000C52B4"/>
    <w:rsid w:val="000C56AD"/>
    <w:rsid w:val="000C780D"/>
    <w:rsid w:val="000D0C06"/>
    <w:rsid w:val="000D1DE1"/>
    <w:rsid w:val="000D3177"/>
    <w:rsid w:val="000D52B2"/>
    <w:rsid w:val="000D5E3C"/>
    <w:rsid w:val="000D6239"/>
    <w:rsid w:val="000E4E87"/>
    <w:rsid w:val="000F012D"/>
    <w:rsid w:val="000F30E8"/>
    <w:rsid w:val="000F3B08"/>
    <w:rsid w:val="000F5712"/>
    <w:rsid w:val="000F6829"/>
    <w:rsid w:val="000F6D17"/>
    <w:rsid w:val="000F7290"/>
    <w:rsid w:val="00100D3C"/>
    <w:rsid w:val="001023FE"/>
    <w:rsid w:val="00102F4A"/>
    <w:rsid w:val="00110A00"/>
    <w:rsid w:val="0011108D"/>
    <w:rsid w:val="001121F3"/>
    <w:rsid w:val="00117B89"/>
    <w:rsid w:val="00121718"/>
    <w:rsid w:val="0012174E"/>
    <w:rsid w:val="00121C71"/>
    <w:rsid w:val="001262F5"/>
    <w:rsid w:val="00126320"/>
    <w:rsid w:val="00132BEC"/>
    <w:rsid w:val="001333E4"/>
    <w:rsid w:val="00133B4A"/>
    <w:rsid w:val="0013415A"/>
    <w:rsid w:val="00136AD1"/>
    <w:rsid w:val="00136F10"/>
    <w:rsid w:val="0013765E"/>
    <w:rsid w:val="0014745D"/>
    <w:rsid w:val="001524BB"/>
    <w:rsid w:val="0015353F"/>
    <w:rsid w:val="00157A01"/>
    <w:rsid w:val="00160C3A"/>
    <w:rsid w:val="00161952"/>
    <w:rsid w:val="00161D1B"/>
    <w:rsid w:val="001634B0"/>
    <w:rsid w:val="00163CD6"/>
    <w:rsid w:val="001655FA"/>
    <w:rsid w:val="00171CE3"/>
    <w:rsid w:val="00172163"/>
    <w:rsid w:val="00175D55"/>
    <w:rsid w:val="001769B9"/>
    <w:rsid w:val="0018078D"/>
    <w:rsid w:val="00182A50"/>
    <w:rsid w:val="001836D3"/>
    <w:rsid w:val="0018486E"/>
    <w:rsid w:val="0018629A"/>
    <w:rsid w:val="00187F72"/>
    <w:rsid w:val="00190583"/>
    <w:rsid w:val="001927C3"/>
    <w:rsid w:val="00192877"/>
    <w:rsid w:val="00195C71"/>
    <w:rsid w:val="0019612E"/>
    <w:rsid w:val="001A189E"/>
    <w:rsid w:val="001A5585"/>
    <w:rsid w:val="001A6FF8"/>
    <w:rsid w:val="001B1E71"/>
    <w:rsid w:val="001B1EEE"/>
    <w:rsid w:val="001B49B3"/>
    <w:rsid w:val="001B52B3"/>
    <w:rsid w:val="001B68F1"/>
    <w:rsid w:val="001B74A4"/>
    <w:rsid w:val="001C0B20"/>
    <w:rsid w:val="001C3301"/>
    <w:rsid w:val="001C5042"/>
    <w:rsid w:val="001C7B23"/>
    <w:rsid w:val="001D0513"/>
    <w:rsid w:val="001D0A59"/>
    <w:rsid w:val="001D107E"/>
    <w:rsid w:val="001D20CA"/>
    <w:rsid w:val="001E093F"/>
    <w:rsid w:val="001E0F99"/>
    <w:rsid w:val="001E491B"/>
    <w:rsid w:val="001E606E"/>
    <w:rsid w:val="001E6E02"/>
    <w:rsid w:val="001E7059"/>
    <w:rsid w:val="00202D78"/>
    <w:rsid w:val="002046C9"/>
    <w:rsid w:val="00205CDB"/>
    <w:rsid w:val="00206060"/>
    <w:rsid w:val="00206872"/>
    <w:rsid w:val="002114D3"/>
    <w:rsid w:val="00211A8F"/>
    <w:rsid w:val="00215B2E"/>
    <w:rsid w:val="00226CC8"/>
    <w:rsid w:val="00241F31"/>
    <w:rsid w:val="00244B92"/>
    <w:rsid w:val="0024627D"/>
    <w:rsid w:val="00247AD9"/>
    <w:rsid w:val="00250083"/>
    <w:rsid w:val="00250183"/>
    <w:rsid w:val="00250485"/>
    <w:rsid w:val="0025053D"/>
    <w:rsid w:val="0025227B"/>
    <w:rsid w:val="00256559"/>
    <w:rsid w:val="00262021"/>
    <w:rsid w:val="002630AC"/>
    <w:rsid w:val="00266211"/>
    <w:rsid w:val="00266DA4"/>
    <w:rsid w:val="002711D0"/>
    <w:rsid w:val="00271400"/>
    <w:rsid w:val="0027161A"/>
    <w:rsid w:val="00274466"/>
    <w:rsid w:val="00274E16"/>
    <w:rsid w:val="00275A79"/>
    <w:rsid w:val="00275DB9"/>
    <w:rsid w:val="0029344B"/>
    <w:rsid w:val="002961C3"/>
    <w:rsid w:val="002B1225"/>
    <w:rsid w:val="002B1C23"/>
    <w:rsid w:val="002B4C65"/>
    <w:rsid w:val="002B7C93"/>
    <w:rsid w:val="002C0A73"/>
    <w:rsid w:val="002C49AB"/>
    <w:rsid w:val="002C4EF6"/>
    <w:rsid w:val="002C65C5"/>
    <w:rsid w:val="002D017E"/>
    <w:rsid w:val="002D0DEC"/>
    <w:rsid w:val="002D1DA3"/>
    <w:rsid w:val="002E1BD0"/>
    <w:rsid w:val="002E27F2"/>
    <w:rsid w:val="002E2B94"/>
    <w:rsid w:val="002E4D2C"/>
    <w:rsid w:val="002E5BCD"/>
    <w:rsid w:val="002F094D"/>
    <w:rsid w:val="002F13DE"/>
    <w:rsid w:val="002F20F3"/>
    <w:rsid w:val="002F3795"/>
    <w:rsid w:val="002F399E"/>
    <w:rsid w:val="002F4C10"/>
    <w:rsid w:val="002F56BA"/>
    <w:rsid w:val="002F5FF2"/>
    <w:rsid w:val="002F61BD"/>
    <w:rsid w:val="00303141"/>
    <w:rsid w:val="00305887"/>
    <w:rsid w:val="00310497"/>
    <w:rsid w:val="003105BC"/>
    <w:rsid w:val="003116AD"/>
    <w:rsid w:val="003139A4"/>
    <w:rsid w:val="00314C2B"/>
    <w:rsid w:val="00323D73"/>
    <w:rsid w:val="003257B6"/>
    <w:rsid w:val="00330052"/>
    <w:rsid w:val="00336851"/>
    <w:rsid w:val="00350513"/>
    <w:rsid w:val="00350BFD"/>
    <w:rsid w:val="0035346E"/>
    <w:rsid w:val="00353A58"/>
    <w:rsid w:val="0035575C"/>
    <w:rsid w:val="00360310"/>
    <w:rsid w:val="00370474"/>
    <w:rsid w:val="003708AB"/>
    <w:rsid w:val="0037094C"/>
    <w:rsid w:val="00370D7A"/>
    <w:rsid w:val="00372757"/>
    <w:rsid w:val="00374DB4"/>
    <w:rsid w:val="003758ED"/>
    <w:rsid w:val="00376103"/>
    <w:rsid w:val="00377063"/>
    <w:rsid w:val="00377D49"/>
    <w:rsid w:val="003814C5"/>
    <w:rsid w:val="00382382"/>
    <w:rsid w:val="00386D6C"/>
    <w:rsid w:val="0039083B"/>
    <w:rsid w:val="00394186"/>
    <w:rsid w:val="00395BB6"/>
    <w:rsid w:val="00396F65"/>
    <w:rsid w:val="003A0557"/>
    <w:rsid w:val="003A4694"/>
    <w:rsid w:val="003A77C8"/>
    <w:rsid w:val="003A7E5A"/>
    <w:rsid w:val="003B0458"/>
    <w:rsid w:val="003B0C06"/>
    <w:rsid w:val="003B131D"/>
    <w:rsid w:val="003B679C"/>
    <w:rsid w:val="003B7878"/>
    <w:rsid w:val="003C0C86"/>
    <w:rsid w:val="003C189A"/>
    <w:rsid w:val="003D27AF"/>
    <w:rsid w:val="003D33FF"/>
    <w:rsid w:val="003D6755"/>
    <w:rsid w:val="003D6B12"/>
    <w:rsid w:val="003F0EF9"/>
    <w:rsid w:val="003F4368"/>
    <w:rsid w:val="003F52A6"/>
    <w:rsid w:val="003F62F1"/>
    <w:rsid w:val="003F6C7C"/>
    <w:rsid w:val="003F6D56"/>
    <w:rsid w:val="003F7423"/>
    <w:rsid w:val="004001D5"/>
    <w:rsid w:val="004009A2"/>
    <w:rsid w:val="004027C9"/>
    <w:rsid w:val="004046B6"/>
    <w:rsid w:val="004067C4"/>
    <w:rsid w:val="0041030C"/>
    <w:rsid w:val="00411188"/>
    <w:rsid w:val="0041128B"/>
    <w:rsid w:val="0041198B"/>
    <w:rsid w:val="00412B95"/>
    <w:rsid w:val="00415790"/>
    <w:rsid w:val="004213C6"/>
    <w:rsid w:val="00422494"/>
    <w:rsid w:val="004245EB"/>
    <w:rsid w:val="00424D71"/>
    <w:rsid w:val="004258E0"/>
    <w:rsid w:val="00427307"/>
    <w:rsid w:val="00430308"/>
    <w:rsid w:val="00431D75"/>
    <w:rsid w:val="0043320B"/>
    <w:rsid w:val="00436585"/>
    <w:rsid w:val="004368A3"/>
    <w:rsid w:val="00436E4C"/>
    <w:rsid w:val="00436F93"/>
    <w:rsid w:val="00440B8A"/>
    <w:rsid w:val="00444C27"/>
    <w:rsid w:val="00444E09"/>
    <w:rsid w:val="00445D0E"/>
    <w:rsid w:val="004462A3"/>
    <w:rsid w:val="00446C7E"/>
    <w:rsid w:val="00447AE9"/>
    <w:rsid w:val="00451C71"/>
    <w:rsid w:val="0045212F"/>
    <w:rsid w:val="004550BF"/>
    <w:rsid w:val="00456E4C"/>
    <w:rsid w:val="00457ABF"/>
    <w:rsid w:val="004655BF"/>
    <w:rsid w:val="00467C1A"/>
    <w:rsid w:val="00471256"/>
    <w:rsid w:val="00474247"/>
    <w:rsid w:val="00474B6B"/>
    <w:rsid w:val="00476B5F"/>
    <w:rsid w:val="00477603"/>
    <w:rsid w:val="0048682B"/>
    <w:rsid w:val="00492272"/>
    <w:rsid w:val="00496644"/>
    <w:rsid w:val="00496EC6"/>
    <w:rsid w:val="004A0C2C"/>
    <w:rsid w:val="004A1578"/>
    <w:rsid w:val="004A1EB9"/>
    <w:rsid w:val="004B1C7B"/>
    <w:rsid w:val="004B24F6"/>
    <w:rsid w:val="004B2CFB"/>
    <w:rsid w:val="004B2E13"/>
    <w:rsid w:val="004B4CA6"/>
    <w:rsid w:val="004B74E5"/>
    <w:rsid w:val="004C02A9"/>
    <w:rsid w:val="004C1514"/>
    <w:rsid w:val="004C2036"/>
    <w:rsid w:val="004C58DD"/>
    <w:rsid w:val="004C6457"/>
    <w:rsid w:val="004C78DE"/>
    <w:rsid w:val="004D0019"/>
    <w:rsid w:val="004D042E"/>
    <w:rsid w:val="004D4123"/>
    <w:rsid w:val="004D5C11"/>
    <w:rsid w:val="004E053D"/>
    <w:rsid w:val="004E0EC2"/>
    <w:rsid w:val="004E0F13"/>
    <w:rsid w:val="004E130C"/>
    <w:rsid w:val="004E25F2"/>
    <w:rsid w:val="004E53B2"/>
    <w:rsid w:val="004E61D8"/>
    <w:rsid w:val="004F0072"/>
    <w:rsid w:val="004F0B88"/>
    <w:rsid w:val="004F123B"/>
    <w:rsid w:val="004F5621"/>
    <w:rsid w:val="004F588E"/>
    <w:rsid w:val="00504C13"/>
    <w:rsid w:val="005067BF"/>
    <w:rsid w:val="00507538"/>
    <w:rsid w:val="005077E3"/>
    <w:rsid w:val="005078E0"/>
    <w:rsid w:val="00511469"/>
    <w:rsid w:val="00512C99"/>
    <w:rsid w:val="0052007B"/>
    <w:rsid w:val="005213D0"/>
    <w:rsid w:val="00525BAC"/>
    <w:rsid w:val="00532B2F"/>
    <w:rsid w:val="00533168"/>
    <w:rsid w:val="00536798"/>
    <w:rsid w:val="00544D2F"/>
    <w:rsid w:val="00552235"/>
    <w:rsid w:val="00555538"/>
    <w:rsid w:val="005556B5"/>
    <w:rsid w:val="0055763F"/>
    <w:rsid w:val="00561477"/>
    <w:rsid w:val="005654F0"/>
    <w:rsid w:val="00567F55"/>
    <w:rsid w:val="00570927"/>
    <w:rsid w:val="00571CA2"/>
    <w:rsid w:val="00573391"/>
    <w:rsid w:val="00575F6F"/>
    <w:rsid w:val="0058119F"/>
    <w:rsid w:val="005816E1"/>
    <w:rsid w:val="00581773"/>
    <w:rsid w:val="0058366F"/>
    <w:rsid w:val="00583C86"/>
    <w:rsid w:val="00584AB1"/>
    <w:rsid w:val="00587B05"/>
    <w:rsid w:val="005935BC"/>
    <w:rsid w:val="00593FF5"/>
    <w:rsid w:val="005941D1"/>
    <w:rsid w:val="005A0706"/>
    <w:rsid w:val="005A0DE2"/>
    <w:rsid w:val="005A25F7"/>
    <w:rsid w:val="005A5120"/>
    <w:rsid w:val="005A7EE8"/>
    <w:rsid w:val="005B33B9"/>
    <w:rsid w:val="005B3A64"/>
    <w:rsid w:val="005B6AF3"/>
    <w:rsid w:val="005C1056"/>
    <w:rsid w:val="005C1C5D"/>
    <w:rsid w:val="005C65A0"/>
    <w:rsid w:val="005D10C4"/>
    <w:rsid w:val="005D208B"/>
    <w:rsid w:val="005E0096"/>
    <w:rsid w:val="005E1E60"/>
    <w:rsid w:val="005E338E"/>
    <w:rsid w:val="005E389A"/>
    <w:rsid w:val="005E5783"/>
    <w:rsid w:val="005E6DF9"/>
    <w:rsid w:val="005F11F0"/>
    <w:rsid w:val="005F1A70"/>
    <w:rsid w:val="005F243E"/>
    <w:rsid w:val="005F4CCD"/>
    <w:rsid w:val="005F71EF"/>
    <w:rsid w:val="00601581"/>
    <w:rsid w:val="00601F33"/>
    <w:rsid w:val="00605B31"/>
    <w:rsid w:val="00607134"/>
    <w:rsid w:val="0061162C"/>
    <w:rsid w:val="0061275C"/>
    <w:rsid w:val="00615F4D"/>
    <w:rsid w:val="00617108"/>
    <w:rsid w:val="006214A7"/>
    <w:rsid w:val="0062377E"/>
    <w:rsid w:val="0062401B"/>
    <w:rsid w:val="0062474F"/>
    <w:rsid w:val="006330F6"/>
    <w:rsid w:val="00636577"/>
    <w:rsid w:val="00636651"/>
    <w:rsid w:val="00637D1D"/>
    <w:rsid w:val="0064118B"/>
    <w:rsid w:val="006416FF"/>
    <w:rsid w:val="00642FAF"/>
    <w:rsid w:val="0064312D"/>
    <w:rsid w:val="006438BE"/>
    <w:rsid w:val="006456DB"/>
    <w:rsid w:val="00646325"/>
    <w:rsid w:val="006474A4"/>
    <w:rsid w:val="006506AE"/>
    <w:rsid w:val="00650A8C"/>
    <w:rsid w:val="00652BC0"/>
    <w:rsid w:val="00653519"/>
    <w:rsid w:val="00653E2E"/>
    <w:rsid w:val="00657EAC"/>
    <w:rsid w:val="006640FC"/>
    <w:rsid w:val="00664B88"/>
    <w:rsid w:val="00672111"/>
    <w:rsid w:val="00672DA3"/>
    <w:rsid w:val="006730E5"/>
    <w:rsid w:val="00674652"/>
    <w:rsid w:val="00675CA7"/>
    <w:rsid w:val="006806B7"/>
    <w:rsid w:val="00680F4B"/>
    <w:rsid w:val="006812D0"/>
    <w:rsid w:val="00685E81"/>
    <w:rsid w:val="00687DF2"/>
    <w:rsid w:val="00690FB5"/>
    <w:rsid w:val="00691292"/>
    <w:rsid w:val="00691BAB"/>
    <w:rsid w:val="006920D0"/>
    <w:rsid w:val="00692250"/>
    <w:rsid w:val="00692641"/>
    <w:rsid w:val="00693677"/>
    <w:rsid w:val="006A0FE6"/>
    <w:rsid w:val="006A2732"/>
    <w:rsid w:val="006A450B"/>
    <w:rsid w:val="006A726C"/>
    <w:rsid w:val="006B0D6D"/>
    <w:rsid w:val="006B2067"/>
    <w:rsid w:val="006B314B"/>
    <w:rsid w:val="006B3A86"/>
    <w:rsid w:val="006B4A87"/>
    <w:rsid w:val="006C324D"/>
    <w:rsid w:val="006C3D1C"/>
    <w:rsid w:val="006C49CC"/>
    <w:rsid w:val="006C4CB4"/>
    <w:rsid w:val="006D4104"/>
    <w:rsid w:val="006D6405"/>
    <w:rsid w:val="006D7938"/>
    <w:rsid w:val="006E0F87"/>
    <w:rsid w:val="006E2570"/>
    <w:rsid w:val="006E3BE4"/>
    <w:rsid w:val="006F230D"/>
    <w:rsid w:val="006F2488"/>
    <w:rsid w:val="006F6C9D"/>
    <w:rsid w:val="00700FD1"/>
    <w:rsid w:val="007013EA"/>
    <w:rsid w:val="007016F9"/>
    <w:rsid w:val="0070190F"/>
    <w:rsid w:val="007036C1"/>
    <w:rsid w:val="00703DC0"/>
    <w:rsid w:val="007052D1"/>
    <w:rsid w:val="00705EF8"/>
    <w:rsid w:val="0071099E"/>
    <w:rsid w:val="00712650"/>
    <w:rsid w:val="007177DE"/>
    <w:rsid w:val="00720FF1"/>
    <w:rsid w:val="00721A53"/>
    <w:rsid w:val="00725439"/>
    <w:rsid w:val="0072619F"/>
    <w:rsid w:val="00727257"/>
    <w:rsid w:val="00730528"/>
    <w:rsid w:val="00732072"/>
    <w:rsid w:val="00732788"/>
    <w:rsid w:val="00733AD7"/>
    <w:rsid w:val="00734D51"/>
    <w:rsid w:val="00735486"/>
    <w:rsid w:val="00735585"/>
    <w:rsid w:val="00736B23"/>
    <w:rsid w:val="00740D1D"/>
    <w:rsid w:val="00742DA8"/>
    <w:rsid w:val="0074333E"/>
    <w:rsid w:val="00744763"/>
    <w:rsid w:val="007468A5"/>
    <w:rsid w:val="007504E6"/>
    <w:rsid w:val="0075275D"/>
    <w:rsid w:val="007577F0"/>
    <w:rsid w:val="007617B1"/>
    <w:rsid w:val="00764F11"/>
    <w:rsid w:val="00765EEF"/>
    <w:rsid w:val="00766960"/>
    <w:rsid w:val="00771302"/>
    <w:rsid w:val="00772665"/>
    <w:rsid w:val="007748B0"/>
    <w:rsid w:val="00776991"/>
    <w:rsid w:val="00776C26"/>
    <w:rsid w:val="00781FD5"/>
    <w:rsid w:val="007869E0"/>
    <w:rsid w:val="0079168F"/>
    <w:rsid w:val="00793C3F"/>
    <w:rsid w:val="00795226"/>
    <w:rsid w:val="00797D3F"/>
    <w:rsid w:val="007A13AB"/>
    <w:rsid w:val="007A2BE2"/>
    <w:rsid w:val="007A431A"/>
    <w:rsid w:val="007A45B9"/>
    <w:rsid w:val="007A575B"/>
    <w:rsid w:val="007A62F0"/>
    <w:rsid w:val="007A74FC"/>
    <w:rsid w:val="007B0426"/>
    <w:rsid w:val="007B4134"/>
    <w:rsid w:val="007B52AF"/>
    <w:rsid w:val="007B5B7C"/>
    <w:rsid w:val="007B624F"/>
    <w:rsid w:val="007C3ACE"/>
    <w:rsid w:val="007C3BB4"/>
    <w:rsid w:val="007C3EC7"/>
    <w:rsid w:val="007C4F63"/>
    <w:rsid w:val="007C6A85"/>
    <w:rsid w:val="007D0B94"/>
    <w:rsid w:val="007D1CB7"/>
    <w:rsid w:val="007D2A49"/>
    <w:rsid w:val="007D31D8"/>
    <w:rsid w:val="007D3EA2"/>
    <w:rsid w:val="007D5F63"/>
    <w:rsid w:val="007E22E1"/>
    <w:rsid w:val="007E48E0"/>
    <w:rsid w:val="007E69C9"/>
    <w:rsid w:val="007E6A47"/>
    <w:rsid w:val="007F08FC"/>
    <w:rsid w:val="007F11C5"/>
    <w:rsid w:val="007F3516"/>
    <w:rsid w:val="007F649E"/>
    <w:rsid w:val="00802ED7"/>
    <w:rsid w:val="00805E0A"/>
    <w:rsid w:val="00806CF8"/>
    <w:rsid w:val="00810619"/>
    <w:rsid w:val="00811A10"/>
    <w:rsid w:val="008152E1"/>
    <w:rsid w:val="00820E1F"/>
    <w:rsid w:val="008213EB"/>
    <w:rsid w:val="00821892"/>
    <w:rsid w:val="00822082"/>
    <w:rsid w:val="00823792"/>
    <w:rsid w:val="00825517"/>
    <w:rsid w:val="00826C4B"/>
    <w:rsid w:val="00827597"/>
    <w:rsid w:val="0083247D"/>
    <w:rsid w:val="008371C9"/>
    <w:rsid w:val="00840D89"/>
    <w:rsid w:val="00841CC3"/>
    <w:rsid w:val="00842872"/>
    <w:rsid w:val="00843EA4"/>
    <w:rsid w:val="008463F0"/>
    <w:rsid w:val="00847A3D"/>
    <w:rsid w:val="0085207E"/>
    <w:rsid w:val="00852A7D"/>
    <w:rsid w:val="008551B5"/>
    <w:rsid w:val="00856129"/>
    <w:rsid w:val="00856938"/>
    <w:rsid w:val="00856FB0"/>
    <w:rsid w:val="008612D8"/>
    <w:rsid w:val="00862799"/>
    <w:rsid w:val="00863661"/>
    <w:rsid w:val="0086649B"/>
    <w:rsid w:val="008725A6"/>
    <w:rsid w:val="008731B4"/>
    <w:rsid w:val="008760A3"/>
    <w:rsid w:val="008767AB"/>
    <w:rsid w:val="008776A1"/>
    <w:rsid w:val="00877FB1"/>
    <w:rsid w:val="00880369"/>
    <w:rsid w:val="0088071B"/>
    <w:rsid w:val="00883456"/>
    <w:rsid w:val="00884C1A"/>
    <w:rsid w:val="00886745"/>
    <w:rsid w:val="0089572E"/>
    <w:rsid w:val="00895BF4"/>
    <w:rsid w:val="0089754A"/>
    <w:rsid w:val="00897CC7"/>
    <w:rsid w:val="008A07AE"/>
    <w:rsid w:val="008A469B"/>
    <w:rsid w:val="008A691C"/>
    <w:rsid w:val="008A6F76"/>
    <w:rsid w:val="008A7576"/>
    <w:rsid w:val="008B3B3D"/>
    <w:rsid w:val="008B4152"/>
    <w:rsid w:val="008B49A4"/>
    <w:rsid w:val="008B582C"/>
    <w:rsid w:val="008B6047"/>
    <w:rsid w:val="008B71CD"/>
    <w:rsid w:val="008C4948"/>
    <w:rsid w:val="008C6164"/>
    <w:rsid w:val="008D04B0"/>
    <w:rsid w:val="008D088B"/>
    <w:rsid w:val="008D156C"/>
    <w:rsid w:val="008D4014"/>
    <w:rsid w:val="008D54E4"/>
    <w:rsid w:val="008D56FB"/>
    <w:rsid w:val="008D5F43"/>
    <w:rsid w:val="008D6B6F"/>
    <w:rsid w:val="008D76A2"/>
    <w:rsid w:val="008D791E"/>
    <w:rsid w:val="008E1FE5"/>
    <w:rsid w:val="008E5AEC"/>
    <w:rsid w:val="008F028F"/>
    <w:rsid w:val="008F5CB9"/>
    <w:rsid w:val="008F6B8B"/>
    <w:rsid w:val="008F6EFD"/>
    <w:rsid w:val="0090223D"/>
    <w:rsid w:val="009026DD"/>
    <w:rsid w:val="00903413"/>
    <w:rsid w:val="009054C5"/>
    <w:rsid w:val="00905A61"/>
    <w:rsid w:val="00910618"/>
    <w:rsid w:val="00910A7E"/>
    <w:rsid w:val="00910D38"/>
    <w:rsid w:val="00912C60"/>
    <w:rsid w:val="00915719"/>
    <w:rsid w:val="009201C6"/>
    <w:rsid w:val="00921DE2"/>
    <w:rsid w:val="00922B8B"/>
    <w:rsid w:val="009268A4"/>
    <w:rsid w:val="00927BEE"/>
    <w:rsid w:val="009308FB"/>
    <w:rsid w:val="00931F1C"/>
    <w:rsid w:val="00932B77"/>
    <w:rsid w:val="009351B1"/>
    <w:rsid w:val="00935961"/>
    <w:rsid w:val="00941EA7"/>
    <w:rsid w:val="00942FFE"/>
    <w:rsid w:val="00946B62"/>
    <w:rsid w:val="00947B64"/>
    <w:rsid w:val="00947DCD"/>
    <w:rsid w:val="00950444"/>
    <w:rsid w:val="00951EDC"/>
    <w:rsid w:val="00962A1F"/>
    <w:rsid w:val="00965771"/>
    <w:rsid w:val="00966AEC"/>
    <w:rsid w:val="0096790C"/>
    <w:rsid w:val="00967C59"/>
    <w:rsid w:val="00970112"/>
    <w:rsid w:val="009705CA"/>
    <w:rsid w:val="00973A0E"/>
    <w:rsid w:val="00975F0D"/>
    <w:rsid w:val="00980455"/>
    <w:rsid w:val="00985DB4"/>
    <w:rsid w:val="00986F25"/>
    <w:rsid w:val="00993C65"/>
    <w:rsid w:val="00997865"/>
    <w:rsid w:val="009A06F2"/>
    <w:rsid w:val="009A1494"/>
    <w:rsid w:val="009A2BFB"/>
    <w:rsid w:val="009A3838"/>
    <w:rsid w:val="009A7FF0"/>
    <w:rsid w:val="009B0544"/>
    <w:rsid w:val="009B3DE4"/>
    <w:rsid w:val="009B6E2F"/>
    <w:rsid w:val="009C0076"/>
    <w:rsid w:val="009C0B25"/>
    <w:rsid w:val="009C17EB"/>
    <w:rsid w:val="009C43AD"/>
    <w:rsid w:val="009C5C77"/>
    <w:rsid w:val="009C6875"/>
    <w:rsid w:val="009D04D4"/>
    <w:rsid w:val="009D0F75"/>
    <w:rsid w:val="009D262E"/>
    <w:rsid w:val="009D5605"/>
    <w:rsid w:val="009D6A0E"/>
    <w:rsid w:val="009E0BA1"/>
    <w:rsid w:val="009E1A94"/>
    <w:rsid w:val="009E33FA"/>
    <w:rsid w:val="009E4898"/>
    <w:rsid w:val="009E4BE0"/>
    <w:rsid w:val="009E57D0"/>
    <w:rsid w:val="009F0C48"/>
    <w:rsid w:val="009F31B4"/>
    <w:rsid w:val="009F3627"/>
    <w:rsid w:val="009F3BE3"/>
    <w:rsid w:val="009F4BB8"/>
    <w:rsid w:val="009F4F2D"/>
    <w:rsid w:val="009F59B0"/>
    <w:rsid w:val="009F7BC8"/>
    <w:rsid w:val="00A03B4C"/>
    <w:rsid w:val="00A0565E"/>
    <w:rsid w:val="00A0636B"/>
    <w:rsid w:val="00A121C5"/>
    <w:rsid w:val="00A124DF"/>
    <w:rsid w:val="00A13BFE"/>
    <w:rsid w:val="00A14D57"/>
    <w:rsid w:val="00A15434"/>
    <w:rsid w:val="00A15C8A"/>
    <w:rsid w:val="00A23AAB"/>
    <w:rsid w:val="00A2465C"/>
    <w:rsid w:val="00A26A2B"/>
    <w:rsid w:val="00A27F0D"/>
    <w:rsid w:val="00A31184"/>
    <w:rsid w:val="00A34254"/>
    <w:rsid w:val="00A35735"/>
    <w:rsid w:val="00A36A0F"/>
    <w:rsid w:val="00A37970"/>
    <w:rsid w:val="00A42E5F"/>
    <w:rsid w:val="00A42FD0"/>
    <w:rsid w:val="00A44811"/>
    <w:rsid w:val="00A50EC4"/>
    <w:rsid w:val="00A52BA9"/>
    <w:rsid w:val="00A572BD"/>
    <w:rsid w:val="00A57890"/>
    <w:rsid w:val="00A64AF0"/>
    <w:rsid w:val="00A651B1"/>
    <w:rsid w:val="00A66F14"/>
    <w:rsid w:val="00A7110C"/>
    <w:rsid w:val="00A723F1"/>
    <w:rsid w:val="00A73232"/>
    <w:rsid w:val="00A73435"/>
    <w:rsid w:val="00A754CC"/>
    <w:rsid w:val="00A75EEB"/>
    <w:rsid w:val="00A80673"/>
    <w:rsid w:val="00A821A5"/>
    <w:rsid w:val="00A8313A"/>
    <w:rsid w:val="00A8450F"/>
    <w:rsid w:val="00A85A9E"/>
    <w:rsid w:val="00A864A6"/>
    <w:rsid w:val="00A86C7E"/>
    <w:rsid w:val="00A91EDA"/>
    <w:rsid w:val="00A922E9"/>
    <w:rsid w:val="00A92A67"/>
    <w:rsid w:val="00A943FB"/>
    <w:rsid w:val="00AA179E"/>
    <w:rsid w:val="00AA2CC0"/>
    <w:rsid w:val="00AA54CF"/>
    <w:rsid w:val="00AB1B1A"/>
    <w:rsid w:val="00AB1D75"/>
    <w:rsid w:val="00AB3772"/>
    <w:rsid w:val="00AB3D1D"/>
    <w:rsid w:val="00AC17A6"/>
    <w:rsid w:val="00AC36EC"/>
    <w:rsid w:val="00AC390E"/>
    <w:rsid w:val="00AC6794"/>
    <w:rsid w:val="00AC7616"/>
    <w:rsid w:val="00AD12A3"/>
    <w:rsid w:val="00AD2C5E"/>
    <w:rsid w:val="00AD3321"/>
    <w:rsid w:val="00AD6316"/>
    <w:rsid w:val="00AD6538"/>
    <w:rsid w:val="00AD719F"/>
    <w:rsid w:val="00AE2A2A"/>
    <w:rsid w:val="00AF07B9"/>
    <w:rsid w:val="00AF6A1C"/>
    <w:rsid w:val="00B00C58"/>
    <w:rsid w:val="00B0232A"/>
    <w:rsid w:val="00B0717E"/>
    <w:rsid w:val="00B11E22"/>
    <w:rsid w:val="00B12945"/>
    <w:rsid w:val="00B12CC9"/>
    <w:rsid w:val="00B156F0"/>
    <w:rsid w:val="00B161DC"/>
    <w:rsid w:val="00B17879"/>
    <w:rsid w:val="00B178CD"/>
    <w:rsid w:val="00B17E09"/>
    <w:rsid w:val="00B2031F"/>
    <w:rsid w:val="00B21848"/>
    <w:rsid w:val="00B21EC8"/>
    <w:rsid w:val="00B23561"/>
    <w:rsid w:val="00B23C3E"/>
    <w:rsid w:val="00B23DA2"/>
    <w:rsid w:val="00B241A0"/>
    <w:rsid w:val="00B2623F"/>
    <w:rsid w:val="00B270C5"/>
    <w:rsid w:val="00B36113"/>
    <w:rsid w:val="00B40995"/>
    <w:rsid w:val="00B42BD7"/>
    <w:rsid w:val="00B44187"/>
    <w:rsid w:val="00B45989"/>
    <w:rsid w:val="00B4786E"/>
    <w:rsid w:val="00B51FB1"/>
    <w:rsid w:val="00B5385D"/>
    <w:rsid w:val="00B60466"/>
    <w:rsid w:val="00B608F1"/>
    <w:rsid w:val="00B66F02"/>
    <w:rsid w:val="00B71A29"/>
    <w:rsid w:val="00B72DDA"/>
    <w:rsid w:val="00B74309"/>
    <w:rsid w:val="00B746CC"/>
    <w:rsid w:val="00B74A00"/>
    <w:rsid w:val="00B83C10"/>
    <w:rsid w:val="00B84E47"/>
    <w:rsid w:val="00B85EE7"/>
    <w:rsid w:val="00B87F7C"/>
    <w:rsid w:val="00B9013B"/>
    <w:rsid w:val="00B95204"/>
    <w:rsid w:val="00B95CFE"/>
    <w:rsid w:val="00B95F51"/>
    <w:rsid w:val="00BA1C67"/>
    <w:rsid w:val="00BA29AC"/>
    <w:rsid w:val="00BA4319"/>
    <w:rsid w:val="00BA4B98"/>
    <w:rsid w:val="00BA519B"/>
    <w:rsid w:val="00BB2440"/>
    <w:rsid w:val="00BB3436"/>
    <w:rsid w:val="00BB3A5B"/>
    <w:rsid w:val="00BB4DFD"/>
    <w:rsid w:val="00BC0A37"/>
    <w:rsid w:val="00BC4E38"/>
    <w:rsid w:val="00BC72DA"/>
    <w:rsid w:val="00BD0B17"/>
    <w:rsid w:val="00BD0BC6"/>
    <w:rsid w:val="00BD2C8C"/>
    <w:rsid w:val="00BE08E3"/>
    <w:rsid w:val="00BE0D6B"/>
    <w:rsid w:val="00BE2D9E"/>
    <w:rsid w:val="00BE33C7"/>
    <w:rsid w:val="00BE3F40"/>
    <w:rsid w:val="00BE4D30"/>
    <w:rsid w:val="00BE531C"/>
    <w:rsid w:val="00BE7063"/>
    <w:rsid w:val="00BE7182"/>
    <w:rsid w:val="00BF07FC"/>
    <w:rsid w:val="00BF23BA"/>
    <w:rsid w:val="00BF5AED"/>
    <w:rsid w:val="00BF6A01"/>
    <w:rsid w:val="00C01ABA"/>
    <w:rsid w:val="00C01C14"/>
    <w:rsid w:val="00C02813"/>
    <w:rsid w:val="00C04244"/>
    <w:rsid w:val="00C04943"/>
    <w:rsid w:val="00C055FC"/>
    <w:rsid w:val="00C05C17"/>
    <w:rsid w:val="00C05C34"/>
    <w:rsid w:val="00C07C22"/>
    <w:rsid w:val="00C07F83"/>
    <w:rsid w:val="00C109B9"/>
    <w:rsid w:val="00C11530"/>
    <w:rsid w:val="00C1457D"/>
    <w:rsid w:val="00C15250"/>
    <w:rsid w:val="00C15CE9"/>
    <w:rsid w:val="00C16FAB"/>
    <w:rsid w:val="00C261B3"/>
    <w:rsid w:val="00C26376"/>
    <w:rsid w:val="00C33F1A"/>
    <w:rsid w:val="00C33FF7"/>
    <w:rsid w:val="00C3471B"/>
    <w:rsid w:val="00C363D4"/>
    <w:rsid w:val="00C51373"/>
    <w:rsid w:val="00C52AB2"/>
    <w:rsid w:val="00C54BB7"/>
    <w:rsid w:val="00C55599"/>
    <w:rsid w:val="00C57FB7"/>
    <w:rsid w:val="00C603F7"/>
    <w:rsid w:val="00C625E6"/>
    <w:rsid w:val="00C650BD"/>
    <w:rsid w:val="00C70481"/>
    <w:rsid w:val="00C706CD"/>
    <w:rsid w:val="00C73FCC"/>
    <w:rsid w:val="00C75385"/>
    <w:rsid w:val="00C758D7"/>
    <w:rsid w:val="00C81A08"/>
    <w:rsid w:val="00C82F20"/>
    <w:rsid w:val="00C83718"/>
    <w:rsid w:val="00C84ED3"/>
    <w:rsid w:val="00C862D9"/>
    <w:rsid w:val="00C871DF"/>
    <w:rsid w:val="00C87943"/>
    <w:rsid w:val="00C93BEB"/>
    <w:rsid w:val="00C94482"/>
    <w:rsid w:val="00C9452A"/>
    <w:rsid w:val="00C9562F"/>
    <w:rsid w:val="00C9581B"/>
    <w:rsid w:val="00C9667D"/>
    <w:rsid w:val="00C96929"/>
    <w:rsid w:val="00CA07C9"/>
    <w:rsid w:val="00CA2FCC"/>
    <w:rsid w:val="00CA36C9"/>
    <w:rsid w:val="00CA47D6"/>
    <w:rsid w:val="00CA5348"/>
    <w:rsid w:val="00CB5BB3"/>
    <w:rsid w:val="00CB6B1C"/>
    <w:rsid w:val="00CB799C"/>
    <w:rsid w:val="00CC2650"/>
    <w:rsid w:val="00CC2D04"/>
    <w:rsid w:val="00CC3031"/>
    <w:rsid w:val="00CC50D7"/>
    <w:rsid w:val="00CC5425"/>
    <w:rsid w:val="00CC5C1D"/>
    <w:rsid w:val="00CC6978"/>
    <w:rsid w:val="00CC6A26"/>
    <w:rsid w:val="00CC77DD"/>
    <w:rsid w:val="00CD07F2"/>
    <w:rsid w:val="00CD0E5E"/>
    <w:rsid w:val="00CD2FFE"/>
    <w:rsid w:val="00CD4F9D"/>
    <w:rsid w:val="00CE5D8B"/>
    <w:rsid w:val="00CF12CF"/>
    <w:rsid w:val="00CF553D"/>
    <w:rsid w:val="00CF7095"/>
    <w:rsid w:val="00CF7627"/>
    <w:rsid w:val="00D00BE3"/>
    <w:rsid w:val="00D05FE2"/>
    <w:rsid w:val="00D07E7B"/>
    <w:rsid w:val="00D10CB0"/>
    <w:rsid w:val="00D11274"/>
    <w:rsid w:val="00D11781"/>
    <w:rsid w:val="00D124B2"/>
    <w:rsid w:val="00D137AF"/>
    <w:rsid w:val="00D15D12"/>
    <w:rsid w:val="00D17727"/>
    <w:rsid w:val="00D2191F"/>
    <w:rsid w:val="00D23866"/>
    <w:rsid w:val="00D24A37"/>
    <w:rsid w:val="00D27189"/>
    <w:rsid w:val="00D30E28"/>
    <w:rsid w:val="00D31197"/>
    <w:rsid w:val="00D31515"/>
    <w:rsid w:val="00D33AE3"/>
    <w:rsid w:val="00D3534B"/>
    <w:rsid w:val="00D35E50"/>
    <w:rsid w:val="00D3799E"/>
    <w:rsid w:val="00D40941"/>
    <w:rsid w:val="00D42604"/>
    <w:rsid w:val="00D42ECD"/>
    <w:rsid w:val="00D47891"/>
    <w:rsid w:val="00D47D6E"/>
    <w:rsid w:val="00D50725"/>
    <w:rsid w:val="00D50BD9"/>
    <w:rsid w:val="00D50E44"/>
    <w:rsid w:val="00D52C94"/>
    <w:rsid w:val="00D545A4"/>
    <w:rsid w:val="00D55561"/>
    <w:rsid w:val="00D557AC"/>
    <w:rsid w:val="00D57A16"/>
    <w:rsid w:val="00D62A26"/>
    <w:rsid w:val="00D64E28"/>
    <w:rsid w:val="00D66C4F"/>
    <w:rsid w:val="00D6705F"/>
    <w:rsid w:val="00D704AD"/>
    <w:rsid w:val="00D71465"/>
    <w:rsid w:val="00D74C83"/>
    <w:rsid w:val="00D82175"/>
    <w:rsid w:val="00D8533A"/>
    <w:rsid w:val="00D9086B"/>
    <w:rsid w:val="00D91600"/>
    <w:rsid w:val="00D92014"/>
    <w:rsid w:val="00D92BBD"/>
    <w:rsid w:val="00D93AD9"/>
    <w:rsid w:val="00D9475E"/>
    <w:rsid w:val="00D96507"/>
    <w:rsid w:val="00D96DA5"/>
    <w:rsid w:val="00DA102D"/>
    <w:rsid w:val="00DA1368"/>
    <w:rsid w:val="00DA3CC1"/>
    <w:rsid w:val="00DA5327"/>
    <w:rsid w:val="00DA544D"/>
    <w:rsid w:val="00DA6878"/>
    <w:rsid w:val="00DB09FB"/>
    <w:rsid w:val="00DB1771"/>
    <w:rsid w:val="00DB1EAC"/>
    <w:rsid w:val="00DB2B27"/>
    <w:rsid w:val="00DB2F2F"/>
    <w:rsid w:val="00DB4010"/>
    <w:rsid w:val="00DB74BF"/>
    <w:rsid w:val="00DC173E"/>
    <w:rsid w:val="00DC2594"/>
    <w:rsid w:val="00DC2D74"/>
    <w:rsid w:val="00DC3B6A"/>
    <w:rsid w:val="00DD117C"/>
    <w:rsid w:val="00DD1ADD"/>
    <w:rsid w:val="00DD275D"/>
    <w:rsid w:val="00DE0FA6"/>
    <w:rsid w:val="00DE132C"/>
    <w:rsid w:val="00DE191A"/>
    <w:rsid w:val="00DE329C"/>
    <w:rsid w:val="00DE5EE4"/>
    <w:rsid w:val="00DE6768"/>
    <w:rsid w:val="00DF058E"/>
    <w:rsid w:val="00DF5163"/>
    <w:rsid w:val="00DF6F25"/>
    <w:rsid w:val="00E001A4"/>
    <w:rsid w:val="00E007B0"/>
    <w:rsid w:val="00E01BFA"/>
    <w:rsid w:val="00E03425"/>
    <w:rsid w:val="00E04303"/>
    <w:rsid w:val="00E04306"/>
    <w:rsid w:val="00E06AA7"/>
    <w:rsid w:val="00E10044"/>
    <w:rsid w:val="00E11330"/>
    <w:rsid w:val="00E12D6F"/>
    <w:rsid w:val="00E1510A"/>
    <w:rsid w:val="00E21598"/>
    <w:rsid w:val="00E21FC3"/>
    <w:rsid w:val="00E233A8"/>
    <w:rsid w:val="00E234BB"/>
    <w:rsid w:val="00E260EB"/>
    <w:rsid w:val="00E309A4"/>
    <w:rsid w:val="00E30F03"/>
    <w:rsid w:val="00E3173E"/>
    <w:rsid w:val="00E31F6A"/>
    <w:rsid w:val="00E344C2"/>
    <w:rsid w:val="00E369B1"/>
    <w:rsid w:val="00E41C6D"/>
    <w:rsid w:val="00E4596D"/>
    <w:rsid w:val="00E51F6A"/>
    <w:rsid w:val="00E56C79"/>
    <w:rsid w:val="00E60BC0"/>
    <w:rsid w:val="00E60FA0"/>
    <w:rsid w:val="00E62570"/>
    <w:rsid w:val="00E62CBB"/>
    <w:rsid w:val="00E658DF"/>
    <w:rsid w:val="00E70749"/>
    <w:rsid w:val="00E71506"/>
    <w:rsid w:val="00E72380"/>
    <w:rsid w:val="00E72B99"/>
    <w:rsid w:val="00E7511B"/>
    <w:rsid w:val="00E759B5"/>
    <w:rsid w:val="00E7742A"/>
    <w:rsid w:val="00E77E7A"/>
    <w:rsid w:val="00E80962"/>
    <w:rsid w:val="00E80B2E"/>
    <w:rsid w:val="00E82FA3"/>
    <w:rsid w:val="00E90D84"/>
    <w:rsid w:val="00E91E42"/>
    <w:rsid w:val="00E94BB7"/>
    <w:rsid w:val="00E965C4"/>
    <w:rsid w:val="00EA24E9"/>
    <w:rsid w:val="00EA3B2F"/>
    <w:rsid w:val="00EA4699"/>
    <w:rsid w:val="00EA4E39"/>
    <w:rsid w:val="00EB70D1"/>
    <w:rsid w:val="00EC35C3"/>
    <w:rsid w:val="00EC4C08"/>
    <w:rsid w:val="00EC74DE"/>
    <w:rsid w:val="00EC7F64"/>
    <w:rsid w:val="00ED089B"/>
    <w:rsid w:val="00ED30EF"/>
    <w:rsid w:val="00ED4A48"/>
    <w:rsid w:val="00ED7E2C"/>
    <w:rsid w:val="00EE1025"/>
    <w:rsid w:val="00EE3C52"/>
    <w:rsid w:val="00EF3A04"/>
    <w:rsid w:val="00EF3AC2"/>
    <w:rsid w:val="00EF3F12"/>
    <w:rsid w:val="00EF7A6C"/>
    <w:rsid w:val="00F002C4"/>
    <w:rsid w:val="00F01A81"/>
    <w:rsid w:val="00F065D2"/>
    <w:rsid w:val="00F12568"/>
    <w:rsid w:val="00F14262"/>
    <w:rsid w:val="00F1512D"/>
    <w:rsid w:val="00F177C5"/>
    <w:rsid w:val="00F203D8"/>
    <w:rsid w:val="00F2184A"/>
    <w:rsid w:val="00F21E82"/>
    <w:rsid w:val="00F225D1"/>
    <w:rsid w:val="00F24213"/>
    <w:rsid w:val="00F245A4"/>
    <w:rsid w:val="00F26F75"/>
    <w:rsid w:val="00F300D3"/>
    <w:rsid w:val="00F3134E"/>
    <w:rsid w:val="00F33FBC"/>
    <w:rsid w:val="00F34AF1"/>
    <w:rsid w:val="00F35977"/>
    <w:rsid w:val="00F35CCB"/>
    <w:rsid w:val="00F43EB3"/>
    <w:rsid w:val="00F45080"/>
    <w:rsid w:val="00F45215"/>
    <w:rsid w:val="00F468F8"/>
    <w:rsid w:val="00F46D30"/>
    <w:rsid w:val="00F51495"/>
    <w:rsid w:val="00F51958"/>
    <w:rsid w:val="00F51E04"/>
    <w:rsid w:val="00F547EE"/>
    <w:rsid w:val="00F5549F"/>
    <w:rsid w:val="00F562CF"/>
    <w:rsid w:val="00F6082E"/>
    <w:rsid w:val="00F67121"/>
    <w:rsid w:val="00F67C4E"/>
    <w:rsid w:val="00F80B82"/>
    <w:rsid w:val="00F82883"/>
    <w:rsid w:val="00F90028"/>
    <w:rsid w:val="00F962B1"/>
    <w:rsid w:val="00FA05AA"/>
    <w:rsid w:val="00FB0282"/>
    <w:rsid w:val="00FB06EA"/>
    <w:rsid w:val="00FB4B47"/>
    <w:rsid w:val="00FB5226"/>
    <w:rsid w:val="00FB6B75"/>
    <w:rsid w:val="00FC0FBB"/>
    <w:rsid w:val="00FC3F00"/>
    <w:rsid w:val="00FC52D1"/>
    <w:rsid w:val="00FC580E"/>
    <w:rsid w:val="00FC5C1F"/>
    <w:rsid w:val="00FD30C0"/>
    <w:rsid w:val="00FD4340"/>
    <w:rsid w:val="00FD5740"/>
    <w:rsid w:val="00FD5876"/>
    <w:rsid w:val="00FD62CB"/>
    <w:rsid w:val="00FE1E8E"/>
    <w:rsid w:val="00FE1F6E"/>
    <w:rsid w:val="00FE21CE"/>
    <w:rsid w:val="00FE3852"/>
    <w:rsid w:val="00FE4DAA"/>
    <w:rsid w:val="00FE60AB"/>
    <w:rsid w:val="00FE6726"/>
    <w:rsid w:val="00FE688A"/>
    <w:rsid w:val="00FE6EEB"/>
    <w:rsid w:val="00FE77DB"/>
    <w:rsid w:val="00FE781B"/>
    <w:rsid w:val="00FF2361"/>
    <w:rsid w:val="00FF5696"/>
    <w:rsid w:val="00FF650B"/>
    <w:rsid w:val="00FF7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7CB19C01"/>
  <w15:docId w15:val="{21133540-99DA-40E0-B0BD-7AAE537B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11D0"/>
  </w:style>
  <w:style w:type="paragraph" w:styleId="Nagwek2">
    <w:name w:val="heading 2"/>
    <w:basedOn w:val="Normalny"/>
    <w:next w:val="Normalny"/>
    <w:link w:val="Nagwek2Znak"/>
    <w:uiPriority w:val="9"/>
    <w:unhideWhenUsed/>
    <w:qFormat/>
    <w:rsid w:val="00532B2F"/>
    <w:pPr>
      <w:keepNext/>
      <w:keepLines/>
      <w:spacing w:before="200" w:after="0"/>
      <w:outlineLvl w:val="1"/>
    </w:pPr>
    <w:rPr>
      <w:rFonts w:asciiTheme="majorHAnsi" w:eastAsiaTheme="majorEastAsia" w:hAnsiTheme="majorHAnsi" w:cstheme="majorBidi"/>
      <w:b/>
      <w:bCs/>
      <w:color w:val="FFFFFF" w:themeColor="background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ddr-name-output">
    <w:name w:val="addr-name-output"/>
    <w:rsid w:val="0041128B"/>
  </w:style>
  <w:style w:type="character" w:customStyle="1" w:styleId="width100prc">
    <w:name w:val="width100prc"/>
    <w:rsid w:val="0041128B"/>
  </w:style>
  <w:style w:type="paragraph" w:styleId="Akapitzlist">
    <w:name w:val="List Paragraph"/>
    <w:aliases w:val="Wypunktowanie,zwykły tekst,Preambuła,normalny tekst,L1,Numerowanie,List Paragraph,CW_Lista,Akapit z listą numerowaną,Podsis rysunku,Akapit z listą2,Obiekt,List Paragraph1,BulletC,Akapit z listą5,Akapit z list¹"/>
    <w:basedOn w:val="Normalny"/>
    <w:link w:val="AkapitzlistZnak"/>
    <w:uiPriority w:val="34"/>
    <w:qFormat/>
    <w:rsid w:val="008D04B0"/>
    <w:pPr>
      <w:ind w:left="720"/>
      <w:contextualSpacing/>
    </w:pPr>
  </w:style>
  <w:style w:type="character" w:customStyle="1" w:styleId="Nagwek2Znak">
    <w:name w:val="Nagłówek 2 Znak"/>
    <w:basedOn w:val="Domylnaczcionkaakapitu"/>
    <w:link w:val="Nagwek2"/>
    <w:uiPriority w:val="9"/>
    <w:rsid w:val="00532B2F"/>
    <w:rPr>
      <w:rFonts w:asciiTheme="majorHAnsi" w:eastAsiaTheme="majorEastAsia" w:hAnsiTheme="majorHAnsi" w:cstheme="majorBidi"/>
      <w:b/>
      <w:bCs/>
      <w:color w:val="FFFFFF" w:themeColor="background1"/>
      <w:sz w:val="26"/>
      <w:szCs w:val="26"/>
    </w:rPr>
  </w:style>
  <w:style w:type="table" w:styleId="Ciemnalistaakcent3">
    <w:name w:val="Dark List Accent 3"/>
    <w:basedOn w:val="Standardowy"/>
    <w:uiPriority w:val="70"/>
    <w:rsid w:val="00532B2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lorowecieniowanieakcent3">
    <w:name w:val="Colorful Shading Accent 3"/>
    <w:basedOn w:val="Standardowy"/>
    <w:uiPriority w:val="71"/>
    <w:rsid w:val="00532B2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Nagwek">
    <w:name w:val="header"/>
    <w:basedOn w:val="Normalny"/>
    <w:link w:val="NagwekZnak"/>
    <w:uiPriority w:val="99"/>
    <w:unhideWhenUsed/>
    <w:rsid w:val="00532B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2B2F"/>
  </w:style>
  <w:style w:type="paragraph" w:styleId="Stopka">
    <w:name w:val="footer"/>
    <w:basedOn w:val="Normalny"/>
    <w:link w:val="StopkaZnak"/>
    <w:uiPriority w:val="99"/>
    <w:unhideWhenUsed/>
    <w:rsid w:val="00532B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2B2F"/>
  </w:style>
  <w:style w:type="paragraph" w:styleId="Tekstdymka">
    <w:name w:val="Balloon Text"/>
    <w:basedOn w:val="Normalny"/>
    <w:link w:val="TekstdymkaZnak"/>
    <w:uiPriority w:val="99"/>
    <w:semiHidden/>
    <w:unhideWhenUsed/>
    <w:rsid w:val="00532B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2B2F"/>
    <w:rPr>
      <w:rFonts w:ascii="Tahoma" w:hAnsi="Tahoma" w:cs="Tahoma"/>
      <w:sz w:val="16"/>
      <w:szCs w:val="16"/>
    </w:rPr>
  </w:style>
  <w:style w:type="character" w:styleId="Hipercze">
    <w:name w:val="Hyperlink"/>
    <w:basedOn w:val="Domylnaczcionkaakapitu"/>
    <w:uiPriority w:val="99"/>
    <w:unhideWhenUsed/>
    <w:rsid w:val="00182A50"/>
    <w:rPr>
      <w:color w:val="0000FF" w:themeColor="hyperlink"/>
      <w:u w:val="single"/>
    </w:rPr>
  </w:style>
  <w:style w:type="table" w:styleId="Tabela-Siatka">
    <w:name w:val="Table Grid"/>
    <w:basedOn w:val="Standardowy"/>
    <w:uiPriority w:val="59"/>
    <w:rsid w:val="00CC7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01C14"/>
    <w:rPr>
      <w:color w:val="808080"/>
    </w:rPr>
  </w:style>
  <w:style w:type="paragraph" w:styleId="Tekstpodstawowywcity">
    <w:name w:val="Body Text Indent"/>
    <w:basedOn w:val="Normalny"/>
    <w:link w:val="TekstpodstawowywcityZnak"/>
    <w:uiPriority w:val="99"/>
    <w:rsid w:val="00735486"/>
    <w:pPr>
      <w:spacing w:after="0" w:line="240" w:lineRule="auto"/>
      <w:ind w:left="2552" w:hanging="2126"/>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uiPriority w:val="99"/>
    <w:rsid w:val="00735486"/>
    <w:rPr>
      <w:rFonts w:ascii="Times New Roman" w:eastAsia="Times New Roman" w:hAnsi="Times New Roman" w:cs="Times New Roman"/>
      <w:sz w:val="24"/>
      <w:szCs w:val="20"/>
    </w:rPr>
  </w:style>
  <w:style w:type="character" w:customStyle="1" w:styleId="AkapitzlistZnak">
    <w:name w:val="Akapit z listą Znak"/>
    <w:aliases w:val="Wypunktowanie Znak,zwykły tekst Znak,Preambuła Znak,normalny tekst Znak,L1 Znak,Numerowanie Znak,List Paragraph Znak,CW_Lista Znak,Akapit z listą numerowaną Znak,Podsis rysunku Znak,Akapit z listą2 Znak,Obiekt Znak,BulletC Znak"/>
    <w:link w:val="Akapitzlist"/>
    <w:uiPriority w:val="34"/>
    <w:qFormat/>
    <w:locked/>
    <w:rsid w:val="006B314B"/>
  </w:style>
  <w:style w:type="character" w:customStyle="1" w:styleId="BrakA">
    <w:name w:val="Brak A"/>
    <w:rsid w:val="003B131D"/>
  </w:style>
  <w:style w:type="character" w:customStyle="1" w:styleId="Brak">
    <w:name w:val="Brak"/>
    <w:qFormat/>
    <w:rsid w:val="003B131D"/>
  </w:style>
  <w:style w:type="numbering" w:customStyle="1" w:styleId="Zaimportowanystyl10">
    <w:name w:val="Zaimportowany styl 10"/>
    <w:rsid w:val="003B131D"/>
    <w:pPr>
      <w:numPr>
        <w:numId w:val="33"/>
      </w:numPr>
    </w:pPr>
  </w:style>
  <w:style w:type="numbering" w:customStyle="1" w:styleId="Zaimportowanystyl11">
    <w:name w:val="Zaimportowany styl 11"/>
    <w:rsid w:val="003B131D"/>
    <w:pPr>
      <w:numPr>
        <w:numId w:val="34"/>
      </w:numPr>
    </w:pPr>
  </w:style>
  <w:style w:type="paragraph" w:styleId="Tekstprzypisukocowego">
    <w:name w:val="endnote text"/>
    <w:basedOn w:val="Normalny"/>
    <w:link w:val="TekstprzypisukocowegoZnak"/>
    <w:uiPriority w:val="99"/>
    <w:semiHidden/>
    <w:unhideWhenUsed/>
    <w:rsid w:val="00D64E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4E28"/>
    <w:rPr>
      <w:sz w:val="20"/>
      <w:szCs w:val="20"/>
    </w:rPr>
  </w:style>
  <w:style w:type="character" w:styleId="Odwoanieprzypisukocowego">
    <w:name w:val="endnote reference"/>
    <w:basedOn w:val="Domylnaczcionkaakapitu"/>
    <w:uiPriority w:val="99"/>
    <w:semiHidden/>
    <w:unhideWhenUsed/>
    <w:rsid w:val="00D64E28"/>
    <w:rPr>
      <w:vertAlign w:val="superscript"/>
    </w:rPr>
  </w:style>
  <w:style w:type="character" w:styleId="Odwoaniedokomentarza">
    <w:name w:val="annotation reference"/>
    <w:basedOn w:val="Domylnaczcionkaakapitu"/>
    <w:uiPriority w:val="99"/>
    <w:semiHidden/>
    <w:unhideWhenUsed/>
    <w:rsid w:val="00B21EC8"/>
    <w:rPr>
      <w:sz w:val="16"/>
      <w:szCs w:val="16"/>
    </w:rPr>
  </w:style>
  <w:style w:type="paragraph" w:styleId="Tekstkomentarza">
    <w:name w:val="annotation text"/>
    <w:basedOn w:val="Normalny"/>
    <w:link w:val="TekstkomentarzaZnak"/>
    <w:uiPriority w:val="99"/>
    <w:semiHidden/>
    <w:unhideWhenUsed/>
    <w:rsid w:val="00B21E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1EC8"/>
    <w:rPr>
      <w:sz w:val="20"/>
      <w:szCs w:val="20"/>
    </w:rPr>
  </w:style>
  <w:style w:type="paragraph" w:styleId="Tematkomentarza">
    <w:name w:val="annotation subject"/>
    <w:basedOn w:val="Tekstkomentarza"/>
    <w:next w:val="Tekstkomentarza"/>
    <w:link w:val="TematkomentarzaZnak"/>
    <w:uiPriority w:val="99"/>
    <w:semiHidden/>
    <w:unhideWhenUsed/>
    <w:rsid w:val="00B21EC8"/>
    <w:rPr>
      <w:b/>
      <w:bCs/>
    </w:rPr>
  </w:style>
  <w:style w:type="character" w:customStyle="1" w:styleId="TematkomentarzaZnak">
    <w:name w:val="Temat komentarza Znak"/>
    <w:basedOn w:val="TekstkomentarzaZnak"/>
    <w:link w:val="Tematkomentarza"/>
    <w:uiPriority w:val="99"/>
    <w:semiHidden/>
    <w:rsid w:val="00B21EC8"/>
    <w:rPr>
      <w:b/>
      <w:bCs/>
      <w:sz w:val="20"/>
      <w:szCs w:val="20"/>
    </w:rPr>
  </w:style>
  <w:style w:type="numbering" w:customStyle="1" w:styleId="Zaimportowanystyl16">
    <w:name w:val="Zaimportowany styl 16"/>
    <w:rsid w:val="00DC2D74"/>
    <w:pPr>
      <w:numPr>
        <w:numId w:val="36"/>
      </w:numPr>
    </w:pPr>
  </w:style>
  <w:style w:type="character" w:customStyle="1" w:styleId="Hyperlink5">
    <w:name w:val="Hyperlink.5"/>
    <w:rsid w:val="00575F6F"/>
    <w:rPr>
      <w:sz w:val="22"/>
      <w:szCs w:val="22"/>
      <w:u w:val="single"/>
    </w:rPr>
  </w:style>
  <w:style w:type="character" w:customStyle="1" w:styleId="Hyperlink0">
    <w:name w:val="Hyperlink.0"/>
    <w:basedOn w:val="Brak"/>
    <w:rsid w:val="00575F6F"/>
    <w:rPr>
      <w:color w:val="000000"/>
      <w:sz w:val="22"/>
      <w:szCs w:val="22"/>
      <w:u w:val="single" w:color="000000"/>
    </w:rPr>
  </w:style>
  <w:style w:type="numbering" w:customStyle="1" w:styleId="Zaimportowanystyl59">
    <w:name w:val="Zaimportowany styl 59"/>
    <w:rsid w:val="00575F6F"/>
    <w:pPr>
      <w:numPr>
        <w:numId w:val="40"/>
      </w:numPr>
    </w:pPr>
  </w:style>
  <w:style w:type="numbering" w:customStyle="1" w:styleId="Zaimportowanystyl62">
    <w:name w:val="Zaimportowany styl 62"/>
    <w:rsid w:val="00575F6F"/>
    <w:pPr>
      <w:numPr>
        <w:numId w:val="41"/>
      </w:numPr>
    </w:pPr>
  </w:style>
  <w:style w:type="character" w:customStyle="1" w:styleId="Hyperlink10">
    <w:name w:val="Hyperlink.10"/>
    <w:basedOn w:val="Brak"/>
    <w:rsid w:val="00575F6F"/>
    <w:rPr>
      <w:sz w:val="22"/>
      <w:szCs w:val="22"/>
      <w:u w:val="single"/>
      <w:lang w:val="en-US"/>
    </w:rPr>
  </w:style>
  <w:style w:type="character" w:styleId="Odwoanieprzypisudolnego">
    <w:name w:val="footnote reference"/>
    <w:rsid w:val="00DE132C"/>
    <w:rPr>
      <w:position w:val="0"/>
      <w:vertAlign w:val="superscript"/>
    </w:rPr>
  </w:style>
  <w:style w:type="character" w:customStyle="1" w:styleId="Nierozpoznanawzmianka1">
    <w:name w:val="Nierozpoznana wzmianka1"/>
    <w:basedOn w:val="Domylnaczcionkaakapitu"/>
    <w:uiPriority w:val="99"/>
    <w:semiHidden/>
    <w:unhideWhenUsed/>
    <w:rsid w:val="00100D3C"/>
    <w:rPr>
      <w:color w:val="605E5C"/>
      <w:shd w:val="clear" w:color="auto" w:fill="E1DFDD"/>
    </w:rPr>
  </w:style>
  <w:style w:type="numbering" w:customStyle="1" w:styleId="WW8Num81">
    <w:name w:val="WW8Num81"/>
    <w:basedOn w:val="Bezlisty"/>
    <w:rsid w:val="005B6AF3"/>
    <w:pPr>
      <w:numPr>
        <w:numId w:val="50"/>
      </w:numPr>
    </w:pPr>
  </w:style>
  <w:style w:type="numbering" w:customStyle="1" w:styleId="Zaimportowanystyl111">
    <w:name w:val="Zaimportowany styl 111"/>
    <w:rsid w:val="00567F55"/>
  </w:style>
  <w:style w:type="paragraph" w:styleId="Tekstprzypisudolnego">
    <w:name w:val="footnote text"/>
    <w:basedOn w:val="Normalny"/>
    <w:link w:val="TekstprzypisudolnegoZnak"/>
    <w:uiPriority w:val="99"/>
    <w:semiHidden/>
    <w:unhideWhenUsed/>
    <w:rsid w:val="00370D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70D7A"/>
    <w:rPr>
      <w:sz w:val="20"/>
      <w:szCs w:val="20"/>
    </w:rPr>
  </w:style>
  <w:style w:type="paragraph" w:styleId="Lista">
    <w:name w:val="List"/>
    <w:basedOn w:val="Tekstpodstawowy"/>
    <w:semiHidden/>
    <w:rsid w:val="00895BF4"/>
    <w:pPr>
      <w:suppressAutoHyphens/>
      <w:overflowPunct w:val="0"/>
      <w:autoSpaceDE w:val="0"/>
      <w:spacing w:after="0" w:line="240" w:lineRule="auto"/>
      <w:jc w:val="both"/>
      <w:textAlignment w:val="baseline"/>
    </w:pPr>
    <w:rPr>
      <w:rFonts w:ascii="Times New Roman" w:eastAsia="Times New Roman" w:hAnsi="Times New Roman" w:cs="Tahoma"/>
      <w:sz w:val="24"/>
      <w:szCs w:val="20"/>
      <w:lang w:eastAsia="ar-SA"/>
    </w:rPr>
  </w:style>
  <w:style w:type="paragraph" w:styleId="Tekstpodstawowy">
    <w:name w:val="Body Text"/>
    <w:basedOn w:val="Normalny"/>
    <w:link w:val="TekstpodstawowyZnak"/>
    <w:uiPriority w:val="99"/>
    <w:semiHidden/>
    <w:unhideWhenUsed/>
    <w:rsid w:val="00895BF4"/>
    <w:pPr>
      <w:spacing w:after="120"/>
    </w:pPr>
  </w:style>
  <w:style w:type="character" w:customStyle="1" w:styleId="TekstpodstawowyZnak">
    <w:name w:val="Tekst podstawowy Znak"/>
    <w:basedOn w:val="Domylnaczcionkaakapitu"/>
    <w:link w:val="Tekstpodstawowy"/>
    <w:uiPriority w:val="99"/>
    <w:semiHidden/>
    <w:rsid w:val="00895BF4"/>
  </w:style>
  <w:style w:type="paragraph" w:styleId="Zwykytekst">
    <w:name w:val="Plain Text"/>
    <w:basedOn w:val="Normalny"/>
    <w:link w:val="ZwykytekstZnak"/>
    <w:rsid w:val="00C0424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C04244"/>
    <w:rPr>
      <w:rFonts w:ascii="Courier New" w:eastAsia="Times New Roman" w:hAnsi="Courier New" w:cs="Times New Roman"/>
      <w:sz w:val="20"/>
      <w:szCs w:val="20"/>
      <w:lang w:eastAsia="pl-PL"/>
    </w:rPr>
  </w:style>
  <w:style w:type="character" w:customStyle="1" w:styleId="UnresolvedMention">
    <w:name w:val="Unresolved Mention"/>
    <w:basedOn w:val="Domylnaczcionkaakapitu"/>
    <w:uiPriority w:val="99"/>
    <w:semiHidden/>
    <w:unhideWhenUsed/>
    <w:rsid w:val="00863661"/>
    <w:rPr>
      <w:color w:val="605E5C"/>
      <w:shd w:val="clear" w:color="auto" w:fill="E1DFDD"/>
    </w:rPr>
  </w:style>
  <w:style w:type="paragraph" w:styleId="NormalnyWeb">
    <w:name w:val="Normal (Web)"/>
    <w:basedOn w:val="Normalny"/>
    <w:uiPriority w:val="99"/>
    <w:semiHidden/>
    <w:unhideWhenUsed/>
    <w:rsid w:val="00B608F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asia">
    <w:name w:val="Kasia"/>
    <w:basedOn w:val="Normalny"/>
    <w:uiPriority w:val="99"/>
    <w:rsid w:val="00376103"/>
    <w:pPr>
      <w:tabs>
        <w:tab w:val="left" w:pos="284"/>
      </w:tabs>
      <w:overflowPunct w:val="0"/>
      <w:autoSpaceDE w:val="0"/>
      <w:autoSpaceDN w:val="0"/>
      <w:adjustRightInd w:val="0"/>
      <w:spacing w:after="0" w:line="240" w:lineRule="auto"/>
      <w:jc w:val="both"/>
      <w:textAlignment w:val="baseline"/>
    </w:pPr>
    <w:rPr>
      <w:rFonts w:ascii="Times New Roman" w:eastAsia="Calibri" w:hAnsi="Times New Roman" w:cs="Times New Roman"/>
      <w:sz w:val="24"/>
      <w:szCs w:val="24"/>
      <w:lang w:eastAsia="pl-PL"/>
    </w:rPr>
  </w:style>
  <w:style w:type="character" w:customStyle="1" w:styleId="Hyperlink1">
    <w:name w:val="Hyperlink.1"/>
    <w:basedOn w:val="Brak"/>
    <w:rsid w:val="00B51FB1"/>
    <w:rPr>
      <w:color w:val="0563C1"/>
      <w:u w:val="single" w:color="0563C1"/>
    </w:rPr>
  </w:style>
  <w:style w:type="numbering" w:customStyle="1" w:styleId="Zaimportowanystyl22">
    <w:name w:val="Zaimportowany styl 22"/>
    <w:rsid w:val="00B74A00"/>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3457">
      <w:bodyDiv w:val="1"/>
      <w:marLeft w:val="0"/>
      <w:marRight w:val="0"/>
      <w:marTop w:val="0"/>
      <w:marBottom w:val="0"/>
      <w:divBdr>
        <w:top w:val="none" w:sz="0" w:space="0" w:color="auto"/>
        <w:left w:val="none" w:sz="0" w:space="0" w:color="auto"/>
        <w:bottom w:val="none" w:sz="0" w:space="0" w:color="auto"/>
        <w:right w:val="none" w:sz="0" w:space="0" w:color="auto"/>
      </w:divBdr>
    </w:div>
    <w:div w:id="423189440">
      <w:bodyDiv w:val="1"/>
      <w:marLeft w:val="0"/>
      <w:marRight w:val="0"/>
      <w:marTop w:val="0"/>
      <w:marBottom w:val="0"/>
      <w:divBdr>
        <w:top w:val="none" w:sz="0" w:space="0" w:color="auto"/>
        <w:left w:val="none" w:sz="0" w:space="0" w:color="auto"/>
        <w:bottom w:val="none" w:sz="0" w:space="0" w:color="auto"/>
        <w:right w:val="none" w:sz="0" w:space="0" w:color="auto"/>
      </w:divBdr>
    </w:div>
    <w:div w:id="703362485">
      <w:bodyDiv w:val="1"/>
      <w:marLeft w:val="0"/>
      <w:marRight w:val="0"/>
      <w:marTop w:val="0"/>
      <w:marBottom w:val="0"/>
      <w:divBdr>
        <w:top w:val="none" w:sz="0" w:space="0" w:color="auto"/>
        <w:left w:val="none" w:sz="0" w:space="0" w:color="auto"/>
        <w:bottom w:val="none" w:sz="0" w:space="0" w:color="auto"/>
        <w:right w:val="none" w:sz="0" w:space="0" w:color="auto"/>
      </w:divBdr>
    </w:div>
    <w:div w:id="1476675773">
      <w:bodyDiv w:val="1"/>
      <w:marLeft w:val="0"/>
      <w:marRight w:val="0"/>
      <w:marTop w:val="0"/>
      <w:marBottom w:val="0"/>
      <w:divBdr>
        <w:top w:val="none" w:sz="0" w:space="0" w:color="auto"/>
        <w:left w:val="none" w:sz="0" w:space="0" w:color="auto"/>
        <w:bottom w:val="none" w:sz="0" w:space="0" w:color="auto"/>
        <w:right w:val="none" w:sz="0" w:space="0" w:color="auto"/>
      </w:divBdr>
    </w:div>
    <w:div w:id="1721244517">
      <w:bodyDiv w:val="1"/>
      <w:marLeft w:val="0"/>
      <w:marRight w:val="0"/>
      <w:marTop w:val="0"/>
      <w:marBottom w:val="0"/>
      <w:divBdr>
        <w:top w:val="none" w:sz="0" w:space="0" w:color="auto"/>
        <w:left w:val="none" w:sz="0" w:space="0" w:color="auto"/>
        <w:bottom w:val="none" w:sz="0" w:space="0" w:color="auto"/>
        <w:right w:val="none" w:sz="0" w:space="0" w:color="auto"/>
      </w:divBdr>
    </w:div>
    <w:div w:id="1804613206">
      <w:bodyDiv w:val="1"/>
      <w:marLeft w:val="0"/>
      <w:marRight w:val="0"/>
      <w:marTop w:val="0"/>
      <w:marBottom w:val="0"/>
      <w:divBdr>
        <w:top w:val="none" w:sz="0" w:space="0" w:color="auto"/>
        <w:left w:val="none" w:sz="0" w:space="0" w:color="auto"/>
        <w:bottom w:val="none" w:sz="0" w:space="0" w:color="auto"/>
        <w:right w:val="none" w:sz="0" w:space="0" w:color="auto"/>
      </w:divBdr>
      <w:divsChild>
        <w:div w:id="96297937">
          <w:marLeft w:val="0"/>
          <w:marRight w:val="0"/>
          <w:marTop w:val="0"/>
          <w:marBottom w:val="0"/>
          <w:divBdr>
            <w:top w:val="none" w:sz="0" w:space="0" w:color="auto"/>
            <w:left w:val="none" w:sz="0" w:space="0" w:color="auto"/>
            <w:bottom w:val="none" w:sz="0" w:space="0" w:color="auto"/>
            <w:right w:val="none" w:sz="0" w:space="0" w:color="auto"/>
          </w:divBdr>
        </w:div>
      </w:divsChild>
    </w:div>
    <w:div w:id="20170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artuskipowiat.pl" TargetMode="External"/><Relationship Id="rId13" Type="http://schemas.openxmlformats.org/officeDocument/2006/relationships/hyperlink" Target="https://platformazakupowa.pl/pn/kartuski_powiat" TargetMode="External"/><Relationship Id="rId18" Type="http://schemas.openxmlformats.org/officeDocument/2006/relationships/hyperlink" Target="https://platformazakupowa.pl/pn/kartuski_powi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ustynagrzonka@kartuskipowiat.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kartuski_powiat"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5ACE1-BBE9-4FE4-8FBF-530B7821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4265</TotalTime>
  <Pages>23</Pages>
  <Words>7437</Words>
  <Characters>44626</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klamrowskaw</dc:creator>
  <cp:keywords/>
  <dc:description/>
  <cp:lastModifiedBy>grzonkaj</cp:lastModifiedBy>
  <cp:revision>66</cp:revision>
  <cp:lastPrinted>2023-02-02T06:52:00Z</cp:lastPrinted>
  <dcterms:created xsi:type="dcterms:W3CDTF">2021-05-12T06:55:00Z</dcterms:created>
  <dcterms:modified xsi:type="dcterms:W3CDTF">2023-02-02T11:38:00Z</dcterms:modified>
</cp:coreProperties>
</file>