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1242" w14:textId="4F3E6DED" w:rsidR="003F33DB" w:rsidRPr="00EA2175" w:rsidRDefault="007B1856" w:rsidP="004B51F6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EA2175">
        <w:rPr>
          <w:rFonts w:ascii="Times New Roman" w:hAnsi="Times New Roman"/>
          <w:b/>
          <w:bCs/>
          <w:sz w:val="20"/>
          <w:szCs w:val="20"/>
        </w:rPr>
        <w:t xml:space="preserve">Komputer stacjonarny typu </w:t>
      </w:r>
      <w:proofErr w:type="spellStart"/>
      <w:r w:rsidRPr="00EA2175">
        <w:rPr>
          <w:rFonts w:ascii="Times New Roman" w:hAnsi="Times New Roman"/>
          <w:b/>
          <w:bCs/>
          <w:sz w:val="20"/>
          <w:szCs w:val="20"/>
        </w:rPr>
        <w:t>All</w:t>
      </w:r>
      <w:proofErr w:type="spellEnd"/>
      <w:r w:rsidRPr="00EA2175">
        <w:rPr>
          <w:rFonts w:ascii="Times New Roman" w:hAnsi="Times New Roman"/>
          <w:b/>
          <w:bCs/>
          <w:sz w:val="20"/>
          <w:szCs w:val="20"/>
        </w:rPr>
        <w:t xml:space="preserve">-In-One - </w:t>
      </w:r>
      <w:r w:rsidR="00952ABA" w:rsidRPr="00EA2175">
        <w:rPr>
          <w:rFonts w:ascii="Times New Roman" w:hAnsi="Times New Roman"/>
          <w:b/>
          <w:bCs/>
          <w:sz w:val="20"/>
          <w:szCs w:val="20"/>
        </w:rPr>
        <w:t>25</w:t>
      </w:r>
      <w:r w:rsidRPr="00EA2175">
        <w:rPr>
          <w:rFonts w:ascii="Times New Roman" w:hAnsi="Times New Roman"/>
          <w:b/>
          <w:bCs/>
          <w:sz w:val="20"/>
          <w:szCs w:val="20"/>
        </w:rPr>
        <w:t xml:space="preserve"> sztuk</w:t>
      </w:r>
    </w:p>
    <w:p w14:paraId="28ABE91E" w14:textId="661AFF16" w:rsidR="007B1856" w:rsidRPr="00EA2175" w:rsidRDefault="007B1856" w:rsidP="004B51F6">
      <w:pPr>
        <w:spacing w:line="360" w:lineRule="auto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"/>
        <w:gridCol w:w="2016"/>
        <w:gridCol w:w="8498"/>
        <w:gridCol w:w="3189"/>
      </w:tblGrid>
      <w:tr w:rsidR="004B51F6" w:rsidRPr="00EA2175" w14:paraId="1DE3A5A5" w14:textId="77777777" w:rsidTr="004B51F6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3050C14D" w14:textId="77777777" w:rsidR="007B1856" w:rsidRPr="00EA2175" w:rsidRDefault="007B1856" w:rsidP="00EA2175">
            <w:pPr>
              <w:rPr>
                <w:rFonts w:ascii="Times New Roman" w:hAnsi="Times New Roman"/>
                <w:b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</w:rPr>
              <w:t>Szczegółowy opis</w:t>
            </w:r>
          </w:p>
        </w:tc>
        <w:tc>
          <w:tcPr>
            <w:tcW w:w="1117" w:type="pct"/>
            <w:vAlign w:val="center"/>
          </w:tcPr>
          <w:p w14:paraId="25147BF1" w14:textId="77777777" w:rsidR="007B1856" w:rsidRPr="00EA2175" w:rsidRDefault="007B1856" w:rsidP="00EA2175">
            <w:pPr>
              <w:ind w:left="-71"/>
              <w:jc w:val="both"/>
              <w:rPr>
                <w:rFonts w:ascii="Times New Roman" w:hAnsi="Times New Roman"/>
                <w:b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</w:rPr>
              <w:t>Parametry oferowane</w:t>
            </w:r>
          </w:p>
        </w:tc>
      </w:tr>
      <w:tr w:rsidR="004B51F6" w:rsidRPr="00EA2175" w14:paraId="530A1F8A" w14:textId="77777777" w:rsidTr="004B51F6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1F5994DE" w14:textId="77777777" w:rsidR="00EA2175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Komputer stacjonarny typu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all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in one.</w:t>
            </w:r>
          </w:p>
          <w:p w14:paraId="2945E27C" w14:textId="7A16BED1" w:rsidR="007B1856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 </w:t>
            </w:r>
            <w:r w:rsidR="00EA2175" w:rsidRPr="00EA2175">
              <w:rPr>
                <w:rFonts w:ascii="Times New Roman" w:hAnsi="Times New Roman"/>
                <w:sz w:val="20"/>
              </w:rPr>
              <w:t>N</w:t>
            </w:r>
            <w:r w:rsidRPr="00EA2175">
              <w:rPr>
                <w:rFonts w:ascii="Times New Roman" w:hAnsi="Times New Roman"/>
                <w:sz w:val="20"/>
              </w:rPr>
              <w:t>ależy podać nazwę producenta, typ, model, oraz numer katalogowy (numer konfiguracji lub part numer) oferowanego sprzętu umożliwiający jednoznaczną identyfikację oferowanej konfiguracji.  </w:t>
            </w:r>
            <w:r w:rsidRPr="00EA2175">
              <w:rPr>
                <w:rFonts w:ascii="Times New Roman" w:hAnsi="Times New Roman"/>
                <w:sz w:val="20"/>
              </w:rPr>
              <w:br/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790E7986" w14:textId="77777777" w:rsidR="007B1856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Nie dopuszcza się zaoferowania komputera odnawianego.</w:t>
            </w:r>
          </w:p>
        </w:tc>
        <w:tc>
          <w:tcPr>
            <w:tcW w:w="1117" w:type="pct"/>
            <w:vMerge w:val="restart"/>
          </w:tcPr>
          <w:p w14:paraId="11C59BD6" w14:textId="77777777" w:rsidR="00952ABA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Producent:</w:t>
            </w:r>
          </w:p>
          <w:p w14:paraId="3B58F8A6" w14:textId="64F825D3" w:rsidR="007B1856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……………………….</w:t>
            </w:r>
          </w:p>
          <w:p w14:paraId="5F47D297" w14:textId="77777777" w:rsidR="007B1856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6166E656" w14:textId="77777777" w:rsidR="007B1856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……………………….</w:t>
            </w:r>
          </w:p>
          <w:p w14:paraId="439F5845" w14:textId="33712DD8" w:rsidR="007B1856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04A1EC9" w14:textId="77777777" w:rsidTr="004B51F6">
        <w:trPr>
          <w:trHeight w:val="1338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4668CE1E" w14:textId="781F48CC" w:rsidR="007B1856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Zamawiający zastrzega sobie prawo sprawdzenia pełnej zgodności parametrów oferowanego sprzętu z wymogami niniejszej SWZ. W tym celu Wykonawcy na wezwanie Zamawiającego dostarczą do siedziby Zamawiającego w terminie 5 dni od daty otrzymania wezwania, próbkę oferowanego sprzętu. W odniesieniu do 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SWZ.</w:t>
            </w:r>
          </w:p>
        </w:tc>
        <w:tc>
          <w:tcPr>
            <w:tcW w:w="1117" w:type="pct"/>
            <w:vMerge/>
          </w:tcPr>
          <w:p w14:paraId="3DB83EB3" w14:textId="77777777" w:rsidR="007B1856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53E099B" w14:textId="77777777" w:rsidTr="004B51F6">
        <w:trPr>
          <w:trHeight w:val="284"/>
        </w:trPr>
        <w:tc>
          <w:tcPr>
            <w:tcW w:w="201" w:type="pct"/>
            <w:vAlign w:val="center"/>
          </w:tcPr>
          <w:p w14:paraId="168BE2FC" w14:textId="77777777" w:rsidR="007B1856" w:rsidRPr="00EA2175" w:rsidRDefault="007B185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706" w:type="pct"/>
            <w:vAlign w:val="center"/>
          </w:tcPr>
          <w:p w14:paraId="0F8F887C" w14:textId="77777777" w:rsidR="007B1856" w:rsidRPr="00EA2175" w:rsidRDefault="007B185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</w:rPr>
              <w:t>Nazwa komponentu</w:t>
            </w:r>
          </w:p>
        </w:tc>
        <w:tc>
          <w:tcPr>
            <w:tcW w:w="2976" w:type="pct"/>
            <w:vAlign w:val="center"/>
          </w:tcPr>
          <w:p w14:paraId="1073B399" w14:textId="77777777" w:rsidR="007B1856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</w:rPr>
              <w:t>Wymagane minimalne parametry techniczne komputerów</w:t>
            </w:r>
          </w:p>
        </w:tc>
        <w:tc>
          <w:tcPr>
            <w:tcW w:w="1117" w:type="pct"/>
          </w:tcPr>
          <w:p w14:paraId="41BDB10D" w14:textId="77777777" w:rsidR="007B1856" w:rsidRPr="00EA2175" w:rsidRDefault="007B185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</w:rPr>
              <w:t>Parametry</w:t>
            </w:r>
          </w:p>
        </w:tc>
      </w:tr>
      <w:tr w:rsidR="004B51F6" w:rsidRPr="00EA2175" w14:paraId="3BB58EF1" w14:textId="77777777" w:rsidTr="004B51F6">
        <w:trPr>
          <w:trHeight w:val="284"/>
        </w:trPr>
        <w:tc>
          <w:tcPr>
            <w:tcW w:w="201" w:type="pct"/>
          </w:tcPr>
          <w:p w14:paraId="58033688" w14:textId="77777777" w:rsidR="007B1856" w:rsidRPr="00EA2175" w:rsidRDefault="007B1856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0E4FD43A" w14:textId="77777777" w:rsidR="007B1856" w:rsidRPr="00EA2175" w:rsidRDefault="007B185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Procesor</w:t>
            </w:r>
          </w:p>
        </w:tc>
        <w:tc>
          <w:tcPr>
            <w:tcW w:w="2976" w:type="pct"/>
          </w:tcPr>
          <w:p w14:paraId="6E821C94" w14:textId="77777777" w:rsidR="007B003A" w:rsidRPr="00EA2175" w:rsidRDefault="007B003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Procesor klasy x86, zaprojektowany do wydajnej pracy w komputerach stacjonarnych.</w:t>
            </w:r>
          </w:p>
          <w:p w14:paraId="108F56F9" w14:textId="727C0E47" w:rsidR="007B003A" w:rsidRPr="00EA2175" w:rsidRDefault="007B003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Procesor musi osiągać w testach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SYSMark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25 minimum </w:t>
            </w:r>
            <w:r w:rsidR="00952ABA" w:rsidRPr="00EA2175">
              <w:rPr>
                <w:rFonts w:ascii="Times New Roman" w:hAnsi="Times New Roman"/>
                <w:sz w:val="20"/>
              </w:rPr>
              <w:t>1550</w:t>
            </w:r>
            <w:r w:rsidRPr="00EA2175">
              <w:rPr>
                <w:rFonts w:ascii="Times New Roman" w:hAnsi="Times New Roman"/>
                <w:sz w:val="20"/>
              </w:rPr>
              <w:t xml:space="preserve"> punktów. </w:t>
            </w:r>
          </w:p>
          <w:p w14:paraId="66085603" w14:textId="77777777" w:rsidR="007B003A" w:rsidRPr="00EA2175" w:rsidRDefault="007B003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Wyniki testu należy załączyć do oferty. </w:t>
            </w:r>
          </w:p>
          <w:p w14:paraId="68D89CD6" w14:textId="77777777" w:rsidR="007B003A" w:rsidRPr="00EA2175" w:rsidRDefault="007B003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Testy muszą zostać przeprowadzone na konfiguracji zaoferowanej zamawiającemu:</w:t>
            </w:r>
          </w:p>
          <w:p w14:paraId="59059F39" w14:textId="5A4C54C5" w:rsidR="007B003A" w:rsidRPr="00EA2175" w:rsidRDefault="007B003A" w:rsidP="00EA2175">
            <w:pPr>
              <w:pStyle w:val="Akapitzlist"/>
              <w:numPr>
                <w:ilvl w:val="0"/>
                <w:numId w:val="36"/>
              </w:num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A2175">
              <w:rPr>
                <w:rFonts w:ascii="Times New Roman" w:hAnsi="Times New Roman"/>
                <w:sz w:val="20"/>
                <w:szCs w:val="20"/>
              </w:rPr>
              <w:t>zachowanie modelu procesora</w:t>
            </w:r>
          </w:p>
          <w:p w14:paraId="47BA339C" w14:textId="2EBDE7C4" w:rsidR="007B003A" w:rsidRPr="00EA2175" w:rsidRDefault="007B003A" w:rsidP="00EA2175">
            <w:pPr>
              <w:pStyle w:val="Akapitzlist"/>
              <w:numPr>
                <w:ilvl w:val="0"/>
                <w:numId w:val="36"/>
              </w:num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A2175">
              <w:rPr>
                <w:rFonts w:ascii="Times New Roman" w:hAnsi="Times New Roman"/>
                <w:sz w:val="20"/>
                <w:szCs w:val="20"/>
              </w:rPr>
              <w:t>zachowanie taktowania, ilości i pojemności pamięci RAM</w:t>
            </w:r>
          </w:p>
          <w:p w14:paraId="4D5AC2B6" w14:textId="7BE85E07" w:rsidR="007B003A" w:rsidRPr="00EA2175" w:rsidRDefault="007B003A" w:rsidP="00EA2175">
            <w:pPr>
              <w:pStyle w:val="Akapitzlist"/>
              <w:numPr>
                <w:ilvl w:val="0"/>
                <w:numId w:val="36"/>
              </w:num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A2175">
              <w:rPr>
                <w:rFonts w:ascii="Times New Roman" w:hAnsi="Times New Roman"/>
                <w:sz w:val="20"/>
                <w:szCs w:val="20"/>
              </w:rPr>
              <w:t>zachowanie modelu dysku SSD</w:t>
            </w:r>
          </w:p>
          <w:p w14:paraId="609D0CFA" w14:textId="7F480B18" w:rsidR="007B003A" w:rsidRPr="00EA2175" w:rsidRDefault="007B003A" w:rsidP="00EA2175">
            <w:pPr>
              <w:pStyle w:val="Akapitzlist"/>
              <w:numPr>
                <w:ilvl w:val="0"/>
                <w:numId w:val="36"/>
              </w:num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A2175">
              <w:rPr>
                <w:rFonts w:ascii="Times New Roman" w:hAnsi="Times New Roman"/>
                <w:sz w:val="20"/>
                <w:szCs w:val="20"/>
              </w:rPr>
              <w:t>zachowanie modelu płyty głównej</w:t>
            </w:r>
          </w:p>
          <w:p w14:paraId="2569B43F" w14:textId="2D9696FD" w:rsidR="007B1856" w:rsidRPr="00EA2175" w:rsidRDefault="007B003A" w:rsidP="00EA2175">
            <w:pPr>
              <w:pStyle w:val="Akapitzlist"/>
              <w:numPr>
                <w:ilvl w:val="0"/>
                <w:numId w:val="36"/>
              </w:num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A2175">
              <w:rPr>
                <w:rFonts w:ascii="Times New Roman" w:hAnsi="Times New Roman"/>
                <w:sz w:val="20"/>
                <w:szCs w:val="20"/>
              </w:rPr>
              <w:t>zachowanie rodziny systemu operacyjnego</w:t>
            </w:r>
          </w:p>
        </w:tc>
        <w:tc>
          <w:tcPr>
            <w:tcW w:w="1117" w:type="pct"/>
          </w:tcPr>
          <w:p w14:paraId="6334A67B" w14:textId="77777777" w:rsidR="007B1856" w:rsidRPr="00EA2175" w:rsidRDefault="007B185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Producent: ……………………………………</w:t>
            </w:r>
          </w:p>
          <w:p w14:paraId="75E3B577" w14:textId="77777777" w:rsidR="007B1856" w:rsidRPr="00EA2175" w:rsidRDefault="007B185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Model: ……………………………………</w:t>
            </w:r>
          </w:p>
        </w:tc>
      </w:tr>
      <w:tr w:rsidR="004B51F6" w:rsidRPr="00EA2175" w14:paraId="2C12727E" w14:textId="77777777" w:rsidTr="004B51F6">
        <w:trPr>
          <w:trHeight w:val="284"/>
        </w:trPr>
        <w:tc>
          <w:tcPr>
            <w:tcW w:w="201" w:type="pct"/>
          </w:tcPr>
          <w:p w14:paraId="3F397F01" w14:textId="77777777" w:rsidR="007B1856" w:rsidRPr="00EA2175" w:rsidRDefault="007B1856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1BCA1FD5" w14:textId="77777777" w:rsidR="007B1856" w:rsidRPr="00EA2175" w:rsidRDefault="007B185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Pamięć operacyjna RAM</w:t>
            </w:r>
          </w:p>
        </w:tc>
        <w:tc>
          <w:tcPr>
            <w:tcW w:w="2976" w:type="pct"/>
          </w:tcPr>
          <w:p w14:paraId="6BBC049E" w14:textId="77777777" w:rsidR="007B1856" w:rsidRPr="00EA2175" w:rsidRDefault="007B1856" w:rsidP="00EA2175">
            <w:pPr>
              <w:outlineLvl w:val="0"/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 xml:space="preserve">Min. </w:t>
            </w:r>
            <w:r w:rsidR="00952ABA" w:rsidRPr="00EA2175">
              <w:rPr>
                <w:rFonts w:ascii="Times New Roman" w:hAnsi="Times New Roman"/>
                <w:sz w:val="20"/>
                <w:lang w:val="en-US"/>
              </w:rPr>
              <w:t>8</w:t>
            </w:r>
            <w:r w:rsidRPr="00EA2175">
              <w:rPr>
                <w:rFonts w:ascii="Times New Roman" w:hAnsi="Times New Roman"/>
                <w:sz w:val="20"/>
                <w:lang w:val="en-US"/>
              </w:rPr>
              <w:t xml:space="preserve"> GB </w:t>
            </w:r>
            <w:r w:rsidR="00021589" w:rsidRPr="00EA2175">
              <w:rPr>
                <w:rFonts w:ascii="Times New Roman" w:hAnsi="Times New Roman"/>
                <w:sz w:val="20"/>
                <w:lang w:val="en-US"/>
              </w:rPr>
              <w:t>32</w:t>
            </w:r>
            <w:r w:rsidRPr="00EA2175">
              <w:rPr>
                <w:rFonts w:ascii="Times New Roman" w:hAnsi="Times New Roman"/>
                <w:sz w:val="20"/>
                <w:lang w:val="en-US"/>
              </w:rPr>
              <w:t>00MHz non-ECC</w:t>
            </w:r>
          </w:p>
          <w:p w14:paraId="493EFCCC" w14:textId="77777777" w:rsidR="00952AB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rozbudowy do min. 64GB pamięci RAM.</w:t>
            </w:r>
          </w:p>
          <w:p w14:paraId="3433F962" w14:textId="0D47F71D" w:rsidR="00952AB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 gniazdo pamięci RAM wolne do dalszej rozbudowy</w:t>
            </w:r>
          </w:p>
        </w:tc>
        <w:tc>
          <w:tcPr>
            <w:tcW w:w="1117" w:type="pct"/>
          </w:tcPr>
          <w:p w14:paraId="48F2F79F" w14:textId="77777777" w:rsidR="007B1856" w:rsidRPr="00EA2175" w:rsidRDefault="007B185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Ilość pamięci RAM: …………..</w:t>
            </w:r>
          </w:p>
        </w:tc>
      </w:tr>
      <w:tr w:rsidR="004B51F6" w:rsidRPr="00EA2175" w14:paraId="755173AC" w14:textId="77777777" w:rsidTr="004B51F6">
        <w:trPr>
          <w:trHeight w:val="284"/>
        </w:trPr>
        <w:tc>
          <w:tcPr>
            <w:tcW w:w="201" w:type="pct"/>
          </w:tcPr>
          <w:p w14:paraId="5ABF1C8B" w14:textId="77777777" w:rsidR="007B1856" w:rsidRPr="00EA2175" w:rsidRDefault="007B1856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70B6F95A" w14:textId="77777777" w:rsidR="007B1856" w:rsidRPr="00EA2175" w:rsidRDefault="007B185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Parametry pamięci masowej</w:t>
            </w:r>
          </w:p>
        </w:tc>
        <w:tc>
          <w:tcPr>
            <w:tcW w:w="2976" w:type="pct"/>
          </w:tcPr>
          <w:p w14:paraId="3EA0B722" w14:textId="2154DBEC" w:rsidR="007B1856" w:rsidRPr="00EA2175" w:rsidRDefault="007B1856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M.2 </w:t>
            </w:r>
            <w:r w:rsidR="00021589" w:rsidRPr="00EA2175">
              <w:rPr>
                <w:rFonts w:ascii="Times New Roman" w:hAnsi="Times New Roman"/>
                <w:sz w:val="20"/>
              </w:rPr>
              <w:t>512GB</w:t>
            </w:r>
            <w:r w:rsidRPr="00EA2175">
              <w:rPr>
                <w:rFonts w:ascii="Times New Roman" w:hAnsi="Times New Roman"/>
                <w:sz w:val="20"/>
              </w:rPr>
              <w:t xml:space="preserve"> SSD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PCIe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7" w:type="pct"/>
          </w:tcPr>
          <w:p w14:paraId="369E633A" w14:textId="77777777" w:rsidR="007B1856" w:rsidRPr="00EA2175" w:rsidRDefault="007B1856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Ilość pamięci masowej: …………..</w:t>
            </w:r>
          </w:p>
        </w:tc>
      </w:tr>
      <w:tr w:rsidR="004B51F6" w:rsidRPr="00EA2175" w14:paraId="30946521" w14:textId="77777777" w:rsidTr="004B51F6">
        <w:trPr>
          <w:trHeight w:val="284"/>
        </w:trPr>
        <w:tc>
          <w:tcPr>
            <w:tcW w:w="201" w:type="pct"/>
          </w:tcPr>
          <w:p w14:paraId="50CF71E3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4150FA97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Karta graficzna</w:t>
            </w:r>
          </w:p>
        </w:tc>
        <w:tc>
          <w:tcPr>
            <w:tcW w:w="2976" w:type="pct"/>
          </w:tcPr>
          <w:p w14:paraId="3599E8E0" w14:textId="77777777" w:rsidR="007B003A" w:rsidRPr="00EA2175" w:rsidRDefault="007B003A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Karta graficzna zintegrowana w procesorze komputera.</w:t>
            </w:r>
          </w:p>
          <w:p w14:paraId="516444D0" w14:textId="57796598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Karta musi osiągać w teście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SYSMark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25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Creativity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minimum </w:t>
            </w:r>
            <w:r w:rsidR="00021589" w:rsidRPr="00EA2175">
              <w:rPr>
                <w:rFonts w:ascii="Times New Roman" w:hAnsi="Times New Roman"/>
                <w:sz w:val="20"/>
              </w:rPr>
              <w:t>1</w:t>
            </w:r>
            <w:r w:rsidR="00952ABA" w:rsidRPr="00EA2175">
              <w:rPr>
                <w:rFonts w:ascii="Times New Roman" w:hAnsi="Times New Roman"/>
                <w:sz w:val="20"/>
              </w:rPr>
              <w:t>5</w:t>
            </w:r>
            <w:r w:rsidR="00021589" w:rsidRPr="00EA2175">
              <w:rPr>
                <w:rFonts w:ascii="Times New Roman" w:hAnsi="Times New Roman"/>
                <w:sz w:val="20"/>
              </w:rPr>
              <w:t>50</w:t>
            </w:r>
            <w:r w:rsidRPr="00EA2175">
              <w:rPr>
                <w:rFonts w:ascii="Times New Roman" w:hAnsi="Times New Roman"/>
                <w:sz w:val="20"/>
              </w:rPr>
              <w:t xml:space="preserve"> punków</w:t>
            </w:r>
            <w:r w:rsidRPr="00EA217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117" w:type="pct"/>
          </w:tcPr>
          <w:p w14:paraId="0EB0AD7E" w14:textId="77777777" w:rsidR="007B003A" w:rsidRPr="00EA2175" w:rsidRDefault="007B003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Producent: ……………………………………</w:t>
            </w:r>
          </w:p>
          <w:p w14:paraId="2AFC6AA7" w14:textId="77777777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Model: ……………………………………</w:t>
            </w:r>
          </w:p>
        </w:tc>
      </w:tr>
      <w:tr w:rsidR="004B51F6" w:rsidRPr="00EA2175" w14:paraId="04744189" w14:textId="77777777" w:rsidTr="004B51F6">
        <w:trPr>
          <w:trHeight w:val="284"/>
        </w:trPr>
        <w:tc>
          <w:tcPr>
            <w:tcW w:w="201" w:type="pct"/>
          </w:tcPr>
          <w:p w14:paraId="47F8825F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23AE591F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Wyposażenie multimedialne</w:t>
            </w:r>
          </w:p>
        </w:tc>
        <w:tc>
          <w:tcPr>
            <w:tcW w:w="2976" w:type="pct"/>
          </w:tcPr>
          <w:p w14:paraId="729DAF3C" w14:textId="77777777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Karta dźwiękowa zintegrowana z płytą główną, zgodna z High Definition. </w:t>
            </w:r>
          </w:p>
          <w:p w14:paraId="26587ABF" w14:textId="785F2ECC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Wbudowane w obudowie komputera: głośniki stereo (2x</w:t>
            </w:r>
            <w:r w:rsidR="00952ABA" w:rsidRPr="00EA2175">
              <w:rPr>
                <w:rFonts w:ascii="Times New Roman" w:hAnsi="Times New Roman"/>
                <w:sz w:val="20"/>
              </w:rPr>
              <w:t>2</w:t>
            </w:r>
            <w:r w:rsidRPr="00EA2175">
              <w:rPr>
                <w:rFonts w:ascii="Times New Roman" w:hAnsi="Times New Roman"/>
                <w:sz w:val="20"/>
              </w:rPr>
              <w:t>W)</w:t>
            </w:r>
          </w:p>
          <w:p w14:paraId="2B69C53C" w14:textId="77777777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Port słuchawek i mikrofonu (dopuszcza się złącze typu COMBO)</w:t>
            </w:r>
          </w:p>
          <w:p w14:paraId="6B46D047" w14:textId="77777777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Kamera video z mechaniczną zasłoną obiektywu o rozdzielczości min. 5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MPix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i wsparciem dla Windows Hello</w:t>
            </w:r>
            <w:r w:rsidR="00952ABA" w:rsidRPr="00EA2175">
              <w:rPr>
                <w:rFonts w:ascii="Times New Roman" w:hAnsi="Times New Roman"/>
                <w:sz w:val="20"/>
              </w:rPr>
              <w:t>.</w:t>
            </w:r>
          </w:p>
          <w:p w14:paraId="5333D829" w14:textId="0956EB99" w:rsidR="00952ABA" w:rsidRPr="00EA2175" w:rsidRDefault="00952AB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Napęd optyczny DVD-RW.</w:t>
            </w:r>
          </w:p>
        </w:tc>
        <w:tc>
          <w:tcPr>
            <w:tcW w:w="1117" w:type="pct"/>
          </w:tcPr>
          <w:p w14:paraId="06F87384" w14:textId="77777777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70978AE8" w14:textId="77777777" w:rsidTr="004B51F6">
        <w:trPr>
          <w:trHeight w:val="284"/>
        </w:trPr>
        <w:tc>
          <w:tcPr>
            <w:tcW w:w="201" w:type="pct"/>
          </w:tcPr>
          <w:p w14:paraId="7B02C92E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34ECF48E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Obudowa</w:t>
            </w:r>
          </w:p>
        </w:tc>
        <w:tc>
          <w:tcPr>
            <w:tcW w:w="2976" w:type="pct"/>
          </w:tcPr>
          <w:p w14:paraId="016EB565" w14:textId="105FF5B3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Zintegrowana z monitorem (AIO)</w:t>
            </w:r>
            <w:r w:rsidR="00952ABA" w:rsidRPr="00EA2175">
              <w:rPr>
                <w:rFonts w:ascii="Times New Roman" w:hAnsi="Times New Roman"/>
                <w:sz w:val="20"/>
              </w:rPr>
              <w:t>.</w:t>
            </w:r>
          </w:p>
          <w:p w14:paraId="0F3193F3" w14:textId="77777777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Obudowa trwale oznaczona nazwą producenta, nazwą komputera, part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numberem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, numerem seryjnym</w:t>
            </w:r>
          </w:p>
          <w:p w14:paraId="579A8EE0" w14:textId="77777777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Możliwość podpięcia linki zabezpieczającej przez zintegrowane z obudową złącze np.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Kensington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Lock, Noble Lock</w:t>
            </w:r>
          </w:p>
          <w:p w14:paraId="7C0583DA" w14:textId="36DC8E32" w:rsidR="00952ABA" w:rsidRPr="00EA2175" w:rsidRDefault="00952AB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Obudowa umożliwiająca zakres regulacji pochylenia (min. -5/+25 stopni), obrotu (min. 120 stopni),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pivot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(min. 90 stopni), oraz wysokości (min. 150mm) </w:t>
            </w:r>
          </w:p>
        </w:tc>
        <w:tc>
          <w:tcPr>
            <w:tcW w:w="1117" w:type="pct"/>
          </w:tcPr>
          <w:p w14:paraId="7AA03ED6" w14:textId="77777777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7BE8D21B" w14:textId="77777777" w:rsidTr="004B51F6">
        <w:trPr>
          <w:trHeight w:val="284"/>
        </w:trPr>
        <w:tc>
          <w:tcPr>
            <w:tcW w:w="201" w:type="pct"/>
          </w:tcPr>
          <w:p w14:paraId="00B8C72B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4BBD6ADA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Płyta główna</w:t>
            </w:r>
          </w:p>
        </w:tc>
        <w:tc>
          <w:tcPr>
            <w:tcW w:w="2976" w:type="pct"/>
          </w:tcPr>
          <w:p w14:paraId="3CB909CF" w14:textId="1E93E761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</w:tc>
        <w:tc>
          <w:tcPr>
            <w:tcW w:w="1117" w:type="pct"/>
          </w:tcPr>
          <w:p w14:paraId="21BA1C9F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530CFE69" w14:textId="77777777" w:rsidTr="004B51F6">
        <w:trPr>
          <w:trHeight w:val="284"/>
        </w:trPr>
        <w:tc>
          <w:tcPr>
            <w:tcW w:w="201" w:type="pct"/>
          </w:tcPr>
          <w:p w14:paraId="2DD1478D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50B2BBDF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Zgodność z systemami operacyjnymi</w:t>
            </w:r>
          </w:p>
        </w:tc>
        <w:tc>
          <w:tcPr>
            <w:tcW w:w="2976" w:type="pct"/>
          </w:tcPr>
          <w:p w14:paraId="73DE3712" w14:textId="5698FF4C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Oferowany model komputera musi poprawnie współpracować z zamawianym systemem operacyjnym</w:t>
            </w:r>
            <w:r w:rsidR="00021589" w:rsidRPr="00EA217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17" w:type="pct"/>
          </w:tcPr>
          <w:p w14:paraId="2EF39E4F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4B752249" w14:textId="77777777" w:rsidTr="004B51F6">
        <w:trPr>
          <w:trHeight w:val="284"/>
        </w:trPr>
        <w:tc>
          <w:tcPr>
            <w:tcW w:w="201" w:type="pct"/>
          </w:tcPr>
          <w:p w14:paraId="3488E773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0323F070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Bezpieczeństwo</w:t>
            </w:r>
          </w:p>
        </w:tc>
        <w:tc>
          <w:tcPr>
            <w:tcW w:w="2976" w:type="pct"/>
          </w:tcPr>
          <w:p w14:paraId="14CB9B02" w14:textId="63717205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TPM 2.0</w:t>
            </w:r>
            <w:r w:rsidR="00021589" w:rsidRPr="00EA2175">
              <w:rPr>
                <w:rFonts w:ascii="Times New Roman" w:hAnsi="Times New Roman"/>
                <w:sz w:val="20"/>
              </w:rPr>
              <w:t xml:space="preserve">. Dopuszcza się TPM </w:t>
            </w:r>
            <w:proofErr w:type="spellStart"/>
            <w:r w:rsidR="00021589" w:rsidRPr="00EA2175">
              <w:rPr>
                <w:rFonts w:ascii="Times New Roman" w:hAnsi="Times New Roman"/>
                <w:sz w:val="20"/>
              </w:rPr>
              <w:t>firmwarowy</w:t>
            </w:r>
            <w:proofErr w:type="spellEnd"/>
            <w:r w:rsidR="00021589" w:rsidRPr="00EA2175">
              <w:rPr>
                <w:rFonts w:ascii="Times New Roman" w:hAnsi="Times New Roman"/>
                <w:sz w:val="20"/>
              </w:rPr>
              <w:t xml:space="preserve"> ( w procesorze) lub fizyczny moduł na płycie głównej.</w:t>
            </w:r>
          </w:p>
          <w:p w14:paraId="6206568C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pct"/>
          </w:tcPr>
          <w:p w14:paraId="283319E5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1AC85AB5" w14:textId="77777777" w:rsidTr="004B51F6">
        <w:trPr>
          <w:trHeight w:val="284"/>
        </w:trPr>
        <w:tc>
          <w:tcPr>
            <w:tcW w:w="201" w:type="pct"/>
          </w:tcPr>
          <w:p w14:paraId="67B117EB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0FEF8491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Wirtualizacja</w:t>
            </w:r>
          </w:p>
        </w:tc>
        <w:tc>
          <w:tcPr>
            <w:tcW w:w="2976" w:type="pct"/>
          </w:tcPr>
          <w:p w14:paraId="72BD5B41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117" w:type="pct"/>
          </w:tcPr>
          <w:p w14:paraId="6562CFBC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5702BE9A" w14:textId="77777777" w:rsidTr="004B51F6">
        <w:trPr>
          <w:trHeight w:val="284"/>
        </w:trPr>
        <w:tc>
          <w:tcPr>
            <w:tcW w:w="201" w:type="pct"/>
          </w:tcPr>
          <w:p w14:paraId="134C8B74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7A8E8F5E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BIOS</w:t>
            </w:r>
          </w:p>
        </w:tc>
        <w:tc>
          <w:tcPr>
            <w:tcW w:w="2976" w:type="pct"/>
          </w:tcPr>
          <w:p w14:paraId="1F2C9078" w14:textId="6F2432E9" w:rsidR="007B003A" w:rsidRPr="00EA2175" w:rsidRDefault="007B003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BIOS zgodny ze specyfikacją UEFI, wyprodukowany przez producenta komputera, zawierający logo producenta komputera lub nazwę producenta komputera.</w:t>
            </w:r>
          </w:p>
        </w:tc>
        <w:tc>
          <w:tcPr>
            <w:tcW w:w="1117" w:type="pct"/>
          </w:tcPr>
          <w:p w14:paraId="0BAF169A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7928C7A2" w14:textId="77777777" w:rsidTr="004B51F6">
        <w:trPr>
          <w:trHeight w:val="284"/>
        </w:trPr>
        <w:tc>
          <w:tcPr>
            <w:tcW w:w="201" w:type="pct"/>
          </w:tcPr>
          <w:p w14:paraId="1F56FDAD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674EA69E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Ekran</w:t>
            </w:r>
          </w:p>
        </w:tc>
        <w:tc>
          <w:tcPr>
            <w:tcW w:w="2976" w:type="pct"/>
          </w:tcPr>
          <w:p w14:paraId="4F5AF442" w14:textId="18846762" w:rsidR="007B003A" w:rsidRPr="00EA2175" w:rsidRDefault="007B003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Matowy, matryca IPS lub WVA, </w:t>
            </w:r>
            <w:r w:rsidR="00952ABA" w:rsidRPr="00EA2175">
              <w:rPr>
                <w:rFonts w:ascii="Times New Roman" w:hAnsi="Times New Roman"/>
                <w:sz w:val="20"/>
              </w:rPr>
              <w:t>27</w:t>
            </w:r>
            <w:r w:rsidRPr="00EA2175">
              <w:rPr>
                <w:rFonts w:ascii="Times New Roman" w:hAnsi="Times New Roman"/>
                <w:sz w:val="20"/>
              </w:rPr>
              <w:t>” z podświetleniem w technologii LED</w:t>
            </w:r>
          </w:p>
          <w:p w14:paraId="6F59614A" w14:textId="77777777" w:rsidR="007B003A" w:rsidRPr="00EA2175" w:rsidRDefault="007B003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Rozdzielczość FHD 1920x1080,</w:t>
            </w:r>
          </w:p>
          <w:p w14:paraId="4C3BC1D0" w14:textId="7B894BB1" w:rsidR="007B003A" w:rsidRPr="00EA2175" w:rsidRDefault="007B003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Jasność min. 250</w:t>
            </w:r>
            <w:r w:rsidR="00952ABA" w:rsidRPr="00EA2175">
              <w:rPr>
                <w:rFonts w:ascii="Times New Roman" w:hAnsi="Times New Roman"/>
                <w:sz w:val="20"/>
              </w:rPr>
              <w:t xml:space="preserve"> cd/m</w:t>
            </w:r>
            <w:r w:rsidR="00952ABA" w:rsidRPr="00EA2175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EA2175">
              <w:rPr>
                <w:rFonts w:ascii="Times New Roman" w:hAnsi="Times New Roman"/>
                <w:sz w:val="20"/>
              </w:rPr>
              <w:t>, kontrast 1000:1</w:t>
            </w:r>
          </w:p>
        </w:tc>
        <w:tc>
          <w:tcPr>
            <w:tcW w:w="1117" w:type="pct"/>
          </w:tcPr>
          <w:p w14:paraId="2B871B23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40EE1EC2" w14:textId="77777777" w:rsidTr="004B51F6">
        <w:trPr>
          <w:trHeight w:val="284"/>
        </w:trPr>
        <w:tc>
          <w:tcPr>
            <w:tcW w:w="201" w:type="pct"/>
          </w:tcPr>
          <w:p w14:paraId="2C7F7B5A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31ABFBF2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Interfejsy / Komunikacja</w:t>
            </w:r>
          </w:p>
        </w:tc>
        <w:tc>
          <w:tcPr>
            <w:tcW w:w="2976" w:type="pct"/>
          </w:tcPr>
          <w:p w14:paraId="2DED3AFF" w14:textId="41A22CBA" w:rsidR="007B003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Porty z tyłu obudowy</w:t>
            </w:r>
            <w:r w:rsidR="007B003A" w:rsidRPr="00EA2175">
              <w:rPr>
                <w:rFonts w:ascii="Times New Roman" w:hAnsi="Times New Roman"/>
                <w:sz w:val="20"/>
              </w:rPr>
              <w:t>:</w:t>
            </w:r>
          </w:p>
          <w:p w14:paraId="089F4553" w14:textId="15EA6436" w:rsidR="007B003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Min. </w:t>
            </w:r>
            <w:r w:rsidR="00021589" w:rsidRPr="00EA2175">
              <w:rPr>
                <w:rFonts w:ascii="Times New Roman" w:hAnsi="Times New Roman"/>
                <w:sz w:val="20"/>
              </w:rPr>
              <w:t>4</w:t>
            </w:r>
            <w:r w:rsidR="007B003A" w:rsidRPr="00EA2175">
              <w:rPr>
                <w:rFonts w:ascii="Times New Roman" w:hAnsi="Times New Roman"/>
                <w:sz w:val="20"/>
              </w:rPr>
              <w:t xml:space="preserve">x USB typ A w tym min. 2 USB w standardzie 3.x </w:t>
            </w:r>
          </w:p>
          <w:p w14:paraId="61334350" w14:textId="5B4A0846" w:rsidR="007B003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Min. </w:t>
            </w:r>
            <w:r w:rsidR="007B003A" w:rsidRPr="00EA2175">
              <w:rPr>
                <w:rFonts w:ascii="Times New Roman" w:hAnsi="Times New Roman"/>
                <w:sz w:val="20"/>
              </w:rPr>
              <w:t>1x RJ-45</w:t>
            </w:r>
          </w:p>
          <w:p w14:paraId="5D5B76F3" w14:textId="77777777" w:rsidR="00952AB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2</w:t>
            </w:r>
            <w:r w:rsidR="007B003A" w:rsidRPr="00EA2175">
              <w:rPr>
                <w:rFonts w:ascii="Times New Roman" w:hAnsi="Times New Roman"/>
                <w:sz w:val="20"/>
              </w:rPr>
              <w:t xml:space="preserve">x </w:t>
            </w:r>
            <w:r w:rsidRPr="00EA2175">
              <w:rPr>
                <w:rFonts w:ascii="Times New Roman" w:hAnsi="Times New Roman"/>
                <w:sz w:val="20"/>
              </w:rPr>
              <w:t xml:space="preserve">złącze cyfrowe wideo w formie 2x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Displayport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lub 1x </w:t>
            </w:r>
            <w:r w:rsidR="007B003A" w:rsidRPr="00EA2175">
              <w:rPr>
                <w:rFonts w:ascii="Times New Roman" w:hAnsi="Times New Roman"/>
                <w:sz w:val="20"/>
              </w:rPr>
              <w:t>HDMI</w:t>
            </w:r>
            <w:r w:rsidRPr="00EA2175">
              <w:rPr>
                <w:rFonts w:ascii="Times New Roman" w:hAnsi="Times New Roman"/>
                <w:sz w:val="20"/>
              </w:rPr>
              <w:t xml:space="preserve"> + 1x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Displayport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.</w:t>
            </w:r>
          </w:p>
          <w:p w14:paraId="3D8B898B" w14:textId="77777777" w:rsidR="00952AB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</w:p>
          <w:p w14:paraId="315EF076" w14:textId="3C13A17D" w:rsidR="00952AB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Porty z boku / spodu / przodu obudowy: </w:t>
            </w:r>
          </w:p>
          <w:p w14:paraId="0F4E7585" w14:textId="77777777" w:rsidR="007B003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Min. </w:t>
            </w:r>
            <w:r w:rsidR="007B003A" w:rsidRPr="00EA2175">
              <w:rPr>
                <w:rFonts w:ascii="Times New Roman" w:hAnsi="Times New Roman"/>
                <w:sz w:val="20"/>
              </w:rPr>
              <w:t>1x port słuchawek i mikrofonu (dopuszcza się złącze typu COMBO)</w:t>
            </w:r>
          </w:p>
          <w:p w14:paraId="4903347A" w14:textId="77777777" w:rsidR="00952AB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1x czytnik kart SD</w:t>
            </w:r>
          </w:p>
          <w:p w14:paraId="1B297CB4" w14:textId="77777777" w:rsidR="00952AB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3x USB w standardzie 3.x w tym min. 1x typ C.</w:t>
            </w:r>
          </w:p>
          <w:p w14:paraId="57A7C701" w14:textId="77777777" w:rsidR="00952AB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</w:p>
          <w:p w14:paraId="4FA280C5" w14:textId="04C2BF00" w:rsidR="00952ABA" w:rsidRPr="00EA2175" w:rsidRDefault="00952AB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Wymagana liczba i rozmieszczenie (na zewnątrz obudowy komputera) portów USB nie może być osiągnięta w wyniku stosowania konwerterów, przejściówek itp.</w:t>
            </w:r>
          </w:p>
        </w:tc>
        <w:tc>
          <w:tcPr>
            <w:tcW w:w="1117" w:type="pct"/>
          </w:tcPr>
          <w:p w14:paraId="2832D3A5" w14:textId="77777777" w:rsidR="007B003A" w:rsidRPr="00EA2175" w:rsidRDefault="007B003A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Spełnia / Nie spełnia</w:t>
            </w:r>
          </w:p>
        </w:tc>
      </w:tr>
      <w:tr w:rsidR="004B51F6" w:rsidRPr="00EA2175" w14:paraId="639D8126" w14:textId="77777777" w:rsidTr="004B51F6">
        <w:trPr>
          <w:trHeight w:val="284"/>
        </w:trPr>
        <w:tc>
          <w:tcPr>
            <w:tcW w:w="201" w:type="pct"/>
          </w:tcPr>
          <w:p w14:paraId="0A1ECCB3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5A9FA8CC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EA2175">
              <w:rPr>
                <w:rFonts w:ascii="Times New Roman" w:hAnsi="Times New Roman"/>
                <w:sz w:val="20"/>
              </w:rPr>
              <w:t>Karta sieciowa LAN</w:t>
            </w:r>
          </w:p>
        </w:tc>
        <w:tc>
          <w:tcPr>
            <w:tcW w:w="2976" w:type="pct"/>
          </w:tcPr>
          <w:p w14:paraId="0093F241" w14:textId="77777777" w:rsidR="00952AB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RJ-45 - 100/1000</w:t>
            </w:r>
            <w:r w:rsidR="00952ABA" w:rsidRPr="00EA2175">
              <w:rPr>
                <w:rFonts w:ascii="Times New Roman" w:hAnsi="Times New Roman"/>
                <w:sz w:val="20"/>
              </w:rPr>
              <w:t xml:space="preserve"> zintegrowana z płytą główną, wspierająca obsługę </w:t>
            </w:r>
          </w:p>
          <w:p w14:paraId="3A1B75AC" w14:textId="46C16488" w:rsidR="007B003A" w:rsidRPr="00EA2175" w:rsidRDefault="00952ABA" w:rsidP="00EA217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175">
              <w:rPr>
                <w:rFonts w:ascii="Times New Roman" w:hAnsi="Times New Roman"/>
                <w:sz w:val="20"/>
              </w:rPr>
              <w:t>WoL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(funkcja włączana przez użytkownika), PXE 2.1, umożliwiająca zdalny dostęp do wbudowanej sprzętowej technologii zarządzania komputerem z poziomu konsoli zarządzania - niezależnie od stanu zasilania komputera</w:t>
            </w:r>
          </w:p>
        </w:tc>
        <w:tc>
          <w:tcPr>
            <w:tcW w:w="1117" w:type="pct"/>
          </w:tcPr>
          <w:p w14:paraId="4A7E1FF9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7E3DC77C" w14:textId="77777777" w:rsidTr="004B51F6">
        <w:trPr>
          <w:trHeight w:val="284"/>
        </w:trPr>
        <w:tc>
          <w:tcPr>
            <w:tcW w:w="201" w:type="pct"/>
          </w:tcPr>
          <w:p w14:paraId="2C708C03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74B81692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EA2175">
              <w:rPr>
                <w:rFonts w:ascii="Times New Roman" w:hAnsi="Times New Roman"/>
                <w:sz w:val="20"/>
              </w:rPr>
              <w:t>Karta sieciowa WLAN</w:t>
            </w:r>
          </w:p>
        </w:tc>
        <w:tc>
          <w:tcPr>
            <w:tcW w:w="2976" w:type="pct"/>
          </w:tcPr>
          <w:p w14:paraId="5546C3D1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Wbudowana karta sieciowa, pracująca w standardzie AX 2x2</w:t>
            </w:r>
          </w:p>
          <w:p w14:paraId="16D30E9B" w14:textId="53B6369E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Bluetooth 5.</w:t>
            </w:r>
            <w:r w:rsidR="00952ABA" w:rsidRPr="00EA217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17" w:type="pct"/>
          </w:tcPr>
          <w:p w14:paraId="39E41671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1BD0647D" w14:textId="77777777" w:rsidTr="004B51F6">
        <w:trPr>
          <w:trHeight w:val="284"/>
        </w:trPr>
        <w:tc>
          <w:tcPr>
            <w:tcW w:w="201" w:type="pct"/>
          </w:tcPr>
          <w:p w14:paraId="231AE978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5A7B592A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Klawiatura i mysz</w:t>
            </w:r>
          </w:p>
        </w:tc>
        <w:tc>
          <w:tcPr>
            <w:tcW w:w="2976" w:type="pct"/>
          </w:tcPr>
          <w:p w14:paraId="49187F6B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Klawiatura bezprzewodowa w układzie US.</w:t>
            </w:r>
            <w:r w:rsidRPr="00EA2175">
              <w:rPr>
                <w:rFonts w:ascii="Times New Roman" w:hAnsi="Times New Roman"/>
                <w:sz w:val="20"/>
              </w:rPr>
              <w:br/>
              <w:t>Mysz bezprzewodowa z rolką (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scroll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)</w:t>
            </w:r>
          </w:p>
          <w:p w14:paraId="4BDCF992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Klawiatura i mysz działające na jednym adapterze lub za pomocą połączenia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bluetooth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17" w:type="pct"/>
          </w:tcPr>
          <w:p w14:paraId="775F3DBD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4F8D1908" w14:textId="77777777" w:rsidTr="004B51F6">
        <w:trPr>
          <w:trHeight w:val="284"/>
        </w:trPr>
        <w:tc>
          <w:tcPr>
            <w:tcW w:w="201" w:type="pct"/>
          </w:tcPr>
          <w:p w14:paraId="24ABC762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6D0CC860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Zasilacz</w:t>
            </w:r>
          </w:p>
        </w:tc>
        <w:tc>
          <w:tcPr>
            <w:tcW w:w="2976" w:type="pct"/>
          </w:tcPr>
          <w:p w14:paraId="1E6FF98C" w14:textId="4758825E" w:rsidR="007B003A" w:rsidRPr="00EA2175" w:rsidRDefault="007B003A" w:rsidP="00EA2175">
            <w:pPr>
              <w:rPr>
                <w:rFonts w:ascii="Times New Roman" w:hAnsi="Times New Roman"/>
                <w:sz w:val="20"/>
                <w:lang w:val="de-DE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Energooszczędny zasilacz </w:t>
            </w:r>
            <w:r w:rsidR="00952ABA" w:rsidRPr="00EA2175">
              <w:rPr>
                <w:rFonts w:ascii="Times New Roman" w:hAnsi="Times New Roman"/>
                <w:sz w:val="20"/>
              </w:rPr>
              <w:t>o</w:t>
            </w:r>
            <w:r w:rsidRPr="00EA2175">
              <w:rPr>
                <w:rFonts w:ascii="Times New Roman" w:hAnsi="Times New Roman"/>
                <w:sz w:val="20"/>
              </w:rPr>
              <w:t xml:space="preserve"> mocy nie </w:t>
            </w:r>
            <w:r w:rsidR="00021589" w:rsidRPr="00EA2175">
              <w:rPr>
                <w:rFonts w:ascii="Times New Roman" w:hAnsi="Times New Roman"/>
                <w:sz w:val="20"/>
              </w:rPr>
              <w:t>większej</w:t>
            </w:r>
            <w:r w:rsidRPr="00EA2175">
              <w:rPr>
                <w:rFonts w:ascii="Times New Roman" w:hAnsi="Times New Roman"/>
                <w:sz w:val="20"/>
              </w:rPr>
              <w:t xml:space="preserve"> niż 1</w:t>
            </w:r>
            <w:r w:rsidR="00952ABA" w:rsidRPr="00EA2175">
              <w:rPr>
                <w:rFonts w:ascii="Times New Roman" w:hAnsi="Times New Roman"/>
                <w:sz w:val="20"/>
              </w:rPr>
              <w:t>50</w:t>
            </w:r>
            <w:r w:rsidRPr="00EA2175">
              <w:rPr>
                <w:rFonts w:ascii="Times New Roman" w:hAnsi="Times New Roman"/>
                <w:sz w:val="20"/>
              </w:rPr>
              <w:t>W</w:t>
            </w:r>
          </w:p>
        </w:tc>
        <w:tc>
          <w:tcPr>
            <w:tcW w:w="1117" w:type="pct"/>
          </w:tcPr>
          <w:p w14:paraId="48C52E46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65D29225" w14:textId="77777777" w:rsidTr="004B51F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D6E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9E2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Certyfikaty, oświadczenia i standardy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8F7" w14:textId="77777777" w:rsidR="007B003A" w:rsidRPr="00EA2175" w:rsidRDefault="007B003A" w:rsidP="00EA2175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proofErr w:type="spellStart"/>
            <w:r w:rsidRPr="00EA2175">
              <w:rPr>
                <w:rFonts w:ascii="Times New Roman" w:hAnsi="Times New Roman"/>
                <w:bCs/>
                <w:sz w:val="20"/>
                <w:lang w:val="en-US"/>
              </w:rPr>
              <w:t>Deklaracja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  <w:lang w:val="en-US"/>
              </w:rPr>
              <w:t>zgodności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  <w:lang w:val="en-US"/>
              </w:rPr>
              <w:t xml:space="preserve"> CE</w:t>
            </w:r>
          </w:p>
          <w:p w14:paraId="1C8E8E30" w14:textId="77777777" w:rsidR="007B003A" w:rsidRPr="00EA2175" w:rsidRDefault="007B003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Potwierdzenie spełnienia kryteriów środowiskowych, w tym zgodności z dyrektywą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RoHS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 xml:space="preserve"> Unii Europejskiej o eliminacji substancji niebezpiecznych w postaci oświadczenia producenta jednostki</w:t>
            </w:r>
          </w:p>
          <w:p w14:paraId="23F194FE" w14:textId="77777777" w:rsidR="007B003A" w:rsidRPr="00EA2175" w:rsidRDefault="007B003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Certyfikat ISO 9001 dla producenta komputera</w:t>
            </w:r>
          </w:p>
          <w:p w14:paraId="05ED87AE" w14:textId="77777777" w:rsidR="007B003A" w:rsidRPr="00EA2175" w:rsidRDefault="007B003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Certyfikat ISO 14001 dla producenta komputera</w:t>
            </w:r>
          </w:p>
          <w:p w14:paraId="047AC28E" w14:textId="77777777" w:rsidR="007B003A" w:rsidRPr="00EA2175" w:rsidRDefault="007B003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Certyfikat ISO 50001 dla producenta komputera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8BB" w14:textId="77777777" w:rsidR="007B003A" w:rsidRPr="00EA2175" w:rsidRDefault="007B003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72FB15BE" w14:textId="77777777" w:rsidTr="004B51F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8B27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3EB9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Waga/Wymiary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F3BC" w14:textId="7C033D1D" w:rsidR="007B003A" w:rsidRPr="00EA2175" w:rsidRDefault="00952AB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Grubość urządzenia nie może przekroczyć 50mm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36F" w14:textId="77777777" w:rsidR="007B003A" w:rsidRPr="00EA2175" w:rsidRDefault="007B003A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05C888DD" w14:textId="77777777" w:rsidTr="004B51F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3EF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FAE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System operacyjny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777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452B27BE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1.</w:t>
            </w:r>
            <w:r w:rsidRPr="00EA2175">
              <w:rPr>
                <w:rFonts w:ascii="Times New Roman" w:hAnsi="Times New Roman"/>
                <w:sz w:val="20"/>
              </w:rPr>
              <w:tab/>
              <w:t>Dostępne dwa rodzaje graficznego interfejsu użytkownika:</w:t>
            </w:r>
          </w:p>
          <w:p w14:paraId="23A07300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a.</w:t>
            </w:r>
            <w:r w:rsidRPr="00EA2175">
              <w:rPr>
                <w:rFonts w:ascii="Times New Roman" w:hAnsi="Times New Roman"/>
                <w:sz w:val="20"/>
              </w:rPr>
              <w:tab/>
              <w:t>Klasyczny, umożliwiający obsługę przy pomocy klawiatury i myszy,</w:t>
            </w:r>
          </w:p>
          <w:p w14:paraId="5D688BB5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b.</w:t>
            </w:r>
            <w:r w:rsidRPr="00EA2175">
              <w:rPr>
                <w:rFonts w:ascii="Times New Roman" w:hAnsi="Times New Roman"/>
                <w:sz w:val="20"/>
              </w:rPr>
              <w:tab/>
              <w:t>Dotykowy umożliwiający sterowanie dotykiem na urządzeniach typu tablet lub monitorach dotykowych</w:t>
            </w:r>
          </w:p>
          <w:p w14:paraId="0EC48E40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2.</w:t>
            </w:r>
            <w:r w:rsidRPr="00EA2175">
              <w:rPr>
                <w:rFonts w:ascii="Times New Roman" w:hAnsi="Times New Roman"/>
                <w:sz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2591EB84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3.</w:t>
            </w:r>
            <w:r w:rsidRPr="00EA2175">
              <w:rPr>
                <w:rFonts w:ascii="Times New Roman" w:hAnsi="Times New Roman"/>
                <w:sz w:val="20"/>
              </w:rPr>
              <w:tab/>
              <w:t>Interfejs użytkownika dostępny w wielu językach do wyboru – w tym polskim i angielskim</w:t>
            </w:r>
          </w:p>
          <w:p w14:paraId="6A04FE9E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4.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5CA8E12B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5.</w:t>
            </w:r>
            <w:r w:rsidRPr="00EA2175">
              <w:rPr>
                <w:rFonts w:ascii="Times New Roman" w:hAnsi="Times New Roman"/>
                <w:sz w:val="20"/>
              </w:rPr>
              <w:tab/>
              <w:t>Wbudowane w system operacyjny minimum dwie przeglądarki Internetowe</w:t>
            </w:r>
          </w:p>
          <w:p w14:paraId="55D30C6E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6.</w:t>
            </w:r>
            <w:r w:rsidRPr="00EA2175">
              <w:rPr>
                <w:rFonts w:ascii="Times New Roman" w:hAnsi="Times New Roman"/>
                <w:sz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C90C1B0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7.</w:t>
            </w:r>
            <w:r w:rsidRPr="00EA2175">
              <w:rPr>
                <w:rFonts w:ascii="Times New Roman" w:hAnsi="Times New Roman"/>
                <w:sz w:val="20"/>
              </w:rPr>
              <w:tab/>
              <w:t>Zlokalizowane w języku polskim, co najmniej następujące elementy: menu, pomoc, komunikaty systemowe, menedżer plików.</w:t>
            </w:r>
          </w:p>
          <w:p w14:paraId="78633BB9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8.</w:t>
            </w:r>
            <w:r w:rsidRPr="00EA2175">
              <w:rPr>
                <w:rFonts w:ascii="Times New Roman" w:hAnsi="Times New Roman"/>
                <w:sz w:val="20"/>
              </w:rPr>
              <w:tab/>
              <w:t>Graficzne środowisko instalacji i konfiguracji dostępne w języku polskim</w:t>
            </w:r>
          </w:p>
          <w:p w14:paraId="11F730A8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9.</w:t>
            </w:r>
            <w:r w:rsidRPr="00EA2175">
              <w:rPr>
                <w:rFonts w:ascii="Times New Roman" w:hAnsi="Times New Roman"/>
                <w:sz w:val="20"/>
              </w:rPr>
              <w:tab/>
              <w:t>Wbudowany system pomocy w języku polskim.</w:t>
            </w:r>
          </w:p>
          <w:p w14:paraId="531247AA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10.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przystosowania stanowiska dla osób niepełnosprawnych (np. słabo widzących).</w:t>
            </w:r>
          </w:p>
          <w:p w14:paraId="7F542C28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11.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dokonywania aktualizacji i poprawek systemu poprzez mechanizm zarządzany przez administratora systemu Zamawiającego.</w:t>
            </w:r>
          </w:p>
          <w:p w14:paraId="5B2EEDD8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12.</w:t>
            </w:r>
            <w:r w:rsidRPr="00EA2175">
              <w:rPr>
                <w:rFonts w:ascii="Times New Roman" w:hAnsi="Times New Roman"/>
                <w:sz w:val="20"/>
              </w:rPr>
              <w:tab/>
              <w:t xml:space="preserve">Możliwość dostarczania poprawek do systemu operacyjnego w modelu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peer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-to-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peer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.</w:t>
            </w:r>
          </w:p>
          <w:p w14:paraId="3267664A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13.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43CBF129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14.</w:t>
            </w:r>
            <w:r w:rsidRPr="00EA2175">
              <w:rPr>
                <w:rFonts w:ascii="Times New Roman" w:hAnsi="Times New Roman"/>
                <w:sz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01EF884A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15.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dołączenia systemu do usługi katalogowej on-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premise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lub w chmurze.</w:t>
            </w:r>
          </w:p>
          <w:p w14:paraId="5D4C42EB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16.</w:t>
            </w:r>
            <w:r w:rsidRPr="00EA2175">
              <w:rPr>
                <w:rFonts w:ascii="Times New Roman" w:hAnsi="Times New Roman"/>
                <w:sz w:val="20"/>
              </w:rPr>
              <w:tab/>
              <w:t>Umożliwienie zablokowania urządzenia w ramach danego konta tylko do uruchamiania wybranej aplikacji - tryb "kiosk".</w:t>
            </w:r>
          </w:p>
          <w:p w14:paraId="51B00884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17.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94383F2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18.</w:t>
            </w:r>
            <w:r w:rsidRPr="00EA2175">
              <w:rPr>
                <w:rFonts w:ascii="Times New Roman" w:hAnsi="Times New Roman"/>
                <w:sz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5E29CC81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19.</w:t>
            </w:r>
            <w:r w:rsidRPr="00EA2175">
              <w:rPr>
                <w:rFonts w:ascii="Times New Roman" w:hAnsi="Times New Roman"/>
                <w:sz w:val="20"/>
              </w:rPr>
              <w:tab/>
              <w:t xml:space="preserve">Transakcyjny system plików pozwalający na stosowanie przydziałów (ang.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quota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) na dysku dla użytkowników oraz zapewniający większą niezawodność i pozwalający tworzyć kopie zapasowe.</w:t>
            </w:r>
          </w:p>
          <w:p w14:paraId="049758CB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20.</w:t>
            </w:r>
            <w:r w:rsidRPr="00EA2175">
              <w:rPr>
                <w:rFonts w:ascii="Times New Roman" w:hAnsi="Times New Roman"/>
                <w:sz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3D3614C0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21.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przywracania obrazu plików systemowych do uprzednio zapisanej postaci.</w:t>
            </w:r>
          </w:p>
          <w:p w14:paraId="5EC6DBA5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22.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przywracania systemu operacyjnego do stanu początkowego z pozostawieniem plików użytkownika.</w:t>
            </w:r>
          </w:p>
          <w:p w14:paraId="0DE5373D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23.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2D84E106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24.</w:t>
            </w:r>
            <w:r w:rsidRPr="00EA2175">
              <w:rPr>
                <w:rFonts w:ascii="Times New Roman" w:hAnsi="Times New Roman"/>
                <w:sz w:val="20"/>
              </w:rPr>
              <w:tab/>
              <w:t xml:space="preserve">Wbudowany mechanizm wirtualizacji typu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hypervisor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."</w:t>
            </w:r>
          </w:p>
          <w:p w14:paraId="5DB9700E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25.</w:t>
            </w:r>
            <w:r w:rsidRPr="00EA2175">
              <w:rPr>
                <w:rFonts w:ascii="Times New Roman" w:hAnsi="Times New Roman"/>
                <w:sz w:val="20"/>
              </w:rPr>
              <w:tab/>
              <w:t>Wbudowana możliwość zdalnego dostępu do systemu i pracy zdalnej z wykorzystaniem pełnego interfejsu graficznego.</w:t>
            </w:r>
          </w:p>
          <w:p w14:paraId="2E0CB0DD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26.</w:t>
            </w:r>
            <w:r w:rsidRPr="00EA2175">
              <w:rPr>
                <w:rFonts w:ascii="Times New Roman" w:hAnsi="Times New Roman"/>
                <w:sz w:val="20"/>
              </w:rPr>
              <w:tab/>
              <w:t>Dostępność bezpłatnych biuletynów bezpieczeństwa związanych z działaniem systemu operacyjnego.</w:t>
            </w:r>
          </w:p>
          <w:p w14:paraId="37E9D7B7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27.</w:t>
            </w:r>
            <w:r w:rsidRPr="00EA2175">
              <w:rPr>
                <w:rFonts w:ascii="Times New Roman" w:hAnsi="Times New Roman"/>
                <w:sz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2105619F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28.</w:t>
            </w:r>
            <w:r w:rsidRPr="00EA2175">
              <w:rPr>
                <w:rFonts w:ascii="Times New Roman" w:hAnsi="Times New Roman"/>
                <w:sz w:val="20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67ED7F1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29.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B2F27D2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30.</w:t>
            </w:r>
            <w:r w:rsidRPr="00EA2175">
              <w:rPr>
                <w:rFonts w:ascii="Times New Roman" w:hAnsi="Times New Roman"/>
                <w:sz w:val="20"/>
              </w:rPr>
              <w:tab/>
              <w:t>Wbudowany system uwierzytelnienia dwuskładnikowego oparty o certyfikat lub klucz prywatny oraz PIN lub uwierzytelnienie biometryczne.</w:t>
            </w:r>
          </w:p>
          <w:p w14:paraId="4B177303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31.</w:t>
            </w:r>
            <w:r w:rsidRPr="00EA2175">
              <w:rPr>
                <w:rFonts w:ascii="Times New Roman" w:hAnsi="Times New Roman"/>
                <w:sz w:val="20"/>
              </w:rPr>
              <w:tab/>
              <w:t>Wbudowane mechanizmy ochrony antywirusowej i przeciw złośliwemu oprogramowaniu z zapewnionymi bezpłatnymi aktualizacjami.</w:t>
            </w:r>
          </w:p>
          <w:p w14:paraId="5DA41E1E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32.</w:t>
            </w:r>
            <w:r w:rsidRPr="00EA2175">
              <w:rPr>
                <w:rFonts w:ascii="Times New Roman" w:hAnsi="Times New Roman"/>
                <w:sz w:val="20"/>
              </w:rPr>
              <w:tab/>
              <w:t>Wbudowany system szyfrowania dysku twardego ze wsparciem modułu TPM</w:t>
            </w:r>
          </w:p>
          <w:p w14:paraId="7C24518B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33.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tworzenia i przechowywania kopii zapasowych kluczy odzyskiwania do szyfrowania dysku w usługach katalogowych.</w:t>
            </w:r>
          </w:p>
          <w:p w14:paraId="185929E0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34.</w:t>
            </w:r>
            <w:r w:rsidRPr="00EA2175">
              <w:rPr>
                <w:rFonts w:ascii="Times New Roman" w:hAnsi="Times New Roman"/>
                <w:sz w:val="20"/>
              </w:rPr>
              <w:tab/>
              <w:t>Możliwość tworzenia wirtualnych kart inteligentnych.</w:t>
            </w:r>
          </w:p>
          <w:p w14:paraId="2FA82AE7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35.</w:t>
            </w:r>
            <w:r w:rsidRPr="00EA2175">
              <w:rPr>
                <w:rFonts w:ascii="Times New Roman" w:hAnsi="Times New Roman"/>
                <w:sz w:val="20"/>
              </w:rPr>
              <w:tab/>
              <w:t xml:space="preserve">Wsparcie dla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firmware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UEFI i funkcji bezpiecznego rozruchu (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Secure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Boot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)</w:t>
            </w:r>
          </w:p>
          <w:p w14:paraId="6182A00E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36.</w:t>
            </w:r>
            <w:r w:rsidRPr="00EA2175">
              <w:rPr>
                <w:rFonts w:ascii="Times New Roman" w:hAnsi="Times New Roman"/>
                <w:sz w:val="20"/>
              </w:rPr>
              <w:tab/>
              <w:t xml:space="preserve">Wbudowany w system, wykorzystywany automatycznie przez wbudowane przeglądarki filtr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reputacyjny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URL.</w:t>
            </w:r>
          </w:p>
          <w:p w14:paraId="6B432581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37.</w:t>
            </w:r>
            <w:r w:rsidRPr="00EA2175">
              <w:rPr>
                <w:rFonts w:ascii="Times New Roman" w:hAnsi="Times New Roman"/>
                <w:sz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0A02BFB3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38.</w:t>
            </w:r>
            <w:r w:rsidRPr="00EA2175">
              <w:rPr>
                <w:rFonts w:ascii="Times New Roman" w:hAnsi="Times New Roman"/>
                <w:sz w:val="20"/>
              </w:rPr>
              <w:tab/>
              <w:t>Mechanizmy logowania w oparciu o:</w:t>
            </w:r>
          </w:p>
          <w:p w14:paraId="2680F6FE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a.</w:t>
            </w:r>
            <w:r w:rsidRPr="00EA2175">
              <w:rPr>
                <w:rFonts w:ascii="Times New Roman" w:hAnsi="Times New Roman"/>
                <w:sz w:val="20"/>
              </w:rPr>
              <w:tab/>
              <w:t>Login i hasło,</w:t>
            </w:r>
          </w:p>
          <w:p w14:paraId="3C903442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b.</w:t>
            </w:r>
            <w:r w:rsidRPr="00EA2175">
              <w:rPr>
                <w:rFonts w:ascii="Times New Roman" w:hAnsi="Times New Roman"/>
                <w:sz w:val="20"/>
              </w:rPr>
              <w:tab/>
              <w:t>Karty inteligentne i certyfikaty (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smartcard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),</w:t>
            </w:r>
          </w:p>
          <w:p w14:paraId="0331947B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c.</w:t>
            </w:r>
            <w:r w:rsidRPr="00EA2175">
              <w:rPr>
                <w:rFonts w:ascii="Times New Roman" w:hAnsi="Times New Roman"/>
                <w:sz w:val="20"/>
              </w:rPr>
              <w:tab/>
              <w:t>Wirtualne karty inteligentne i certyfikaty (logowanie w oparciu o certyfikat chroniony poprzez moduł TPM),</w:t>
            </w:r>
          </w:p>
          <w:p w14:paraId="2019F79F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d.</w:t>
            </w:r>
            <w:r w:rsidRPr="00EA2175">
              <w:rPr>
                <w:rFonts w:ascii="Times New Roman" w:hAnsi="Times New Roman"/>
                <w:sz w:val="20"/>
              </w:rPr>
              <w:tab/>
              <w:t>Certyfikat/Klucz i PIN</w:t>
            </w:r>
          </w:p>
          <w:p w14:paraId="1F3D4670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e.</w:t>
            </w:r>
            <w:r w:rsidRPr="00EA2175">
              <w:rPr>
                <w:rFonts w:ascii="Times New Roman" w:hAnsi="Times New Roman"/>
                <w:sz w:val="20"/>
              </w:rPr>
              <w:tab/>
              <w:t>Certyfikat/Klucz i uwierzytelnienie biometryczne</w:t>
            </w:r>
          </w:p>
          <w:p w14:paraId="0CC3FF99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39.</w:t>
            </w:r>
            <w:r w:rsidRPr="00EA2175">
              <w:rPr>
                <w:rFonts w:ascii="Times New Roman" w:hAnsi="Times New Roman"/>
                <w:sz w:val="20"/>
              </w:rPr>
              <w:tab/>
              <w:t xml:space="preserve">Wsparcie dla uwierzytelniania na bazie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Kerberos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v. 5</w:t>
            </w:r>
          </w:p>
          <w:p w14:paraId="563139F1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40.</w:t>
            </w:r>
            <w:r w:rsidRPr="00EA2175">
              <w:rPr>
                <w:rFonts w:ascii="Times New Roman" w:hAnsi="Times New Roman"/>
                <w:sz w:val="20"/>
              </w:rPr>
              <w:tab/>
              <w:t>Wbudowany agent do zbierania danych na temat zagrożeń na stacji roboczej.</w:t>
            </w:r>
          </w:p>
          <w:p w14:paraId="3988B695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41.</w:t>
            </w:r>
            <w:r w:rsidRPr="00EA2175">
              <w:rPr>
                <w:rFonts w:ascii="Times New Roman" w:hAnsi="Times New Roman"/>
                <w:sz w:val="20"/>
              </w:rPr>
              <w:tab/>
              <w:t>Wsparcie .NET Framework 2.x, 3.x i 4.x – możliwość uruchomienia aplikacji działających we wskazanych środowiskach</w:t>
            </w:r>
          </w:p>
          <w:p w14:paraId="4CD13869" w14:textId="77777777" w:rsidR="007B003A" w:rsidRPr="00EA2175" w:rsidRDefault="007B003A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42.</w:t>
            </w:r>
            <w:r w:rsidRPr="00EA2175">
              <w:rPr>
                <w:rFonts w:ascii="Times New Roman" w:hAnsi="Times New Roman"/>
                <w:sz w:val="20"/>
              </w:rPr>
              <w:tab/>
              <w:t xml:space="preserve">Wsparcie dla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VBScript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– możliwość uruchamiania interpretera poleceń</w:t>
            </w:r>
          </w:p>
          <w:p w14:paraId="47C3F0B9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43.</w:t>
            </w:r>
            <w:r w:rsidRPr="00EA2175">
              <w:rPr>
                <w:rFonts w:ascii="Times New Roman" w:hAnsi="Times New Roman"/>
                <w:sz w:val="20"/>
              </w:rPr>
              <w:tab/>
              <w:t xml:space="preserve">Wsparcie dla PowerShell 5.x – możliwość uruchamiania interpretera poleceń </w:t>
            </w:r>
          </w:p>
          <w:p w14:paraId="0E55242A" w14:textId="77777777" w:rsidR="00952ABA" w:rsidRPr="00EA2175" w:rsidRDefault="00952ABA" w:rsidP="00EA2175">
            <w:pPr>
              <w:rPr>
                <w:rFonts w:ascii="Times New Roman" w:hAnsi="Times New Roman"/>
                <w:sz w:val="20"/>
              </w:rPr>
            </w:pPr>
          </w:p>
          <w:p w14:paraId="116DFC86" w14:textId="5814A4FA" w:rsidR="00952AB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Zamawiający dopuszcza wersję komercyjną lub edukacyjną oferowanego systemu operacyjnego.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5521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Producent: …………………..</w:t>
            </w:r>
          </w:p>
          <w:p w14:paraId="3A37B286" w14:textId="77777777" w:rsidR="007B003A" w:rsidRPr="00EA2175" w:rsidRDefault="007B003A" w:rsidP="00EA2175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EA2175">
              <w:rPr>
                <w:rFonts w:ascii="Times New Roman" w:hAnsi="Times New Roman"/>
                <w:sz w:val="20"/>
              </w:rPr>
              <w:t>Wersja: …………………..</w:t>
            </w:r>
          </w:p>
        </w:tc>
      </w:tr>
      <w:tr w:rsidR="004B51F6" w:rsidRPr="00EA2175" w14:paraId="5BFC34B0" w14:textId="77777777" w:rsidTr="004B51F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304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B26" w14:textId="38C6DFCC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A2175">
              <w:rPr>
                <w:rFonts w:ascii="Times New Roman" w:hAnsi="Times New Roman"/>
                <w:bCs/>
                <w:sz w:val="20"/>
                <w:lang w:eastAsia="en-US"/>
              </w:rPr>
              <w:t xml:space="preserve">Oprogramowanie </w:t>
            </w:r>
            <w:r w:rsidR="00952ABA" w:rsidRPr="00EA2175">
              <w:rPr>
                <w:rFonts w:ascii="Times New Roman" w:hAnsi="Times New Roman"/>
                <w:bCs/>
                <w:sz w:val="20"/>
                <w:lang w:eastAsia="en-US"/>
              </w:rPr>
              <w:t>dodatkowe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68C1" w14:textId="29D0B0F1" w:rsidR="00952AB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Oprogramowanie pozwalające na: </w:t>
            </w:r>
          </w:p>
          <w:p w14:paraId="74AD7453" w14:textId="77777777" w:rsidR="00952AB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- Szyfrowanie i deszyfrowanie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pojedyńczych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 xml:space="preserve"> plików i folderów  </w:t>
            </w:r>
          </w:p>
          <w:p w14:paraId="3D54878B" w14:textId="77777777" w:rsidR="00952AB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- Zamazywanie plików z dysku twardego zgodne z certyfikatem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DoD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 xml:space="preserve"> 5220.22M  </w:t>
            </w:r>
          </w:p>
          <w:p w14:paraId="6EE0AED8" w14:textId="77777777" w:rsidR="00952AB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14:paraId="3CA07C05" w14:textId="77777777" w:rsidR="00952AB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- Ustawienia BIOS: ustawienie sekwencji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bootowania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>, ustawienie haseł dostępu, Import/Export ustawień, blokowanie portów i urządzeń.</w:t>
            </w:r>
          </w:p>
          <w:p w14:paraId="73C2A6DA" w14:textId="77777777" w:rsidR="00952AB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</w:p>
          <w:p w14:paraId="0D87EDA3" w14:textId="15136A58" w:rsidR="00952AB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Oprogramowanie służące do zarządzania komputerami w sieci, pozwalające minimum na:</w:t>
            </w:r>
          </w:p>
          <w:p w14:paraId="32B4442F" w14:textId="77777777" w:rsidR="00952AB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- monitorowanie i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alertowanie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 xml:space="preserve"> parametrów termicznych, wolnego miejsca na dyskach twardych,</w:t>
            </w:r>
          </w:p>
          <w:p w14:paraId="48A87ADE" w14:textId="77777777" w:rsidR="00952AB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lastRenderedPageBreak/>
              <w:t>- monitorowanie stanu komponentów: CPU, Pamięć RAM, HDD, wersje BIOS przy wyłączonym komputerze lub nieobecnym/uszkodzonym systemie operacyjnym,</w:t>
            </w:r>
          </w:p>
          <w:p w14:paraId="6A91A3D1" w14:textId="144E68CE" w:rsidR="007B003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zdalne przejęcie  konsoli tekstowej stacji roboczej przy wyłączonym komputerze lub nieobecnym/uszkodzonym systemie operacyjnym.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F26" w14:textId="77777777" w:rsidR="00952ABA" w:rsidRPr="00EA2175" w:rsidRDefault="00952AB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Producent: …………………..</w:t>
            </w:r>
          </w:p>
          <w:p w14:paraId="13AFB057" w14:textId="5A561504" w:rsidR="00952ABA" w:rsidRPr="00EA2175" w:rsidRDefault="00952AB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Wersja: …………………..</w:t>
            </w:r>
          </w:p>
          <w:p w14:paraId="3E13FEEA" w14:textId="77777777" w:rsidR="00952ABA" w:rsidRPr="00EA2175" w:rsidRDefault="00952ABA" w:rsidP="00EA2175">
            <w:pPr>
              <w:rPr>
                <w:rFonts w:ascii="Times New Roman" w:hAnsi="Times New Roman"/>
                <w:sz w:val="20"/>
              </w:rPr>
            </w:pPr>
          </w:p>
          <w:p w14:paraId="70468228" w14:textId="77777777" w:rsidR="00952ABA" w:rsidRPr="00EA2175" w:rsidRDefault="00952ABA" w:rsidP="00EA21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48C8A40" w14:textId="77777777" w:rsidTr="004B51F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D06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E43" w14:textId="77777777" w:rsidR="007B003A" w:rsidRPr="00EA2175" w:rsidRDefault="007B003A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  <w:lang w:eastAsia="en-US"/>
              </w:rPr>
              <w:t>Gwarancja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636" w14:textId="78755449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Minimalny czas trwania gwarancji producenta wynosi </w:t>
            </w:r>
            <w:r w:rsidR="00952ABA" w:rsidRPr="00EA2175">
              <w:rPr>
                <w:rFonts w:ascii="Times New Roman" w:hAnsi="Times New Roman"/>
                <w:sz w:val="20"/>
              </w:rPr>
              <w:t>2</w:t>
            </w:r>
            <w:r w:rsidRPr="00EA2175">
              <w:rPr>
                <w:rFonts w:ascii="Times New Roman" w:hAnsi="Times New Roman"/>
                <w:sz w:val="20"/>
              </w:rPr>
              <w:t xml:space="preserve"> lata, </w:t>
            </w:r>
            <w:r w:rsidRPr="00EA2175">
              <w:rPr>
                <w:rFonts w:ascii="Times New Roman" w:hAnsi="Times New Roman"/>
                <w:bCs/>
                <w:sz w:val="20"/>
              </w:rPr>
              <w:t xml:space="preserve">świadczona </w:t>
            </w:r>
            <w:r w:rsidR="00952ABA" w:rsidRPr="00EA2175">
              <w:rPr>
                <w:rFonts w:ascii="Times New Roman" w:hAnsi="Times New Roman"/>
                <w:bCs/>
                <w:sz w:val="20"/>
              </w:rPr>
              <w:t xml:space="preserve">trybie wysyłkowym </w:t>
            </w:r>
            <w:proofErr w:type="spellStart"/>
            <w:r w:rsidR="00952ABA" w:rsidRPr="00EA2175">
              <w:rPr>
                <w:rFonts w:ascii="Times New Roman" w:hAnsi="Times New Roman"/>
                <w:bCs/>
                <w:sz w:val="20"/>
              </w:rPr>
              <w:t>door</w:t>
            </w:r>
            <w:proofErr w:type="spellEnd"/>
            <w:r w:rsidR="00952ABA" w:rsidRPr="00EA2175">
              <w:rPr>
                <w:rFonts w:ascii="Times New Roman" w:hAnsi="Times New Roman"/>
                <w:bCs/>
                <w:sz w:val="20"/>
              </w:rPr>
              <w:t>-to-</w:t>
            </w:r>
            <w:proofErr w:type="spellStart"/>
            <w:r w:rsidR="00952ABA" w:rsidRPr="00EA2175">
              <w:rPr>
                <w:rFonts w:ascii="Times New Roman" w:hAnsi="Times New Roman"/>
                <w:bCs/>
                <w:sz w:val="20"/>
              </w:rPr>
              <w:t>door</w:t>
            </w:r>
            <w:proofErr w:type="spellEnd"/>
            <w:r w:rsidR="00952ABA" w:rsidRPr="00EA2175">
              <w:rPr>
                <w:rFonts w:ascii="Times New Roman" w:hAnsi="Times New Roman"/>
                <w:bCs/>
                <w:sz w:val="20"/>
              </w:rPr>
              <w:t>.</w:t>
            </w:r>
          </w:p>
          <w:p w14:paraId="0E88D222" w14:textId="4D330E61" w:rsidR="00952ABA" w:rsidRPr="00EA2175" w:rsidRDefault="00952AB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 </w:t>
            </w:r>
          </w:p>
          <w:p w14:paraId="31F21C0C" w14:textId="69836463" w:rsidR="00952ABA" w:rsidRPr="00EA2175" w:rsidRDefault="00952AB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Autoryzowany Partner Serwisowy musi posiadać status autoryzowanego partnera serwisowego producenta komputera. Oświadczenie producenta sprzętu (lub jego przedstawiciela w Polsce) należy dołączyć do oferty.</w:t>
            </w:r>
          </w:p>
          <w:p w14:paraId="302ACCF4" w14:textId="77777777" w:rsidR="00952ABA" w:rsidRPr="00EA2175" w:rsidRDefault="00952AB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Serwis urządzeń musi być realizowany zgodnie z wymogami normy ISO9001 – do oferty należy dołączyć dokument potwierdzający, że serwis urządzeń będzie realizowany zgodnie z tą normą.</w:t>
            </w:r>
          </w:p>
          <w:p w14:paraId="07A08576" w14:textId="75058940" w:rsidR="007B003A" w:rsidRPr="00EA2175" w:rsidRDefault="00952ABA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4F4" w14:textId="77777777" w:rsidR="007B003A" w:rsidRPr="00EA2175" w:rsidRDefault="007B003A" w:rsidP="00EA2175">
            <w:pPr>
              <w:rPr>
                <w:rFonts w:ascii="Times New Roman" w:hAnsi="Times New Roman"/>
                <w:bCs/>
                <w:sz w:val="20"/>
                <w:highlight w:val="yellow"/>
                <w:lang w:eastAsia="en-US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6C4F4CC1" w14:textId="77777777" w:rsidTr="004B51F6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E4F" w14:textId="77777777" w:rsidR="007B003A" w:rsidRPr="00EA2175" w:rsidRDefault="007B003A" w:rsidP="004B51F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5872" w14:textId="15767B0B" w:rsidR="007B003A" w:rsidRPr="00EA2175" w:rsidRDefault="007B003A" w:rsidP="004B51F6">
            <w:pPr>
              <w:tabs>
                <w:tab w:val="left" w:pos="213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A2175">
              <w:rPr>
                <w:rFonts w:ascii="Times New Roman" w:hAnsi="Times New Roman"/>
                <w:sz w:val="20"/>
              </w:rPr>
              <w:t>Procedura testowania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E33" w14:textId="1729EC0C" w:rsidR="007B003A" w:rsidRPr="00EA2175" w:rsidRDefault="007B003A" w:rsidP="00EA2175">
            <w:pPr>
              <w:tabs>
                <w:tab w:val="left" w:pos="708"/>
                <w:tab w:val="left" w:pos="1416"/>
                <w:tab w:val="left" w:pos="2124"/>
                <w:tab w:val="left" w:pos="2865"/>
              </w:tabs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Testy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SYSmark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® 25 muszą być wykonane w konfiguracji komputera identycznej z wymaganą (punk 1.) przy rozdzielczości ekranu 1920x1080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pixeli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/60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Hz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, 32-bitowej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głebi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koloru.</w:t>
            </w:r>
          </w:p>
          <w:p w14:paraId="2BA27620" w14:textId="77777777" w:rsidR="007B003A" w:rsidRPr="00EA2175" w:rsidRDefault="007B003A" w:rsidP="00EA2175">
            <w:pPr>
              <w:tabs>
                <w:tab w:val="left" w:pos="708"/>
                <w:tab w:val="left" w:pos="1416"/>
                <w:tab w:val="left" w:pos="2124"/>
                <w:tab w:val="left" w:pos="2865"/>
              </w:tabs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Wymaga się przeprowadzenia testów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SYSmark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® 25 na systemie operacyjnym w wersji zgodnej z oferowaną (Home, Professional lub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Edu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), ale nie starszym wydaniem niż 21H2. </w:t>
            </w:r>
            <w:r w:rsidRPr="00EA2175">
              <w:rPr>
                <w:rFonts w:ascii="Times New Roman" w:hAnsi="Times New Roman"/>
                <w:sz w:val="20"/>
              </w:rPr>
              <w:br/>
              <w:t>Testy muszą zostać wykonane z włączonymi wszystkimi ustawieniami z zakładki „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Required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” oraz „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Recommended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”. Nie dopuszcza się używania w teście żadnej opcji z zakładki „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Optional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”.</w:t>
            </w:r>
          </w:p>
          <w:p w14:paraId="129A7D2C" w14:textId="77777777" w:rsidR="007B003A" w:rsidRPr="00EA2175" w:rsidRDefault="007B003A" w:rsidP="00EA2175">
            <w:pPr>
              <w:tabs>
                <w:tab w:val="left" w:pos="708"/>
                <w:tab w:val="left" w:pos="1416"/>
                <w:tab w:val="left" w:pos="2124"/>
                <w:tab w:val="left" w:pos="2865"/>
              </w:tabs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Nie dopuszcza się modyfikacji ustawień BIOS (w tym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overclockingu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) w celu osiągnięcia wyższej wydajności urządzenia.</w:t>
            </w:r>
          </w:p>
          <w:p w14:paraId="4315EEE5" w14:textId="4BC0C8C4" w:rsidR="007B003A" w:rsidRPr="00EA2175" w:rsidRDefault="007B003A" w:rsidP="00EA2175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 przypadku użycia przez Wykonawcę testu BAPCo do oceny wydajności Zamawiający zastrzega sobie, iż w celu sprawdzenia poprawności przeprowadzonych testów Wykonawca musi dostarczyć Zamawiającemu oprogramowanie testujące wraz z licencją, zestaw komputerowy w konfiguracji identycznej z wymaganą oraz dokładne opisy użytych testów wraz z wynikami w formacie PDF w terminie nie dłuższym niż 7 dni od otrzymania zawiadomienia od Zamawiającego.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D18" w14:textId="3DE2E17E" w:rsidR="007B003A" w:rsidRPr="00EA2175" w:rsidRDefault="007B003A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</w:tbl>
    <w:p w14:paraId="34B8CB01" w14:textId="27568B20" w:rsidR="004B51F6" w:rsidRPr="00EA2175" w:rsidRDefault="004B51F6" w:rsidP="004B51F6">
      <w:pPr>
        <w:spacing w:line="360" w:lineRule="auto"/>
        <w:rPr>
          <w:rFonts w:ascii="Times New Roman" w:hAnsi="Times New Roman"/>
          <w:sz w:val="20"/>
        </w:rPr>
      </w:pPr>
    </w:p>
    <w:p w14:paraId="476C2483" w14:textId="52381161" w:rsidR="004B51F6" w:rsidRPr="00EA2175" w:rsidRDefault="004B51F6" w:rsidP="004B51F6">
      <w:pPr>
        <w:pStyle w:val="Akapitzlist"/>
        <w:keepNext/>
        <w:numPr>
          <w:ilvl w:val="0"/>
          <w:numId w:val="40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EA2175">
        <w:rPr>
          <w:rFonts w:ascii="Times New Roman" w:hAnsi="Times New Roman"/>
          <w:sz w:val="20"/>
          <w:szCs w:val="20"/>
        </w:rPr>
        <w:br w:type="column"/>
      </w:r>
      <w:r w:rsidRPr="00EA2175">
        <w:rPr>
          <w:rFonts w:ascii="Times New Roman" w:hAnsi="Times New Roman"/>
          <w:b/>
          <w:bCs/>
          <w:sz w:val="20"/>
          <w:szCs w:val="20"/>
        </w:rPr>
        <w:lastRenderedPageBreak/>
        <w:t>Komputer przenośny ( laptop) – 2 sztuki</w:t>
      </w:r>
    </w:p>
    <w:p w14:paraId="1AC18E9B" w14:textId="77777777" w:rsidR="004B51F6" w:rsidRPr="00EA2175" w:rsidRDefault="004B51F6" w:rsidP="004B51F6">
      <w:pPr>
        <w:keepNext/>
        <w:spacing w:line="360" w:lineRule="auto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5"/>
        <w:gridCol w:w="1887"/>
        <w:gridCol w:w="8498"/>
        <w:gridCol w:w="3187"/>
      </w:tblGrid>
      <w:tr w:rsidR="004B51F6" w:rsidRPr="00EA2175" w14:paraId="4F658684" w14:textId="77777777" w:rsidTr="00B1517C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0E88A20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</w:rPr>
              <w:t>Szczegółowy opis</w:t>
            </w:r>
          </w:p>
        </w:tc>
        <w:tc>
          <w:tcPr>
            <w:tcW w:w="1117" w:type="pct"/>
            <w:vAlign w:val="center"/>
          </w:tcPr>
          <w:p w14:paraId="2ABDD372" w14:textId="77777777" w:rsidR="004B51F6" w:rsidRPr="00EA2175" w:rsidRDefault="004B51F6" w:rsidP="004B51F6">
            <w:pPr>
              <w:spacing w:line="360" w:lineRule="auto"/>
              <w:ind w:left="-71"/>
              <w:jc w:val="both"/>
              <w:rPr>
                <w:rFonts w:ascii="Times New Roman" w:hAnsi="Times New Roman"/>
                <w:b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</w:rPr>
              <w:t xml:space="preserve"> Parametry oferowane</w:t>
            </w:r>
          </w:p>
        </w:tc>
      </w:tr>
      <w:tr w:rsidR="004B51F6" w:rsidRPr="00EA2175" w14:paraId="5B95C407" w14:textId="77777777" w:rsidTr="00B1517C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04E66873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Komputer przenośny.</w:t>
            </w:r>
          </w:p>
          <w:p w14:paraId="1641A5DF" w14:textId="38D20CAE" w:rsidR="004B51F6" w:rsidRPr="00EA2175" w:rsidRDefault="00EA2175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N</w:t>
            </w:r>
            <w:r w:rsidR="004B51F6" w:rsidRPr="00EA2175">
              <w:rPr>
                <w:rFonts w:ascii="Times New Roman" w:hAnsi="Times New Roman"/>
                <w:sz w:val="20"/>
              </w:rPr>
              <w:t>ależy podać nazwę producenta, model oferowanego sprzętu oferowanej konfiguracji.</w:t>
            </w:r>
            <w:r w:rsidR="004B51F6" w:rsidRPr="00EA2175">
              <w:rPr>
                <w:rFonts w:ascii="Times New Roman" w:hAnsi="Times New Roman"/>
                <w:sz w:val="20"/>
              </w:rPr>
              <w:br/>
            </w:r>
            <w:r w:rsidR="004B51F6" w:rsidRPr="00EA2175">
              <w:rPr>
                <w:rFonts w:ascii="Times New Roman" w:hAnsi="Times New Roman"/>
                <w:bCs/>
                <w:sz w:val="20"/>
              </w:rPr>
              <w:t xml:space="preserve">Nie dopuszcza się zaoferowania komputera </w:t>
            </w:r>
            <w:proofErr w:type="spellStart"/>
            <w:r w:rsidR="004B51F6" w:rsidRPr="00EA2175">
              <w:rPr>
                <w:rFonts w:ascii="Times New Roman" w:hAnsi="Times New Roman"/>
                <w:bCs/>
                <w:sz w:val="20"/>
              </w:rPr>
              <w:t>refurbished</w:t>
            </w:r>
            <w:proofErr w:type="spellEnd"/>
            <w:r w:rsidR="004B51F6" w:rsidRPr="00EA2175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1117" w:type="pct"/>
            <w:vMerge w:val="restart"/>
          </w:tcPr>
          <w:p w14:paraId="6F85284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Producent: ……………………….</w:t>
            </w:r>
          </w:p>
          <w:p w14:paraId="1B9E474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62677546" w14:textId="7372F141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……………………….</w:t>
            </w:r>
          </w:p>
          <w:p w14:paraId="360AE8E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ECD65F2" w14:textId="77777777" w:rsidTr="00B1517C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1B8E1FC8" w14:textId="5F2BD74E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Zamawiający zastrzega sobie prawo sprawdzenia pełnej zgodności parametrów oferowanego sprzętu z wymogami niniejszej SWZ. W tym celu Wykonawcy na wezwanie Zamawiającego dostarczą do siedziby Zamawiającego w terminie 5 dni od daty otrzymania wezwania, próbkę oferowanego sprzętu. W odniesieniu do 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SWZ. </w:t>
            </w:r>
          </w:p>
        </w:tc>
        <w:tc>
          <w:tcPr>
            <w:tcW w:w="1117" w:type="pct"/>
            <w:vMerge/>
          </w:tcPr>
          <w:p w14:paraId="3665E9F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62537E8" w14:textId="77777777" w:rsidTr="00EA2175">
        <w:trPr>
          <w:trHeight w:val="284"/>
        </w:trPr>
        <w:tc>
          <w:tcPr>
            <w:tcW w:w="247" w:type="pct"/>
          </w:tcPr>
          <w:p w14:paraId="28CCDE1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661" w:type="pct"/>
          </w:tcPr>
          <w:p w14:paraId="5671D94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</w:rPr>
              <w:t>Nazwa komponentu</w:t>
            </w:r>
          </w:p>
        </w:tc>
        <w:tc>
          <w:tcPr>
            <w:tcW w:w="2976" w:type="pct"/>
          </w:tcPr>
          <w:p w14:paraId="68A92AFE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</w:rPr>
              <w:t>Wymagane minimalne parametry techniczne komputerów</w:t>
            </w:r>
          </w:p>
        </w:tc>
        <w:tc>
          <w:tcPr>
            <w:tcW w:w="1117" w:type="pct"/>
          </w:tcPr>
          <w:p w14:paraId="3CE346F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b/>
                <w:sz w:val="20"/>
              </w:rPr>
              <w:t>Parametry</w:t>
            </w:r>
          </w:p>
        </w:tc>
      </w:tr>
      <w:tr w:rsidR="004B51F6" w:rsidRPr="00EA2175" w14:paraId="253C68A0" w14:textId="77777777" w:rsidTr="00EA2175">
        <w:trPr>
          <w:trHeight w:val="284"/>
        </w:trPr>
        <w:tc>
          <w:tcPr>
            <w:tcW w:w="247" w:type="pct"/>
          </w:tcPr>
          <w:p w14:paraId="0CDEAD81" w14:textId="3C288F20" w:rsidR="004B51F6" w:rsidRPr="00EA2175" w:rsidRDefault="004B51F6" w:rsidP="00EA217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pct"/>
          </w:tcPr>
          <w:p w14:paraId="55B2E8D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Procesor</w:t>
            </w:r>
          </w:p>
        </w:tc>
        <w:tc>
          <w:tcPr>
            <w:tcW w:w="2976" w:type="pct"/>
          </w:tcPr>
          <w:p w14:paraId="4B9B0B58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Procesor wielordzeniowy ze zintegrowaną grafiką, zaprojektowany do pracy w komputerach stacjonarnych klasy x86, osiągający wynik min. 485 punktów w teście MobileMark25 (DC Performance). Wydruk z wynikami testów należy załączyć do oferty.</w:t>
            </w:r>
          </w:p>
        </w:tc>
        <w:tc>
          <w:tcPr>
            <w:tcW w:w="1117" w:type="pct"/>
          </w:tcPr>
          <w:p w14:paraId="160F1240" w14:textId="77777777" w:rsidR="004B51F6" w:rsidRPr="00EA2175" w:rsidRDefault="004B51F6" w:rsidP="004B51F6">
            <w:pPr>
              <w:spacing w:line="360" w:lineRule="auto"/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Producent: ……………………….</w:t>
            </w:r>
          </w:p>
          <w:p w14:paraId="5B3BEE93" w14:textId="77777777" w:rsidR="004B51F6" w:rsidRPr="00EA2175" w:rsidRDefault="004B51F6" w:rsidP="004B51F6">
            <w:pPr>
              <w:spacing w:line="360" w:lineRule="auto"/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Model procesora: ……………………….</w:t>
            </w:r>
          </w:p>
        </w:tc>
      </w:tr>
      <w:tr w:rsidR="004B51F6" w:rsidRPr="00EA2175" w14:paraId="1B9E2824" w14:textId="77777777" w:rsidTr="00EA2175">
        <w:trPr>
          <w:trHeight w:val="284"/>
        </w:trPr>
        <w:tc>
          <w:tcPr>
            <w:tcW w:w="247" w:type="pct"/>
          </w:tcPr>
          <w:p w14:paraId="19869932" w14:textId="7DC87B3E" w:rsidR="004B51F6" w:rsidRPr="00EA2175" w:rsidRDefault="004B51F6" w:rsidP="00EA217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pct"/>
          </w:tcPr>
          <w:p w14:paraId="5BAFC93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Pamięć operacyjna RAM</w:t>
            </w:r>
          </w:p>
        </w:tc>
        <w:tc>
          <w:tcPr>
            <w:tcW w:w="2976" w:type="pct"/>
          </w:tcPr>
          <w:p w14:paraId="01C60EDB" w14:textId="77777777" w:rsidR="004B51F6" w:rsidRPr="00EA2175" w:rsidRDefault="004B51F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 8GB, rodzaj pamięci DDR4 min. 3200MHz.</w:t>
            </w:r>
          </w:p>
          <w:p w14:paraId="2634A7ED" w14:textId="77777777" w:rsidR="004B51F6" w:rsidRPr="00EA2175" w:rsidRDefault="004B51F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 gniazdo pamięci RAM wolne do dalszej rozbudowy.</w:t>
            </w:r>
          </w:p>
        </w:tc>
        <w:tc>
          <w:tcPr>
            <w:tcW w:w="1117" w:type="pct"/>
          </w:tcPr>
          <w:p w14:paraId="4D1AE3B3" w14:textId="77777777" w:rsidR="004B51F6" w:rsidRPr="00EA2175" w:rsidRDefault="004B51F6" w:rsidP="004B51F6">
            <w:pPr>
              <w:spacing w:line="360" w:lineRule="auto"/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Ilość pamięci RAM: ……………………….</w:t>
            </w:r>
          </w:p>
        </w:tc>
      </w:tr>
      <w:tr w:rsidR="004B51F6" w:rsidRPr="00EA2175" w14:paraId="3BA41B9F" w14:textId="77777777" w:rsidTr="00EA2175">
        <w:trPr>
          <w:trHeight w:val="284"/>
        </w:trPr>
        <w:tc>
          <w:tcPr>
            <w:tcW w:w="247" w:type="pct"/>
          </w:tcPr>
          <w:p w14:paraId="1D76A5F3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6BC92FF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Parametry pamięci masowej</w:t>
            </w:r>
          </w:p>
        </w:tc>
        <w:tc>
          <w:tcPr>
            <w:tcW w:w="2976" w:type="pct"/>
          </w:tcPr>
          <w:p w14:paraId="20413A7F" w14:textId="77777777" w:rsidR="004B51F6" w:rsidRPr="00EA2175" w:rsidRDefault="004B51F6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Min 512GB SSD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NVMe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, zawierający RECOVERY umożliwiające odtworzenie systemu operacyjnego fabrycznie zainstalowanego na komputerze po awarii. Możliwość rozbudowy do konfiguracji dwudyskowej w oparciu o dysk M.2 SSD oraz 2,5”. Dopuszcza się również rozwiązania posiadające 2 złącza M.2 dla dysków SSD.</w:t>
            </w:r>
          </w:p>
          <w:p w14:paraId="016DDD0D" w14:textId="77777777" w:rsidR="004B51F6" w:rsidRPr="00EA2175" w:rsidRDefault="004B51F6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W przypadku 2,5” gotowa do rozbudowy zatoka umożliwiająca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podłaczenie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dysku.</w:t>
            </w:r>
          </w:p>
        </w:tc>
        <w:tc>
          <w:tcPr>
            <w:tcW w:w="1117" w:type="pct"/>
          </w:tcPr>
          <w:p w14:paraId="6EC5F710" w14:textId="77777777" w:rsidR="004B51F6" w:rsidRPr="00EA2175" w:rsidRDefault="004B51F6" w:rsidP="004B51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Pojemność dysku SSD: ……………………….</w:t>
            </w:r>
          </w:p>
        </w:tc>
      </w:tr>
      <w:tr w:rsidR="004B51F6" w:rsidRPr="00EA2175" w14:paraId="37E50ACA" w14:textId="77777777" w:rsidTr="00EA2175">
        <w:trPr>
          <w:trHeight w:val="284"/>
        </w:trPr>
        <w:tc>
          <w:tcPr>
            <w:tcW w:w="247" w:type="pct"/>
          </w:tcPr>
          <w:p w14:paraId="21C47D0D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09FE30D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Karta graficzna</w:t>
            </w:r>
          </w:p>
        </w:tc>
        <w:tc>
          <w:tcPr>
            <w:tcW w:w="2976" w:type="pct"/>
          </w:tcPr>
          <w:p w14:paraId="77A48F21" w14:textId="77777777" w:rsidR="004B51F6" w:rsidRPr="00EA2175" w:rsidRDefault="004B51F6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Zintegrowana w procesorze.</w:t>
            </w:r>
          </w:p>
        </w:tc>
        <w:tc>
          <w:tcPr>
            <w:tcW w:w="1117" w:type="pct"/>
          </w:tcPr>
          <w:p w14:paraId="7F13DBD2" w14:textId="77777777" w:rsidR="004B51F6" w:rsidRPr="00EA2175" w:rsidRDefault="004B51F6" w:rsidP="004B51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5BBCC3E7" w14:textId="77777777" w:rsidTr="00EA2175">
        <w:trPr>
          <w:trHeight w:val="284"/>
        </w:trPr>
        <w:tc>
          <w:tcPr>
            <w:tcW w:w="247" w:type="pct"/>
          </w:tcPr>
          <w:p w14:paraId="68DBB8D4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504E87D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Wyposażenie multimedialne</w:t>
            </w:r>
          </w:p>
        </w:tc>
        <w:tc>
          <w:tcPr>
            <w:tcW w:w="2976" w:type="pct"/>
          </w:tcPr>
          <w:p w14:paraId="6FBF03DF" w14:textId="77777777" w:rsidR="004B51F6" w:rsidRPr="00EA2175" w:rsidRDefault="004B51F6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Wbudowana karta dźwiękowa zgodna z HD Audio, wbudowane głośniki stereo Dolby Audio min 2x1.5W,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mute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), wbudowana kamera internetowa z mechaniczną przesłoną.</w:t>
            </w:r>
          </w:p>
        </w:tc>
        <w:tc>
          <w:tcPr>
            <w:tcW w:w="1117" w:type="pct"/>
          </w:tcPr>
          <w:p w14:paraId="0E047302" w14:textId="77777777" w:rsidR="004B51F6" w:rsidRPr="00EA2175" w:rsidRDefault="004B51F6" w:rsidP="004B51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03785A07" w14:textId="77777777" w:rsidTr="00EA2175">
        <w:trPr>
          <w:trHeight w:val="284"/>
        </w:trPr>
        <w:tc>
          <w:tcPr>
            <w:tcW w:w="247" w:type="pct"/>
          </w:tcPr>
          <w:p w14:paraId="73B46D40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6BD0258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Obudowa</w:t>
            </w:r>
          </w:p>
        </w:tc>
        <w:tc>
          <w:tcPr>
            <w:tcW w:w="2976" w:type="pct"/>
          </w:tcPr>
          <w:p w14:paraId="2B3BF6C5" w14:textId="77777777" w:rsidR="004B51F6" w:rsidRPr="00EA2175" w:rsidRDefault="004B51F6" w:rsidP="00EA2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Obudowa wyposażona w zawiasy metalowe. Nie dopuszcza się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demontowalnych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zasłon kamery. Kąt otwarcia matrycy min. 176 stopni. W obudowę wbudowane co najmniej 2 diody sygnalizujące stan naładowania akumulatora oraz pracę dysku twardego lub stan pracy komputera. </w:t>
            </w:r>
          </w:p>
        </w:tc>
        <w:tc>
          <w:tcPr>
            <w:tcW w:w="1117" w:type="pct"/>
          </w:tcPr>
          <w:p w14:paraId="3676B7DD" w14:textId="77777777" w:rsidR="004B51F6" w:rsidRPr="00EA2175" w:rsidRDefault="004B51F6" w:rsidP="004B51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2A587BF9" w14:textId="77777777" w:rsidTr="00EA2175">
        <w:trPr>
          <w:trHeight w:val="284"/>
        </w:trPr>
        <w:tc>
          <w:tcPr>
            <w:tcW w:w="247" w:type="pct"/>
          </w:tcPr>
          <w:p w14:paraId="3B226F9F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3320FFA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Płyta główna</w:t>
            </w:r>
          </w:p>
        </w:tc>
        <w:tc>
          <w:tcPr>
            <w:tcW w:w="2976" w:type="pct"/>
          </w:tcPr>
          <w:p w14:paraId="13FB874D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Zaprojektowana i wyprodukowana przez producenta komputera wyposażona w interfejs SATA III (6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Gb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/s) do obsługi dysków twardych. Płyta główna i konstrukcja laptopa wspierająca konfiguracje dwu dyskową SSD M.2+ HDD 2,5’’.</w:t>
            </w:r>
          </w:p>
        </w:tc>
        <w:tc>
          <w:tcPr>
            <w:tcW w:w="1117" w:type="pct"/>
          </w:tcPr>
          <w:p w14:paraId="3382573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0D2069E8" w14:textId="77777777" w:rsidTr="00EA2175">
        <w:trPr>
          <w:trHeight w:val="284"/>
        </w:trPr>
        <w:tc>
          <w:tcPr>
            <w:tcW w:w="247" w:type="pct"/>
          </w:tcPr>
          <w:p w14:paraId="1F98D2A1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44D535C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Zgodność z systemami operacyjnymi</w:t>
            </w:r>
          </w:p>
        </w:tc>
        <w:tc>
          <w:tcPr>
            <w:tcW w:w="2976" w:type="pct"/>
          </w:tcPr>
          <w:p w14:paraId="427D7547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Oferowany model komputera musi poprawnie współpracować z zamawianym systemem operacyjnym ( jako potwierdzenie poprawnej współpracy Wykonawca dostarczy na żądanie dokument w postaci wydruku potwierdzający certyfikację rodziny produktów bez względu na rodzaj obudowy, dodatkowo potwierdzony przez producenta oferowanego komputera ).</w:t>
            </w:r>
          </w:p>
        </w:tc>
        <w:tc>
          <w:tcPr>
            <w:tcW w:w="1117" w:type="pct"/>
          </w:tcPr>
          <w:p w14:paraId="6208F80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209F787A" w14:textId="77777777" w:rsidTr="00EA2175">
        <w:trPr>
          <w:trHeight w:val="284"/>
        </w:trPr>
        <w:tc>
          <w:tcPr>
            <w:tcW w:w="247" w:type="pct"/>
          </w:tcPr>
          <w:p w14:paraId="2F8BADB1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1C9332E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Bezpieczeństwo</w:t>
            </w:r>
          </w:p>
        </w:tc>
        <w:tc>
          <w:tcPr>
            <w:tcW w:w="2976" w:type="pct"/>
          </w:tcPr>
          <w:p w14:paraId="5615567C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Zintegrowany układ TPM2.0</w:t>
            </w:r>
          </w:p>
        </w:tc>
        <w:tc>
          <w:tcPr>
            <w:tcW w:w="1117" w:type="pct"/>
          </w:tcPr>
          <w:p w14:paraId="0BA3A93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72435295" w14:textId="77777777" w:rsidTr="00EA2175">
        <w:trPr>
          <w:trHeight w:val="284"/>
        </w:trPr>
        <w:tc>
          <w:tcPr>
            <w:tcW w:w="247" w:type="pct"/>
          </w:tcPr>
          <w:p w14:paraId="20DD9D77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70EE9A1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Wirtualizacja</w:t>
            </w:r>
          </w:p>
        </w:tc>
        <w:tc>
          <w:tcPr>
            <w:tcW w:w="2976" w:type="pct"/>
          </w:tcPr>
          <w:p w14:paraId="0C9A8FF2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117" w:type="pct"/>
          </w:tcPr>
          <w:p w14:paraId="2090E8E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68AA2189" w14:textId="77777777" w:rsidTr="00EA2175">
        <w:trPr>
          <w:trHeight w:val="284"/>
        </w:trPr>
        <w:tc>
          <w:tcPr>
            <w:tcW w:w="247" w:type="pct"/>
          </w:tcPr>
          <w:p w14:paraId="1BC42394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4E95AB9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BIOS</w:t>
            </w:r>
          </w:p>
        </w:tc>
        <w:tc>
          <w:tcPr>
            <w:tcW w:w="2976" w:type="pct"/>
          </w:tcPr>
          <w:p w14:paraId="5EE3F2D4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BIOS zgodny ze specyfikacją UEFI.</w:t>
            </w:r>
          </w:p>
          <w:p w14:paraId="69E79358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740C791F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- wersji BIOS </w:t>
            </w:r>
          </w:p>
          <w:p w14:paraId="1D8F9885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nr seryjnym komputera</w:t>
            </w:r>
          </w:p>
          <w:p w14:paraId="28DADC57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ilości pamięci RAM</w:t>
            </w:r>
          </w:p>
          <w:p w14:paraId="6F43CE05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typie procesora</w:t>
            </w:r>
          </w:p>
          <w:p w14:paraId="17437C8C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zainstalowanym dysku</w:t>
            </w:r>
          </w:p>
          <w:p w14:paraId="130DBB89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o zintegrowanej w BIOS licencji na system operacyjny</w:t>
            </w:r>
          </w:p>
          <w:p w14:paraId="10E044D9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Asset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 xml:space="preserve"> TAG w BIOS do propagacji w/w informacji</w:t>
            </w:r>
          </w:p>
          <w:p w14:paraId="06BDF6A7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    </w:t>
            </w:r>
          </w:p>
          <w:p w14:paraId="40AC1286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Administrator z poziomu BIOS musi mieć możliwość wykonania poniższych czynności: </w:t>
            </w:r>
          </w:p>
          <w:p w14:paraId="244F7ED1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</w:p>
          <w:p w14:paraId="18C0CD21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Możliwość ustawienia:</w:t>
            </w:r>
          </w:p>
          <w:p w14:paraId="378A1D1E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hasła dla twardego dysku</w:t>
            </w:r>
          </w:p>
          <w:p w14:paraId="488BCF3B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hasła Administratora oraz Użytkownika</w:t>
            </w:r>
          </w:p>
          <w:p w14:paraId="3699E147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- kolejności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bootowania</w:t>
            </w:r>
            <w:proofErr w:type="spellEnd"/>
          </w:p>
          <w:p w14:paraId="48642846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- włączania/wyłączania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WiFi</w:t>
            </w:r>
            <w:proofErr w:type="spellEnd"/>
          </w:p>
          <w:p w14:paraId="4569EA35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włączania/wyłączania wirtualizacji</w:t>
            </w:r>
          </w:p>
          <w:p w14:paraId="0B4AD8DC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włączania/wyłączania wgrania starszej wersji BIOS</w:t>
            </w:r>
          </w:p>
          <w:p w14:paraId="516E2F16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sposobu działania klawiszy F1-F12 (normalna praca/skróty)</w:t>
            </w:r>
          </w:p>
          <w:p w14:paraId="0B113D8E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- trybu wydajności lub chłodzenia</w:t>
            </w:r>
          </w:p>
          <w:p w14:paraId="2F732CE8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</w:p>
          <w:p w14:paraId="708E7C39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W przypadku występowania na klawiaturze przycisku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Fn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 xml:space="preserve"> wymaga się funkcjonalności w BIOS umożliwiającej zamianę funkcji pomiędzy klawiszami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Ctrl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 xml:space="preserve"> i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Fn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 xml:space="preserve">, tak aby użytkownik nie musiał zmieniać swoich przyzwyczajeń umiejscowienia przycisków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Ctrl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 xml:space="preserve"> i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Fn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>, co wpływa na komfort obsługi.</w:t>
            </w:r>
          </w:p>
          <w:p w14:paraId="25407C89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</w:p>
          <w:p w14:paraId="35F667EA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lastRenderedPageBreak/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14:paraId="48FD552C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</w:p>
          <w:p w14:paraId="39B958AB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EA2175">
              <w:rPr>
                <w:rFonts w:ascii="Times New Roman" w:hAnsi="Times New Roman"/>
                <w:bCs/>
                <w:sz w:val="20"/>
              </w:rPr>
              <w:t>bootujących</w:t>
            </w:r>
            <w:proofErr w:type="spellEnd"/>
            <w:r w:rsidRPr="00EA2175">
              <w:rPr>
                <w:rFonts w:ascii="Times New Roman" w:hAnsi="Times New Roman"/>
                <w:bCs/>
                <w:sz w:val="20"/>
              </w:rPr>
              <w:t xml:space="preserve"> typu USB, natomiast po uruchomieniu systemu operacyjnego porty USB są aktywne.</w:t>
            </w:r>
          </w:p>
          <w:p w14:paraId="168B703D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pct"/>
          </w:tcPr>
          <w:p w14:paraId="7E5D9F0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Spełnia / Nie spełnia</w:t>
            </w:r>
          </w:p>
        </w:tc>
      </w:tr>
      <w:tr w:rsidR="004B51F6" w:rsidRPr="00EA2175" w14:paraId="6B649617" w14:textId="77777777" w:rsidTr="00EA2175">
        <w:trPr>
          <w:trHeight w:val="284"/>
        </w:trPr>
        <w:tc>
          <w:tcPr>
            <w:tcW w:w="247" w:type="pct"/>
          </w:tcPr>
          <w:p w14:paraId="61D570E4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5458B8C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Ekran</w:t>
            </w:r>
          </w:p>
        </w:tc>
        <w:tc>
          <w:tcPr>
            <w:tcW w:w="2976" w:type="pct"/>
          </w:tcPr>
          <w:p w14:paraId="6AB5EEAD" w14:textId="77777777" w:rsidR="004B51F6" w:rsidRPr="00EA2175" w:rsidRDefault="004B51F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Matryca 15,6” z podświetleniem w technologii LED, powłoka antyrefleksyjna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Anti-Glare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, rozdzielczość: FHD 1920x1080,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janość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min. 250nits.</w:t>
            </w:r>
          </w:p>
        </w:tc>
        <w:tc>
          <w:tcPr>
            <w:tcW w:w="1117" w:type="pct"/>
          </w:tcPr>
          <w:p w14:paraId="6092661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Rozmiar matrycy i rozdzielczość: …………………………….</w:t>
            </w:r>
          </w:p>
        </w:tc>
      </w:tr>
      <w:tr w:rsidR="004B51F6" w:rsidRPr="00EA2175" w14:paraId="40000E74" w14:textId="77777777" w:rsidTr="00EA2175">
        <w:trPr>
          <w:trHeight w:val="284"/>
        </w:trPr>
        <w:tc>
          <w:tcPr>
            <w:tcW w:w="247" w:type="pct"/>
          </w:tcPr>
          <w:p w14:paraId="0CDEE09A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5D5B2B5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Interfejsy / Komunikacja</w:t>
            </w:r>
          </w:p>
        </w:tc>
        <w:tc>
          <w:tcPr>
            <w:tcW w:w="2976" w:type="pct"/>
          </w:tcPr>
          <w:p w14:paraId="0D99A52F" w14:textId="77777777" w:rsidR="004B51F6" w:rsidRPr="00EA2175" w:rsidRDefault="004B51F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Minimum:</w:t>
            </w:r>
          </w:p>
          <w:p w14:paraId="5A62BEFC" w14:textId="77777777" w:rsidR="004B51F6" w:rsidRPr="00EA2175" w:rsidRDefault="004B51F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2x port USB typ-A w tym min. 1 w standardzie USB 3.2</w:t>
            </w:r>
          </w:p>
          <w:p w14:paraId="1945AB42" w14:textId="77777777" w:rsidR="004B51F6" w:rsidRPr="00EA2175" w:rsidRDefault="004B51F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1x port USB typ-C w standardzie USB 3.2 </w:t>
            </w:r>
          </w:p>
          <w:p w14:paraId="20C7B10F" w14:textId="77777777" w:rsidR="004B51F6" w:rsidRPr="00EA2175" w:rsidRDefault="004B51F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1x port HDMI 1.4b</w:t>
            </w:r>
          </w:p>
          <w:p w14:paraId="27E05B20" w14:textId="77777777" w:rsidR="004B51F6" w:rsidRPr="00EA2175" w:rsidRDefault="004B51F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1x złącze słuchawek i złącze mikrofonu typu COMBO </w:t>
            </w:r>
          </w:p>
          <w:p w14:paraId="6514A9D3" w14:textId="77777777" w:rsidR="004B51F6" w:rsidRPr="00EA2175" w:rsidRDefault="004B51F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1x RJ-45 100/1000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Mbps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</w:t>
            </w:r>
          </w:p>
          <w:p w14:paraId="64C3DD44" w14:textId="77777777" w:rsidR="004B51F6" w:rsidRPr="00EA2175" w:rsidRDefault="004B51F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HDMI musi umożliwiać podłączenie i obsługę zewnętrznego wyświetlacza w rozdzielczości min. 3840x2160 przy min. 30Hz.</w:t>
            </w:r>
          </w:p>
          <w:p w14:paraId="490C5CD5" w14:textId="77777777" w:rsidR="004B51F6" w:rsidRPr="00EA2175" w:rsidRDefault="004B51F6" w:rsidP="00EA2175">
            <w:pPr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Zamawiający nie zezwala na stosowanie adapterów, przejściówek,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hubów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, ani innych urządzeń peryferyjnych </w:t>
            </w:r>
          </w:p>
        </w:tc>
        <w:tc>
          <w:tcPr>
            <w:tcW w:w="1117" w:type="pct"/>
          </w:tcPr>
          <w:p w14:paraId="7A523D21" w14:textId="77777777" w:rsidR="004B51F6" w:rsidRPr="00EA2175" w:rsidRDefault="004B51F6" w:rsidP="004B51F6">
            <w:pPr>
              <w:spacing w:line="360" w:lineRule="auto"/>
              <w:outlineLvl w:val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3B0128AE" w14:textId="77777777" w:rsidTr="00EA2175">
        <w:trPr>
          <w:trHeight w:val="284"/>
        </w:trPr>
        <w:tc>
          <w:tcPr>
            <w:tcW w:w="247" w:type="pct"/>
          </w:tcPr>
          <w:p w14:paraId="5D374E88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2DCCA1C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Karta sieciowa WLAN</w:t>
            </w:r>
          </w:p>
        </w:tc>
        <w:tc>
          <w:tcPr>
            <w:tcW w:w="2976" w:type="pct"/>
          </w:tcPr>
          <w:p w14:paraId="1E6832FB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Wbudowana karta sieciowa, pracująca w standardzie AC 2x2</w:t>
            </w:r>
          </w:p>
          <w:p w14:paraId="1E78842D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Bluetooth 5.0</w:t>
            </w:r>
          </w:p>
        </w:tc>
        <w:tc>
          <w:tcPr>
            <w:tcW w:w="1117" w:type="pct"/>
          </w:tcPr>
          <w:p w14:paraId="107386A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7125811B" w14:textId="77777777" w:rsidTr="00EA2175">
        <w:trPr>
          <w:trHeight w:val="284"/>
        </w:trPr>
        <w:tc>
          <w:tcPr>
            <w:tcW w:w="247" w:type="pct"/>
          </w:tcPr>
          <w:p w14:paraId="368272A7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4575498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Klawiatura</w:t>
            </w:r>
          </w:p>
        </w:tc>
        <w:tc>
          <w:tcPr>
            <w:tcW w:w="2976" w:type="pct"/>
          </w:tcPr>
          <w:p w14:paraId="3F92D094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Klawiatura, układ US, odporna na zalanie. </w:t>
            </w:r>
          </w:p>
          <w:p w14:paraId="7E58A65D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Klawiatura z wydzielonym blokiem numerycznym.</w:t>
            </w:r>
          </w:p>
        </w:tc>
        <w:tc>
          <w:tcPr>
            <w:tcW w:w="1117" w:type="pct"/>
          </w:tcPr>
          <w:p w14:paraId="29F32D8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408C6749" w14:textId="77777777" w:rsidTr="00EA2175">
        <w:trPr>
          <w:trHeight w:val="284"/>
        </w:trPr>
        <w:tc>
          <w:tcPr>
            <w:tcW w:w="247" w:type="pct"/>
          </w:tcPr>
          <w:p w14:paraId="46D6E171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3C9396F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Wbudowany akumulator</w:t>
            </w:r>
          </w:p>
        </w:tc>
        <w:tc>
          <w:tcPr>
            <w:tcW w:w="2976" w:type="pct"/>
          </w:tcPr>
          <w:p w14:paraId="0513B005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Pozwalający na nieprzerwaną pracę urządzenia przez min. 9 godziny wg. testu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MobileMark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25. Wynik testu załączyć do oferty.</w:t>
            </w:r>
          </w:p>
        </w:tc>
        <w:tc>
          <w:tcPr>
            <w:tcW w:w="1117" w:type="pct"/>
          </w:tcPr>
          <w:p w14:paraId="5F544FF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5ACB02B8" w14:textId="77777777" w:rsidTr="00EA2175">
        <w:trPr>
          <w:trHeight w:val="284"/>
        </w:trPr>
        <w:tc>
          <w:tcPr>
            <w:tcW w:w="247" w:type="pct"/>
          </w:tcPr>
          <w:p w14:paraId="656329F8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</w:tcPr>
          <w:p w14:paraId="284DEFC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Zasilacz</w:t>
            </w:r>
          </w:p>
        </w:tc>
        <w:tc>
          <w:tcPr>
            <w:tcW w:w="2976" w:type="pct"/>
          </w:tcPr>
          <w:p w14:paraId="50F37EBA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Zasilacz zewnętrzny 65W</w:t>
            </w:r>
          </w:p>
        </w:tc>
        <w:tc>
          <w:tcPr>
            <w:tcW w:w="1117" w:type="pct"/>
          </w:tcPr>
          <w:p w14:paraId="2851879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6EDB556C" w14:textId="77777777" w:rsidTr="00EA2175">
        <w:trPr>
          <w:trHeight w:val="28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166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E6C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Certyfikaty, oświadczenia i standardy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5A5" w14:textId="77777777" w:rsidR="004B51F6" w:rsidRPr="00EA2175" w:rsidRDefault="004B51F6" w:rsidP="00EA2175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Certyfikat ISO 9001 dla producenta sprzętu (należy załączyć do oferty)</w:t>
            </w:r>
          </w:p>
          <w:p w14:paraId="20488204" w14:textId="77777777" w:rsidR="004B51F6" w:rsidRPr="00EA2175" w:rsidRDefault="004B51F6" w:rsidP="00EA2175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Certyfikat ISO 50001 dla producenta sprzętu (należy załączyć do oferty)</w:t>
            </w:r>
          </w:p>
          <w:p w14:paraId="18B09A57" w14:textId="77777777" w:rsidR="004B51F6" w:rsidRPr="00EA2175" w:rsidRDefault="004B51F6" w:rsidP="00EA2175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Deklaracja zgodności CE (załączyć do oferty)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8A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517D5E1B" w14:textId="77777777" w:rsidTr="00EA2175">
        <w:trPr>
          <w:trHeight w:val="28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F2C3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DA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Waga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80E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Waga urządzenia z baterią podstawową poniżej 1.75kg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741" w14:textId="77777777" w:rsidR="004B51F6" w:rsidRPr="00EA2175" w:rsidRDefault="004B51F6" w:rsidP="004B51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0AE74108" w14:textId="77777777" w:rsidTr="00EA2175">
        <w:trPr>
          <w:trHeight w:val="28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550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04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System operacyjny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C1B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Microsoft Windows 11 Professional PL x64w wersji komercyjnej lub edukacyjnej.</w:t>
            </w:r>
          </w:p>
          <w:p w14:paraId="025D9001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Zamawiający dopuszcza rozwiązanie równoważne:</w:t>
            </w:r>
          </w:p>
          <w:p w14:paraId="5A6A21D2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System zainstalowany przez producenta komputera.</w:t>
            </w:r>
          </w:p>
          <w:p w14:paraId="34A05C9E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Nie wymagający aktywacji za pomocą Internetu lub telefonu.</w:t>
            </w:r>
          </w:p>
          <w:p w14:paraId="070DF663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Zainstalowany system operacyjny, w polskiej wersji językowej.</w:t>
            </w:r>
          </w:p>
          <w:p w14:paraId="3DB1F767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Dołączony nośnik optyczny (CD/DVD) z instalatorem systemu operacyjnego oraz wszystkimi niezbędnymi do poprawnej pracy zestawu komputerowego sterownikami – parametry techniczne i funkcjonalne systemu.</w:t>
            </w:r>
          </w:p>
          <w:p w14:paraId="6F6CF02C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System operacyjny klasy desktop, 64-bit.</w:t>
            </w:r>
          </w:p>
          <w:p w14:paraId="4146CC4F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Dostępne dwa rodzaje graficznego interfejsu użytkownika poprzez wbudowane</w:t>
            </w:r>
          </w:p>
          <w:p w14:paraId="5418C425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mechanizmy, bez użycia dodatkowych aplikacji, w tym:</w:t>
            </w:r>
          </w:p>
          <w:p w14:paraId="5529AA4A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1) klasyczny, umożliwiający obsługę przy pomocy klawiatury i myszy;</w:t>
            </w:r>
          </w:p>
          <w:p w14:paraId="3A76B379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2) dotykowy umożliwiający sterowanie dotykiem na urządzeniach typu tablet</w:t>
            </w:r>
          </w:p>
          <w:p w14:paraId="76CFF395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lub monitorach dotykowych.</w:t>
            </w:r>
          </w:p>
          <w:p w14:paraId="22C09809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Interfejsy użytkownika dostępne w wielu językach do wyboru, w tym:</w:t>
            </w:r>
          </w:p>
          <w:p w14:paraId="51956351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1) polskim;</w:t>
            </w:r>
          </w:p>
          <w:p w14:paraId="6B0FF04B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2) angielskim.</w:t>
            </w:r>
          </w:p>
          <w:p w14:paraId="5D824D3A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Zlokalizowane w języku polskim, co najmniej następujące elementy:</w:t>
            </w:r>
          </w:p>
          <w:p w14:paraId="6AD99E22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1) menu;</w:t>
            </w:r>
          </w:p>
          <w:p w14:paraId="3994660E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2) odtwarzacz multimediów;</w:t>
            </w:r>
          </w:p>
          <w:p w14:paraId="0D1BE98D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3) pomoc;</w:t>
            </w:r>
          </w:p>
          <w:p w14:paraId="02DB7E20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4) komunikaty systemowe.</w:t>
            </w:r>
          </w:p>
          <w:p w14:paraId="39823212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Wbudowany system pomocy w języku polskim.</w:t>
            </w:r>
          </w:p>
          <w:p w14:paraId="52C7A8F8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Graficzne środowisko instalacji i konfiguracji dostępne w języku polskim.</w:t>
            </w:r>
          </w:p>
          <w:p w14:paraId="50AA0710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Funkcje związane z obsługą komputerów typu tablet, z wbudowanym modułem „uczenia</w:t>
            </w:r>
          </w:p>
          <w:p w14:paraId="25DDC9E7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się” pisma użytkownika – obsługa języka polskiego.</w:t>
            </w:r>
          </w:p>
          <w:p w14:paraId="48977BA2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Funkcjonalność rozpoznawania mowy, pozwalającą na sterowanie komputerem głosowo, wraz z modułem „uczenia się” głosu użytkownika.</w:t>
            </w:r>
          </w:p>
          <w:p w14:paraId="766ED216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dokonywania bezpłatnych aktualizacji i poprawek w ramach wersji systemu</w:t>
            </w:r>
          </w:p>
          <w:p w14:paraId="147E86D6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operacyjnego poprzez Internet, mechanizmem udostępnianym przez producenta</w:t>
            </w:r>
          </w:p>
          <w:p w14:paraId="5507887F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systemu z możliwością wyboru instalowanych poprawek oraz mechanizmem</w:t>
            </w:r>
          </w:p>
          <w:p w14:paraId="1D0C584A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sprawdzającym, które z poprawek są potrzebne.</w:t>
            </w:r>
          </w:p>
          <w:p w14:paraId="11273548" w14:textId="1211AA76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Dostępność bezpłatnych biuletynów bezpieczeństwa związanych z działaniem systemu</w:t>
            </w:r>
            <w:r w:rsidR="00EA2175" w:rsidRPr="00EA2175">
              <w:rPr>
                <w:rFonts w:ascii="Times New Roman" w:hAnsi="Times New Roman"/>
                <w:sz w:val="20"/>
              </w:rPr>
              <w:t xml:space="preserve"> </w:t>
            </w:r>
            <w:r w:rsidRPr="00EA2175">
              <w:rPr>
                <w:rFonts w:ascii="Times New Roman" w:hAnsi="Times New Roman"/>
                <w:sz w:val="20"/>
              </w:rPr>
              <w:t>operacyjnego.</w:t>
            </w:r>
          </w:p>
          <w:p w14:paraId="2833D437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Wbudowana zapora internetowa (firewall) dla ochrony połączeń internetowych.</w:t>
            </w:r>
          </w:p>
          <w:p w14:paraId="6760F947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Zintegrowana z systemem operacyjnym konsola do zarządzania ustawieniami zapory</w:t>
            </w:r>
          </w:p>
          <w:p w14:paraId="0E47F495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 regułami IP v4 i v6.</w:t>
            </w:r>
          </w:p>
          <w:p w14:paraId="797EBF28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Wbudowane mechanizmy ochrony antywirusowej i przeciw złośliwemu oprogramowaniu z zapewnionymi bezpłatnymi aktualizacjami.</w:t>
            </w:r>
          </w:p>
          <w:p w14:paraId="0E78693B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Wsparcie dla większości powszechnie używanych urządzeń peryferyjnych (drukarek,</w:t>
            </w:r>
          </w:p>
          <w:p w14:paraId="3C69AE1D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urządzeń sieciowych, standardów USB,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Plug&amp;Play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, Wi-Fi).</w:t>
            </w:r>
          </w:p>
          <w:p w14:paraId="3D49526C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Funkcjonalność automatycznej zmiany domyślnej drukarki w zależności od sieci,</w:t>
            </w:r>
          </w:p>
          <w:p w14:paraId="40EBC271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do której podłączony jest komputer.</w:t>
            </w:r>
          </w:p>
          <w:p w14:paraId="2F8F2E49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zarządzania stacją roboczą poprzez polityki grupowe – przez politykę</w:t>
            </w:r>
          </w:p>
          <w:p w14:paraId="582AA5F5" w14:textId="185878BF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rozumiemy zestaw reguł definiujących lub ograniczających funkcjonalność systemu lub</w:t>
            </w:r>
            <w:r w:rsidR="00EA2175" w:rsidRPr="00EA2175">
              <w:rPr>
                <w:rFonts w:ascii="Times New Roman" w:hAnsi="Times New Roman"/>
                <w:sz w:val="20"/>
              </w:rPr>
              <w:t xml:space="preserve"> </w:t>
            </w:r>
            <w:r w:rsidRPr="00EA2175">
              <w:rPr>
                <w:rFonts w:ascii="Times New Roman" w:hAnsi="Times New Roman"/>
                <w:sz w:val="20"/>
              </w:rPr>
              <w:t>aplikacji.</w:t>
            </w:r>
          </w:p>
          <w:p w14:paraId="772D824A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Rozbudowane, definiowalne polityki bezpieczeństwa – polityki dla systemu operacyjnego</w:t>
            </w:r>
          </w:p>
          <w:p w14:paraId="27EC4C5E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 dla wskazanych aplikacji.</w:t>
            </w:r>
          </w:p>
          <w:p w14:paraId="2F3A72D0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zdalnej automatycznej instalacji, konfiguracji, administrowania oraz</w:t>
            </w:r>
          </w:p>
          <w:p w14:paraId="70536608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aktualizowania systemu, zgodnie z określonymi uprawnieniami poprzez polityki grupowe.</w:t>
            </w:r>
          </w:p>
          <w:p w14:paraId="690D5B7C" w14:textId="4BFCD82D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Zabezpieczony hasłem hierarchiczny dostęp do systemu, konta i profile</w:t>
            </w:r>
            <w:r w:rsidR="00EA2175" w:rsidRPr="00EA2175">
              <w:rPr>
                <w:rFonts w:ascii="Times New Roman" w:hAnsi="Times New Roman"/>
                <w:sz w:val="20"/>
              </w:rPr>
              <w:t xml:space="preserve"> </w:t>
            </w:r>
            <w:r w:rsidRPr="00EA2175">
              <w:rPr>
                <w:rFonts w:ascii="Times New Roman" w:hAnsi="Times New Roman"/>
                <w:sz w:val="20"/>
              </w:rPr>
              <w:t>użytkowników</w:t>
            </w:r>
            <w:r w:rsidR="00EA2175" w:rsidRPr="00EA2175">
              <w:rPr>
                <w:rFonts w:ascii="Times New Roman" w:hAnsi="Times New Roman"/>
                <w:sz w:val="20"/>
              </w:rPr>
              <w:t xml:space="preserve"> </w:t>
            </w:r>
            <w:r w:rsidRPr="00EA2175">
              <w:rPr>
                <w:rFonts w:ascii="Times New Roman" w:hAnsi="Times New Roman"/>
                <w:sz w:val="20"/>
              </w:rPr>
              <w:t>zarządzane zdalnie.</w:t>
            </w:r>
          </w:p>
          <w:p w14:paraId="407B9723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pracy systemu w trybie ochrony kont użytkowników.</w:t>
            </w:r>
          </w:p>
          <w:p w14:paraId="6061F38D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Mechanizm pozwalający użytkownikowi zarejestrowanego w systemie przedsiębiorstwa</w:t>
            </w:r>
          </w:p>
          <w:p w14:paraId="28C96042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/instytucji urządzenia na uprawniony dostęp do zasobów tego systemu.</w:t>
            </w:r>
          </w:p>
          <w:p w14:paraId="507E9D5E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Zintegrowany z systemem moduł wyszukiwania informacji (plików różnego typu, tekstów,</w:t>
            </w:r>
          </w:p>
          <w:p w14:paraId="2467ED60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metadanych) dostępny z kilku poziomów, w tym:</w:t>
            </w:r>
          </w:p>
          <w:p w14:paraId="420A47A1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1) poziom menu;</w:t>
            </w:r>
          </w:p>
          <w:p w14:paraId="1F6AB778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2) poziom otwartego okna systemu operacyjnego.</w:t>
            </w:r>
          </w:p>
          <w:p w14:paraId="5C0D311D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Wbudowany system wyszukiwania oparty na konfigurowalnym przez użytkownika</w:t>
            </w:r>
          </w:p>
          <w:p w14:paraId="0121FA0F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module indeksacji zasobów lokalnych.</w:t>
            </w:r>
          </w:p>
          <w:p w14:paraId="26289104" w14:textId="56D6E914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Zintegrowany z systemem operacyjnym moduł synchronizacji komputera z urządzeniami</w:t>
            </w:r>
            <w:r w:rsidR="00EA2175" w:rsidRPr="00EA2175">
              <w:rPr>
                <w:rFonts w:ascii="Times New Roman" w:hAnsi="Times New Roman"/>
                <w:sz w:val="20"/>
              </w:rPr>
              <w:t xml:space="preserve"> </w:t>
            </w:r>
            <w:r w:rsidRPr="00EA2175">
              <w:rPr>
                <w:rFonts w:ascii="Times New Roman" w:hAnsi="Times New Roman"/>
                <w:sz w:val="20"/>
              </w:rPr>
              <w:t>zewnętrznymi.</w:t>
            </w:r>
          </w:p>
          <w:p w14:paraId="7D500594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Obsługa standardu NFC (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near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field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communication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).</w:t>
            </w:r>
          </w:p>
          <w:p w14:paraId="01F2ED07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przystosowania stanowiska dla osób niepełnosprawnych (np. słabo</w:t>
            </w:r>
          </w:p>
          <w:p w14:paraId="5F7BD0C6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widzących).</w:t>
            </w:r>
          </w:p>
          <w:p w14:paraId="2C0534B8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Wsparcie dla IPSEC oparte na politykach – wdrażanie IPSEC oparte na zestawach reguł</w:t>
            </w:r>
          </w:p>
          <w:p w14:paraId="5EC439D4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definiujących ustawienia zarządzanych w sposób centralny.</w:t>
            </w:r>
          </w:p>
          <w:p w14:paraId="28EB62B1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Automatyczne występowanie i używanie (wystawianie) certyfikatów PKI X.509.</w:t>
            </w:r>
          </w:p>
          <w:p w14:paraId="6935F09F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Mechanizmy logowania do domeny w oparciu o:</w:t>
            </w:r>
          </w:p>
          <w:p w14:paraId="555CF92C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1) login i hasło;</w:t>
            </w:r>
          </w:p>
          <w:p w14:paraId="6ACFFF06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2) karty z certyfikatami (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smartcard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);</w:t>
            </w:r>
          </w:p>
          <w:p w14:paraId="4877748D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3) wirtualne karty (logowanie w oparciu o certyfikat chroniony poprzez moduł TPM).</w:t>
            </w:r>
          </w:p>
          <w:p w14:paraId="29BF2A4D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Mechanizmy wieloelementowego uwierzytelniania.</w:t>
            </w:r>
          </w:p>
          <w:p w14:paraId="25C6A716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Wsparcie dla uwierzytelniania na bazie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Kerberos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v. 5.</w:t>
            </w:r>
          </w:p>
          <w:p w14:paraId="5104CC09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Wsparcie do uwierzytelnienia urządzenia na bazie certyfikatu.</w:t>
            </w:r>
          </w:p>
          <w:p w14:paraId="40145554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Wsparcie dla algorytmów Suite B (RFC 4869).</w:t>
            </w:r>
          </w:p>
          <w:p w14:paraId="671A4C1C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Wsparcie wbudowanej zapory ogniowej dla Internet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Key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Exchange v. 2 (IKEv2)</w:t>
            </w:r>
          </w:p>
          <w:p w14:paraId="76E6AAC8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dla warstwy transportowej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IPsec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.</w:t>
            </w:r>
          </w:p>
          <w:p w14:paraId="0A32A7FB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Wbudowane narzędzia służące do administracji, do wykonywania kopii zapasowych</w:t>
            </w:r>
          </w:p>
          <w:p w14:paraId="5462FC42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polityk i ich odtwarzania oraz generowania raportów z ustawień polityk.</w:t>
            </w:r>
          </w:p>
          <w:p w14:paraId="74745307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Wsparcie dla środowisk Java i .NET Framework 4.x – możliwość uruchomienia aplikacji</w:t>
            </w:r>
          </w:p>
          <w:p w14:paraId="2DA238B1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działających we wskazanych środowiskach.</w:t>
            </w:r>
          </w:p>
          <w:p w14:paraId="4365AF99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Wsparcie dla JScript i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VBScript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– możliwość uruchamiania interpretera poleceń.</w:t>
            </w:r>
          </w:p>
          <w:p w14:paraId="2F0E5D7F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Zdalna pomoc i współdzielenie aplikacji – możliwość zdalnego przejęcia sesji</w:t>
            </w:r>
          </w:p>
          <w:p w14:paraId="55258D9A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zalogowanego użytkownika celem rozwiązania problemu z komputerem.</w:t>
            </w:r>
          </w:p>
          <w:p w14:paraId="1CB63D31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Rozwiązanie służące do automatycznego zbudowania obrazu systemu wraz</w:t>
            </w:r>
          </w:p>
          <w:p w14:paraId="16563807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 aplikacjami. Obraz systemu służyć ma do automatycznego upowszechnienia systemu</w:t>
            </w:r>
          </w:p>
          <w:p w14:paraId="04B01301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operacyjnego inicjowanego i wykonywanego w całości poprzez sieć komputerową.</w:t>
            </w:r>
          </w:p>
          <w:p w14:paraId="71D5B226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Rozwiązanie umożliwiające wdrożenie nowego obrazu poprzez zdalną instalację.</w:t>
            </w:r>
          </w:p>
          <w:p w14:paraId="2E206320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Transakcyjny system plików pozwalający na stosowanie przydziałów (ang.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quota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)</w:t>
            </w:r>
          </w:p>
          <w:p w14:paraId="2B879E44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na dysku dla użytkowników oraz zapewniający niezawodność i pozwalający tworzyć</w:t>
            </w:r>
          </w:p>
          <w:p w14:paraId="0CCF4FCD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kopie zapasowe.</w:t>
            </w:r>
          </w:p>
          <w:p w14:paraId="08352EB0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Zarządzanie kontami użytkowników sieci oraz urządzeniami sieciowymi tj. drukarki,</w:t>
            </w:r>
          </w:p>
          <w:p w14:paraId="7B4CC6CA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modemy, woluminy dyskowe, usługi katalogowe.</w:t>
            </w:r>
          </w:p>
          <w:p w14:paraId="4B731DB5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Udostępnianie modemu.</w:t>
            </w:r>
          </w:p>
          <w:p w14:paraId="1A477901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Wbudowane oprogramowanie do tworzenia kopii zapasowych (Backup); automatyczne</w:t>
            </w:r>
          </w:p>
          <w:p w14:paraId="42F9E372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wykonywanie kopii plików z możliwością automatycznego przywrócenia wersji</w:t>
            </w:r>
          </w:p>
          <w:p w14:paraId="07975C37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wcześniejszej.</w:t>
            </w:r>
          </w:p>
          <w:p w14:paraId="54B96E9D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przywracania obrazu plików systemowych do uprzednio zapisanej postaci.</w:t>
            </w:r>
          </w:p>
          <w:p w14:paraId="68D5658F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Identyfikacja sieci komputerowych, do których jest podłączony system operacyjny,</w:t>
            </w:r>
          </w:p>
          <w:p w14:paraId="5DA607B3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zapamiętywanie ustawień i przypisywanie do min. 3 kategorii bezpieczeństwa</w:t>
            </w:r>
          </w:p>
          <w:p w14:paraId="45823552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(z predefiniowanymi odpowiednio do kategorii ustawieniami zapory sieciowej,</w:t>
            </w:r>
          </w:p>
          <w:p w14:paraId="2F4455B8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udostępniania plików itp.).</w:t>
            </w:r>
          </w:p>
          <w:p w14:paraId="6B993FE5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blokowania lub dopuszczania dowolnych urządzeń peryferyjnych za pomocą</w:t>
            </w:r>
          </w:p>
          <w:p w14:paraId="71351C0A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polityk grupowych (np. przy użyciu numerów identyfikacyjnych sprzętu).</w:t>
            </w:r>
          </w:p>
          <w:p w14:paraId="1D81A28C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Wbudowany mechanizm wirtualizacji typu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hypervisor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, umożliwiający, zgodnie</w:t>
            </w:r>
          </w:p>
          <w:p w14:paraId="11459287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 uprawnieniami licencyjnymi, uruchomienie do 4 maszyn wirtualnych.</w:t>
            </w:r>
          </w:p>
          <w:p w14:paraId="35130B54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Mechanizm szyfrowania dysków wewnętrznych i zewnętrznych z możliwością</w:t>
            </w:r>
          </w:p>
          <w:p w14:paraId="36A65787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szyfrowania ograniczonego do danych użytkownika.</w:t>
            </w:r>
          </w:p>
          <w:p w14:paraId="2678B0DC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Wbudowane w system narzędzie do szyfrowania partycji systemowych komputera,</w:t>
            </w:r>
          </w:p>
          <w:p w14:paraId="7F25A117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 możliwością przechowywania certyfikatów w układzie TPM (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Trusted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Platform Module)</w:t>
            </w:r>
          </w:p>
          <w:p w14:paraId="61A1DFE5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 wersji minimum 1.2 lub na kluczach pamięci przenośnej USB.</w:t>
            </w:r>
          </w:p>
          <w:p w14:paraId="1A174DCD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Wbudowane w system narzędzie do szyfrowania dysków przenośnych, z możliwością</w:t>
            </w:r>
          </w:p>
          <w:p w14:paraId="0B1083BF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centralnego zarządzania poprzez polityki grupowe, pozwalające na wymuszenie</w:t>
            </w:r>
          </w:p>
          <w:p w14:paraId="139AFACD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szyfrowania dysków przenośnych.</w:t>
            </w:r>
          </w:p>
          <w:p w14:paraId="3B9437BB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tworzenia i przechowywania kopii zapasowych kluczy odzyskiwania</w:t>
            </w:r>
          </w:p>
          <w:p w14:paraId="402ACFAF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do szyfrowania partycji w usługach katalogowych.</w:t>
            </w:r>
          </w:p>
          <w:p w14:paraId="456E42BE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instalowania dodatkowych języków interfejsu systemu operacyjnego oraz</w:t>
            </w:r>
          </w:p>
          <w:p w14:paraId="32034885" w14:textId="77777777" w:rsidR="004B51F6" w:rsidRPr="00EA2175" w:rsidRDefault="004B51F6" w:rsidP="00EA2175">
            <w:pPr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możliwość zmiany języka bez konieczności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reinsatalacji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systemu.</w:t>
            </w:r>
          </w:p>
          <w:p w14:paraId="4301D375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Obsługa pracy domenowej w środowisku Active Directory dla systemów Microsoft Windows Server.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1BC" w14:textId="77777777" w:rsidR="004B51F6" w:rsidRPr="00EA2175" w:rsidRDefault="004B51F6" w:rsidP="004B51F6">
            <w:pPr>
              <w:spacing w:line="360" w:lineRule="auto"/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Producent: ……………………….</w:t>
            </w:r>
          </w:p>
          <w:p w14:paraId="5B273828" w14:textId="77777777" w:rsidR="004B51F6" w:rsidRPr="00EA2175" w:rsidRDefault="004B51F6" w:rsidP="004B51F6">
            <w:pPr>
              <w:spacing w:line="360" w:lineRule="auto"/>
              <w:contextualSpacing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Wersja: ……………………….</w:t>
            </w:r>
          </w:p>
          <w:p w14:paraId="0AA22EB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E896E20" w14:textId="77777777" w:rsidTr="00EA2175">
        <w:trPr>
          <w:trHeight w:val="28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0DE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80F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A2175">
              <w:rPr>
                <w:rFonts w:ascii="Times New Roman" w:hAnsi="Times New Roman"/>
                <w:bCs/>
                <w:sz w:val="20"/>
                <w:lang w:eastAsia="en-US"/>
              </w:rPr>
              <w:t>Oprogramowanie do aktualizacji sterowników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8324" w14:textId="77777777" w:rsidR="004B51F6" w:rsidRPr="00EA2175" w:rsidRDefault="004B51F6" w:rsidP="00EA2175">
            <w:p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10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  <w:tr w:rsidR="004B51F6" w:rsidRPr="00EA2175" w14:paraId="6359E370" w14:textId="77777777" w:rsidTr="00EA2175">
        <w:trPr>
          <w:trHeight w:val="28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9E4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89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  <w:lang w:eastAsia="en-US"/>
              </w:rPr>
              <w:t>Gwarancja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C89B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Minimalny czas trwania gwarancji wynosi 3 lat.</w:t>
            </w:r>
          </w:p>
          <w:p w14:paraId="7011A8AA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Koszt odbioru i zwrotu sprzętu w przypadku zgłoszeń gwarancyjnych pokrywa Wykonawca lub Producent lub Autoryzowany Partner Serwisowy Producenta.</w:t>
            </w:r>
          </w:p>
          <w:p w14:paraId="70807119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Zamawiający może wystąpić o oświadczenie producenta komputera potwierdzające typ, okres gwarancji.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94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A2175">
              <w:rPr>
                <w:rFonts w:ascii="Times New Roman" w:hAnsi="Times New Roman"/>
                <w:bCs/>
                <w:sz w:val="20"/>
                <w:lang w:eastAsia="en-US"/>
              </w:rPr>
              <w:t xml:space="preserve">Okres gwarancji: </w:t>
            </w:r>
            <w:r w:rsidRPr="00EA2175">
              <w:rPr>
                <w:rFonts w:ascii="Times New Roman" w:hAnsi="Times New Roman"/>
                <w:sz w:val="20"/>
              </w:rPr>
              <w:t>……………………….</w:t>
            </w:r>
          </w:p>
        </w:tc>
      </w:tr>
      <w:tr w:rsidR="004B51F6" w:rsidRPr="00EA2175" w14:paraId="78254401" w14:textId="77777777" w:rsidTr="00EA2175">
        <w:trPr>
          <w:trHeight w:val="28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B70" w14:textId="77777777" w:rsidR="004B51F6" w:rsidRPr="00EA2175" w:rsidRDefault="004B51F6" w:rsidP="00EA2175">
            <w:pPr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2CF" w14:textId="77777777" w:rsidR="004B51F6" w:rsidRPr="00EA2175" w:rsidRDefault="004B51F6" w:rsidP="004B51F6">
            <w:pPr>
              <w:tabs>
                <w:tab w:val="left" w:pos="213"/>
              </w:tabs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  <w:lang w:eastAsia="en-US"/>
              </w:rPr>
              <w:t>Wsparcie techniczne producenta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EBE" w14:textId="77777777" w:rsidR="004B51F6" w:rsidRPr="00EA2175" w:rsidRDefault="004B51F6" w:rsidP="00EA2175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Zaawansowana diagnostyka sprzętowa oraz oprogramowania dostępna 24h/dobę na stronie producenta komputera </w:t>
            </w:r>
          </w:p>
          <w:p w14:paraId="08F613B4" w14:textId="77777777" w:rsidR="004B51F6" w:rsidRPr="00EA2175" w:rsidRDefault="004B51F6" w:rsidP="00EA2175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0"/>
              </w:rPr>
            </w:pPr>
            <w:r w:rsidRPr="00EA2175">
              <w:rPr>
                <w:rFonts w:ascii="Times New Roman" w:hAnsi="Times New Roman"/>
                <w:bCs/>
                <w:sz w:val="20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635E881A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Możliwość sprawdzenia aktualnego okresu i poziomu wsparcia technicznego dla urządzeń za </w:t>
            </w:r>
            <w:r w:rsidRPr="00EA2175">
              <w:rPr>
                <w:rFonts w:ascii="Times New Roman" w:hAnsi="Times New Roman"/>
                <w:bCs/>
                <w:sz w:val="20"/>
              </w:rPr>
              <w:t>pośrednictwem strony internetowej producenta.</w:t>
            </w:r>
          </w:p>
          <w:p w14:paraId="3C9831A0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</w:p>
          <w:p w14:paraId="35B49B58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eastAsia="en-US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Możliwość sprawdzenia konfiguracji sprzętowej komputera oraz warunków gwarancji po podaniu numeru seryjnego </w:t>
            </w:r>
            <w:r w:rsidRPr="00EA2175">
              <w:rPr>
                <w:rFonts w:ascii="Times New Roman" w:hAnsi="Times New Roman"/>
                <w:bCs/>
                <w:sz w:val="20"/>
              </w:rPr>
              <w:t>bezpośrednio na stronie producenta</w:t>
            </w:r>
            <w:r w:rsidRPr="00EA2175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F1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  <w:lang w:eastAsia="en-US"/>
              </w:rPr>
            </w:pPr>
            <w:r w:rsidRPr="00EA2175">
              <w:rPr>
                <w:rFonts w:ascii="Times New Roman" w:hAnsi="Times New Roman"/>
                <w:sz w:val="20"/>
              </w:rPr>
              <w:t>Spełnia / Nie spełnia</w:t>
            </w:r>
          </w:p>
        </w:tc>
      </w:tr>
    </w:tbl>
    <w:p w14:paraId="7794ED0A" w14:textId="0320FEB6" w:rsidR="004B51F6" w:rsidRPr="00EA2175" w:rsidRDefault="004B51F6" w:rsidP="004B51F6">
      <w:pPr>
        <w:spacing w:line="360" w:lineRule="auto"/>
        <w:rPr>
          <w:rFonts w:ascii="Times New Roman" w:hAnsi="Times New Roman"/>
          <w:sz w:val="20"/>
        </w:rPr>
      </w:pPr>
    </w:p>
    <w:p w14:paraId="23D84AFC" w14:textId="151875D3" w:rsidR="004B51F6" w:rsidRPr="00EA2175" w:rsidRDefault="004B51F6" w:rsidP="00EA217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EA2175">
        <w:rPr>
          <w:rFonts w:ascii="Times New Roman" w:hAnsi="Times New Roman"/>
          <w:sz w:val="20"/>
          <w:szCs w:val="20"/>
        </w:rPr>
        <w:br w:type="column"/>
      </w:r>
      <w:r w:rsidRPr="00EA2175">
        <w:rPr>
          <w:rFonts w:ascii="Times New Roman" w:hAnsi="Times New Roman"/>
          <w:b/>
          <w:bCs/>
          <w:sz w:val="20"/>
          <w:szCs w:val="20"/>
        </w:rPr>
        <w:lastRenderedPageBreak/>
        <w:t>Urządzenie wielofunkcyjne A4 - 1 sztuka</w:t>
      </w:r>
    </w:p>
    <w:p w14:paraId="3BC1683C" w14:textId="77777777" w:rsidR="004B51F6" w:rsidRPr="00EA2175" w:rsidRDefault="004B51F6" w:rsidP="004B51F6">
      <w:pPr>
        <w:spacing w:line="360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86"/>
        <w:gridCol w:w="11"/>
        <w:gridCol w:w="4906"/>
        <w:gridCol w:w="4674"/>
      </w:tblGrid>
      <w:tr w:rsidR="004B51F6" w:rsidRPr="00EA2175" w14:paraId="0A2E841E" w14:textId="77777777" w:rsidTr="004B51F6">
        <w:tc>
          <w:tcPr>
            <w:tcW w:w="1645" w:type="pct"/>
            <w:gridSpan w:val="2"/>
          </w:tcPr>
          <w:p w14:paraId="05C8A99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7E1F50AF" w14:textId="77777777" w:rsidR="004B51F6" w:rsidRPr="00EA2175" w:rsidRDefault="004B51F6" w:rsidP="00EA217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688A8C0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12673E51" w14:textId="47ECF54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1DCE5CE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10CEDB9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6A299E7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Oznaczenie producenta: </w:t>
            </w:r>
          </w:p>
          <w:p w14:paraId="6ACB093E" w14:textId="262B6760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</w:tc>
      </w:tr>
      <w:tr w:rsidR="004B51F6" w:rsidRPr="00EA2175" w14:paraId="6D09155A" w14:textId="77777777" w:rsidTr="004B51F6">
        <w:tc>
          <w:tcPr>
            <w:tcW w:w="1645" w:type="pct"/>
            <w:gridSpan w:val="2"/>
          </w:tcPr>
          <w:p w14:paraId="358F184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Funkcje urządzenia</w:t>
            </w:r>
          </w:p>
        </w:tc>
        <w:tc>
          <w:tcPr>
            <w:tcW w:w="1718" w:type="pct"/>
          </w:tcPr>
          <w:p w14:paraId="4DA39ADC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Drukarka, skaner, kopiarka</w:t>
            </w:r>
          </w:p>
        </w:tc>
        <w:tc>
          <w:tcPr>
            <w:tcW w:w="1637" w:type="pct"/>
            <w:vMerge/>
          </w:tcPr>
          <w:p w14:paraId="1878CAC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A495FA1" w14:textId="77777777" w:rsidTr="004B51F6">
        <w:tc>
          <w:tcPr>
            <w:tcW w:w="1645" w:type="pct"/>
            <w:gridSpan w:val="2"/>
          </w:tcPr>
          <w:p w14:paraId="108519B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Rodzaj druku</w:t>
            </w:r>
          </w:p>
        </w:tc>
        <w:tc>
          <w:tcPr>
            <w:tcW w:w="1718" w:type="pct"/>
          </w:tcPr>
          <w:p w14:paraId="5D37D98B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Atramentowa</w:t>
            </w:r>
          </w:p>
        </w:tc>
        <w:tc>
          <w:tcPr>
            <w:tcW w:w="1637" w:type="pct"/>
            <w:vMerge/>
          </w:tcPr>
          <w:p w14:paraId="42A18A7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1BF679B" w14:textId="77777777" w:rsidTr="004B51F6">
        <w:tc>
          <w:tcPr>
            <w:tcW w:w="1645" w:type="pct"/>
            <w:gridSpan w:val="2"/>
          </w:tcPr>
          <w:p w14:paraId="7BE6750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Druk w kolorze</w:t>
            </w:r>
          </w:p>
        </w:tc>
        <w:tc>
          <w:tcPr>
            <w:tcW w:w="1718" w:type="pct"/>
          </w:tcPr>
          <w:p w14:paraId="5323BF8B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637" w:type="pct"/>
            <w:vMerge/>
          </w:tcPr>
          <w:p w14:paraId="1D780E0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F1FA9CF" w14:textId="77777777" w:rsidTr="004B51F6">
        <w:tc>
          <w:tcPr>
            <w:tcW w:w="1645" w:type="pct"/>
            <w:gridSpan w:val="2"/>
            <w:vAlign w:val="center"/>
          </w:tcPr>
          <w:p w14:paraId="46F6743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Rozdzielczość druku</w:t>
            </w:r>
          </w:p>
        </w:tc>
        <w:tc>
          <w:tcPr>
            <w:tcW w:w="1718" w:type="pct"/>
            <w:vAlign w:val="center"/>
          </w:tcPr>
          <w:p w14:paraId="77D4F95B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Min. 6000 x 1200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dpi</w:t>
            </w:r>
            <w:proofErr w:type="spellEnd"/>
          </w:p>
        </w:tc>
        <w:tc>
          <w:tcPr>
            <w:tcW w:w="1637" w:type="pct"/>
            <w:vMerge/>
          </w:tcPr>
          <w:p w14:paraId="406F0BA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AA541C5" w14:textId="77777777" w:rsidTr="004B51F6">
        <w:tc>
          <w:tcPr>
            <w:tcW w:w="1645" w:type="pct"/>
            <w:gridSpan w:val="2"/>
            <w:vAlign w:val="center"/>
          </w:tcPr>
          <w:p w14:paraId="7CC272B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Maks. prędkość druku w czerni</w:t>
            </w:r>
          </w:p>
        </w:tc>
        <w:tc>
          <w:tcPr>
            <w:tcW w:w="1718" w:type="pct"/>
            <w:vAlign w:val="center"/>
          </w:tcPr>
          <w:p w14:paraId="4AB7D4E2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Min. 15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obr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/min</w:t>
            </w:r>
          </w:p>
        </w:tc>
        <w:tc>
          <w:tcPr>
            <w:tcW w:w="1637" w:type="pct"/>
            <w:vMerge/>
          </w:tcPr>
          <w:p w14:paraId="096ECC6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FDAD86C" w14:textId="77777777" w:rsidTr="004B51F6">
        <w:tc>
          <w:tcPr>
            <w:tcW w:w="1645" w:type="pct"/>
            <w:gridSpan w:val="2"/>
            <w:vAlign w:val="center"/>
          </w:tcPr>
          <w:p w14:paraId="30D90A0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Maks. prędkość druku w kolorze</w:t>
            </w:r>
          </w:p>
        </w:tc>
        <w:tc>
          <w:tcPr>
            <w:tcW w:w="1718" w:type="pct"/>
            <w:vAlign w:val="center"/>
          </w:tcPr>
          <w:p w14:paraId="11631BFE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Min. 9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obr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/min</w:t>
            </w:r>
          </w:p>
        </w:tc>
        <w:tc>
          <w:tcPr>
            <w:tcW w:w="1637" w:type="pct"/>
            <w:vMerge/>
          </w:tcPr>
          <w:p w14:paraId="2235AA8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2677DE0" w14:textId="77777777" w:rsidTr="004B51F6">
        <w:tc>
          <w:tcPr>
            <w:tcW w:w="1645" w:type="pct"/>
            <w:gridSpan w:val="2"/>
            <w:vAlign w:val="center"/>
          </w:tcPr>
          <w:p w14:paraId="09ADA4F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Gramatura papieru</w:t>
            </w:r>
          </w:p>
        </w:tc>
        <w:tc>
          <w:tcPr>
            <w:tcW w:w="1718" w:type="pct"/>
            <w:vAlign w:val="center"/>
          </w:tcPr>
          <w:p w14:paraId="659E69C6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Zakres od 64 do 220  g/m</w:t>
            </w:r>
            <w:r w:rsidRPr="00EA2175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37" w:type="pct"/>
            <w:vMerge/>
          </w:tcPr>
          <w:p w14:paraId="094CCD2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CFEAF71" w14:textId="77777777" w:rsidTr="004B51F6">
        <w:tc>
          <w:tcPr>
            <w:tcW w:w="1645" w:type="pct"/>
            <w:gridSpan w:val="2"/>
            <w:vAlign w:val="center"/>
          </w:tcPr>
          <w:p w14:paraId="3754EE5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Typ skanera</w:t>
            </w:r>
          </w:p>
        </w:tc>
        <w:tc>
          <w:tcPr>
            <w:tcW w:w="1718" w:type="pct"/>
            <w:vAlign w:val="center"/>
          </w:tcPr>
          <w:p w14:paraId="50494684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CIS</w:t>
            </w:r>
          </w:p>
        </w:tc>
        <w:tc>
          <w:tcPr>
            <w:tcW w:w="1637" w:type="pct"/>
            <w:vMerge/>
          </w:tcPr>
          <w:p w14:paraId="262322E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0414D14" w14:textId="77777777" w:rsidTr="004B51F6">
        <w:tc>
          <w:tcPr>
            <w:tcW w:w="1645" w:type="pct"/>
            <w:gridSpan w:val="2"/>
            <w:vAlign w:val="center"/>
          </w:tcPr>
          <w:p w14:paraId="419D4C6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Rozdzielczość optyczna skanowania</w:t>
            </w:r>
          </w:p>
        </w:tc>
        <w:tc>
          <w:tcPr>
            <w:tcW w:w="1718" w:type="pct"/>
            <w:vAlign w:val="center"/>
          </w:tcPr>
          <w:p w14:paraId="4A880645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1200x2400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dpi</w:t>
            </w:r>
            <w:proofErr w:type="spellEnd"/>
          </w:p>
        </w:tc>
        <w:tc>
          <w:tcPr>
            <w:tcW w:w="1637" w:type="pct"/>
            <w:vMerge/>
          </w:tcPr>
          <w:p w14:paraId="5F65678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7996EC3" w14:textId="77777777" w:rsidTr="004B51F6">
        <w:tc>
          <w:tcPr>
            <w:tcW w:w="1645" w:type="pct"/>
            <w:gridSpan w:val="2"/>
            <w:vAlign w:val="center"/>
          </w:tcPr>
          <w:p w14:paraId="7436EA7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Formaty papieru</w:t>
            </w:r>
          </w:p>
        </w:tc>
        <w:tc>
          <w:tcPr>
            <w:tcW w:w="1718" w:type="pct"/>
            <w:vAlign w:val="center"/>
          </w:tcPr>
          <w:p w14:paraId="79CD5D72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A4</w:t>
            </w:r>
          </w:p>
          <w:p w14:paraId="5686E19D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A5</w:t>
            </w:r>
          </w:p>
          <w:p w14:paraId="0F8A1FFA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A6</w:t>
            </w:r>
          </w:p>
          <w:p w14:paraId="40F9686D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Photo</w:t>
            </w:r>
          </w:p>
          <w:p w14:paraId="3B27F6B0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DL</w:t>
            </w:r>
          </w:p>
          <w:p w14:paraId="072F96A8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C5</w:t>
            </w:r>
          </w:p>
        </w:tc>
        <w:tc>
          <w:tcPr>
            <w:tcW w:w="1637" w:type="pct"/>
            <w:vMerge/>
          </w:tcPr>
          <w:p w14:paraId="47B360E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2F6485D" w14:textId="77777777" w:rsidTr="004B51F6">
        <w:tc>
          <w:tcPr>
            <w:tcW w:w="1645" w:type="pct"/>
            <w:gridSpan w:val="2"/>
            <w:vAlign w:val="center"/>
          </w:tcPr>
          <w:p w14:paraId="643AF77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Podstawowy podajnik papieru</w:t>
            </w:r>
          </w:p>
        </w:tc>
        <w:tc>
          <w:tcPr>
            <w:tcW w:w="1718" w:type="pct"/>
            <w:vAlign w:val="center"/>
          </w:tcPr>
          <w:p w14:paraId="4533AAA1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Tak, min. 150 arkuszy</w:t>
            </w:r>
          </w:p>
        </w:tc>
        <w:tc>
          <w:tcPr>
            <w:tcW w:w="1637" w:type="pct"/>
            <w:vMerge/>
          </w:tcPr>
          <w:p w14:paraId="6A25B0A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541A079" w14:textId="77777777" w:rsidTr="004B51F6">
        <w:tc>
          <w:tcPr>
            <w:tcW w:w="1645" w:type="pct"/>
            <w:gridSpan w:val="2"/>
            <w:vAlign w:val="center"/>
          </w:tcPr>
          <w:p w14:paraId="7D42E7E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Obsługiwane systemy operacyjne</w:t>
            </w:r>
          </w:p>
        </w:tc>
        <w:tc>
          <w:tcPr>
            <w:tcW w:w="1718" w:type="pct"/>
            <w:vAlign w:val="center"/>
          </w:tcPr>
          <w:p w14:paraId="0AC6A99D" w14:textId="77777777" w:rsidR="004B51F6" w:rsidRPr="00EA2175" w:rsidRDefault="004B51F6" w:rsidP="00EA2175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Mac OS</w:t>
            </w:r>
          </w:p>
          <w:p w14:paraId="02659DB7" w14:textId="77777777" w:rsidR="004B51F6" w:rsidRPr="00EA2175" w:rsidRDefault="004B51F6" w:rsidP="00EA2175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Windows 7</w:t>
            </w:r>
          </w:p>
          <w:p w14:paraId="0F60395E" w14:textId="77777777" w:rsidR="004B51F6" w:rsidRPr="00EA2175" w:rsidRDefault="004B51F6" w:rsidP="00EA2175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Windows 8</w:t>
            </w:r>
          </w:p>
          <w:p w14:paraId="7985945A" w14:textId="77777777" w:rsidR="004B51F6" w:rsidRPr="00EA2175" w:rsidRDefault="004B51F6" w:rsidP="00EA2175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Windows 8.1</w:t>
            </w:r>
          </w:p>
          <w:p w14:paraId="1499434C" w14:textId="77777777" w:rsidR="004B51F6" w:rsidRPr="00EA2175" w:rsidRDefault="004B51F6" w:rsidP="00EA2175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Windows 10</w:t>
            </w:r>
          </w:p>
          <w:p w14:paraId="56B78529" w14:textId="77777777" w:rsidR="004B51F6" w:rsidRPr="00EA2175" w:rsidRDefault="004B51F6" w:rsidP="00EA2175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Windows 11</w:t>
            </w:r>
          </w:p>
        </w:tc>
        <w:tc>
          <w:tcPr>
            <w:tcW w:w="1637" w:type="pct"/>
            <w:vMerge/>
          </w:tcPr>
          <w:p w14:paraId="597C6BD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1D10B86" w14:textId="77777777" w:rsidTr="004B51F6">
        <w:tc>
          <w:tcPr>
            <w:tcW w:w="1645" w:type="pct"/>
            <w:gridSpan w:val="2"/>
            <w:vAlign w:val="center"/>
          </w:tcPr>
          <w:p w14:paraId="11B6107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Łączność</w:t>
            </w:r>
          </w:p>
        </w:tc>
        <w:tc>
          <w:tcPr>
            <w:tcW w:w="1718" w:type="pct"/>
            <w:vAlign w:val="center"/>
          </w:tcPr>
          <w:p w14:paraId="10A32650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USB 2.0</w:t>
            </w:r>
          </w:p>
          <w:p w14:paraId="5E01868E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EA2175">
              <w:rPr>
                <w:rFonts w:ascii="Times New Roman" w:hAnsi="Times New Roman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637" w:type="pct"/>
            <w:vMerge/>
          </w:tcPr>
          <w:p w14:paraId="7B93D7F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B51F6" w:rsidRPr="00EA2175" w14:paraId="26701E03" w14:textId="77777777" w:rsidTr="004B51F6">
        <w:tc>
          <w:tcPr>
            <w:tcW w:w="1645" w:type="pct"/>
            <w:gridSpan w:val="2"/>
            <w:vAlign w:val="center"/>
          </w:tcPr>
          <w:p w14:paraId="7BB409F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Złącza</w:t>
            </w:r>
          </w:p>
        </w:tc>
        <w:tc>
          <w:tcPr>
            <w:tcW w:w="1718" w:type="pct"/>
            <w:vAlign w:val="center"/>
          </w:tcPr>
          <w:p w14:paraId="44F027EB" w14:textId="77777777" w:rsidR="004B51F6" w:rsidRPr="00EA2175" w:rsidRDefault="004B51F6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 x USB</w:t>
            </w:r>
          </w:p>
        </w:tc>
        <w:tc>
          <w:tcPr>
            <w:tcW w:w="1637" w:type="pct"/>
            <w:vMerge/>
          </w:tcPr>
          <w:p w14:paraId="4C3849B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43E6628" w14:textId="77777777" w:rsidTr="004B51F6">
        <w:tc>
          <w:tcPr>
            <w:tcW w:w="1641" w:type="pct"/>
            <w:vAlign w:val="center"/>
          </w:tcPr>
          <w:p w14:paraId="363C259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Wysokość</w:t>
            </w:r>
          </w:p>
        </w:tc>
        <w:tc>
          <w:tcPr>
            <w:tcW w:w="1722" w:type="pct"/>
            <w:gridSpan w:val="2"/>
            <w:vAlign w:val="center"/>
          </w:tcPr>
          <w:p w14:paraId="3C7AFD27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Do 180 mm</w:t>
            </w:r>
          </w:p>
        </w:tc>
        <w:tc>
          <w:tcPr>
            <w:tcW w:w="1637" w:type="pct"/>
            <w:vMerge/>
          </w:tcPr>
          <w:p w14:paraId="554E9F3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4B190B1" w14:textId="77777777" w:rsidTr="004B51F6">
        <w:tc>
          <w:tcPr>
            <w:tcW w:w="1641" w:type="pct"/>
            <w:vAlign w:val="center"/>
          </w:tcPr>
          <w:p w14:paraId="28E1E55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lastRenderedPageBreak/>
              <w:t>Szerokość</w:t>
            </w:r>
          </w:p>
        </w:tc>
        <w:tc>
          <w:tcPr>
            <w:tcW w:w="1722" w:type="pct"/>
            <w:gridSpan w:val="2"/>
            <w:vAlign w:val="center"/>
          </w:tcPr>
          <w:p w14:paraId="7D275DFE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Do 450 mm</w:t>
            </w:r>
          </w:p>
        </w:tc>
        <w:tc>
          <w:tcPr>
            <w:tcW w:w="1637" w:type="pct"/>
            <w:vMerge/>
          </w:tcPr>
          <w:p w14:paraId="6A4DC5F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CD7A684" w14:textId="77777777" w:rsidTr="004B51F6">
        <w:tc>
          <w:tcPr>
            <w:tcW w:w="1641" w:type="pct"/>
            <w:vAlign w:val="center"/>
          </w:tcPr>
          <w:p w14:paraId="6B08B3F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Głębokość</w:t>
            </w:r>
          </w:p>
        </w:tc>
        <w:tc>
          <w:tcPr>
            <w:tcW w:w="1722" w:type="pct"/>
            <w:gridSpan w:val="2"/>
            <w:vAlign w:val="center"/>
          </w:tcPr>
          <w:p w14:paraId="47ECC027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Do 360 mm</w:t>
            </w:r>
          </w:p>
        </w:tc>
        <w:tc>
          <w:tcPr>
            <w:tcW w:w="1637" w:type="pct"/>
            <w:vMerge/>
          </w:tcPr>
          <w:p w14:paraId="609485A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2877258" w14:textId="77777777" w:rsidTr="004B51F6">
        <w:tc>
          <w:tcPr>
            <w:tcW w:w="1641" w:type="pct"/>
            <w:vAlign w:val="center"/>
          </w:tcPr>
          <w:p w14:paraId="381BE9C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1722" w:type="pct"/>
            <w:gridSpan w:val="2"/>
            <w:vAlign w:val="center"/>
          </w:tcPr>
          <w:p w14:paraId="21E51AC4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Do 6,5 kg</w:t>
            </w:r>
          </w:p>
        </w:tc>
        <w:tc>
          <w:tcPr>
            <w:tcW w:w="1637" w:type="pct"/>
            <w:vMerge/>
          </w:tcPr>
          <w:p w14:paraId="6D409B0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06D47FAE" w14:textId="77777777" w:rsidTr="004B51F6">
        <w:tc>
          <w:tcPr>
            <w:tcW w:w="1641" w:type="pct"/>
            <w:vAlign w:val="center"/>
          </w:tcPr>
          <w:p w14:paraId="013A72E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Głośność</w:t>
            </w:r>
          </w:p>
        </w:tc>
        <w:tc>
          <w:tcPr>
            <w:tcW w:w="1722" w:type="pct"/>
            <w:gridSpan w:val="2"/>
            <w:vAlign w:val="center"/>
          </w:tcPr>
          <w:p w14:paraId="3A571F6C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Nie więcej niż 54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dBA</w:t>
            </w:r>
            <w:proofErr w:type="spellEnd"/>
          </w:p>
        </w:tc>
        <w:tc>
          <w:tcPr>
            <w:tcW w:w="1637" w:type="pct"/>
            <w:vMerge/>
          </w:tcPr>
          <w:p w14:paraId="3B5D56B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9AA0AAD" w14:textId="77777777" w:rsidTr="004B51F6">
        <w:tc>
          <w:tcPr>
            <w:tcW w:w="1641" w:type="pct"/>
            <w:vAlign w:val="center"/>
          </w:tcPr>
          <w:p w14:paraId="2132D77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Wydajność tuszy</w:t>
            </w:r>
          </w:p>
        </w:tc>
        <w:tc>
          <w:tcPr>
            <w:tcW w:w="1722" w:type="pct"/>
            <w:gridSpan w:val="2"/>
            <w:vAlign w:val="center"/>
          </w:tcPr>
          <w:p w14:paraId="36815609" w14:textId="77777777" w:rsidR="004B51F6" w:rsidRPr="00EA2175" w:rsidRDefault="004B51F6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Zestaw tuszy kolorowych o wydajności min. 5 000 stron każdy.</w:t>
            </w:r>
          </w:p>
          <w:p w14:paraId="1ACE74A2" w14:textId="77777777" w:rsidR="004B51F6" w:rsidRPr="00EA2175" w:rsidRDefault="004B51F6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Tusz czarny o wydajności min. 7 000 stron. </w:t>
            </w:r>
          </w:p>
          <w:p w14:paraId="7D5D2AC3" w14:textId="77777777" w:rsidR="004B51F6" w:rsidRPr="00EA2175" w:rsidRDefault="004B51F6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Zestaw tuszy oryginalnych producenta urządzenia. Tusze dołączone do zestawu.</w:t>
            </w:r>
          </w:p>
        </w:tc>
        <w:tc>
          <w:tcPr>
            <w:tcW w:w="1637" w:type="pct"/>
            <w:vMerge/>
          </w:tcPr>
          <w:p w14:paraId="7A3E78B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6F4284B" w14:textId="77777777" w:rsidTr="004B51F6">
        <w:tc>
          <w:tcPr>
            <w:tcW w:w="1641" w:type="pct"/>
            <w:vAlign w:val="center"/>
          </w:tcPr>
          <w:p w14:paraId="1B6874F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22" w:type="pct"/>
            <w:gridSpan w:val="2"/>
            <w:vAlign w:val="center"/>
          </w:tcPr>
          <w:p w14:paraId="115C6467" w14:textId="77777777" w:rsidR="004B51F6" w:rsidRPr="00EA2175" w:rsidRDefault="004B51F6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36 miesięcy gwarancji producenta</w:t>
            </w:r>
          </w:p>
        </w:tc>
        <w:tc>
          <w:tcPr>
            <w:tcW w:w="1637" w:type="pct"/>
            <w:vMerge/>
          </w:tcPr>
          <w:p w14:paraId="2084852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3A7B03D" w14:textId="2E2EF13C" w:rsidR="004B51F6" w:rsidRPr="00EA2175" w:rsidRDefault="004B51F6" w:rsidP="004B51F6">
      <w:pPr>
        <w:spacing w:line="360" w:lineRule="auto"/>
        <w:rPr>
          <w:rFonts w:ascii="Times New Roman" w:hAnsi="Times New Roman"/>
          <w:sz w:val="20"/>
        </w:rPr>
      </w:pPr>
    </w:p>
    <w:p w14:paraId="54A3A2C6" w14:textId="3AF87654" w:rsidR="004B51F6" w:rsidRPr="00EA2175" w:rsidRDefault="004B51F6" w:rsidP="00EA217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EA2175">
        <w:rPr>
          <w:rFonts w:ascii="Times New Roman" w:hAnsi="Times New Roman"/>
          <w:sz w:val="20"/>
          <w:szCs w:val="20"/>
        </w:rPr>
        <w:br w:type="column"/>
      </w:r>
      <w:r w:rsidRPr="00EA2175">
        <w:rPr>
          <w:rFonts w:ascii="Times New Roman" w:hAnsi="Times New Roman"/>
          <w:b/>
          <w:bCs/>
          <w:sz w:val="20"/>
          <w:szCs w:val="20"/>
        </w:rPr>
        <w:lastRenderedPageBreak/>
        <w:t>Kamera internetowa – 1 sztuka</w:t>
      </w:r>
    </w:p>
    <w:p w14:paraId="24A87A98" w14:textId="77777777" w:rsidR="004B51F6" w:rsidRPr="00EA2175" w:rsidRDefault="004B51F6" w:rsidP="004B51F6">
      <w:pPr>
        <w:spacing w:line="360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4B51F6" w:rsidRPr="00EA2175" w14:paraId="008576EB" w14:textId="77777777" w:rsidTr="004B51F6">
        <w:tc>
          <w:tcPr>
            <w:tcW w:w="1645" w:type="pct"/>
          </w:tcPr>
          <w:p w14:paraId="6E73EBF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702F446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2F852FA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60602B1D" w14:textId="6FC9E5E3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6462CF9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3DC224A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5C04E3D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Oznaczenie producenta:</w:t>
            </w:r>
          </w:p>
          <w:p w14:paraId="42A6CD9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142AAD3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4444052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BD22F37" w14:textId="77777777" w:rsidTr="004B51F6">
        <w:tc>
          <w:tcPr>
            <w:tcW w:w="1645" w:type="pct"/>
          </w:tcPr>
          <w:p w14:paraId="1B2FC42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Liczba megapikseli</w:t>
            </w:r>
          </w:p>
        </w:tc>
        <w:tc>
          <w:tcPr>
            <w:tcW w:w="1718" w:type="pct"/>
          </w:tcPr>
          <w:p w14:paraId="1283E6A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4 MP</w:t>
            </w:r>
          </w:p>
        </w:tc>
        <w:tc>
          <w:tcPr>
            <w:tcW w:w="1637" w:type="pct"/>
            <w:vMerge/>
          </w:tcPr>
          <w:p w14:paraId="693470A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372564B" w14:textId="77777777" w:rsidTr="004B51F6">
        <w:tc>
          <w:tcPr>
            <w:tcW w:w="1645" w:type="pct"/>
          </w:tcPr>
          <w:p w14:paraId="696A14D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Pole widzenia po przekątnej</w:t>
            </w:r>
          </w:p>
        </w:tc>
        <w:tc>
          <w:tcPr>
            <w:tcW w:w="1718" w:type="pct"/>
          </w:tcPr>
          <w:p w14:paraId="25AF51D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EA2175">
              <w:rPr>
                <w:rFonts w:ascii="Times New Roman" w:hAnsi="Times New Roman"/>
                <w:sz w:val="20"/>
              </w:rPr>
              <w:t>Min. 90</w:t>
            </w:r>
            <w:r w:rsidRPr="00EA2175">
              <w:rPr>
                <w:rFonts w:ascii="Times New Roman" w:hAnsi="Times New Roman"/>
                <w:sz w:val="20"/>
                <w:vertAlign w:val="superscript"/>
              </w:rPr>
              <w:t>0</w:t>
            </w:r>
            <w:r w:rsidRPr="00EA2175">
              <w:rPr>
                <w:rFonts w:ascii="Times New Roman" w:hAnsi="Times New Roman"/>
                <w:sz w:val="20"/>
              </w:rPr>
              <w:t>/78</w:t>
            </w:r>
            <w:r w:rsidRPr="00EA2175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EA2175">
              <w:rPr>
                <w:rFonts w:ascii="Times New Roman" w:hAnsi="Times New Roman"/>
                <w:sz w:val="20"/>
              </w:rPr>
              <w:t>/65</w:t>
            </w:r>
            <w:r w:rsidRPr="00EA2175">
              <w:rPr>
                <w:rFonts w:ascii="Times New Roman" w:hAnsi="Times New Roman"/>
                <w:sz w:val="20"/>
                <w:vertAlign w:val="superscript"/>
              </w:rPr>
              <w:t>o</w:t>
            </w:r>
          </w:p>
        </w:tc>
        <w:tc>
          <w:tcPr>
            <w:tcW w:w="1637" w:type="pct"/>
            <w:vMerge/>
          </w:tcPr>
          <w:p w14:paraId="51E403C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4EB9429" w14:textId="77777777" w:rsidTr="004B51F6">
        <w:tc>
          <w:tcPr>
            <w:tcW w:w="1645" w:type="pct"/>
          </w:tcPr>
          <w:p w14:paraId="4465430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Typ obiektywu</w:t>
            </w:r>
          </w:p>
        </w:tc>
        <w:tc>
          <w:tcPr>
            <w:tcW w:w="1718" w:type="pct"/>
          </w:tcPr>
          <w:p w14:paraId="7BC93DD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Szklany</w:t>
            </w:r>
          </w:p>
        </w:tc>
        <w:tc>
          <w:tcPr>
            <w:tcW w:w="1637" w:type="pct"/>
            <w:vMerge/>
          </w:tcPr>
          <w:p w14:paraId="7255E97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30AB4C1" w14:textId="77777777" w:rsidTr="004B51F6">
        <w:tc>
          <w:tcPr>
            <w:tcW w:w="1645" w:type="pct"/>
          </w:tcPr>
          <w:p w14:paraId="3C9FDFC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Mikrofon</w:t>
            </w:r>
          </w:p>
        </w:tc>
        <w:tc>
          <w:tcPr>
            <w:tcW w:w="1718" w:type="pct"/>
          </w:tcPr>
          <w:p w14:paraId="5C59C5C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Wbudowany</w:t>
            </w:r>
          </w:p>
          <w:p w14:paraId="7B05BC0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Zasięg mikrofonu min. 120 cm.</w:t>
            </w:r>
          </w:p>
          <w:p w14:paraId="260C77F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Mikrofon stereo</w:t>
            </w:r>
          </w:p>
        </w:tc>
        <w:tc>
          <w:tcPr>
            <w:tcW w:w="1637" w:type="pct"/>
            <w:vMerge/>
          </w:tcPr>
          <w:p w14:paraId="4762595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3F5F2EF" w14:textId="77777777" w:rsidTr="004B51F6">
        <w:tc>
          <w:tcPr>
            <w:tcW w:w="1645" w:type="pct"/>
          </w:tcPr>
          <w:p w14:paraId="6CC5088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Zoom</w:t>
            </w:r>
          </w:p>
        </w:tc>
        <w:tc>
          <w:tcPr>
            <w:tcW w:w="1718" w:type="pct"/>
          </w:tcPr>
          <w:p w14:paraId="5DE540F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Cyfrowy, min. 4x</w:t>
            </w:r>
          </w:p>
        </w:tc>
        <w:tc>
          <w:tcPr>
            <w:tcW w:w="1637" w:type="pct"/>
            <w:vMerge/>
          </w:tcPr>
          <w:p w14:paraId="3EFB263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6BFA6B7" w14:textId="77777777" w:rsidTr="004B51F6">
        <w:tc>
          <w:tcPr>
            <w:tcW w:w="1645" w:type="pct"/>
            <w:vAlign w:val="center"/>
          </w:tcPr>
          <w:p w14:paraId="4D75845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Liczba klatek </w:t>
            </w:r>
          </w:p>
        </w:tc>
        <w:tc>
          <w:tcPr>
            <w:tcW w:w="1718" w:type="pct"/>
            <w:vAlign w:val="center"/>
          </w:tcPr>
          <w:p w14:paraId="30626BA0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60 klatek/s dla 720p</w:t>
            </w:r>
          </w:p>
        </w:tc>
        <w:tc>
          <w:tcPr>
            <w:tcW w:w="1637" w:type="pct"/>
            <w:vMerge/>
          </w:tcPr>
          <w:p w14:paraId="4AC79C2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11C9431" w14:textId="77777777" w:rsidTr="004B51F6">
        <w:tc>
          <w:tcPr>
            <w:tcW w:w="1645" w:type="pct"/>
            <w:vAlign w:val="center"/>
          </w:tcPr>
          <w:p w14:paraId="616BAD0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Podłączenie</w:t>
            </w:r>
          </w:p>
        </w:tc>
        <w:tc>
          <w:tcPr>
            <w:tcW w:w="1718" w:type="pct"/>
            <w:vAlign w:val="center"/>
          </w:tcPr>
          <w:p w14:paraId="7ADA74C8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USB</w:t>
            </w:r>
          </w:p>
        </w:tc>
        <w:tc>
          <w:tcPr>
            <w:tcW w:w="1637" w:type="pct"/>
            <w:vMerge/>
          </w:tcPr>
          <w:p w14:paraId="29BF0B2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E5E6621" w14:textId="77777777" w:rsidTr="004B51F6">
        <w:tc>
          <w:tcPr>
            <w:tcW w:w="1645" w:type="pct"/>
            <w:vAlign w:val="center"/>
          </w:tcPr>
          <w:p w14:paraId="606DE34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Funkcje obrazu</w:t>
            </w:r>
          </w:p>
        </w:tc>
        <w:tc>
          <w:tcPr>
            <w:tcW w:w="1718" w:type="pct"/>
            <w:vAlign w:val="center"/>
          </w:tcPr>
          <w:p w14:paraId="72B525EF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Automatyczne ustawianie ostrości</w:t>
            </w:r>
          </w:p>
        </w:tc>
        <w:tc>
          <w:tcPr>
            <w:tcW w:w="1637" w:type="pct"/>
            <w:vMerge/>
          </w:tcPr>
          <w:p w14:paraId="2A7D276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1C271B2" w14:textId="77777777" w:rsidTr="004B51F6">
        <w:tc>
          <w:tcPr>
            <w:tcW w:w="1645" w:type="pct"/>
            <w:vAlign w:val="center"/>
          </w:tcPr>
          <w:p w14:paraId="2680B83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Osłona migawki</w:t>
            </w:r>
          </w:p>
        </w:tc>
        <w:tc>
          <w:tcPr>
            <w:tcW w:w="1718" w:type="pct"/>
            <w:vAlign w:val="center"/>
          </w:tcPr>
          <w:p w14:paraId="3326C5C2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Zintegrowana z funkcją HDR</w:t>
            </w:r>
          </w:p>
        </w:tc>
        <w:tc>
          <w:tcPr>
            <w:tcW w:w="1637" w:type="pct"/>
            <w:vMerge/>
          </w:tcPr>
          <w:p w14:paraId="717D5F6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ECEE76A" w14:textId="77777777" w:rsidTr="004B51F6">
        <w:tc>
          <w:tcPr>
            <w:tcW w:w="1645" w:type="pct"/>
            <w:vAlign w:val="center"/>
          </w:tcPr>
          <w:p w14:paraId="4B90B42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Zgodność i certyfikaty</w:t>
            </w:r>
          </w:p>
        </w:tc>
        <w:tc>
          <w:tcPr>
            <w:tcW w:w="1718" w:type="pct"/>
            <w:vAlign w:val="center"/>
          </w:tcPr>
          <w:p w14:paraId="095CD53A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Certyfikat zgodności z oprogramowaniem Microsoft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Teams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oraz Google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Meet</w:t>
            </w:r>
            <w:proofErr w:type="spellEnd"/>
          </w:p>
        </w:tc>
        <w:tc>
          <w:tcPr>
            <w:tcW w:w="1637" w:type="pct"/>
            <w:vMerge/>
          </w:tcPr>
          <w:p w14:paraId="496CD25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598589D" w14:textId="77777777" w:rsidTr="004B51F6">
        <w:tc>
          <w:tcPr>
            <w:tcW w:w="1645" w:type="pct"/>
            <w:vAlign w:val="center"/>
          </w:tcPr>
          <w:p w14:paraId="1290BF1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Obsługiwane systemy operacyjne</w:t>
            </w:r>
          </w:p>
        </w:tc>
        <w:tc>
          <w:tcPr>
            <w:tcW w:w="1718" w:type="pct"/>
            <w:vAlign w:val="center"/>
          </w:tcPr>
          <w:p w14:paraId="56000A02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Windows 8 lub nowszy,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MacOS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, 10.10 lub nowszy</w:t>
            </w:r>
          </w:p>
        </w:tc>
        <w:tc>
          <w:tcPr>
            <w:tcW w:w="1637" w:type="pct"/>
            <w:vMerge/>
          </w:tcPr>
          <w:p w14:paraId="5A8CC61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35B7F54" w14:textId="77777777" w:rsidTr="004B51F6">
        <w:tc>
          <w:tcPr>
            <w:tcW w:w="1645" w:type="pct"/>
            <w:vAlign w:val="center"/>
          </w:tcPr>
          <w:p w14:paraId="208C6D5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Sposób montażu</w:t>
            </w:r>
          </w:p>
        </w:tc>
        <w:tc>
          <w:tcPr>
            <w:tcW w:w="1718" w:type="pct"/>
            <w:vAlign w:val="center"/>
          </w:tcPr>
          <w:p w14:paraId="464B17BE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Zaczep montażowy do monitora - klips</w:t>
            </w:r>
          </w:p>
        </w:tc>
        <w:tc>
          <w:tcPr>
            <w:tcW w:w="1637" w:type="pct"/>
            <w:vMerge/>
          </w:tcPr>
          <w:p w14:paraId="49DAA0E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097FFCA" w14:textId="77777777" w:rsidTr="004B51F6">
        <w:tc>
          <w:tcPr>
            <w:tcW w:w="1645" w:type="pct"/>
            <w:vAlign w:val="center"/>
          </w:tcPr>
          <w:p w14:paraId="4830A94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0DDC15D7" w14:textId="77777777" w:rsidR="004B51F6" w:rsidRPr="00EA2175" w:rsidRDefault="004B51F6" w:rsidP="004B51F6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12 miesięcy gwarancji producenta</w:t>
            </w:r>
          </w:p>
        </w:tc>
        <w:tc>
          <w:tcPr>
            <w:tcW w:w="1637" w:type="pct"/>
            <w:vMerge/>
          </w:tcPr>
          <w:p w14:paraId="4F3EA04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89B2B56" w14:textId="77777777" w:rsidTr="004B51F6">
        <w:tc>
          <w:tcPr>
            <w:tcW w:w="1645" w:type="pct"/>
            <w:vAlign w:val="center"/>
          </w:tcPr>
          <w:p w14:paraId="523CB81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Zawartość zestawu</w:t>
            </w:r>
          </w:p>
        </w:tc>
        <w:tc>
          <w:tcPr>
            <w:tcW w:w="1718" w:type="pct"/>
            <w:vAlign w:val="center"/>
          </w:tcPr>
          <w:p w14:paraId="7E6FC7D6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Kamera z kablem USB</w:t>
            </w:r>
          </w:p>
          <w:p w14:paraId="21524964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Zaczep montażowy</w:t>
            </w:r>
          </w:p>
          <w:p w14:paraId="6CD6437D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Dokumentacja użytkownika</w:t>
            </w:r>
          </w:p>
        </w:tc>
        <w:tc>
          <w:tcPr>
            <w:tcW w:w="1637" w:type="pct"/>
            <w:vMerge/>
          </w:tcPr>
          <w:p w14:paraId="72E7FB2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0F7602" w14:textId="7C13399B" w:rsidR="004B51F6" w:rsidRPr="00EA2175" w:rsidRDefault="004B51F6" w:rsidP="004B51F6">
      <w:pPr>
        <w:spacing w:line="360" w:lineRule="auto"/>
        <w:rPr>
          <w:rFonts w:ascii="Times New Roman" w:hAnsi="Times New Roman"/>
          <w:sz w:val="20"/>
        </w:rPr>
      </w:pPr>
    </w:p>
    <w:p w14:paraId="0469720B" w14:textId="3116410F" w:rsidR="004B51F6" w:rsidRPr="00EA2175" w:rsidRDefault="004B51F6" w:rsidP="00EA217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EA2175">
        <w:rPr>
          <w:rFonts w:ascii="Times New Roman" w:hAnsi="Times New Roman"/>
          <w:sz w:val="20"/>
          <w:szCs w:val="20"/>
        </w:rPr>
        <w:br w:type="column"/>
      </w:r>
      <w:r w:rsidRPr="00EA2175">
        <w:rPr>
          <w:rFonts w:ascii="Times New Roman" w:hAnsi="Times New Roman"/>
          <w:b/>
          <w:bCs/>
          <w:sz w:val="20"/>
          <w:szCs w:val="20"/>
        </w:rPr>
        <w:lastRenderedPageBreak/>
        <w:t>Monitor interaktywny – 2 sztuki</w:t>
      </w:r>
    </w:p>
    <w:p w14:paraId="5C48BD7A" w14:textId="77777777" w:rsidR="004B51F6" w:rsidRPr="00EA2175" w:rsidRDefault="004B51F6" w:rsidP="004B51F6">
      <w:pPr>
        <w:spacing w:line="360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4B51F6" w:rsidRPr="00EA2175" w14:paraId="242B3E9B" w14:textId="77777777" w:rsidTr="00B1517C">
        <w:tc>
          <w:tcPr>
            <w:tcW w:w="1645" w:type="pct"/>
          </w:tcPr>
          <w:p w14:paraId="6D99D4F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418C44A0" w14:textId="77777777" w:rsidR="004B51F6" w:rsidRPr="00EA2175" w:rsidRDefault="004B51F6" w:rsidP="00EA217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3D3184D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Producent: ……………………</w:t>
            </w:r>
          </w:p>
          <w:p w14:paraId="2FC125D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1FD5496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546DB2E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0F755AD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5D5D450" w14:textId="77777777" w:rsidTr="00B1517C">
        <w:tc>
          <w:tcPr>
            <w:tcW w:w="1645" w:type="pct"/>
          </w:tcPr>
          <w:p w14:paraId="2A0D78E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Rozdzielczość</w:t>
            </w:r>
          </w:p>
        </w:tc>
        <w:tc>
          <w:tcPr>
            <w:tcW w:w="1718" w:type="pct"/>
          </w:tcPr>
          <w:p w14:paraId="61E32EE5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4K UHD 3840x2160</w:t>
            </w:r>
          </w:p>
        </w:tc>
        <w:tc>
          <w:tcPr>
            <w:tcW w:w="1637" w:type="pct"/>
            <w:vMerge/>
          </w:tcPr>
          <w:p w14:paraId="638AFB4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96FA2A9" w14:textId="77777777" w:rsidTr="00B1517C">
        <w:tc>
          <w:tcPr>
            <w:tcW w:w="1645" w:type="pct"/>
          </w:tcPr>
          <w:p w14:paraId="573EE9E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Wielkość panelu</w:t>
            </w:r>
          </w:p>
        </w:tc>
        <w:tc>
          <w:tcPr>
            <w:tcW w:w="1718" w:type="pct"/>
          </w:tcPr>
          <w:p w14:paraId="239F87BA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65”</w:t>
            </w:r>
          </w:p>
        </w:tc>
        <w:tc>
          <w:tcPr>
            <w:tcW w:w="1637" w:type="pct"/>
            <w:vMerge/>
          </w:tcPr>
          <w:p w14:paraId="3A26B16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CAAEDDD" w14:textId="77777777" w:rsidTr="00B1517C">
        <w:tc>
          <w:tcPr>
            <w:tcW w:w="1645" w:type="pct"/>
          </w:tcPr>
          <w:p w14:paraId="4AC0381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Typ panelu</w:t>
            </w:r>
          </w:p>
        </w:tc>
        <w:tc>
          <w:tcPr>
            <w:tcW w:w="1718" w:type="pct"/>
          </w:tcPr>
          <w:p w14:paraId="4B348639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IPS</w:t>
            </w:r>
          </w:p>
        </w:tc>
        <w:tc>
          <w:tcPr>
            <w:tcW w:w="1637" w:type="pct"/>
            <w:vMerge/>
          </w:tcPr>
          <w:p w14:paraId="390E179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EF05338" w14:textId="77777777" w:rsidTr="00B1517C">
        <w:tc>
          <w:tcPr>
            <w:tcW w:w="1645" w:type="pct"/>
          </w:tcPr>
          <w:p w14:paraId="74742F7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Częstotliwość odświeżania</w:t>
            </w:r>
          </w:p>
        </w:tc>
        <w:tc>
          <w:tcPr>
            <w:tcW w:w="1718" w:type="pct"/>
          </w:tcPr>
          <w:p w14:paraId="284DF5EC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60Hz</w:t>
            </w:r>
          </w:p>
        </w:tc>
        <w:tc>
          <w:tcPr>
            <w:tcW w:w="1637" w:type="pct"/>
            <w:vMerge/>
          </w:tcPr>
          <w:p w14:paraId="51E024C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0F149CB" w14:textId="77777777" w:rsidTr="00B1517C">
        <w:tc>
          <w:tcPr>
            <w:tcW w:w="1645" w:type="pct"/>
          </w:tcPr>
          <w:p w14:paraId="04B54C2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Kontrast</w:t>
            </w:r>
          </w:p>
        </w:tc>
        <w:tc>
          <w:tcPr>
            <w:tcW w:w="1718" w:type="pct"/>
          </w:tcPr>
          <w:p w14:paraId="3A3778F1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5000:1</w:t>
            </w:r>
          </w:p>
        </w:tc>
        <w:tc>
          <w:tcPr>
            <w:tcW w:w="1637" w:type="pct"/>
            <w:vMerge/>
          </w:tcPr>
          <w:p w14:paraId="7D278A4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BF9491C" w14:textId="77777777" w:rsidTr="00B1517C">
        <w:tc>
          <w:tcPr>
            <w:tcW w:w="1645" w:type="pct"/>
          </w:tcPr>
          <w:p w14:paraId="73A8D5F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Jasność panelu</w:t>
            </w:r>
          </w:p>
        </w:tc>
        <w:tc>
          <w:tcPr>
            <w:tcW w:w="1718" w:type="pct"/>
          </w:tcPr>
          <w:p w14:paraId="2F259A95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420 cd/m</w:t>
            </w:r>
            <w:r w:rsidRPr="00EA2175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37" w:type="pct"/>
            <w:vMerge/>
          </w:tcPr>
          <w:p w14:paraId="50A819F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316C516" w14:textId="77777777" w:rsidTr="00B1517C">
        <w:tc>
          <w:tcPr>
            <w:tcW w:w="1645" w:type="pct"/>
          </w:tcPr>
          <w:p w14:paraId="0576A75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Zabezpieczenie ekranu</w:t>
            </w:r>
          </w:p>
        </w:tc>
        <w:tc>
          <w:tcPr>
            <w:tcW w:w="1718" w:type="pct"/>
          </w:tcPr>
          <w:p w14:paraId="33FE8B39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Szyba z matową powłoką o grubości min. 4mm i twardości min. 7 w skali Mohsa</w:t>
            </w:r>
          </w:p>
        </w:tc>
        <w:tc>
          <w:tcPr>
            <w:tcW w:w="1637" w:type="pct"/>
            <w:vMerge/>
          </w:tcPr>
          <w:p w14:paraId="472FE2A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0294ABD" w14:textId="77777777" w:rsidTr="00B1517C">
        <w:tc>
          <w:tcPr>
            <w:tcW w:w="1645" w:type="pct"/>
          </w:tcPr>
          <w:p w14:paraId="6B939B1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Żywotność matrycy</w:t>
            </w:r>
          </w:p>
        </w:tc>
        <w:tc>
          <w:tcPr>
            <w:tcW w:w="1718" w:type="pct"/>
          </w:tcPr>
          <w:p w14:paraId="18B24AE7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50 000h</w:t>
            </w:r>
          </w:p>
        </w:tc>
        <w:tc>
          <w:tcPr>
            <w:tcW w:w="1637" w:type="pct"/>
            <w:vMerge/>
          </w:tcPr>
          <w:p w14:paraId="0AF04F9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D51FA54" w14:textId="77777777" w:rsidTr="00B1517C">
        <w:tc>
          <w:tcPr>
            <w:tcW w:w="1645" w:type="pct"/>
          </w:tcPr>
          <w:p w14:paraId="0B24FF1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Technologia dotyku</w:t>
            </w:r>
          </w:p>
        </w:tc>
        <w:tc>
          <w:tcPr>
            <w:tcW w:w="1718" w:type="pct"/>
          </w:tcPr>
          <w:p w14:paraId="2559F0D1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Podczerwień</w:t>
            </w:r>
          </w:p>
        </w:tc>
        <w:tc>
          <w:tcPr>
            <w:tcW w:w="1637" w:type="pct"/>
            <w:vMerge/>
          </w:tcPr>
          <w:p w14:paraId="067839E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0CD6B7D3" w14:textId="77777777" w:rsidTr="00B1517C">
        <w:tc>
          <w:tcPr>
            <w:tcW w:w="1645" w:type="pct"/>
          </w:tcPr>
          <w:p w14:paraId="5CFD572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Precyzja dotyku</w:t>
            </w:r>
          </w:p>
        </w:tc>
        <w:tc>
          <w:tcPr>
            <w:tcW w:w="1718" w:type="pct"/>
          </w:tcPr>
          <w:p w14:paraId="7E068AC6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≤ 2 mm</w:t>
            </w:r>
          </w:p>
        </w:tc>
        <w:tc>
          <w:tcPr>
            <w:tcW w:w="1637" w:type="pct"/>
            <w:vMerge/>
          </w:tcPr>
          <w:p w14:paraId="5C06D2E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C5753DC" w14:textId="77777777" w:rsidTr="00B1517C">
        <w:tc>
          <w:tcPr>
            <w:tcW w:w="1645" w:type="pct"/>
          </w:tcPr>
          <w:p w14:paraId="2456D87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Ilość obsługiwanych punktów jednocześnie</w:t>
            </w:r>
          </w:p>
        </w:tc>
        <w:tc>
          <w:tcPr>
            <w:tcW w:w="1718" w:type="pct"/>
          </w:tcPr>
          <w:p w14:paraId="32BA4922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20</w:t>
            </w:r>
          </w:p>
        </w:tc>
        <w:tc>
          <w:tcPr>
            <w:tcW w:w="1637" w:type="pct"/>
            <w:vMerge/>
          </w:tcPr>
          <w:p w14:paraId="2F946E4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8D933F3" w14:textId="77777777" w:rsidTr="00B1517C">
        <w:tc>
          <w:tcPr>
            <w:tcW w:w="1645" w:type="pct"/>
          </w:tcPr>
          <w:p w14:paraId="6D39165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Obsługa dotyku</w:t>
            </w:r>
          </w:p>
        </w:tc>
        <w:tc>
          <w:tcPr>
            <w:tcW w:w="1718" w:type="pct"/>
          </w:tcPr>
          <w:p w14:paraId="421B8F94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Palec</w:t>
            </w:r>
          </w:p>
          <w:p w14:paraId="365FF79C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Inne nieprzezroczyste przedmioty</w:t>
            </w:r>
          </w:p>
        </w:tc>
        <w:tc>
          <w:tcPr>
            <w:tcW w:w="1637" w:type="pct"/>
            <w:vMerge/>
          </w:tcPr>
          <w:p w14:paraId="1AAAE32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958C757" w14:textId="77777777" w:rsidTr="00B1517C">
        <w:tc>
          <w:tcPr>
            <w:tcW w:w="1645" w:type="pct"/>
          </w:tcPr>
          <w:p w14:paraId="2FAAB08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Wymagania systemowe</w:t>
            </w:r>
          </w:p>
        </w:tc>
        <w:tc>
          <w:tcPr>
            <w:tcW w:w="1718" w:type="pct"/>
          </w:tcPr>
          <w:p w14:paraId="42429D7B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Microsoft Windows</w:t>
            </w:r>
          </w:p>
          <w:p w14:paraId="10A0563F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Apple Mac OS</w:t>
            </w:r>
          </w:p>
          <w:p w14:paraId="72196B34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Google Android</w:t>
            </w:r>
          </w:p>
          <w:p w14:paraId="54328C32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Linux</w:t>
            </w:r>
          </w:p>
        </w:tc>
        <w:tc>
          <w:tcPr>
            <w:tcW w:w="1637" w:type="pct"/>
            <w:vMerge/>
          </w:tcPr>
          <w:p w14:paraId="32393FF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B51F6" w:rsidRPr="00EA2175" w14:paraId="3819A709" w14:textId="77777777" w:rsidTr="00B1517C">
        <w:tc>
          <w:tcPr>
            <w:tcW w:w="1645" w:type="pct"/>
          </w:tcPr>
          <w:p w14:paraId="3DE44D2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EA2175">
              <w:rPr>
                <w:rFonts w:ascii="Times New Roman" w:hAnsi="Times New Roman"/>
                <w:sz w:val="20"/>
                <w:lang w:val="en-US"/>
              </w:rPr>
              <w:t>Procesor</w:t>
            </w:r>
            <w:proofErr w:type="spellEnd"/>
          </w:p>
        </w:tc>
        <w:tc>
          <w:tcPr>
            <w:tcW w:w="1718" w:type="pct"/>
          </w:tcPr>
          <w:p w14:paraId="7A71280F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 xml:space="preserve">Min. 4 </w:t>
            </w:r>
            <w:proofErr w:type="spellStart"/>
            <w:r w:rsidRPr="00EA2175">
              <w:rPr>
                <w:rFonts w:ascii="Times New Roman" w:hAnsi="Times New Roman"/>
                <w:sz w:val="20"/>
                <w:lang w:val="en-US"/>
              </w:rPr>
              <w:t>rdzeniowy</w:t>
            </w:r>
            <w:proofErr w:type="spellEnd"/>
          </w:p>
        </w:tc>
        <w:tc>
          <w:tcPr>
            <w:tcW w:w="1637" w:type="pct"/>
            <w:vMerge/>
          </w:tcPr>
          <w:p w14:paraId="621AC58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B51F6" w:rsidRPr="00EA2175" w14:paraId="10B8F49A" w14:textId="77777777" w:rsidTr="00B1517C">
        <w:tc>
          <w:tcPr>
            <w:tcW w:w="1645" w:type="pct"/>
          </w:tcPr>
          <w:p w14:paraId="4B29E4E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EA2175">
              <w:rPr>
                <w:rFonts w:ascii="Times New Roman" w:hAnsi="Times New Roman"/>
                <w:sz w:val="20"/>
                <w:lang w:val="en-US"/>
              </w:rPr>
              <w:t>Pamięć</w:t>
            </w:r>
            <w:proofErr w:type="spellEnd"/>
            <w:r w:rsidRPr="00EA2175">
              <w:rPr>
                <w:rFonts w:ascii="Times New Roman" w:hAnsi="Times New Roman"/>
                <w:sz w:val="20"/>
                <w:lang w:val="en-US"/>
              </w:rPr>
              <w:t xml:space="preserve"> RAM</w:t>
            </w:r>
          </w:p>
        </w:tc>
        <w:tc>
          <w:tcPr>
            <w:tcW w:w="1718" w:type="pct"/>
          </w:tcPr>
          <w:p w14:paraId="21403E14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8GB wbudowanej pamięci RAM</w:t>
            </w:r>
          </w:p>
        </w:tc>
        <w:tc>
          <w:tcPr>
            <w:tcW w:w="1637" w:type="pct"/>
            <w:vMerge/>
          </w:tcPr>
          <w:p w14:paraId="389A40E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87C81B5" w14:textId="77777777" w:rsidTr="00B1517C">
        <w:tc>
          <w:tcPr>
            <w:tcW w:w="1645" w:type="pct"/>
          </w:tcPr>
          <w:p w14:paraId="228C762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Pamięć masowa</w:t>
            </w:r>
          </w:p>
        </w:tc>
        <w:tc>
          <w:tcPr>
            <w:tcW w:w="1718" w:type="pct"/>
          </w:tcPr>
          <w:p w14:paraId="019CED6B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32GB pamięci wbudowanej z możliwością rozbudowy przez karty SD</w:t>
            </w:r>
          </w:p>
        </w:tc>
        <w:tc>
          <w:tcPr>
            <w:tcW w:w="1637" w:type="pct"/>
            <w:vMerge/>
          </w:tcPr>
          <w:p w14:paraId="7C4CC70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04CCA2F9" w14:textId="77777777" w:rsidTr="00B1517C">
        <w:tc>
          <w:tcPr>
            <w:tcW w:w="1645" w:type="pct"/>
          </w:tcPr>
          <w:p w14:paraId="4B88CF4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Łączność</w:t>
            </w:r>
          </w:p>
        </w:tc>
        <w:tc>
          <w:tcPr>
            <w:tcW w:w="1718" w:type="pct"/>
          </w:tcPr>
          <w:p w14:paraId="5A83A390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Bluetooth </w:t>
            </w:r>
          </w:p>
          <w:p w14:paraId="0726B8F0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175">
              <w:rPr>
                <w:rFonts w:ascii="Times New Roman" w:hAnsi="Times New Roman"/>
                <w:sz w:val="20"/>
              </w:rPr>
              <w:t>WiFi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</w:t>
            </w:r>
          </w:p>
          <w:p w14:paraId="739178B2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Kabel USB</w:t>
            </w:r>
          </w:p>
        </w:tc>
        <w:tc>
          <w:tcPr>
            <w:tcW w:w="1637" w:type="pct"/>
            <w:vMerge/>
          </w:tcPr>
          <w:p w14:paraId="2ED036A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C246E8A" w14:textId="77777777" w:rsidTr="00B1517C">
        <w:tc>
          <w:tcPr>
            <w:tcW w:w="1645" w:type="pct"/>
          </w:tcPr>
          <w:p w14:paraId="3994CDD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Porty</w:t>
            </w:r>
          </w:p>
        </w:tc>
        <w:tc>
          <w:tcPr>
            <w:tcW w:w="1718" w:type="pct"/>
          </w:tcPr>
          <w:p w14:paraId="1CA8E74E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4x HDMI 2.0</w:t>
            </w:r>
          </w:p>
          <w:p w14:paraId="16BE5209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1x DP 1.2</w:t>
            </w:r>
          </w:p>
          <w:p w14:paraId="1E5DEDAD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Min. 1x VGA</w:t>
            </w:r>
          </w:p>
          <w:p w14:paraId="1473C77D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lastRenderedPageBreak/>
              <w:t>Min. 4x USB-A</w:t>
            </w:r>
          </w:p>
          <w:p w14:paraId="38B8BE62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Min. 2x USB-B</w:t>
            </w:r>
          </w:p>
          <w:p w14:paraId="226C8361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Min. 1x USB-C</w:t>
            </w:r>
          </w:p>
          <w:p w14:paraId="37F8E88B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Min. 1x RJ-45</w:t>
            </w:r>
          </w:p>
          <w:p w14:paraId="62FE0133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1x złącze komputera OPS</w:t>
            </w:r>
          </w:p>
        </w:tc>
        <w:tc>
          <w:tcPr>
            <w:tcW w:w="1637" w:type="pct"/>
            <w:vMerge/>
          </w:tcPr>
          <w:p w14:paraId="4580E02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67B36EE" w14:textId="77777777" w:rsidTr="00B1517C">
        <w:tc>
          <w:tcPr>
            <w:tcW w:w="1645" w:type="pct"/>
          </w:tcPr>
          <w:p w14:paraId="1CB1A8A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Głośniki</w:t>
            </w:r>
          </w:p>
        </w:tc>
        <w:tc>
          <w:tcPr>
            <w:tcW w:w="1718" w:type="pct"/>
          </w:tcPr>
          <w:p w14:paraId="66A1017C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Wbudowane o łącznej mocy 60W.</w:t>
            </w:r>
          </w:p>
        </w:tc>
        <w:tc>
          <w:tcPr>
            <w:tcW w:w="1637" w:type="pct"/>
            <w:vMerge/>
          </w:tcPr>
          <w:p w14:paraId="49C2EFE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3DB2027" w14:textId="77777777" w:rsidTr="00B1517C">
        <w:tc>
          <w:tcPr>
            <w:tcW w:w="1645" w:type="pct"/>
          </w:tcPr>
          <w:p w14:paraId="4FF72E8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System operacyjny</w:t>
            </w:r>
          </w:p>
        </w:tc>
        <w:tc>
          <w:tcPr>
            <w:tcW w:w="1718" w:type="pct"/>
          </w:tcPr>
          <w:p w14:paraId="58C04090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Android w wersji 11 lub nowszej</w:t>
            </w:r>
          </w:p>
        </w:tc>
        <w:tc>
          <w:tcPr>
            <w:tcW w:w="1637" w:type="pct"/>
            <w:vMerge/>
          </w:tcPr>
          <w:p w14:paraId="6279C08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DC5A53C" w14:textId="77777777" w:rsidTr="00B1517C">
        <w:tc>
          <w:tcPr>
            <w:tcW w:w="1645" w:type="pct"/>
          </w:tcPr>
          <w:p w14:paraId="386D6BB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Certyfikaty i normy</w:t>
            </w:r>
          </w:p>
        </w:tc>
        <w:tc>
          <w:tcPr>
            <w:tcW w:w="1718" w:type="pct"/>
          </w:tcPr>
          <w:p w14:paraId="58C9DC30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Deklaracja CE</w:t>
            </w:r>
          </w:p>
          <w:p w14:paraId="53110AAF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Deklaracja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RoHS</w:t>
            </w:r>
            <w:proofErr w:type="spellEnd"/>
          </w:p>
          <w:p w14:paraId="4FD3AEF8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Certyfikat ISO 9001</w:t>
            </w:r>
          </w:p>
          <w:p w14:paraId="06EC404E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Certyfikat ISO 14001</w:t>
            </w:r>
          </w:p>
        </w:tc>
        <w:tc>
          <w:tcPr>
            <w:tcW w:w="1637" w:type="pct"/>
            <w:vMerge/>
          </w:tcPr>
          <w:p w14:paraId="306BAC8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C0C3FDD" w14:textId="77777777" w:rsidTr="00B1517C">
        <w:tc>
          <w:tcPr>
            <w:tcW w:w="1645" w:type="pct"/>
          </w:tcPr>
          <w:p w14:paraId="1260B68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Wyposażenie zestawu</w:t>
            </w:r>
          </w:p>
        </w:tc>
        <w:tc>
          <w:tcPr>
            <w:tcW w:w="1718" w:type="pct"/>
          </w:tcPr>
          <w:p w14:paraId="23464630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Podwójne magnetyczne pisaki (2x)</w:t>
            </w:r>
          </w:p>
          <w:p w14:paraId="59FF5250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uchwyt montażowy typu VESA</w:t>
            </w:r>
          </w:p>
          <w:p w14:paraId="3305ADB7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pilot zdalnego sterowania, przewód USB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Touch</w:t>
            </w:r>
            <w:proofErr w:type="spellEnd"/>
          </w:p>
          <w:p w14:paraId="7BE61979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typu B</w:t>
            </w:r>
          </w:p>
          <w:p w14:paraId="456C288C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przewód HDMI</w:t>
            </w:r>
          </w:p>
          <w:p w14:paraId="615C6AC9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przewód zasilający</w:t>
            </w:r>
          </w:p>
        </w:tc>
        <w:tc>
          <w:tcPr>
            <w:tcW w:w="1637" w:type="pct"/>
            <w:vMerge/>
          </w:tcPr>
          <w:p w14:paraId="3179786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965A2C3" w14:textId="77777777" w:rsidTr="00B1517C">
        <w:tc>
          <w:tcPr>
            <w:tcW w:w="1645" w:type="pct"/>
            <w:vAlign w:val="center"/>
          </w:tcPr>
          <w:p w14:paraId="1CFAC93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5C062B34" w14:textId="77777777" w:rsidR="004B51F6" w:rsidRPr="00EA2175" w:rsidRDefault="004B51F6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36 miesięcy gwarancji producenta</w:t>
            </w:r>
          </w:p>
        </w:tc>
        <w:tc>
          <w:tcPr>
            <w:tcW w:w="1637" w:type="pct"/>
            <w:vMerge/>
          </w:tcPr>
          <w:p w14:paraId="73B45D2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A1B7C0" w14:textId="2C63B340" w:rsidR="004B51F6" w:rsidRPr="00EA2175" w:rsidRDefault="004B51F6" w:rsidP="004B51F6">
      <w:pPr>
        <w:spacing w:line="360" w:lineRule="auto"/>
        <w:rPr>
          <w:rFonts w:ascii="Times New Roman" w:hAnsi="Times New Roman"/>
          <w:sz w:val="20"/>
        </w:rPr>
      </w:pPr>
    </w:p>
    <w:p w14:paraId="200E9E13" w14:textId="3E8F4873" w:rsidR="004B51F6" w:rsidRPr="00EA2175" w:rsidRDefault="004B51F6" w:rsidP="00EA217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EA2175">
        <w:rPr>
          <w:rFonts w:ascii="Times New Roman" w:hAnsi="Times New Roman"/>
          <w:sz w:val="20"/>
          <w:szCs w:val="20"/>
        </w:rPr>
        <w:br w:type="column"/>
      </w:r>
      <w:r w:rsidRPr="00EA2175">
        <w:rPr>
          <w:rFonts w:ascii="Times New Roman" w:hAnsi="Times New Roman"/>
          <w:b/>
          <w:bCs/>
          <w:sz w:val="20"/>
          <w:szCs w:val="20"/>
        </w:rPr>
        <w:lastRenderedPageBreak/>
        <w:t xml:space="preserve">Podstawa jezdna do monitorów interaktywnych – </w:t>
      </w:r>
      <w:r w:rsidR="00A17156" w:rsidRPr="00EA2175">
        <w:rPr>
          <w:rFonts w:ascii="Times New Roman" w:hAnsi="Times New Roman"/>
          <w:b/>
          <w:bCs/>
          <w:sz w:val="20"/>
          <w:szCs w:val="20"/>
        </w:rPr>
        <w:t>1</w:t>
      </w:r>
      <w:r w:rsidRPr="00EA2175">
        <w:rPr>
          <w:rFonts w:ascii="Times New Roman" w:hAnsi="Times New Roman"/>
          <w:b/>
          <w:bCs/>
          <w:sz w:val="20"/>
          <w:szCs w:val="20"/>
        </w:rPr>
        <w:t xml:space="preserve"> sztuki</w:t>
      </w:r>
    </w:p>
    <w:p w14:paraId="6BD31332" w14:textId="77777777" w:rsidR="004B51F6" w:rsidRPr="00EA2175" w:rsidRDefault="004B51F6" w:rsidP="004B51F6">
      <w:pPr>
        <w:spacing w:line="360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4B51F6" w:rsidRPr="00EA2175" w14:paraId="6BE136E0" w14:textId="77777777" w:rsidTr="00B1517C">
        <w:tc>
          <w:tcPr>
            <w:tcW w:w="1645" w:type="pct"/>
          </w:tcPr>
          <w:p w14:paraId="1B944C4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233EA42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5121F2C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352BF84F" w14:textId="4FD8F453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72E1B28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578A0DD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6641475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715BDAA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41B24C0" w14:textId="77777777" w:rsidTr="00B1517C">
        <w:tc>
          <w:tcPr>
            <w:tcW w:w="1645" w:type="pct"/>
          </w:tcPr>
          <w:p w14:paraId="3A031E5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Obsługiwane monitory</w:t>
            </w:r>
          </w:p>
        </w:tc>
        <w:tc>
          <w:tcPr>
            <w:tcW w:w="1718" w:type="pct"/>
          </w:tcPr>
          <w:p w14:paraId="24AFF04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Od 40” do 75”</w:t>
            </w:r>
          </w:p>
        </w:tc>
        <w:tc>
          <w:tcPr>
            <w:tcW w:w="1637" w:type="pct"/>
            <w:vMerge/>
          </w:tcPr>
          <w:p w14:paraId="0CA0E91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0E40443" w14:textId="77777777" w:rsidTr="00B1517C">
        <w:tc>
          <w:tcPr>
            <w:tcW w:w="1645" w:type="pct"/>
          </w:tcPr>
          <w:p w14:paraId="705D83D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Maksymalna waga monitora</w:t>
            </w:r>
          </w:p>
        </w:tc>
        <w:tc>
          <w:tcPr>
            <w:tcW w:w="1718" w:type="pct"/>
          </w:tcPr>
          <w:p w14:paraId="4E986BE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150kg</w:t>
            </w:r>
          </w:p>
        </w:tc>
        <w:tc>
          <w:tcPr>
            <w:tcW w:w="1637" w:type="pct"/>
            <w:vMerge/>
          </w:tcPr>
          <w:p w14:paraId="48708D2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5A7F962" w14:textId="77777777" w:rsidTr="00B1517C">
        <w:tc>
          <w:tcPr>
            <w:tcW w:w="1645" w:type="pct"/>
          </w:tcPr>
          <w:p w14:paraId="668431D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System montażu</w:t>
            </w:r>
          </w:p>
        </w:tc>
        <w:tc>
          <w:tcPr>
            <w:tcW w:w="1718" w:type="pct"/>
          </w:tcPr>
          <w:p w14:paraId="7877F09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VESA 200x200</w:t>
            </w:r>
          </w:p>
          <w:p w14:paraId="2C55F6F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VESA 400x400</w:t>
            </w:r>
          </w:p>
          <w:p w14:paraId="78F07CC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VESA 400x600</w:t>
            </w:r>
          </w:p>
        </w:tc>
        <w:tc>
          <w:tcPr>
            <w:tcW w:w="1637" w:type="pct"/>
            <w:vMerge/>
          </w:tcPr>
          <w:p w14:paraId="3CEEF13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B51F6" w:rsidRPr="00EA2175" w14:paraId="3F0E7FE2" w14:textId="77777777" w:rsidTr="00B1517C">
        <w:tc>
          <w:tcPr>
            <w:tcW w:w="1645" w:type="pct"/>
          </w:tcPr>
          <w:p w14:paraId="081705D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Regulacja</w:t>
            </w:r>
          </w:p>
        </w:tc>
        <w:tc>
          <w:tcPr>
            <w:tcW w:w="1718" w:type="pct"/>
          </w:tcPr>
          <w:p w14:paraId="764899E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Wysokość i położenie monitora regulowane pilotem</w:t>
            </w:r>
          </w:p>
        </w:tc>
        <w:tc>
          <w:tcPr>
            <w:tcW w:w="1637" w:type="pct"/>
            <w:vMerge/>
          </w:tcPr>
          <w:p w14:paraId="5A45B3C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3099CDE" w14:textId="77777777" w:rsidTr="00B1517C">
        <w:tc>
          <w:tcPr>
            <w:tcW w:w="1645" w:type="pct"/>
          </w:tcPr>
          <w:p w14:paraId="2A4CC97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Funkcjonalność</w:t>
            </w:r>
          </w:p>
        </w:tc>
        <w:tc>
          <w:tcPr>
            <w:tcW w:w="1718" w:type="pct"/>
          </w:tcPr>
          <w:p w14:paraId="5EDA5F5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Półka AV z regulacją wysokości</w:t>
            </w:r>
          </w:p>
          <w:p w14:paraId="7A89009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Mocowania do kabli</w:t>
            </w:r>
          </w:p>
          <w:p w14:paraId="74E7CB0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Kółka z blokadą</w:t>
            </w:r>
          </w:p>
        </w:tc>
        <w:tc>
          <w:tcPr>
            <w:tcW w:w="1637" w:type="pct"/>
            <w:vMerge/>
          </w:tcPr>
          <w:p w14:paraId="7B65FF8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D0B63CC" w14:textId="77777777" w:rsidTr="00B1517C">
        <w:tc>
          <w:tcPr>
            <w:tcW w:w="1645" w:type="pct"/>
          </w:tcPr>
          <w:p w14:paraId="72D39FA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Mechanizm</w:t>
            </w:r>
          </w:p>
        </w:tc>
        <w:tc>
          <w:tcPr>
            <w:tcW w:w="1718" w:type="pct"/>
          </w:tcPr>
          <w:p w14:paraId="3B9FB90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Napęd elektryczny</w:t>
            </w:r>
          </w:p>
        </w:tc>
        <w:tc>
          <w:tcPr>
            <w:tcW w:w="1637" w:type="pct"/>
            <w:vMerge/>
          </w:tcPr>
          <w:p w14:paraId="798B38B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7B19FED" w14:textId="77777777" w:rsidTr="00B1517C">
        <w:tc>
          <w:tcPr>
            <w:tcW w:w="1645" w:type="pct"/>
          </w:tcPr>
          <w:p w14:paraId="6900869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Tryb ustawienia monitora</w:t>
            </w:r>
          </w:p>
        </w:tc>
        <w:tc>
          <w:tcPr>
            <w:tcW w:w="1718" w:type="pct"/>
          </w:tcPr>
          <w:p w14:paraId="5439187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Pion</w:t>
            </w:r>
          </w:p>
          <w:p w14:paraId="2D6C687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Poziom</w:t>
            </w:r>
          </w:p>
        </w:tc>
        <w:tc>
          <w:tcPr>
            <w:tcW w:w="1637" w:type="pct"/>
            <w:vMerge/>
          </w:tcPr>
          <w:p w14:paraId="32F18CC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45545C7" w14:textId="77777777" w:rsidTr="00B1517C">
        <w:tc>
          <w:tcPr>
            <w:tcW w:w="1645" w:type="pct"/>
            <w:vAlign w:val="center"/>
          </w:tcPr>
          <w:p w14:paraId="745142C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6C7CAE7A" w14:textId="77777777" w:rsidR="004B51F6" w:rsidRPr="00EA2175" w:rsidRDefault="004B51F6" w:rsidP="004B51F6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24 miesiące gwarancji producenta</w:t>
            </w:r>
          </w:p>
        </w:tc>
        <w:tc>
          <w:tcPr>
            <w:tcW w:w="1637" w:type="pct"/>
            <w:vMerge/>
          </w:tcPr>
          <w:p w14:paraId="063E6FD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AFD3F9" w14:textId="2E30A2BD" w:rsidR="004B51F6" w:rsidRPr="00EA2175" w:rsidRDefault="004B51F6" w:rsidP="004B51F6">
      <w:pPr>
        <w:spacing w:line="360" w:lineRule="auto"/>
        <w:rPr>
          <w:rFonts w:ascii="Times New Roman" w:hAnsi="Times New Roman"/>
          <w:sz w:val="20"/>
        </w:rPr>
      </w:pPr>
    </w:p>
    <w:p w14:paraId="59B15BA0" w14:textId="3EF02880" w:rsidR="004B51F6" w:rsidRPr="00EA2175" w:rsidRDefault="004B51F6" w:rsidP="00EA217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EA2175">
        <w:rPr>
          <w:rFonts w:ascii="Times New Roman" w:hAnsi="Times New Roman"/>
          <w:sz w:val="20"/>
          <w:szCs w:val="20"/>
        </w:rPr>
        <w:br w:type="column"/>
      </w:r>
      <w:r w:rsidRPr="00EA2175">
        <w:rPr>
          <w:rFonts w:ascii="Times New Roman" w:hAnsi="Times New Roman"/>
          <w:b/>
          <w:bCs/>
          <w:sz w:val="20"/>
          <w:szCs w:val="20"/>
        </w:rPr>
        <w:lastRenderedPageBreak/>
        <w:t>Tablica interaktywna – 1 sztuka</w:t>
      </w:r>
    </w:p>
    <w:p w14:paraId="0414DDB9" w14:textId="77777777" w:rsidR="004B51F6" w:rsidRPr="00EA2175" w:rsidRDefault="004B51F6" w:rsidP="004B51F6">
      <w:pPr>
        <w:spacing w:line="360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4B51F6" w:rsidRPr="00EA2175" w14:paraId="1AC6C659" w14:textId="77777777" w:rsidTr="00B1517C">
        <w:tc>
          <w:tcPr>
            <w:tcW w:w="1645" w:type="pct"/>
          </w:tcPr>
          <w:p w14:paraId="2F8AB87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77D32775" w14:textId="77777777" w:rsidR="004B51F6" w:rsidRPr="00EA2175" w:rsidRDefault="004B51F6" w:rsidP="00EA217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2E49684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7A9DB43A" w14:textId="1E6BF2AC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0F1817A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2A50EC0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7D7C0B3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ED1340C" w14:textId="77777777" w:rsidTr="00B1517C">
        <w:tc>
          <w:tcPr>
            <w:tcW w:w="1645" w:type="pct"/>
          </w:tcPr>
          <w:p w14:paraId="56B412E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Technologia</w:t>
            </w:r>
          </w:p>
        </w:tc>
        <w:tc>
          <w:tcPr>
            <w:tcW w:w="1718" w:type="pct"/>
          </w:tcPr>
          <w:p w14:paraId="5547230E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Podczerwień</w:t>
            </w:r>
          </w:p>
        </w:tc>
        <w:tc>
          <w:tcPr>
            <w:tcW w:w="1637" w:type="pct"/>
            <w:vMerge/>
          </w:tcPr>
          <w:p w14:paraId="2518ADD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2D6E88D" w14:textId="77777777" w:rsidTr="00B1517C">
        <w:tc>
          <w:tcPr>
            <w:tcW w:w="1645" w:type="pct"/>
          </w:tcPr>
          <w:p w14:paraId="7AC6734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Przekątna tablicy</w:t>
            </w:r>
          </w:p>
        </w:tc>
        <w:tc>
          <w:tcPr>
            <w:tcW w:w="1718" w:type="pct"/>
          </w:tcPr>
          <w:p w14:paraId="2A40FFC6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89”</w:t>
            </w:r>
          </w:p>
        </w:tc>
        <w:tc>
          <w:tcPr>
            <w:tcW w:w="1637" w:type="pct"/>
            <w:vMerge/>
          </w:tcPr>
          <w:p w14:paraId="1AA1236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CA28E1F" w14:textId="77777777" w:rsidTr="00B1517C">
        <w:tc>
          <w:tcPr>
            <w:tcW w:w="1645" w:type="pct"/>
          </w:tcPr>
          <w:p w14:paraId="79A4386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Przekątna obszaru interaktywnego</w:t>
            </w:r>
          </w:p>
        </w:tc>
        <w:tc>
          <w:tcPr>
            <w:tcW w:w="1718" w:type="pct"/>
          </w:tcPr>
          <w:p w14:paraId="2C1560DA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220 cm</w:t>
            </w:r>
          </w:p>
        </w:tc>
        <w:tc>
          <w:tcPr>
            <w:tcW w:w="1637" w:type="pct"/>
            <w:vMerge/>
          </w:tcPr>
          <w:p w14:paraId="4B3147F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3F6FA32" w14:textId="77777777" w:rsidTr="00B1517C">
        <w:tc>
          <w:tcPr>
            <w:tcW w:w="1645" w:type="pct"/>
            <w:vAlign w:val="center"/>
          </w:tcPr>
          <w:p w14:paraId="4333085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Format</w:t>
            </w:r>
          </w:p>
        </w:tc>
        <w:tc>
          <w:tcPr>
            <w:tcW w:w="1718" w:type="pct"/>
            <w:vAlign w:val="center"/>
          </w:tcPr>
          <w:p w14:paraId="17D4AE1B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16:9</w:t>
            </w:r>
          </w:p>
          <w:p w14:paraId="5527FEE0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16:10</w:t>
            </w:r>
          </w:p>
        </w:tc>
        <w:tc>
          <w:tcPr>
            <w:tcW w:w="1637" w:type="pct"/>
            <w:vMerge/>
          </w:tcPr>
          <w:p w14:paraId="7A69B2A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761881B" w14:textId="77777777" w:rsidTr="00B1517C">
        <w:tc>
          <w:tcPr>
            <w:tcW w:w="1645" w:type="pct"/>
            <w:vAlign w:val="center"/>
          </w:tcPr>
          <w:p w14:paraId="74E9280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Powłoka</w:t>
            </w:r>
          </w:p>
        </w:tc>
        <w:tc>
          <w:tcPr>
            <w:tcW w:w="1718" w:type="pct"/>
            <w:vAlign w:val="center"/>
          </w:tcPr>
          <w:p w14:paraId="2FB27D66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Magnetyczna powierzchnia pokryta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nanopolimerem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.</w:t>
            </w:r>
          </w:p>
          <w:p w14:paraId="6D818380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Tablica wykonana ze stali. </w:t>
            </w:r>
          </w:p>
          <w:p w14:paraId="1C9EB05A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Tablica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suchościeralna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z matową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powierznią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7" w:type="pct"/>
            <w:vMerge/>
          </w:tcPr>
          <w:p w14:paraId="0EE0211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92D30B1" w14:textId="77777777" w:rsidTr="00B1517C">
        <w:tc>
          <w:tcPr>
            <w:tcW w:w="1645" w:type="pct"/>
            <w:vAlign w:val="center"/>
          </w:tcPr>
          <w:p w14:paraId="03AF421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Precyzja dotyku</w:t>
            </w:r>
          </w:p>
        </w:tc>
        <w:tc>
          <w:tcPr>
            <w:tcW w:w="1718" w:type="pct"/>
            <w:vAlign w:val="center"/>
          </w:tcPr>
          <w:p w14:paraId="7587FEE4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Maks. +/- 1 mm</w:t>
            </w:r>
          </w:p>
        </w:tc>
        <w:tc>
          <w:tcPr>
            <w:tcW w:w="1637" w:type="pct"/>
            <w:vMerge/>
          </w:tcPr>
          <w:p w14:paraId="7D4A5F0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8A9873B" w14:textId="77777777" w:rsidTr="00B1517C">
        <w:tc>
          <w:tcPr>
            <w:tcW w:w="1645" w:type="pct"/>
            <w:vAlign w:val="center"/>
          </w:tcPr>
          <w:p w14:paraId="45B1CE5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Rejestracja dotyku</w:t>
            </w:r>
          </w:p>
        </w:tc>
        <w:tc>
          <w:tcPr>
            <w:tcW w:w="1718" w:type="pct"/>
            <w:vAlign w:val="center"/>
          </w:tcPr>
          <w:p w14:paraId="5145C9DA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Palce</w:t>
            </w:r>
          </w:p>
          <w:p w14:paraId="7D5D9FC3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Nieprzezroczyste obiekty np. pisak itp.</w:t>
            </w:r>
          </w:p>
        </w:tc>
        <w:tc>
          <w:tcPr>
            <w:tcW w:w="1637" w:type="pct"/>
            <w:vMerge/>
          </w:tcPr>
          <w:p w14:paraId="0BC6E77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A4B7FEB" w14:textId="77777777" w:rsidTr="00B1517C">
        <w:tc>
          <w:tcPr>
            <w:tcW w:w="1645" w:type="pct"/>
            <w:vAlign w:val="center"/>
          </w:tcPr>
          <w:p w14:paraId="4AB5D09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Tempo śledzenia sygnału</w:t>
            </w:r>
          </w:p>
        </w:tc>
        <w:tc>
          <w:tcPr>
            <w:tcW w:w="1718" w:type="pct"/>
            <w:vAlign w:val="center"/>
          </w:tcPr>
          <w:p w14:paraId="3C0F980E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180 pkt/s</w:t>
            </w:r>
          </w:p>
        </w:tc>
        <w:tc>
          <w:tcPr>
            <w:tcW w:w="1637" w:type="pct"/>
            <w:vMerge/>
          </w:tcPr>
          <w:p w14:paraId="3D49263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E8D272E" w14:textId="77777777" w:rsidTr="00B1517C">
        <w:tc>
          <w:tcPr>
            <w:tcW w:w="1645" w:type="pct"/>
            <w:vAlign w:val="center"/>
          </w:tcPr>
          <w:p w14:paraId="7D772AD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Obsługiwane systemy operacyjne</w:t>
            </w:r>
          </w:p>
        </w:tc>
        <w:tc>
          <w:tcPr>
            <w:tcW w:w="1718" w:type="pct"/>
            <w:vAlign w:val="center"/>
          </w:tcPr>
          <w:p w14:paraId="5FB37D74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Windows 7/8/10/11,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MacOS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, Linux</w:t>
            </w:r>
          </w:p>
        </w:tc>
        <w:tc>
          <w:tcPr>
            <w:tcW w:w="1637" w:type="pct"/>
            <w:vMerge/>
          </w:tcPr>
          <w:p w14:paraId="03E0B50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092F36E" w14:textId="77777777" w:rsidTr="00B1517C">
        <w:tc>
          <w:tcPr>
            <w:tcW w:w="1645" w:type="pct"/>
            <w:vAlign w:val="center"/>
          </w:tcPr>
          <w:p w14:paraId="6824E98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Ilość obsługiwanych punktów dotyku</w:t>
            </w:r>
          </w:p>
        </w:tc>
        <w:tc>
          <w:tcPr>
            <w:tcW w:w="1718" w:type="pct"/>
            <w:vAlign w:val="center"/>
          </w:tcPr>
          <w:p w14:paraId="6B2097E4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10</w:t>
            </w:r>
          </w:p>
        </w:tc>
        <w:tc>
          <w:tcPr>
            <w:tcW w:w="1637" w:type="pct"/>
            <w:vMerge/>
          </w:tcPr>
          <w:p w14:paraId="5C70059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F3F9997" w14:textId="77777777" w:rsidTr="00B1517C">
        <w:tc>
          <w:tcPr>
            <w:tcW w:w="1645" w:type="pct"/>
            <w:vAlign w:val="center"/>
          </w:tcPr>
          <w:p w14:paraId="309195A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Deklaracje i certyfikaty</w:t>
            </w:r>
          </w:p>
        </w:tc>
        <w:tc>
          <w:tcPr>
            <w:tcW w:w="1718" w:type="pct"/>
            <w:vAlign w:val="center"/>
          </w:tcPr>
          <w:p w14:paraId="5C28226E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Deklaracja zgodności CE</w:t>
            </w:r>
          </w:p>
          <w:p w14:paraId="0ABDB739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Deklaracja zgodności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RoHS</w:t>
            </w:r>
            <w:proofErr w:type="spellEnd"/>
          </w:p>
          <w:p w14:paraId="2B2AB058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Certyfikat ISO 9001</w:t>
            </w:r>
          </w:p>
          <w:p w14:paraId="1FBBE102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Certyfikat ISO 14001</w:t>
            </w:r>
          </w:p>
        </w:tc>
        <w:tc>
          <w:tcPr>
            <w:tcW w:w="1637" w:type="pct"/>
            <w:vMerge/>
          </w:tcPr>
          <w:p w14:paraId="05B3D6A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8DD2A56" w14:textId="77777777" w:rsidTr="00B1517C">
        <w:tc>
          <w:tcPr>
            <w:tcW w:w="1645" w:type="pct"/>
            <w:vAlign w:val="center"/>
          </w:tcPr>
          <w:p w14:paraId="25F4218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21B7128F" w14:textId="77777777" w:rsidR="004B51F6" w:rsidRPr="00EA2175" w:rsidRDefault="004B51F6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36 miesięcy</w:t>
            </w:r>
          </w:p>
        </w:tc>
        <w:tc>
          <w:tcPr>
            <w:tcW w:w="1637" w:type="pct"/>
            <w:vMerge/>
          </w:tcPr>
          <w:p w14:paraId="074FBB9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1F7B17A" w14:textId="77777777" w:rsidTr="00B1517C">
        <w:tc>
          <w:tcPr>
            <w:tcW w:w="1645" w:type="pct"/>
            <w:vAlign w:val="center"/>
          </w:tcPr>
          <w:p w14:paraId="77ADF6D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Zawartość zestawu</w:t>
            </w:r>
          </w:p>
        </w:tc>
        <w:tc>
          <w:tcPr>
            <w:tcW w:w="1718" w:type="pct"/>
            <w:vAlign w:val="center"/>
          </w:tcPr>
          <w:p w14:paraId="67E36886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Tablica</w:t>
            </w:r>
          </w:p>
          <w:p w14:paraId="1A2DD564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Półka na pisaki</w:t>
            </w:r>
          </w:p>
          <w:p w14:paraId="6B6028B4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Kabel USB</w:t>
            </w:r>
          </w:p>
          <w:p w14:paraId="63067740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2 pisaki</w:t>
            </w:r>
          </w:p>
          <w:p w14:paraId="0A19C7D1" w14:textId="77777777" w:rsidR="004B51F6" w:rsidRPr="00EA2175" w:rsidRDefault="004B51F6" w:rsidP="00EA2175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Sterowniki</w:t>
            </w:r>
          </w:p>
        </w:tc>
        <w:tc>
          <w:tcPr>
            <w:tcW w:w="1637" w:type="pct"/>
            <w:vMerge/>
          </w:tcPr>
          <w:p w14:paraId="1A13502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A5B271D" w14:textId="77777777" w:rsidR="004B51F6" w:rsidRPr="00EA2175" w:rsidRDefault="004B51F6" w:rsidP="004B51F6">
      <w:pPr>
        <w:pStyle w:val="Akapitzlist"/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66FB2BC5" w14:textId="65F84026" w:rsidR="004B51F6" w:rsidRPr="00EA2175" w:rsidRDefault="004B51F6" w:rsidP="00EA217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EA2175">
        <w:rPr>
          <w:rFonts w:ascii="Times New Roman" w:hAnsi="Times New Roman"/>
          <w:b/>
          <w:bCs/>
          <w:sz w:val="20"/>
          <w:szCs w:val="20"/>
        </w:rPr>
        <w:br w:type="column"/>
      </w:r>
      <w:r w:rsidRPr="00EA2175">
        <w:rPr>
          <w:rFonts w:ascii="Times New Roman" w:hAnsi="Times New Roman"/>
          <w:b/>
          <w:bCs/>
          <w:sz w:val="20"/>
          <w:szCs w:val="20"/>
        </w:rPr>
        <w:lastRenderedPageBreak/>
        <w:t>Głośnik do tablicy interaktywnej – 2 sztuki</w:t>
      </w:r>
    </w:p>
    <w:p w14:paraId="4CCB01B4" w14:textId="77777777" w:rsidR="004B51F6" w:rsidRPr="00EA2175" w:rsidRDefault="004B51F6" w:rsidP="004B51F6">
      <w:pPr>
        <w:spacing w:line="360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4B51F6" w:rsidRPr="00EA2175" w14:paraId="3A7C02F0" w14:textId="77777777" w:rsidTr="00B1517C">
        <w:tc>
          <w:tcPr>
            <w:tcW w:w="1645" w:type="pct"/>
          </w:tcPr>
          <w:p w14:paraId="230D27C4" w14:textId="77777777" w:rsidR="004B51F6" w:rsidRPr="00EA2175" w:rsidRDefault="004B51F6" w:rsidP="00EA217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4ABB47B8" w14:textId="77777777" w:rsidR="004B51F6" w:rsidRPr="00EA2175" w:rsidRDefault="004B51F6" w:rsidP="00EA217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3ABEA4A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0DBB3C8E" w14:textId="51335E8A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630EDDD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4C615B2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4DF3673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0DCADC8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52C5807" w14:textId="77777777" w:rsidTr="00B1517C">
        <w:tc>
          <w:tcPr>
            <w:tcW w:w="1645" w:type="pct"/>
          </w:tcPr>
          <w:p w14:paraId="42897260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Ilość kanałów</w:t>
            </w:r>
          </w:p>
        </w:tc>
        <w:tc>
          <w:tcPr>
            <w:tcW w:w="1718" w:type="pct"/>
          </w:tcPr>
          <w:p w14:paraId="2DF5A7C4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2.0</w:t>
            </w:r>
          </w:p>
        </w:tc>
        <w:tc>
          <w:tcPr>
            <w:tcW w:w="1637" w:type="pct"/>
            <w:vMerge/>
          </w:tcPr>
          <w:p w14:paraId="4431CA5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C7A8247" w14:textId="77777777" w:rsidTr="00B1517C">
        <w:tc>
          <w:tcPr>
            <w:tcW w:w="1645" w:type="pct"/>
          </w:tcPr>
          <w:p w14:paraId="5139D803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Moc głośników</w:t>
            </w:r>
          </w:p>
        </w:tc>
        <w:tc>
          <w:tcPr>
            <w:tcW w:w="1718" w:type="pct"/>
          </w:tcPr>
          <w:p w14:paraId="3320D244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40W</w:t>
            </w:r>
          </w:p>
        </w:tc>
        <w:tc>
          <w:tcPr>
            <w:tcW w:w="1637" w:type="pct"/>
            <w:vMerge/>
          </w:tcPr>
          <w:p w14:paraId="0D2F591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0266E4DC" w14:textId="77777777" w:rsidTr="00B1517C">
        <w:tc>
          <w:tcPr>
            <w:tcW w:w="1645" w:type="pct"/>
          </w:tcPr>
          <w:p w14:paraId="32E4C858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Złącza</w:t>
            </w:r>
          </w:p>
        </w:tc>
        <w:tc>
          <w:tcPr>
            <w:tcW w:w="1718" w:type="pct"/>
          </w:tcPr>
          <w:p w14:paraId="0DE696D6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1x AUX</w:t>
            </w:r>
          </w:p>
          <w:p w14:paraId="6235526D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1x cyfrowe S/PDIF</w:t>
            </w:r>
          </w:p>
          <w:p w14:paraId="32A812C3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1x HDMI 1.4 ARC</w:t>
            </w:r>
          </w:p>
        </w:tc>
        <w:tc>
          <w:tcPr>
            <w:tcW w:w="1637" w:type="pct"/>
            <w:vMerge/>
          </w:tcPr>
          <w:p w14:paraId="74E4A3A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839E0E3" w14:textId="77777777" w:rsidTr="00B1517C">
        <w:tc>
          <w:tcPr>
            <w:tcW w:w="1645" w:type="pct"/>
          </w:tcPr>
          <w:p w14:paraId="40667F66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Technologia łączności</w:t>
            </w:r>
          </w:p>
        </w:tc>
        <w:tc>
          <w:tcPr>
            <w:tcW w:w="1718" w:type="pct"/>
          </w:tcPr>
          <w:p w14:paraId="37323DBB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Bluetooth min. 5.1</w:t>
            </w:r>
          </w:p>
        </w:tc>
        <w:tc>
          <w:tcPr>
            <w:tcW w:w="1637" w:type="pct"/>
            <w:vMerge/>
          </w:tcPr>
          <w:p w14:paraId="1D76F8F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BD82AD4" w14:textId="77777777" w:rsidTr="00B1517C">
        <w:tc>
          <w:tcPr>
            <w:tcW w:w="1645" w:type="pct"/>
          </w:tcPr>
          <w:p w14:paraId="5F755767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Stosunek sygnał / szum</w:t>
            </w:r>
          </w:p>
        </w:tc>
        <w:tc>
          <w:tcPr>
            <w:tcW w:w="1718" w:type="pct"/>
          </w:tcPr>
          <w:p w14:paraId="33A6FCD6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≥ 80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dB</w:t>
            </w:r>
            <w:proofErr w:type="spellEnd"/>
          </w:p>
        </w:tc>
        <w:tc>
          <w:tcPr>
            <w:tcW w:w="1637" w:type="pct"/>
            <w:vMerge/>
          </w:tcPr>
          <w:p w14:paraId="283E5F3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175255B" w14:textId="77777777" w:rsidTr="00B1517C">
        <w:tc>
          <w:tcPr>
            <w:tcW w:w="1645" w:type="pct"/>
          </w:tcPr>
          <w:p w14:paraId="2EF00366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Wyświetlacz</w:t>
            </w:r>
          </w:p>
        </w:tc>
        <w:tc>
          <w:tcPr>
            <w:tcW w:w="1718" w:type="pct"/>
          </w:tcPr>
          <w:p w14:paraId="48BF279C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Wbudowany LED</w:t>
            </w:r>
          </w:p>
        </w:tc>
        <w:tc>
          <w:tcPr>
            <w:tcW w:w="1637" w:type="pct"/>
            <w:vMerge/>
          </w:tcPr>
          <w:p w14:paraId="685F776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573D62C" w14:textId="77777777" w:rsidTr="00B1517C">
        <w:tc>
          <w:tcPr>
            <w:tcW w:w="1645" w:type="pct"/>
          </w:tcPr>
          <w:p w14:paraId="7626D398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Tryby pracy</w:t>
            </w:r>
          </w:p>
        </w:tc>
        <w:tc>
          <w:tcPr>
            <w:tcW w:w="1718" w:type="pct"/>
          </w:tcPr>
          <w:p w14:paraId="4A906F9F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AUX IN</w:t>
            </w:r>
          </w:p>
          <w:p w14:paraId="2216F4EA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USB</w:t>
            </w:r>
          </w:p>
          <w:p w14:paraId="65BE79CA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Bluetooth</w:t>
            </w:r>
          </w:p>
          <w:p w14:paraId="575330D8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Optical</w:t>
            </w:r>
          </w:p>
          <w:p w14:paraId="2D85AEFA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HDMI (ARC)</w:t>
            </w:r>
          </w:p>
        </w:tc>
        <w:tc>
          <w:tcPr>
            <w:tcW w:w="1637" w:type="pct"/>
            <w:vMerge/>
          </w:tcPr>
          <w:p w14:paraId="7C9684D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90F09A7" w14:textId="77777777" w:rsidTr="00B1517C">
        <w:tc>
          <w:tcPr>
            <w:tcW w:w="1645" w:type="pct"/>
          </w:tcPr>
          <w:p w14:paraId="37EC1F57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Sterowanie</w:t>
            </w:r>
          </w:p>
        </w:tc>
        <w:tc>
          <w:tcPr>
            <w:tcW w:w="1718" w:type="pct"/>
          </w:tcPr>
          <w:p w14:paraId="787B1FC6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Przyciski na obudowie</w:t>
            </w:r>
          </w:p>
          <w:p w14:paraId="267EE099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Pilot</w:t>
            </w:r>
          </w:p>
        </w:tc>
        <w:tc>
          <w:tcPr>
            <w:tcW w:w="1637" w:type="pct"/>
            <w:vMerge/>
          </w:tcPr>
          <w:p w14:paraId="6C7B162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7DAA781" w14:textId="77777777" w:rsidTr="00B1517C">
        <w:tc>
          <w:tcPr>
            <w:tcW w:w="1645" w:type="pct"/>
          </w:tcPr>
          <w:p w14:paraId="60F219D1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175">
              <w:rPr>
                <w:rFonts w:ascii="Times New Roman" w:hAnsi="Times New Roman"/>
                <w:sz w:val="20"/>
              </w:rPr>
              <w:t>Equalizer</w:t>
            </w:r>
            <w:proofErr w:type="spellEnd"/>
          </w:p>
        </w:tc>
        <w:tc>
          <w:tcPr>
            <w:tcW w:w="1718" w:type="pct"/>
          </w:tcPr>
          <w:p w14:paraId="42D55213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Wbudowany z min. 5 ustawieniami</w:t>
            </w:r>
          </w:p>
        </w:tc>
        <w:tc>
          <w:tcPr>
            <w:tcW w:w="1637" w:type="pct"/>
            <w:vMerge/>
          </w:tcPr>
          <w:p w14:paraId="0CBA730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59002B9" w14:textId="77777777" w:rsidTr="00B1517C">
        <w:tc>
          <w:tcPr>
            <w:tcW w:w="1645" w:type="pct"/>
          </w:tcPr>
          <w:p w14:paraId="4A58FE44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Zestaw głośników</w:t>
            </w:r>
          </w:p>
        </w:tc>
        <w:tc>
          <w:tcPr>
            <w:tcW w:w="1718" w:type="pct"/>
          </w:tcPr>
          <w:p w14:paraId="531F60F3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4 szerokopasmowe (min. 10W każdy)</w:t>
            </w:r>
          </w:p>
          <w:p w14:paraId="75D739D8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2 kanały powietrzne</w:t>
            </w:r>
          </w:p>
        </w:tc>
        <w:tc>
          <w:tcPr>
            <w:tcW w:w="1637" w:type="pct"/>
            <w:vMerge/>
          </w:tcPr>
          <w:p w14:paraId="5CD2FF1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4459BF9" w14:textId="77777777" w:rsidTr="00B1517C">
        <w:tc>
          <w:tcPr>
            <w:tcW w:w="1645" w:type="pct"/>
          </w:tcPr>
          <w:p w14:paraId="20C53AFE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Pasmo przenoszenia</w:t>
            </w:r>
          </w:p>
        </w:tc>
        <w:tc>
          <w:tcPr>
            <w:tcW w:w="1718" w:type="pct"/>
          </w:tcPr>
          <w:p w14:paraId="4974D633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Od 50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Hz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do 20 000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Hz</w:t>
            </w:r>
            <w:proofErr w:type="spellEnd"/>
          </w:p>
        </w:tc>
        <w:tc>
          <w:tcPr>
            <w:tcW w:w="1637" w:type="pct"/>
            <w:vMerge/>
          </w:tcPr>
          <w:p w14:paraId="224A37A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9A84C9F" w14:textId="77777777" w:rsidTr="00B1517C">
        <w:tc>
          <w:tcPr>
            <w:tcW w:w="1645" w:type="pct"/>
          </w:tcPr>
          <w:p w14:paraId="4D7D4991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Wyposażenie</w:t>
            </w:r>
          </w:p>
        </w:tc>
        <w:tc>
          <w:tcPr>
            <w:tcW w:w="1718" w:type="pct"/>
          </w:tcPr>
          <w:p w14:paraId="5A7C1CA9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2175">
              <w:rPr>
                <w:rFonts w:ascii="Times New Roman" w:hAnsi="Times New Roman"/>
                <w:sz w:val="20"/>
              </w:rPr>
              <w:t>Soundbar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;</w:t>
            </w:r>
          </w:p>
          <w:p w14:paraId="66646931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Zasilacz;</w:t>
            </w:r>
          </w:p>
          <w:p w14:paraId="352468EC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Przewód 3.5 mm Mini-Jack;</w:t>
            </w:r>
          </w:p>
          <w:p w14:paraId="50DA03B2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Pilot zdalnego sterowania</w:t>
            </w:r>
          </w:p>
          <w:p w14:paraId="56CC94F6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Instrukcja obsługi;</w:t>
            </w:r>
          </w:p>
        </w:tc>
        <w:tc>
          <w:tcPr>
            <w:tcW w:w="1637" w:type="pct"/>
            <w:vMerge/>
          </w:tcPr>
          <w:p w14:paraId="017B7E4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0CEA5B67" w14:textId="77777777" w:rsidTr="00B1517C">
        <w:tc>
          <w:tcPr>
            <w:tcW w:w="1645" w:type="pct"/>
            <w:vAlign w:val="center"/>
          </w:tcPr>
          <w:p w14:paraId="48906001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65BFEF7C" w14:textId="77777777" w:rsidR="004B51F6" w:rsidRPr="00EA2175" w:rsidRDefault="004B51F6" w:rsidP="00EA2175">
            <w:pPr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24 miesiące gwarancji producenta</w:t>
            </w:r>
          </w:p>
        </w:tc>
        <w:tc>
          <w:tcPr>
            <w:tcW w:w="1637" w:type="pct"/>
            <w:vMerge/>
          </w:tcPr>
          <w:p w14:paraId="0F53622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996343" w14:textId="77777777" w:rsidR="004B51F6" w:rsidRPr="00EA2175" w:rsidRDefault="004B51F6" w:rsidP="004B51F6">
      <w:pPr>
        <w:pStyle w:val="Akapitzlist"/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572CF3E6" w14:textId="7181BA95" w:rsidR="004B51F6" w:rsidRPr="00EA2175" w:rsidRDefault="004B51F6" w:rsidP="00EA217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EA2175">
        <w:rPr>
          <w:rFonts w:ascii="Times New Roman" w:hAnsi="Times New Roman"/>
          <w:b/>
          <w:bCs/>
          <w:sz w:val="20"/>
          <w:szCs w:val="20"/>
        </w:rPr>
        <w:br w:type="column"/>
      </w:r>
      <w:r w:rsidRPr="00EA2175">
        <w:rPr>
          <w:rFonts w:ascii="Times New Roman" w:hAnsi="Times New Roman"/>
          <w:b/>
          <w:bCs/>
          <w:sz w:val="20"/>
          <w:szCs w:val="20"/>
        </w:rPr>
        <w:lastRenderedPageBreak/>
        <w:t>Zestaw klocków edukacyjnych  – 2 sztuki</w:t>
      </w:r>
    </w:p>
    <w:p w14:paraId="72959FA9" w14:textId="77777777" w:rsidR="004B51F6" w:rsidRPr="00EA2175" w:rsidRDefault="004B51F6" w:rsidP="004B51F6">
      <w:pPr>
        <w:spacing w:line="360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4B51F6" w:rsidRPr="00EA2175" w14:paraId="487FF7A7" w14:textId="77777777" w:rsidTr="00B1517C">
        <w:tc>
          <w:tcPr>
            <w:tcW w:w="1645" w:type="pct"/>
          </w:tcPr>
          <w:p w14:paraId="711AFFD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33D4E4A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7BA7AFE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09546131" w14:textId="3EC08B2A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052140B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67BC4A8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3D83F0A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Oznaczenie producenta:</w:t>
            </w:r>
          </w:p>
          <w:p w14:paraId="09B4788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6B7FE96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25299D3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96EEE94" w14:textId="77777777" w:rsidTr="00B1517C">
        <w:tc>
          <w:tcPr>
            <w:tcW w:w="1645" w:type="pct"/>
          </w:tcPr>
          <w:p w14:paraId="704CAAD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Ilość elementów</w:t>
            </w:r>
          </w:p>
        </w:tc>
        <w:tc>
          <w:tcPr>
            <w:tcW w:w="1718" w:type="pct"/>
          </w:tcPr>
          <w:p w14:paraId="4843E16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840 klocków</w:t>
            </w:r>
          </w:p>
        </w:tc>
        <w:tc>
          <w:tcPr>
            <w:tcW w:w="1637" w:type="pct"/>
            <w:vMerge/>
          </w:tcPr>
          <w:p w14:paraId="6F2A6B9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0A5AB4A2" w14:textId="77777777" w:rsidTr="00B1517C">
        <w:tc>
          <w:tcPr>
            <w:tcW w:w="1645" w:type="pct"/>
          </w:tcPr>
          <w:p w14:paraId="3FC3728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Wsparcie</w:t>
            </w:r>
          </w:p>
        </w:tc>
        <w:tc>
          <w:tcPr>
            <w:tcW w:w="1718" w:type="pct"/>
          </w:tcPr>
          <w:p w14:paraId="480D081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iOS 10.3 lub nowszy</w:t>
            </w:r>
          </w:p>
          <w:p w14:paraId="36FD62C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Android 5.0 lub nowszy</w:t>
            </w:r>
          </w:p>
        </w:tc>
        <w:tc>
          <w:tcPr>
            <w:tcW w:w="1637" w:type="pct"/>
            <w:vMerge/>
          </w:tcPr>
          <w:p w14:paraId="31C2699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425B0D3" w14:textId="77777777" w:rsidTr="00B1517C">
        <w:tc>
          <w:tcPr>
            <w:tcW w:w="1645" w:type="pct"/>
          </w:tcPr>
          <w:p w14:paraId="54D0635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Aplikacje</w:t>
            </w:r>
          </w:p>
        </w:tc>
        <w:tc>
          <w:tcPr>
            <w:tcW w:w="1718" w:type="pct"/>
          </w:tcPr>
          <w:p w14:paraId="5980258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Darmowa dedykowana aplikacja producenta na smartfon / tablet. </w:t>
            </w:r>
          </w:p>
        </w:tc>
        <w:tc>
          <w:tcPr>
            <w:tcW w:w="1637" w:type="pct"/>
            <w:vMerge/>
          </w:tcPr>
          <w:p w14:paraId="242C578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F3E1825" w14:textId="77777777" w:rsidTr="00B1517C">
        <w:tc>
          <w:tcPr>
            <w:tcW w:w="1645" w:type="pct"/>
          </w:tcPr>
          <w:p w14:paraId="44FD7B0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Funkcjonalność dodatkowa</w:t>
            </w:r>
          </w:p>
        </w:tc>
        <w:tc>
          <w:tcPr>
            <w:tcW w:w="1718" w:type="pct"/>
          </w:tcPr>
          <w:p w14:paraId="4B647B8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Aplikacja zawierająca min. 5 instrukcji montażu różnych elementów (robotów / urządzeń)</w:t>
            </w:r>
          </w:p>
        </w:tc>
        <w:tc>
          <w:tcPr>
            <w:tcW w:w="1637" w:type="pct"/>
            <w:vMerge/>
          </w:tcPr>
          <w:p w14:paraId="68E2C8C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0F1B599F" w14:textId="77777777" w:rsidTr="00B1517C">
        <w:tc>
          <w:tcPr>
            <w:tcW w:w="1645" w:type="pct"/>
          </w:tcPr>
          <w:p w14:paraId="6C311BB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Obsługa połączenia</w:t>
            </w:r>
          </w:p>
        </w:tc>
        <w:tc>
          <w:tcPr>
            <w:tcW w:w="1718" w:type="pct"/>
          </w:tcPr>
          <w:p w14:paraId="3300C78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Bluetooth</w:t>
            </w:r>
          </w:p>
        </w:tc>
        <w:tc>
          <w:tcPr>
            <w:tcW w:w="1637" w:type="pct"/>
            <w:vMerge/>
          </w:tcPr>
          <w:p w14:paraId="3FF402C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59C47C6" w14:textId="77777777" w:rsidTr="00B1517C">
        <w:tc>
          <w:tcPr>
            <w:tcW w:w="1645" w:type="pct"/>
          </w:tcPr>
          <w:p w14:paraId="2749ED9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Elementy wyposażenia</w:t>
            </w:r>
          </w:p>
        </w:tc>
        <w:tc>
          <w:tcPr>
            <w:tcW w:w="1718" w:type="pct"/>
          </w:tcPr>
          <w:p w14:paraId="5A2DC3D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Klocki</w:t>
            </w:r>
          </w:p>
          <w:p w14:paraId="28BE786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Programowalny silnik</w:t>
            </w:r>
          </w:p>
          <w:p w14:paraId="2E1DDFD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Czujnik koloru i odległości</w:t>
            </w:r>
          </w:p>
        </w:tc>
        <w:tc>
          <w:tcPr>
            <w:tcW w:w="1637" w:type="pct"/>
            <w:vMerge/>
          </w:tcPr>
          <w:p w14:paraId="4B20D51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08364C1" w14:textId="77777777" w:rsidTr="00B1517C">
        <w:tc>
          <w:tcPr>
            <w:tcW w:w="1645" w:type="pct"/>
            <w:vAlign w:val="center"/>
          </w:tcPr>
          <w:p w14:paraId="177A3E0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47AAC792" w14:textId="77777777" w:rsidR="004B51F6" w:rsidRPr="00EA2175" w:rsidRDefault="004B51F6" w:rsidP="004B51F6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12 miesięcy gwarancji producenta</w:t>
            </w:r>
          </w:p>
        </w:tc>
        <w:tc>
          <w:tcPr>
            <w:tcW w:w="1637" w:type="pct"/>
            <w:vMerge/>
          </w:tcPr>
          <w:p w14:paraId="7DB6FFE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961F04" w14:textId="542913AE" w:rsidR="004B51F6" w:rsidRPr="00EA2175" w:rsidRDefault="004B51F6" w:rsidP="004B51F6">
      <w:pPr>
        <w:spacing w:line="360" w:lineRule="auto"/>
        <w:rPr>
          <w:rFonts w:ascii="Times New Roman" w:hAnsi="Times New Roman"/>
          <w:sz w:val="20"/>
        </w:rPr>
      </w:pPr>
    </w:p>
    <w:p w14:paraId="42BA4C20" w14:textId="4754B1C0" w:rsidR="004B51F6" w:rsidRPr="00EA2175" w:rsidRDefault="004B51F6" w:rsidP="00EA217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EA2175">
        <w:rPr>
          <w:rFonts w:ascii="Times New Roman" w:hAnsi="Times New Roman"/>
          <w:sz w:val="20"/>
          <w:szCs w:val="20"/>
        </w:rPr>
        <w:br w:type="column"/>
      </w:r>
      <w:r w:rsidRPr="00EA2175">
        <w:rPr>
          <w:rFonts w:ascii="Times New Roman" w:hAnsi="Times New Roman"/>
          <w:b/>
          <w:bCs/>
          <w:sz w:val="20"/>
          <w:szCs w:val="20"/>
        </w:rPr>
        <w:lastRenderedPageBreak/>
        <w:t xml:space="preserve">Głośnik mobilny – </w:t>
      </w:r>
      <w:r w:rsidR="00A17156" w:rsidRPr="00EA2175">
        <w:rPr>
          <w:rFonts w:ascii="Times New Roman" w:hAnsi="Times New Roman"/>
          <w:b/>
          <w:bCs/>
          <w:sz w:val="20"/>
          <w:szCs w:val="20"/>
        </w:rPr>
        <w:t>1</w:t>
      </w:r>
      <w:r w:rsidRPr="00EA2175">
        <w:rPr>
          <w:rFonts w:ascii="Times New Roman" w:hAnsi="Times New Roman"/>
          <w:b/>
          <w:bCs/>
          <w:sz w:val="20"/>
          <w:szCs w:val="20"/>
        </w:rPr>
        <w:t xml:space="preserve"> sztuki</w:t>
      </w:r>
    </w:p>
    <w:p w14:paraId="00072F43" w14:textId="77777777" w:rsidR="004B51F6" w:rsidRPr="00EA2175" w:rsidRDefault="004B51F6" w:rsidP="004B51F6">
      <w:pPr>
        <w:spacing w:line="360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4B51F6" w:rsidRPr="00EA2175" w14:paraId="4816F70C" w14:textId="77777777" w:rsidTr="00B1517C">
        <w:tc>
          <w:tcPr>
            <w:tcW w:w="1645" w:type="pct"/>
          </w:tcPr>
          <w:p w14:paraId="2EACC35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34CE4AE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2BB7343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691B6749" w14:textId="6B155051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5B565BA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1B06BA0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6C1ABC3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Oznaczenie producenta:</w:t>
            </w:r>
          </w:p>
          <w:p w14:paraId="58B43E0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15BBC87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6005583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4D8EC03" w14:textId="77777777" w:rsidTr="00B1517C">
        <w:tc>
          <w:tcPr>
            <w:tcW w:w="1645" w:type="pct"/>
          </w:tcPr>
          <w:p w14:paraId="34106DD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Rodzaj zestawu</w:t>
            </w:r>
          </w:p>
        </w:tc>
        <w:tc>
          <w:tcPr>
            <w:tcW w:w="1718" w:type="pct"/>
          </w:tcPr>
          <w:p w14:paraId="75537D57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Stereo 4.0</w:t>
            </w:r>
          </w:p>
        </w:tc>
        <w:tc>
          <w:tcPr>
            <w:tcW w:w="1637" w:type="pct"/>
            <w:vMerge/>
          </w:tcPr>
          <w:p w14:paraId="1EFC6C7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0C61BA56" w14:textId="77777777" w:rsidTr="00B1517C">
        <w:tc>
          <w:tcPr>
            <w:tcW w:w="1645" w:type="pct"/>
          </w:tcPr>
          <w:p w14:paraId="20E31B7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Moc głośników</w:t>
            </w:r>
          </w:p>
        </w:tc>
        <w:tc>
          <w:tcPr>
            <w:tcW w:w="1718" w:type="pct"/>
          </w:tcPr>
          <w:p w14:paraId="43A06430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100W</w:t>
            </w:r>
          </w:p>
        </w:tc>
        <w:tc>
          <w:tcPr>
            <w:tcW w:w="1637" w:type="pct"/>
            <w:vMerge/>
          </w:tcPr>
          <w:p w14:paraId="7B3070B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E798D37" w14:textId="77777777" w:rsidTr="00B1517C">
        <w:tc>
          <w:tcPr>
            <w:tcW w:w="1645" w:type="pct"/>
          </w:tcPr>
          <w:p w14:paraId="1C36273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Złącza</w:t>
            </w:r>
          </w:p>
        </w:tc>
        <w:tc>
          <w:tcPr>
            <w:tcW w:w="1718" w:type="pct"/>
          </w:tcPr>
          <w:p w14:paraId="648B6F1A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Min. 1x AUX</w:t>
            </w:r>
          </w:p>
          <w:p w14:paraId="54321787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  <w:lang w:val="en-US"/>
              </w:rPr>
            </w:pPr>
            <w:r w:rsidRPr="00EA2175">
              <w:rPr>
                <w:rFonts w:ascii="Times New Roman" w:hAnsi="Times New Roman"/>
                <w:sz w:val="20"/>
                <w:lang w:val="en-US"/>
              </w:rPr>
              <w:t>Min. 1x USB-A</w:t>
            </w:r>
          </w:p>
          <w:p w14:paraId="20BD8324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1x USB-C</w:t>
            </w:r>
          </w:p>
        </w:tc>
        <w:tc>
          <w:tcPr>
            <w:tcW w:w="1637" w:type="pct"/>
            <w:vMerge/>
          </w:tcPr>
          <w:p w14:paraId="215CC18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FBFE6E6" w14:textId="77777777" w:rsidTr="00B1517C">
        <w:tc>
          <w:tcPr>
            <w:tcW w:w="1645" w:type="pct"/>
          </w:tcPr>
          <w:p w14:paraId="182B7F2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Technologia łączności</w:t>
            </w:r>
          </w:p>
        </w:tc>
        <w:tc>
          <w:tcPr>
            <w:tcW w:w="1718" w:type="pct"/>
          </w:tcPr>
          <w:p w14:paraId="57B8CA1C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Bluetooth min. 5.1</w:t>
            </w:r>
          </w:p>
        </w:tc>
        <w:tc>
          <w:tcPr>
            <w:tcW w:w="1637" w:type="pct"/>
            <w:vMerge/>
          </w:tcPr>
          <w:p w14:paraId="672E8C0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871FD6B" w14:textId="77777777" w:rsidTr="00B1517C">
        <w:tc>
          <w:tcPr>
            <w:tcW w:w="1645" w:type="pct"/>
          </w:tcPr>
          <w:p w14:paraId="000A0264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Sterowanie</w:t>
            </w:r>
          </w:p>
        </w:tc>
        <w:tc>
          <w:tcPr>
            <w:tcW w:w="1718" w:type="pct"/>
          </w:tcPr>
          <w:p w14:paraId="1B0A5B1F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Przyciski na głośniku</w:t>
            </w:r>
          </w:p>
          <w:p w14:paraId="77566EDB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Przez smartfon / tablet</w:t>
            </w:r>
          </w:p>
        </w:tc>
        <w:tc>
          <w:tcPr>
            <w:tcW w:w="1637" w:type="pct"/>
            <w:vMerge/>
          </w:tcPr>
          <w:p w14:paraId="49E7B0A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4C570B8" w14:textId="77777777" w:rsidTr="00B1517C">
        <w:tc>
          <w:tcPr>
            <w:tcW w:w="1645" w:type="pct"/>
          </w:tcPr>
          <w:p w14:paraId="2813D58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Czas pracy na baterii</w:t>
            </w:r>
          </w:p>
        </w:tc>
        <w:tc>
          <w:tcPr>
            <w:tcW w:w="1718" w:type="pct"/>
          </w:tcPr>
          <w:p w14:paraId="1BF365DA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14 godzin</w:t>
            </w:r>
          </w:p>
        </w:tc>
        <w:tc>
          <w:tcPr>
            <w:tcW w:w="1637" w:type="pct"/>
            <w:vMerge/>
          </w:tcPr>
          <w:p w14:paraId="63970C7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9728A44" w14:textId="77777777" w:rsidTr="00B1517C">
        <w:tc>
          <w:tcPr>
            <w:tcW w:w="1645" w:type="pct"/>
          </w:tcPr>
          <w:p w14:paraId="15820DA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Czas ładowania</w:t>
            </w:r>
          </w:p>
        </w:tc>
        <w:tc>
          <w:tcPr>
            <w:tcW w:w="1718" w:type="pct"/>
          </w:tcPr>
          <w:p w14:paraId="3951713E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Nie dłużej niż 2,5 godziny</w:t>
            </w:r>
          </w:p>
        </w:tc>
        <w:tc>
          <w:tcPr>
            <w:tcW w:w="1637" w:type="pct"/>
            <w:vMerge/>
          </w:tcPr>
          <w:p w14:paraId="0472214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33A7C338" w14:textId="77777777" w:rsidTr="00B1517C">
        <w:tc>
          <w:tcPr>
            <w:tcW w:w="1645" w:type="pct"/>
          </w:tcPr>
          <w:p w14:paraId="2A2F096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Typ baterii</w:t>
            </w:r>
          </w:p>
        </w:tc>
        <w:tc>
          <w:tcPr>
            <w:tcW w:w="1718" w:type="pct"/>
          </w:tcPr>
          <w:p w14:paraId="69887ED2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Wbudowana</w:t>
            </w:r>
          </w:p>
        </w:tc>
        <w:tc>
          <w:tcPr>
            <w:tcW w:w="1637" w:type="pct"/>
            <w:vMerge/>
          </w:tcPr>
          <w:p w14:paraId="3476264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355ECDF" w14:textId="77777777" w:rsidTr="00B1517C">
        <w:tc>
          <w:tcPr>
            <w:tcW w:w="1645" w:type="pct"/>
          </w:tcPr>
          <w:p w14:paraId="45F9091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Wodoodporność</w:t>
            </w:r>
          </w:p>
        </w:tc>
        <w:tc>
          <w:tcPr>
            <w:tcW w:w="1718" w:type="pct"/>
          </w:tcPr>
          <w:p w14:paraId="7DDFB290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IP67</w:t>
            </w:r>
          </w:p>
        </w:tc>
        <w:tc>
          <w:tcPr>
            <w:tcW w:w="1637" w:type="pct"/>
            <w:vMerge/>
          </w:tcPr>
          <w:p w14:paraId="09D2496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6A74C49" w14:textId="77777777" w:rsidTr="00B1517C">
        <w:tc>
          <w:tcPr>
            <w:tcW w:w="1645" w:type="pct"/>
          </w:tcPr>
          <w:p w14:paraId="726D10A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Funkcjonalność</w:t>
            </w:r>
          </w:p>
        </w:tc>
        <w:tc>
          <w:tcPr>
            <w:tcW w:w="1718" w:type="pct"/>
          </w:tcPr>
          <w:p w14:paraId="5D250194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podłączenia 2 urządzeń jednocześnie</w:t>
            </w:r>
          </w:p>
          <w:p w14:paraId="6FBA710A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Zasilanie akumulatorowe lub sieciowe</w:t>
            </w:r>
          </w:p>
          <w:p w14:paraId="5E8F8A83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Możliwość ładowania innych urządzeń (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powerbank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37" w:type="pct"/>
            <w:vMerge/>
          </w:tcPr>
          <w:p w14:paraId="43C1A36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0593248D" w14:textId="77777777" w:rsidTr="00B1517C">
        <w:tc>
          <w:tcPr>
            <w:tcW w:w="1645" w:type="pct"/>
          </w:tcPr>
          <w:p w14:paraId="0B26757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Wymagania systemowe</w:t>
            </w:r>
          </w:p>
        </w:tc>
        <w:tc>
          <w:tcPr>
            <w:tcW w:w="1718" w:type="pct"/>
          </w:tcPr>
          <w:p w14:paraId="5D764F0B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iOS </w:t>
            </w:r>
          </w:p>
          <w:p w14:paraId="1EC344E5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Android</w:t>
            </w:r>
          </w:p>
        </w:tc>
        <w:tc>
          <w:tcPr>
            <w:tcW w:w="1637" w:type="pct"/>
            <w:vMerge/>
          </w:tcPr>
          <w:p w14:paraId="4436CE3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5E7C45F" w14:textId="77777777" w:rsidTr="00B1517C">
        <w:tc>
          <w:tcPr>
            <w:tcW w:w="1645" w:type="pct"/>
          </w:tcPr>
          <w:p w14:paraId="78EDEAA5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Pasmo przenoszenia</w:t>
            </w:r>
          </w:p>
        </w:tc>
        <w:tc>
          <w:tcPr>
            <w:tcW w:w="1718" w:type="pct"/>
          </w:tcPr>
          <w:p w14:paraId="5A4FA956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Od 53,5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Hz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do 20 000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Hz</w:t>
            </w:r>
            <w:proofErr w:type="spellEnd"/>
          </w:p>
        </w:tc>
        <w:tc>
          <w:tcPr>
            <w:tcW w:w="1637" w:type="pct"/>
            <w:vMerge/>
          </w:tcPr>
          <w:p w14:paraId="3D20299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45B112A" w14:textId="77777777" w:rsidTr="00B1517C">
        <w:tc>
          <w:tcPr>
            <w:tcW w:w="1645" w:type="pct"/>
          </w:tcPr>
          <w:p w14:paraId="77652D6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Waga</w:t>
            </w:r>
          </w:p>
        </w:tc>
        <w:tc>
          <w:tcPr>
            <w:tcW w:w="1718" w:type="pct"/>
          </w:tcPr>
          <w:p w14:paraId="7F8CA249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Nie więcej niż 2kg</w:t>
            </w:r>
          </w:p>
        </w:tc>
        <w:tc>
          <w:tcPr>
            <w:tcW w:w="1637" w:type="pct"/>
            <w:vMerge/>
          </w:tcPr>
          <w:p w14:paraId="513AB5B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07C18345" w14:textId="77777777" w:rsidTr="00B1517C">
        <w:tc>
          <w:tcPr>
            <w:tcW w:w="1645" w:type="pct"/>
          </w:tcPr>
          <w:p w14:paraId="44AE5B9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Wyposażenie</w:t>
            </w:r>
          </w:p>
        </w:tc>
        <w:tc>
          <w:tcPr>
            <w:tcW w:w="1718" w:type="pct"/>
          </w:tcPr>
          <w:p w14:paraId="6FFD6A54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Głośnik</w:t>
            </w:r>
          </w:p>
          <w:p w14:paraId="67E4FF9D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Kabel zasilający</w:t>
            </w:r>
          </w:p>
          <w:p w14:paraId="572F27D7" w14:textId="77777777" w:rsidR="004B51F6" w:rsidRPr="00EA2175" w:rsidRDefault="004B51F6" w:rsidP="00EA2175">
            <w:pPr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Pasek do przenoszenia</w:t>
            </w:r>
          </w:p>
        </w:tc>
        <w:tc>
          <w:tcPr>
            <w:tcW w:w="1637" w:type="pct"/>
            <w:vMerge/>
          </w:tcPr>
          <w:p w14:paraId="47183BF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CD8B343" w14:textId="77777777" w:rsidTr="00B1517C">
        <w:tc>
          <w:tcPr>
            <w:tcW w:w="1645" w:type="pct"/>
            <w:vAlign w:val="center"/>
          </w:tcPr>
          <w:p w14:paraId="25D5B04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11D969B2" w14:textId="77777777" w:rsidR="004B51F6" w:rsidRPr="00EA2175" w:rsidRDefault="004B51F6" w:rsidP="004B51F6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24 miesiące gwarancji producenta</w:t>
            </w:r>
          </w:p>
        </w:tc>
        <w:tc>
          <w:tcPr>
            <w:tcW w:w="1637" w:type="pct"/>
            <w:vMerge/>
          </w:tcPr>
          <w:p w14:paraId="5CB87E7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60FB895" w14:textId="4E35DD7E" w:rsidR="004B51F6" w:rsidRPr="00EA2175" w:rsidRDefault="004B51F6" w:rsidP="004B51F6">
      <w:pPr>
        <w:spacing w:line="360" w:lineRule="auto"/>
        <w:rPr>
          <w:rFonts w:ascii="Times New Roman" w:hAnsi="Times New Roman"/>
          <w:sz w:val="20"/>
        </w:rPr>
      </w:pPr>
    </w:p>
    <w:p w14:paraId="3CF11A48" w14:textId="470F044E" w:rsidR="004B51F6" w:rsidRPr="00EA2175" w:rsidRDefault="004B51F6" w:rsidP="00EA2175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EA2175">
        <w:rPr>
          <w:rFonts w:ascii="Times New Roman" w:hAnsi="Times New Roman"/>
          <w:sz w:val="20"/>
          <w:szCs w:val="20"/>
        </w:rPr>
        <w:br w:type="column"/>
      </w:r>
      <w:r w:rsidRPr="00EA2175">
        <w:rPr>
          <w:rFonts w:ascii="Times New Roman" w:hAnsi="Times New Roman"/>
          <w:b/>
          <w:bCs/>
          <w:sz w:val="20"/>
          <w:szCs w:val="20"/>
        </w:rPr>
        <w:lastRenderedPageBreak/>
        <w:t>System bezprzewodowy  – 2 sztuki</w:t>
      </w:r>
    </w:p>
    <w:p w14:paraId="088A1CBE" w14:textId="77777777" w:rsidR="004B51F6" w:rsidRPr="00EA2175" w:rsidRDefault="004B51F6" w:rsidP="004B51F6">
      <w:pPr>
        <w:spacing w:line="360" w:lineRule="auto"/>
        <w:rPr>
          <w:rFonts w:ascii="Times New Roman" w:hAnsi="Times New Roman"/>
          <w:b/>
          <w:bCs/>
          <w:sz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4697"/>
        <w:gridCol w:w="4906"/>
        <w:gridCol w:w="4674"/>
      </w:tblGrid>
      <w:tr w:rsidR="004B51F6" w:rsidRPr="00EA2175" w14:paraId="109CA7FB" w14:textId="77777777" w:rsidTr="00B1517C">
        <w:tc>
          <w:tcPr>
            <w:tcW w:w="1645" w:type="pct"/>
          </w:tcPr>
          <w:p w14:paraId="357D5DA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Zakres</w:t>
            </w:r>
          </w:p>
        </w:tc>
        <w:tc>
          <w:tcPr>
            <w:tcW w:w="1718" w:type="pct"/>
          </w:tcPr>
          <w:p w14:paraId="257F4F4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EA2175">
              <w:rPr>
                <w:rFonts w:ascii="Times New Roman" w:hAnsi="Times New Roman"/>
                <w:b/>
                <w:bCs/>
                <w:sz w:val="20"/>
              </w:rPr>
              <w:t>Minimalne wymagania</w:t>
            </w:r>
          </w:p>
        </w:tc>
        <w:tc>
          <w:tcPr>
            <w:tcW w:w="1637" w:type="pct"/>
            <w:vMerge w:val="restart"/>
          </w:tcPr>
          <w:p w14:paraId="061F224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Producent: </w:t>
            </w:r>
          </w:p>
          <w:p w14:paraId="201013D5" w14:textId="2E5B7834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23D5941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Model: </w:t>
            </w:r>
          </w:p>
          <w:p w14:paraId="539F1BA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19F4EC0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Oznaczenie producenta:</w:t>
            </w:r>
          </w:p>
          <w:p w14:paraId="64107767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……………………</w:t>
            </w:r>
          </w:p>
          <w:p w14:paraId="66C18B9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2A155CF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C6A21D4" w14:textId="77777777" w:rsidTr="00B1517C">
        <w:tc>
          <w:tcPr>
            <w:tcW w:w="1645" w:type="pct"/>
          </w:tcPr>
          <w:p w14:paraId="64E514C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Złącze wyjściowe</w:t>
            </w:r>
          </w:p>
        </w:tc>
        <w:tc>
          <w:tcPr>
            <w:tcW w:w="1718" w:type="pct"/>
          </w:tcPr>
          <w:p w14:paraId="435A48B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6,35mm, 3,5mm</w:t>
            </w:r>
          </w:p>
        </w:tc>
        <w:tc>
          <w:tcPr>
            <w:tcW w:w="1637" w:type="pct"/>
            <w:vMerge/>
          </w:tcPr>
          <w:p w14:paraId="79A57AEF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CB75273" w14:textId="77777777" w:rsidTr="00B1517C">
        <w:tc>
          <w:tcPr>
            <w:tcW w:w="1645" w:type="pct"/>
          </w:tcPr>
          <w:p w14:paraId="6EA0975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Zakres częstotliwości</w:t>
            </w:r>
          </w:p>
        </w:tc>
        <w:tc>
          <w:tcPr>
            <w:tcW w:w="1718" w:type="pct"/>
          </w:tcPr>
          <w:p w14:paraId="21DB79F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Od 614 MHz do 671 MHz</w:t>
            </w:r>
          </w:p>
        </w:tc>
        <w:tc>
          <w:tcPr>
            <w:tcW w:w="1637" w:type="pct"/>
            <w:vMerge/>
          </w:tcPr>
          <w:p w14:paraId="7BE3C98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BB49417" w14:textId="77777777" w:rsidTr="00B1517C">
        <w:tc>
          <w:tcPr>
            <w:tcW w:w="1645" w:type="pct"/>
          </w:tcPr>
          <w:p w14:paraId="4FE3034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Punkty częstotliwości</w:t>
            </w:r>
          </w:p>
        </w:tc>
        <w:tc>
          <w:tcPr>
            <w:tcW w:w="1718" w:type="pct"/>
          </w:tcPr>
          <w:p w14:paraId="5301C49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16</w:t>
            </w:r>
          </w:p>
        </w:tc>
        <w:tc>
          <w:tcPr>
            <w:tcW w:w="1637" w:type="pct"/>
            <w:vMerge/>
          </w:tcPr>
          <w:p w14:paraId="05DF89C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3C88EEC" w14:textId="77777777" w:rsidTr="00B1517C">
        <w:tc>
          <w:tcPr>
            <w:tcW w:w="1645" w:type="pct"/>
          </w:tcPr>
          <w:p w14:paraId="09A2348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Stosunek sygnału do szumu</w:t>
            </w:r>
          </w:p>
        </w:tc>
        <w:tc>
          <w:tcPr>
            <w:tcW w:w="1718" w:type="pct"/>
          </w:tcPr>
          <w:p w14:paraId="2EC6411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&gt; 96Db</w:t>
            </w:r>
          </w:p>
        </w:tc>
        <w:tc>
          <w:tcPr>
            <w:tcW w:w="1637" w:type="pct"/>
            <w:vMerge/>
          </w:tcPr>
          <w:p w14:paraId="06BCCB1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76ED8B36" w14:textId="77777777" w:rsidTr="00B1517C">
        <w:tc>
          <w:tcPr>
            <w:tcW w:w="1645" w:type="pct"/>
          </w:tcPr>
          <w:p w14:paraId="101FAB7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Czułość odbiornika</w:t>
            </w:r>
          </w:p>
        </w:tc>
        <w:tc>
          <w:tcPr>
            <w:tcW w:w="1718" w:type="pct"/>
          </w:tcPr>
          <w:p w14:paraId="2A026CEB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-108dBm przy 12dB SINAD</w:t>
            </w:r>
          </w:p>
        </w:tc>
        <w:tc>
          <w:tcPr>
            <w:tcW w:w="1637" w:type="pct"/>
            <w:vMerge/>
          </w:tcPr>
          <w:p w14:paraId="3A19480A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68A00F73" w14:textId="77777777" w:rsidTr="00B1517C">
        <w:tc>
          <w:tcPr>
            <w:tcW w:w="1645" w:type="pct"/>
            <w:vAlign w:val="center"/>
          </w:tcPr>
          <w:p w14:paraId="12027FD2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Pasmo przenoszenia</w:t>
            </w:r>
          </w:p>
        </w:tc>
        <w:tc>
          <w:tcPr>
            <w:tcW w:w="1718" w:type="pct"/>
            <w:vAlign w:val="center"/>
          </w:tcPr>
          <w:p w14:paraId="04EE4FAB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 xml:space="preserve">Od 30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Hz</w:t>
            </w:r>
            <w:proofErr w:type="spellEnd"/>
            <w:r w:rsidRPr="00EA2175">
              <w:rPr>
                <w:rFonts w:ascii="Times New Roman" w:hAnsi="Times New Roman"/>
                <w:sz w:val="20"/>
              </w:rPr>
              <w:t xml:space="preserve"> do 18000 </w:t>
            </w:r>
            <w:proofErr w:type="spellStart"/>
            <w:r w:rsidRPr="00EA2175">
              <w:rPr>
                <w:rFonts w:ascii="Times New Roman" w:hAnsi="Times New Roman"/>
                <w:sz w:val="20"/>
              </w:rPr>
              <w:t>Hz</w:t>
            </w:r>
            <w:proofErr w:type="spellEnd"/>
          </w:p>
        </w:tc>
        <w:tc>
          <w:tcPr>
            <w:tcW w:w="1637" w:type="pct"/>
            <w:vMerge/>
          </w:tcPr>
          <w:p w14:paraId="4573055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7E4FB64" w14:textId="77777777" w:rsidTr="00B1517C">
        <w:tc>
          <w:tcPr>
            <w:tcW w:w="1645" w:type="pct"/>
            <w:vAlign w:val="center"/>
          </w:tcPr>
          <w:p w14:paraId="5F7DA7D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Zniekształcenie</w:t>
            </w:r>
          </w:p>
        </w:tc>
        <w:tc>
          <w:tcPr>
            <w:tcW w:w="1718" w:type="pct"/>
            <w:vAlign w:val="center"/>
          </w:tcPr>
          <w:p w14:paraId="729D9123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Nie więcej niż 0,05% przy KHz</w:t>
            </w:r>
          </w:p>
        </w:tc>
        <w:tc>
          <w:tcPr>
            <w:tcW w:w="1637" w:type="pct"/>
            <w:vMerge/>
          </w:tcPr>
          <w:p w14:paraId="21D5F35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5B2F800A" w14:textId="77777777" w:rsidTr="00B1517C">
        <w:tc>
          <w:tcPr>
            <w:tcW w:w="1645" w:type="pct"/>
            <w:vAlign w:val="center"/>
          </w:tcPr>
          <w:p w14:paraId="168CFA4E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Zasilanie odbiornika</w:t>
            </w:r>
          </w:p>
        </w:tc>
        <w:tc>
          <w:tcPr>
            <w:tcW w:w="1718" w:type="pct"/>
            <w:vAlign w:val="center"/>
          </w:tcPr>
          <w:p w14:paraId="396B470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2x bateria AAA 3V</w:t>
            </w:r>
          </w:p>
        </w:tc>
        <w:tc>
          <w:tcPr>
            <w:tcW w:w="1637" w:type="pct"/>
            <w:vMerge/>
          </w:tcPr>
          <w:p w14:paraId="6391607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2CB8ED16" w14:textId="77777777" w:rsidTr="00B1517C">
        <w:tc>
          <w:tcPr>
            <w:tcW w:w="1645" w:type="pct"/>
            <w:vAlign w:val="center"/>
          </w:tcPr>
          <w:p w14:paraId="484FD74C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Zasilanie nadajnika</w:t>
            </w:r>
          </w:p>
        </w:tc>
        <w:tc>
          <w:tcPr>
            <w:tcW w:w="1718" w:type="pct"/>
            <w:vAlign w:val="center"/>
          </w:tcPr>
          <w:p w14:paraId="3A036C61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2x bateria AA 3V</w:t>
            </w:r>
          </w:p>
        </w:tc>
        <w:tc>
          <w:tcPr>
            <w:tcW w:w="1637" w:type="pct"/>
            <w:vMerge/>
          </w:tcPr>
          <w:p w14:paraId="3061A30D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0952C491" w14:textId="77777777" w:rsidTr="00B1517C">
        <w:tc>
          <w:tcPr>
            <w:tcW w:w="1645" w:type="pct"/>
            <w:vAlign w:val="center"/>
          </w:tcPr>
          <w:p w14:paraId="4D6C23C8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Zasięg</w:t>
            </w:r>
          </w:p>
        </w:tc>
        <w:tc>
          <w:tcPr>
            <w:tcW w:w="1718" w:type="pct"/>
            <w:vAlign w:val="center"/>
          </w:tcPr>
          <w:p w14:paraId="48A591BD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50 metrów na wolnej przestrzeni</w:t>
            </w:r>
          </w:p>
        </w:tc>
        <w:tc>
          <w:tcPr>
            <w:tcW w:w="1637" w:type="pct"/>
            <w:vMerge/>
          </w:tcPr>
          <w:p w14:paraId="12D4D096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99A36A3" w14:textId="77777777" w:rsidTr="00B1517C">
        <w:tc>
          <w:tcPr>
            <w:tcW w:w="1645" w:type="pct"/>
            <w:vAlign w:val="center"/>
          </w:tcPr>
          <w:p w14:paraId="474B9963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Funkcjonalność dodatkowa</w:t>
            </w:r>
          </w:p>
        </w:tc>
        <w:tc>
          <w:tcPr>
            <w:tcW w:w="1718" w:type="pct"/>
            <w:vAlign w:val="center"/>
          </w:tcPr>
          <w:p w14:paraId="3A4832F9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Wbudowana redukcja szumów.</w:t>
            </w:r>
          </w:p>
        </w:tc>
        <w:tc>
          <w:tcPr>
            <w:tcW w:w="1637" w:type="pct"/>
            <w:vMerge/>
          </w:tcPr>
          <w:p w14:paraId="7ED8434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11D0CBE2" w14:textId="77777777" w:rsidTr="00B1517C">
        <w:tc>
          <w:tcPr>
            <w:tcW w:w="1645" w:type="pct"/>
            <w:vAlign w:val="center"/>
          </w:tcPr>
          <w:p w14:paraId="3C2EF371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1718" w:type="pct"/>
            <w:vAlign w:val="center"/>
          </w:tcPr>
          <w:p w14:paraId="703E02ED" w14:textId="77777777" w:rsidR="004B51F6" w:rsidRPr="00EA2175" w:rsidRDefault="004B51F6" w:rsidP="004B51F6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Min. 12 miesięcy gwarancji producenta</w:t>
            </w:r>
          </w:p>
        </w:tc>
        <w:tc>
          <w:tcPr>
            <w:tcW w:w="1637" w:type="pct"/>
            <w:vMerge/>
          </w:tcPr>
          <w:p w14:paraId="160325E0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4B51F6" w:rsidRPr="00EA2175" w14:paraId="49C69616" w14:textId="77777777" w:rsidTr="00B1517C">
        <w:tc>
          <w:tcPr>
            <w:tcW w:w="1645" w:type="pct"/>
            <w:vAlign w:val="center"/>
          </w:tcPr>
          <w:p w14:paraId="122A57D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Zawartość zestawu</w:t>
            </w:r>
          </w:p>
        </w:tc>
        <w:tc>
          <w:tcPr>
            <w:tcW w:w="1718" w:type="pct"/>
            <w:vAlign w:val="center"/>
          </w:tcPr>
          <w:p w14:paraId="7D78E2E4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Nadajnik</w:t>
            </w:r>
          </w:p>
          <w:p w14:paraId="21A53479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Odbiornik</w:t>
            </w:r>
          </w:p>
          <w:p w14:paraId="59DAD24F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Mikrofon nagłówkowy</w:t>
            </w:r>
          </w:p>
          <w:p w14:paraId="3AC2FE0F" w14:textId="77777777" w:rsidR="004B51F6" w:rsidRPr="00EA2175" w:rsidRDefault="004B51F6" w:rsidP="004B51F6">
            <w:pPr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EA2175">
              <w:rPr>
                <w:rFonts w:ascii="Times New Roman" w:hAnsi="Times New Roman"/>
                <w:sz w:val="20"/>
              </w:rPr>
              <w:t>Mikrofon krawatowy</w:t>
            </w:r>
          </w:p>
        </w:tc>
        <w:tc>
          <w:tcPr>
            <w:tcW w:w="1637" w:type="pct"/>
            <w:vMerge/>
          </w:tcPr>
          <w:p w14:paraId="65996BB9" w14:textId="77777777" w:rsidR="004B51F6" w:rsidRPr="00EA2175" w:rsidRDefault="004B51F6" w:rsidP="004B51F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78D9910" w14:textId="24B7F5D4" w:rsidR="004D671A" w:rsidRPr="00EA2175" w:rsidRDefault="004D671A" w:rsidP="004B51F6">
      <w:pPr>
        <w:spacing w:line="360" w:lineRule="auto"/>
        <w:rPr>
          <w:rFonts w:ascii="Times New Roman" w:hAnsi="Times New Roman"/>
          <w:sz w:val="20"/>
        </w:rPr>
      </w:pPr>
    </w:p>
    <w:p w14:paraId="776C1A5D" w14:textId="62459AD1" w:rsidR="004D671A" w:rsidRPr="00EA2175" w:rsidRDefault="00A17156" w:rsidP="00A17156">
      <w:pPr>
        <w:spacing w:line="360" w:lineRule="auto"/>
        <w:rPr>
          <w:rFonts w:ascii="Times New Roman" w:hAnsi="Times New Roman"/>
          <w:b/>
          <w:bCs/>
          <w:sz w:val="20"/>
        </w:rPr>
      </w:pPr>
      <w:r w:rsidRPr="00EA2175">
        <w:rPr>
          <w:rFonts w:ascii="Times New Roman" w:hAnsi="Times New Roman"/>
          <w:b/>
          <w:bCs/>
          <w:sz w:val="20"/>
        </w:rPr>
        <w:t xml:space="preserve"> </w:t>
      </w:r>
    </w:p>
    <w:sectPr w:rsidR="004D671A" w:rsidRPr="00EA2175" w:rsidSect="00B03902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057B" w14:textId="77777777" w:rsidR="0085292D" w:rsidRDefault="0085292D" w:rsidP="00EE5902">
      <w:r>
        <w:separator/>
      </w:r>
    </w:p>
  </w:endnote>
  <w:endnote w:type="continuationSeparator" w:id="0">
    <w:p w14:paraId="495DC036" w14:textId="77777777" w:rsidR="0085292D" w:rsidRDefault="0085292D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9E6C" w14:textId="77777777" w:rsidR="0085292D" w:rsidRDefault="0085292D" w:rsidP="00EE5902">
      <w:r>
        <w:separator/>
      </w:r>
    </w:p>
  </w:footnote>
  <w:footnote w:type="continuationSeparator" w:id="0">
    <w:p w14:paraId="0E390F39" w14:textId="77777777" w:rsidR="0085292D" w:rsidRDefault="0085292D" w:rsidP="00EE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F2A2" w14:textId="0BD5CC15" w:rsidR="004B51F6" w:rsidRDefault="004B51F6">
    <w:pPr>
      <w:pStyle w:val="Nagwek"/>
    </w:pPr>
    <w:r>
      <w:t>Załącznik nr</w:t>
    </w:r>
    <w:r w:rsidR="00EA2175">
      <w:t xml:space="preserve"> 1</w:t>
    </w:r>
    <w:r>
      <w:t xml:space="preserve"> do </w:t>
    </w:r>
    <w:r w:rsidR="00EA2175">
      <w:t>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25F7"/>
    <w:multiLevelType w:val="hybridMultilevel"/>
    <w:tmpl w:val="92E4B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71535"/>
    <w:multiLevelType w:val="hybridMultilevel"/>
    <w:tmpl w:val="75AE100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64907"/>
    <w:multiLevelType w:val="hybridMultilevel"/>
    <w:tmpl w:val="8E6A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2052F"/>
    <w:multiLevelType w:val="hybridMultilevel"/>
    <w:tmpl w:val="57A6EFA6"/>
    <w:lvl w:ilvl="0" w:tplc="5FE66F6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lang w:val="en-US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1C81"/>
    <w:multiLevelType w:val="hybridMultilevel"/>
    <w:tmpl w:val="F308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05084"/>
    <w:multiLevelType w:val="hybridMultilevel"/>
    <w:tmpl w:val="2C8A1F0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83992"/>
    <w:multiLevelType w:val="hybridMultilevel"/>
    <w:tmpl w:val="B8B2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705042"/>
    <w:multiLevelType w:val="hybridMultilevel"/>
    <w:tmpl w:val="534A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65C6"/>
    <w:multiLevelType w:val="multilevel"/>
    <w:tmpl w:val="4E8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DB1F84"/>
    <w:multiLevelType w:val="hybridMultilevel"/>
    <w:tmpl w:val="739C8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80C98"/>
    <w:multiLevelType w:val="multilevel"/>
    <w:tmpl w:val="C444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0778557">
    <w:abstractNumId w:val="21"/>
  </w:num>
  <w:num w:numId="2" w16cid:durableId="1631007986">
    <w:abstractNumId w:val="12"/>
  </w:num>
  <w:num w:numId="3" w16cid:durableId="217252892">
    <w:abstractNumId w:val="31"/>
  </w:num>
  <w:num w:numId="4" w16cid:durableId="1792818189">
    <w:abstractNumId w:val="7"/>
  </w:num>
  <w:num w:numId="5" w16cid:durableId="61949084">
    <w:abstractNumId w:val="22"/>
  </w:num>
  <w:num w:numId="6" w16cid:durableId="5631762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3832483">
    <w:abstractNumId w:val="27"/>
  </w:num>
  <w:num w:numId="8" w16cid:durableId="1100568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176773">
    <w:abstractNumId w:val="13"/>
  </w:num>
  <w:num w:numId="10" w16cid:durableId="182594062">
    <w:abstractNumId w:val="1"/>
  </w:num>
  <w:num w:numId="11" w16cid:durableId="628168221">
    <w:abstractNumId w:val="2"/>
  </w:num>
  <w:num w:numId="12" w16cid:durableId="147986548">
    <w:abstractNumId w:val="32"/>
  </w:num>
  <w:num w:numId="13" w16cid:durableId="454255612">
    <w:abstractNumId w:val="0"/>
  </w:num>
  <w:num w:numId="14" w16cid:durableId="1994723437">
    <w:abstractNumId w:val="9"/>
  </w:num>
  <w:num w:numId="15" w16cid:durableId="206532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9756545">
    <w:abstractNumId w:val="17"/>
  </w:num>
  <w:num w:numId="17" w16cid:durableId="243607769">
    <w:abstractNumId w:val="15"/>
  </w:num>
  <w:num w:numId="18" w16cid:durableId="1089154487">
    <w:abstractNumId w:val="19"/>
  </w:num>
  <w:num w:numId="19" w16cid:durableId="1794786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8654703">
    <w:abstractNumId w:val="20"/>
  </w:num>
  <w:num w:numId="21" w16cid:durableId="326521870">
    <w:abstractNumId w:val="33"/>
  </w:num>
  <w:num w:numId="22" w16cid:durableId="1988630880">
    <w:abstractNumId w:val="6"/>
  </w:num>
  <w:num w:numId="23" w16cid:durableId="1415081383">
    <w:abstractNumId w:val="15"/>
  </w:num>
  <w:num w:numId="24" w16cid:durableId="1947079436">
    <w:abstractNumId w:val="34"/>
  </w:num>
  <w:num w:numId="25" w16cid:durableId="2017346000">
    <w:abstractNumId w:val="5"/>
  </w:num>
  <w:num w:numId="26" w16cid:durableId="521437133">
    <w:abstractNumId w:val="3"/>
  </w:num>
  <w:num w:numId="27" w16cid:durableId="1197547916">
    <w:abstractNumId w:val="24"/>
  </w:num>
  <w:num w:numId="28" w16cid:durableId="2113814974">
    <w:abstractNumId w:val="16"/>
  </w:num>
  <w:num w:numId="29" w16cid:durableId="1459688970">
    <w:abstractNumId w:val="8"/>
  </w:num>
  <w:num w:numId="30" w16cid:durableId="1920754170">
    <w:abstractNumId w:val="4"/>
  </w:num>
  <w:num w:numId="31" w16cid:durableId="1378705537">
    <w:abstractNumId w:val="10"/>
  </w:num>
  <w:num w:numId="32" w16cid:durableId="494998909">
    <w:abstractNumId w:val="18"/>
  </w:num>
  <w:num w:numId="33" w16cid:durableId="928657026">
    <w:abstractNumId w:val="14"/>
  </w:num>
  <w:num w:numId="34" w16cid:durableId="853689960">
    <w:abstractNumId w:val="25"/>
  </w:num>
  <w:num w:numId="35" w16cid:durableId="1630360137">
    <w:abstractNumId w:val="30"/>
  </w:num>
  <w:num w:numId="36" w16cid:durableId="252858939">
    <w:abstractNumId w:val="26"/>
  </w:num>
  <w:num w:numId="37" w16cid:durableId="1130780480">
    <w:abstractNumId w:val="11"/>
  </w:num>
  <w:num w:numId="38" w16cid:durableId="16859469">
    <w:abstractNumId w:val="29"/>
  </w:num>
  <w:num w:numId="39" w16cid:durableId="1568222436">
    <w:abstractNumId w:val="35"/>
  </w:num>
  <w:num w:numId="40" w16cid:durableId="2044204396">
    <w:abstractNumId w:val="23"/>
  </w:num>
  <w:num w:numId="41" w16cid:durableId="12638770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079BC"/>
    <w:rsid w:val="00021589"/>
    <w:rsid w:val="00022236"/>
    <w:rsid w:val="00026B2D"/>
    <w:rsid w:val="00026C90"/>
    <w:rsid w:val="000274C5"/>
    <w:rsid w:val="0003444B"/>
    <w:rsid w:val="000411EB"/>
    <w:rsid w:val="00042707"/>
    <w:rsid w:val="000443C6"/>
    <w:rsid w:val="00051834"/>
    <w:rsid w:val="00061F11"/>
    <w:rsid w:val="00064AEB"/>
    <w:rsid w:val="000662FE"/>
    <w:rsid w:val="00071918"/>
    <w:rsid w:val="00071E2F"/>
    <w:rsid w:val="00075364"/>
    <w:rsid w:val="00082B5A"/>
    <w:rsid w:val="00082C03"/>
    <w:rsid w:val="000913AC"/>
    <w:rsid w:val="000A544C"/>
    <w:rsid w:val="000C6C24"/>
    <w:rsid w:val="000D0251"/>
    <w:rsid w:val="000D6E7B"/>
    <w:rsid w:val="000F5665"/>
    <w:rsid w:val="000F5888"/>
    <w:rsid w:val="0010046B"/>
    <w:rsid w:val="0013174D"/>
    <w:rsid w:val="00137FC7"/>
    <w:rsid w:val="00140404"/>
    <w:rsid w:val="0014395A"/>
    <w:rsid w:val="00152610"/>
    <w:rsid w:val="00157D3B"/>
    <w:rsid w:val="00162FEB"/>
    <w:rsid w:val="00171250"/>
    <w:rsid w:val="00180D2B"/>
    <w:rsid w:val="001814A6"/>
    <w:rsid w:val="00181B73"/>
    <w:rsid w:val="0018418E"/>
    <w:rsid w:val="00184520"/>
    <w:rsid w:val="00187968"/>
    <w:rsid w:val="001A270D"/>
    <w:rsid w:val="001A6A4B"/>
    <w:rsid w:val="001C1681"/>
    <w:rsid w:val="001C32FA"/>
    <w:rsid w:val="001D1E93"/>
    <w:rsid w:val="001E3989"/>
    <w:rsid w:val="001E49FF"/>
    <w:rsid w:val="001F0987"/>
    <w:rsid w:val="001F10C4"/>
    <w:rsid w:val="001F4440"/>
    <w:rsid w:val="001F45C7"/>
    <w:rsid w:val="00203194"/>
    <w:rsid w:val="0020562D"/>
    <w:rsid w:val="00207105"/>
    <w:rsid w:val="00215AFF"/>
    <w:rsid w:val="00232511"/>
    <w:rsid w:val="00236B87"/>
    <w:rsid w:val="0024310D"/>
    <w:rsid w:val="002512C3"/>
    <w:rsid w:val="00255845"/>
    <w:rsid w:val="00256F8E"/>
    <w:rsid w:val="00261CB8"/>
    <w:rsid w:val="002635AC"/>
    <w:rsid w:val="00263924"/>
    <w:rsid w:val="00273D11"/>
    <w:rsid w:val="0027626F"/>
    <w:rsid w:val="00276348"/>
    <w:rsid w:val="00286F7F"/>
    <w:rsid w:val="002900EC"/>
    <w:rsid w:val="002954CC"/>
    <w:rsid w:val="002A5679"/>
    <w:rsid w:val="002B6DAB"/>
    <w:rsid w:val="002B7D66"/>
    <w:rsid w:val="002E2324"/>
    <w:rsid w:val="002E23B0"/>
    <w:rsid w:val="002E77B5"/>
    <w:rsid w:val="002F0645"/>
    <w:rsid w:val="002F1239"/>
    <w:rsid w:val="002F1DA2"/>
    <w:rsid w:val="00312E8A"/>
    <w:rsid w:val="00315EBE"/>
    <w:rsid w:val="00331D6C"/>
    <w:rsid w:val="00332AA8"/>
    <w:rsid w:val="00350517"/>
    <w:rsid w:val="003535A7"/>
    <w:rsid w:val="00387F9D"/>
    <w:rsid w:val="00392861"/>
    <w:rsid w:val="003A321C"/>
    <w:rsid w:val="003C372D"/>
    <w:rsid w:val="003D17C6"/>
    <w:rsid w:val="003D5D3D"/>
    <w:rsid w:val="003F33DB"/>
    <w:rsid w:val="003F42E3"/>
    <w:rsid w:val="003F54BA"/>
    <w:rsid w:val="00403E82"/>
    <w:rsid w:val="00406875"/>
    <w:rsid w:val="00412C74"/>
    <w:rsid w:val="00413BD7"/>
    <w:rsid w:val="0041521B"/>
    <w:rsid w:val="004313DE"/>
    <w:rsid w:val="004407A8"/>
    <w:rsid w:val="004523D0"/>
    <w:rsid w:val="00456C6E"/>
    <w:rsid w:val="004613B9"/>
    <w:rsid w:val="00463508"/>
    <w:rsid w:val="004642E1"/>
    <w:rsid w:val="00467D4C"/>
    <w:rsid w:val="004801C9"/>
    <w:rsid w:val="004A09BB"/>
    <w:rsid w:val="004A4057"/>
    <w:rsid w:val="004A528B"/>
    <w:rsid w:val="004B1A1E"/>
    <w:rsid w:val="004B51F6"/>
    <w:rsid w:val="004B5619"/>
    <w:rsid w:val="004C1917"/>
    <w:rsid w:val="004D643A"/>
    <w:rsid w:val="004D671A"/>
    <w:rsid w:val="004F072C"/>
    <w:rsid w:val="004F4E73"/>
    <w:rsid w:val="004F5689"/>
    <w:rsid w:val="004F609F"/>
    <w:rsid w:val="00500E8A"/>
    <w:rsid w:val="00502431"/>
    <w:rsid w:val="0050403C"/>
    <w:rsid w:val="00514B32"/>
    <w:rsid w:val="00526803"/>
    <w:rsid w:val="00526F5C"/>
    <w:rsid w:val="00530FB8"/>
    <w:rsid w:val="00534A39"/>
    <w:rsid w:val="00544086"/>
    <w:rsid w:val="00544123"/>
    <w:rsid w:val="005607C1"/>
    <w:rsid w:val="00582F06"/>
    <w:rsid w:val="00583A98"/>
    <w:rsid w:val="00586ABF"/>
    <w:rsid w:val="0058776E"/>
    <w:rsid w:val="005D4BA5"/>
    <w:rsid w:val="005E181D"/>
    <w:rsid w:val="005E4B91"/>
    <w:rsid w:val="005E62FC"/>
    <w:rsid w:val="005E75DF"/>
    <w:rsid w:val="005F0E38"/>
    <w:rsid w:val="006003AB"/>
    <w:rsid w:val="00604FE1"/>
    <w:rsid w:val="00622114"/>
    <w:rsid w:val="006223E9"/>
    <w:rsid w:val="006273CA"/>
    <w:rsid w:val="006363BE"/>
    <w:rsid w:val="00641C47"/>
    <w:rsid w:val="00651F6B"/>
    <w:rsid w:val="00652242"/>
    <w:rsid w:val="00654823"/>
    <w:rsid w:val="00656D0A"/>
    <w:rsid w:val="00663204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2EBC"/>
    <w:rsid w:val="006B49B2"/>
    <w:rsid w:val="006C1796"/>
    <w:rsid w:val="006C2F62"/>
    <w:rsid w:val="006C5CA9"/>
    <w:rsid w:val="006E33BE"/>
    <w:rsid w:val="006F55D8"/>
    <w:rsid w:val="006F790B"/>
    <w:rsid w:val="0070311B"/>
    <w:rsid w:val="00711A8B"/>
    <w:rsid w:val="00717E36"/>
    <w:rsid w:val="007313D1"/>
    <w:rsid w:val="00746260"/>
    <w:rsid w:val="00760F48"/>
    <w:rsid w:val="007708B7"/>
    <w:rsid w:val="00781534"/>
    <w:rsid w:val="00781D24"/>
    <w:rsid w:val="00790B00"/>
    <w:rsid w:val="007A3556"/>
    <w:rsid w:val="007A4CD2"/>
    <w:rsid w:val="007B003A"/>
    <w:rsid w:val="007B1856"/>
    <w:rsid w:val="007B1AA5"/>
    <w:rsid w:val="007B2BF5"/>
    <w:rsid w:val="007B3889"/>
    <w:rsid w:val="007D7BE4"/>
    <w:rsid w:val="007E1EAD"/>
    <w:rsid w:val="007F08EC"/>
    <w:rsid w:val="007F67E1"/>
    <w:rsid w:val="00811A39"/>
    <w:rsid w:val="0082345C"/>
    <w:rsid w:val="008261E1"/>
    <w:rsid w:val="008306E0"/>
    <w:rsid w:val="008348B6"/>
    <w:rsid w:val="00834F0B"/>
    <w:rsid w:val="008370B1"/>
    <w:rsid w:val="008374D9"/>
    <w:rsid w:val="008462D3"/>
    <w:rsid w:val="0085292D"/>
    <w:rsid w:val="00861192"/>
    <w:rsid w:val="008655D6"/>
    <w:rsid w:val="008726CD"/>
    <w:rsid w:val="00875AEA"/>
    <w:rsid w:val="008A018E"/>
    <w:rsid w:val="008B0778"/>
    <w:rsid w:val="008B0F8E"/>
    <w:rsid w:val="008C26FB"/>
    <w:rsid w:val="008E113E"/>
    <w:rsid w:val="008F0C24"/>
    <w:rsid w:val="008F24C6"/>
    <w:rsid w:val="008F359D"/>
    <w:rsid w:val="008F73F5"/>
    <w:rsid w:val="00905F74"/>
    <w:rsid w:val="009068B9"/>
    <w:rsid w:val="009078DC"/>
    <w:rsid w:val="0091598F"/>
    <w:rsid w:val="00916E61"/>
    <w:rsid w:val="00917668"/>
    <w:rsid w:val="00917C5F"/>
    <w:rsid w:val="00925016"/>
    <w:rsid w:val="00926984"/>
    <w:rsid w:val="00931A59"/>
    <w:rsid w:val="00933818"/>
    <w:rsid w:val="0093657A"/>
    <w:rsid w:val="009401D5"/>
    <w:rsid w:val="00940F9F"/>
    <w:rsid w:val="009439B0"/>
    <w:rsid w:val="00944BA0"/>
    <w:rsid w:val="00947429"/>
    <w:rsid w:val="00952ABA"/>
    <w:rsid w:val="009628A1"/>
    <w:rsid w:val="009919E0"/>
    <w:rsid w:val="00992E5D"/>
    <w:rsid w:val="009946AF"/>
    <w:rsid w:val="00995386"/>
    <w:rsid w:val="00995C30"/>
    <w:rsid w:val="009B65DA"/>
    <w:rsid w:val="009D2FD7"/>
    <w:rsid w:val="009E0216"/>
    <w:rsid w:val="009E5A30"/>
    <w:rsid w:val="009F750A"/>
    <w:rsid w:val="00A04208"/>
    <w:rsid w:val="00A07FFA"/>
    <w:rsid w:val="00A11B7B"/>
    <w:rsid w:val="00A17156"/>
    <w:rsid w:val="00A36574"/>
    <w:rsid w:val="00A44018"/>
    <w:rsid w:val="00A47898"/>
    <w:rsid w:val="00A53291"/>
    <w:rsid w:val="00A623ED"/>
    <w:rsid w:val="00A62E12"/>
    <w:rsid w:val="00A63199"/>
    <w:rsid w:val="00A715A0"/>
    <w:rsid w:val="00A85DDE"/>
    <w:rsid w:val="00A904E6"/>
    <w:rsid w:val="00A97D45"/>
    <w:rsid w:val="00AA2599"/>
    <w:rsid w:val="00AA2B77"/>
    <w:rsid w:val="00AA4312"/>
    <w:rsid w:val="00AA71A1"/>
    <w:rsid w:val="00AA7E5D"/>
    <w:rsid w:val="00B03902"/>
    <w:rsid w:val="00B05F46"/>
    <w:rsid w:val="00B07BAA"/>
    <w:rsid w:val="00B169F5"/>
    <w:rsid w:val="00B20F7B"/>
    <w:rsid w:val="00B21B08"/>
    <w:rsid w:val="00B3212D"/>
    <w:rsid w:val="00B3453A"/>
    <w:rsid w:val="00B41174"/>
    <w:rsid w:val="00B52A04"/>
    <w:rsid w:val="00B5525F"/>
    <w:rsid w:val="00B60244"/>
    <w:rsid w:val="00B95D51"/>
    <w:rsid w:val="00B96B64"/>
    <w:rsid w:val="00BA0CD5"/>
    <w:rsid w:val="00BA18E8"/>
    <w:rsid w:val="00BA1F37"/>
    <w:rsid w:val="00BB36FE"/>
    <w:rsid w:val="00BB644A"/>
    <w:rsid w:val="00BC1BB5"/>
    <w:rsid w:val="00BD6550"/>
    <w:rsid w:val="00BD7B32"/>
    <w:rsid w:val="00BE7AB9"/>
    <w:rsid w:val="00C01C35"/>
    <w:rsid w:val="00C02441"/>
    <w:rsid w:val="00C061C1"/>
    <w:rsid w:val="00C1225D"/>
    <w:rsid w:val="00C12A20"/>
    <w:rsid w:val="00C13EB1"/>
    <w:rsid w:val="00C21AC8"/>
    <w:rsid w:val="00C36227"/>
    <w:rsid w:val="00C465F7"/>
    <w:rsid w:val="00C52FC5"/>
    <w:rsid w:val="00C54003"/>
    <w:rsid w:val="00C72762"/>
    <w:rsid w:val="00C75DC3"/>
    <w:rsid w:val="00C836FC"/>
    <w:rsid w:val="00C8426C"/>
    <w:rsid w:val="00C93A34"/>
    <w:rsid w:val="00C95F31"/>
    <w:rsid w:val="00CA0C4F"/>
    <w:rsid w:val="00CB79C3"/>
    <w:rsid w:val="00CC09AE"/>
    <w:rsid w:val="00CC6AA3"/>
    <w:rsid w:val="00CD0CFA"/>
    <w:rsid w:val="00CD298E"/>
    <w:rsid w:val="00CE6896"/>
    <w:rsid w:val="00CF0CC1"/>
    <w:rsid w:val="00CF74B0"/>
    <w:rsid w:val="00D0284B"/>
    <w:rsid w:val="00D11A28"/>
    <w:rsid w:val="00D22E4E"/>
    <w:rsid w:val="00D250CE"/>
    <w:rsid w:val="00D3657D"/>
    <w:rsid w:val="00D37D78"/>
    <w:rsid w:val="00D42669"/>
    <w:rsid w:val="00D4383A"/>
    <w:rsid w:val="00D44749"/>
    <w:rsid w:val="00D54D5A"/>
    <w:rsid w:val="00D5610D"/>
    <w:rsid w:val="00D57B5D"/>
    <w:rsid w:val="00D65CDC"/>
    <w:rsid w:val="00D72427"/>
    <w:rsid w:val="00D931FA"/>
    <w:rsid w:val="00D94F00"/>
    <w:rsid w:val="00D9702D"/>
    <w:rsid w:val="00DA6774"/>
    <w:rsid w:val="00DC26B7"/>
    <w:rsid w:val="00DE2CBF"/>
    <w:rsid w:val="00DE56E5"/>
    <w:rsid w:val="00DE6251"/>
    <w:rsid w:val="00DF1FAE"/>
    <w:rsid w:val="00DF53B6"/>
    <w:rsid w:val="00DF6206"/>
    <w:rsid w:val="00E22EC4"/>
    <w:rsid w:val="00E24AD8"/>
    <w:rsid w:val="00E36EF7"/>
    <w:rsid w:val="00E4641C"/>
    <w:rsid w:val="00E55B3A"/>
    <w:rsid w:val="00E644F9"/>
    <w:rsid w:val="00E65FAB"/>
    <w:rsid w:val="00E72D1C"/>
    <w:rsid w:val="00E74586"/>
    <w:rsid w:val="00E77D3A"/>
    <w:rsid w:val="00E839EE"/>
    <w:rsid w:val="00E83C72"/>
    <w:rsid w:val="00E85E17"/>
    <w:rsid w:val="00EA2175"/>
    <w:rsid w:val="00EB0068"/>
    <w:rsid w:val="00EC3190"/>
    <w:rsid w:val="00EC39C1"/>
    <w:rsid w:val="00ED5991"/>
    <w:rsid w:val="00EE1761"/>
    <w:rsid w:val="00EE3BE3"/>
    <w:rsid w:val="00EE5902"/>
    <w:rsid w:val="00EE7C7B"/>
    <w:rsid w:val="00EF42E3"/>
    <w:rsid w:val="00F05127"/>
    <w:rsid w:val="00F11526"/>
    <w:rsid w:val="00F17DAE"/>
    <w:rsid w:val="00F321DF"/>
    <w:rsid w:val="00F35549"/>
    <w:rsid w:val="00F41B1A"/>
    <w:rsid w:val="00F465B6"/>
    <w:rsid w:val="00F47C83"/>
    <w:rsid w:val="00F5104E"/>
    <w:rsid w:val="00F511E1"/>
    <w:rsid w:val="00F601B5"/>
    <w:rsid w:val="00F81254"/>
    <w:rsid w:val="00F82AA1"/>
    <w:rsid w:val="00F82E25"/>
    <w:rsid w:val="00F853AF"/>
    <w:rsid w:val="00F85D0B"/>
    <w:rsid w:val="00F86B77"/>
    <w:rsid w:val="00F9266C"/>
    <w:rsid w:val="00F94050"/>
    <w:rsid w:val="00F94EBC"/>
    <w:rsid w:val="00FA1AD5"/>
    <w:rsid w:val="00FB1839"/>
    <w:rsid w:val="00FB6317"/>
    <w:rsid w:val="00FD0F81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3B69"/>
  <w15:docId w15:val="{3D847C11-BB67-4674-AAFE-32AF108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99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4B51F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1E4F-05C0-45D3-845A-3DBE1EFF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5458</Words>
  <Characters>32749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Dorota Wolczynska-Petro</cp:lastModifiedBy>
  <cp:revision>2</cp:revision>
  <dcterms:created xsi:type="dcterms:W3CDTF">2023-09-29T09:05:00Z</dcterms:created>
  <dcterms:modified xsi:type="dcterms:W3CDTF">2023-09-29T09:05:00Z</dcterms:modified>
</cp:coreProperties>
</file>