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AAAF" w14:textId="77777777" w:rsidR="00A47279" w:rsidRPr="005E2AE5" w:rsidRDefault="00A47279" w:rsidP="00A47279">
      <w:pPr>
        <w:spacing w:after="0" w:line="276" w:lineRule="auto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bookmarkStart w:id="1" w:name="_GoBack"/>
      <w:bookmarkEnd w:id="1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C60E779" w14:textId="77777777" w:rsidR="00A47279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1C9CD604" w14:textId="77777777" w:rsidR="00A47279" w:rsidRPr="00181778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7CB0EC0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401B789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60EAF02A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300C5C9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548E4D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387F2F9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250C15F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6F16F801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5F353BCB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1843CE3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C4AC3EE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5B4B8B41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7C2A17F3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75E5AF39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78017EB" w14:textId="1DBAD1E8" w:rsidR="00A47279" w:rsidRPr="00B61A0C" w:rsidRDefault="00A47279" w:rsidP="00B61A0C">
      <w:pPr>
        <w:spacing w:after="0"/>
        <w:jc w:val="both"/>
        <w:rPr>
          <w:rFonts w:ascii="Arial Narrow" w:eastAsia="Calibri" w:hAnsi="Arial Narrow" w:cstheme="minorHAnsi"/>
          <w:b/>
          <w:sz w:val="52"/>
          <w:szCs w:val="52"/>
          <w:lang w:eastAsia="zh-CN"/>
        </w:rPr>
      </w:pPr>
      <w:r w:rsidRPr="00B61A0C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="00B61A0C" w:rsidRPr="00B61A0C">
        <w:rPr>
          <w:rFonts w:ascii="Arial Narrow" w:hAnsi="Arial Narrow" w:cstheme="minorHAnsi"/>
          <w:b/>
        </w:rPr>
        <w:t>dostaw</w:t>
      </w:r>
      <w:r w:rsidR="00572094">
        <w:rPr>
          <w:rFonts w:ascii="Arial Narrow" w:hAnsi="Arial Narrow" w:cstheme="minorHAnsi"/>
          <w:b/>
        </w:rPr>
        <w:t xml:space="preserve">ę </w:t>
      </w:r>
      <w:r w:rsidR="00B61A0C" w:rsidRPr="00B61A0C">
        <w:rPr>
          <w:rFonts w:ascii="Arial Narrow" w:hAnsi="Arial Narrow" w:cstheme="minorHAnsi"/>
          <w:b/>
        </w:rPr>
        <w:t xml:space="preserve">z wniesieniem i montażem </w:t>
      </w:r>
      <w:r w:rsidR="00B61A0C" w:rsidRPr="00B61A0C">
        <w:rPr>
          <w:rFonts w:ascii="Arial Narrow" w:eastAsia="Verdana" w:hAnsi="Arial Narrow" w:cs="Arial"/>
          <w:b/>
          <w:bCs/>
          <w:iCs/>
        </w:rPr>
        <w:t>krzeseł konferencyjnych z podłokietnikami</w:t>
      </w:r>
      <w:r w:rsidR="00B61A0C" w:rsidRPr="00B61A0C">
        <w:rPr>
          <w:rFonts w:ascii="Arial Narrow" w:hAnsi="Arial Narrow" w:cstheme="minorHAnsi"/>
          <w:b/>
        </w:rPr>
        <w:t xml:space="preserve"> do Biblioteki Głównej UMP przy ul. Przybyszewskiego 37a </w:t>
      </w:r>
      <w:r w:rsidR="00B61A0C" w:rsidRPr="00B61A0C">
        <w:rPr>
          <w:rFonts w:ascii="Arial Narrow" w:hAnsi="Arial Narrow" w:cstheme="minorHAnsi"/>
          <w:b/>
        </w:rPr>
        <w:br/>
        <w:t>w Poznani</w:t>
      </w:r>
      <w:r w:rsidR="002E4995">
        <w:rPr>
          <w:rFonts w:ascii="Arial Narrow" w:hAnsi="Arial Narrow" w:cstheme="minorHAnsi"/>
          <w:b/>
        </w:rPr>
        <w:t>u</w:t>
      </w:r>
      <w:r w:rsidR="00770B5E" w:rsidRPr="00B61A0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B61A0C">
        <w:rPr>
          <w:rFonts w:ascii="Arial Narrow" w:eastAsia="Times New Roman" w:hAnsi="Arial Narrow" w:cs="Times New Roman"/>
          <w:b/>
          <w:lang w:eastAsia="pl-PL"/>
        </w:rPr>
        <w:t>(TP</w:t>
      </w:r>
      <w:r w:rsidR="00CC2D8B" w:rsidRPr="00B61A0C">
        <w:rPr>
          <w:rFonts w:ascii="Arial Narrow" w:eastAsia="Times New Roman" w:hAnsi="Arial Narrow" w:cs="Times New Roman"/>
          <w:b/>
          <w:lang w:eastAsia="pl-PL"/>
        </w:rPr>
        <w:t>m</w:t>
      </w:r>
      <w:r w:rsidRPr="00B61A0C">
        <w:rPr>
          <w:rFonts w:ascii="Arial Narrow" w:eastAsia="Times New Roman" w:hAnsi="Arial Narrow" w:cs="Times New Roman"/>
          <w:b/>
          <w:lang w:eastAsia="pl-PL"/>
        </w:rPr>
        <w:t>-</w:t>
      </w:r>
      <w:r w:rsidR="00B61A0C" w:rsidRPr="00B61A0C">
        <w:rPr>
          <w:rFonts w:ascii="Arial Narrow" w:eastAsia="Times New Roman" w:hAnsi="Arial Narrow" w:cs="Times New Roman"/>
          <w:b/>
          <w:lang w:eastAsia="pl-PL"/>
        </w:rPr>
        <w:t>16</w:t>
      </w:r>
      <w:r w:rsidRPr="00B61A0C">
        <w:rPr>
          <w:rFonts w:ascii="Arial Narrow" w:eastAsia="Times New Roman" w:hAnsi="Arial Narrow" w:cs="Times New Roman"/>
          <w:b/>
          <w:lang w:eastAsia="pl-PL"/>
        </w:rPr>
        <w:t>/2</w:t>
      </w:r>
      <w:r w:rsidR="00BF4F9B" w:rsidRPr="00B61A0C">
        <w:rPr>
          <w:rFonts w:ascii="Arial Narrow" w:eastAsia="Times New Roman" w:hAnsi="Arial Narrow" w:cs="Times New Roman"/>
          <w:b/>
          <w:lang w:eastAsia="pl-PL"/>
        </w:rPr>
        <w:t>4</w:t>
      </w:r>
      <w:r w:rsidRPr="00B61A0C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B61A0C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</w:t>
      </w:r>
      <w:r w:rsidR="00CC2D8B" w:rsidRPr="00B61A0C">
        <w:rPr>
          <w:rFonts w:ascii="Arial Narrow" w:eastAsia="Times New Roman" w:hAnsi="Arial Narrow" w:cs="Times New Roman"/>
          <w:lang w:eastAsia="pl-PL"/>
        </w:rPr>
        <w:t>ą</w:t>
      </w:r>
      <w:r w:rsidRPr="00B61A0C">
        <w:rPr>
          <w:rFonts w:ascii="Arial Narrow" w:eastAsia="Times New Roman" w:hAnsi="Arial Narrow" w:cs="Times New Roman"/>
          <w:lang w:eastAsia="pl-PL"/>
        </w:rPr>
        <w:t xml:space="preserve"> przeprowadzenia negocjacji, oferujemy przyjęcie do realizacji przedmiotu zamówienia zgodnie z SWZ.</w:t>
      </w:r>
    </w:p>
    <w:p w14:paraId="58224FBC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3759D66F" w14:textId="77777777" w:rsidR="00A47279" w:rsidRPr="000F57C4" w:rsidRDefault="00A47279" w:rsidP="00770B5E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1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1074"/>
        <w:gridCol w:w="1074"/>
        <w:gridCol w:w="1074"/>
        <w:gridCol w:w="939"/>
        <w:gridCol w:w="1209"/>
        <w:gridCol w:w="1344"/>
        <w:gridCol w:w="1477"/>
      </w:tblGrid>
      <w:tr w:rsidR="00572094" w:rsidRPr="00CF7275" w14:paraId="5950D0A6" w14:textId="70F832D6" w:rsidTr="00572094">
        <w:trPr>
          <w:trHeight w:val="11"/>
        </w:trPr>
        <w:tc>
          <w:tcPr>
            <w:tcW w:w="3356" w:type="dxa"/>
            <w:vAlign w:val="center"/>
          </w:tcPr>
          <w:p w14:paraId="0C8432D3" w14:textId="77777777" w:rsidR="00572094" w:rsidRPr="00FC05CC" w:rsidRDefault="00572094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FC05CC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074" w:type="dxa"/>
            <w:vAlign w:val="center"/>
          </w:tcPr>
          <w:p w14:paraId="4292A246" w14:textId="2D5F00E8" w:rsidR="00572094" w:rsidRPr="00FC05CC" w:rsidRDefault="00572094" w:rsidP="00572094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074" w:type="dxa"/>
            <w:vAlign w:val="center"/>
          </w:tcPr>
          <w:p w14:paraId="0F32BF0B" w14:textId="63CC8571" w:rsidR="00572094" w:rsidRPr="00FC05CC" w:rsidRDefault="00572094" w:rsidP="00572094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</w:rPr>
              <w:t>Cena netto za 1 sztukę</w:t>
            </w:r>
          </w:p>
        </w:tc>
        <w:tc>
          <w:tcPr>
            <w:tcW w:w="1074" w:type="dxa"/>
            <w:vAlign w:val="center"/>
          </w:tcPr>
          <w:p w14:paraId="079A7A8E" w14:textId="33B70475" w:rsidR="00572094" w:rsidRPr="00FC05CC" w:rsidRDefault="00572094" w:rsidP="00572094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C05CC">
              <w:rPr>
                <w:rFonts w:ascii="Arial Narrow" w:eastAsia="Calibri" w:hAnsi="Arial Narrow" w:cs="Arial"/>
                <w:b/>
                <w:bCs/>
                <w:color w:val="000000"/>
                <w:sz w:val="20"/>
              </w:rPr>
              <w:t>Wartość netto (PLN)</w:t>
            </w:r>
          </w:p>
        </w:tc>
        <w:tc>
          <w:tcPr>
            <w:tcW w:w="939" w:type="dxa"/>
            <w:vAlign w:val="center"/>
          </w:tcPr>
          <w:p w14:paraId="4C5C3ED3" w14:textId="77777777" w:rsidR="00572094" w:rsidRPr="00FC05CC" w:rsidRDefault="00572094" w:rsidP="00572094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FC05CC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Stawka  VAT</w:t>
            </w:r>
          </w:p>
          <w:p w14:paraId="09E3090F" w14:textId="77777777" w:rsidR="00572094" w:rsidRPr="00FC05CC" w:rsidRDefault="00572094" w:rsidP="00572094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C05CC">
              <w:rPr>
                <w:rFonts w:ascii="Arial Narrow" w:eastAsia="Calibri" w:hAnsi="Arial Narrow" w:cs="Arial"/>
                <w:b/>
                <w:bCs/>
                <w:color w:val="000000"/>
                <w:sz w:val="20"/>
              </w:rPr>
              <w:t>(%)</w:t>
            </w:r>
          </w:p>
        </w:tc>
        <w:tc>
          <w:tcPr>
            <w:tcW w:w="1209" w:type="dxa"/>
            <w:vAlign w:val="center"/>
          </w:tcPr>
          <w:p w14:paraId="65DF4735" w14:textId="77777777" w:rsidR="00572094" w:rsidRPr="00FC05CC" w:rsidRDefault="00572094" w:rsidP="00572094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FC05CC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Wartość brutto (PLN)</w:t>
            </w:r>
          </w:p>
          <w:p w14:paraId="41BBB663" w14:textId="77777777" w:rsidR="00572094" w:rsidRPr="00FC05CC" w:rsidRDefault="00572094" w:rsidP="00572094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426A8570" w14:textId="73E50A06" w:rsidR="00572094" w:rsidRPr="00FC05CC" w:rsidRDefault="00572094" w:rsidP="0057209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Okres gwarancji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(w pełnych miesiącach,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min. </w:t>
            </w: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477" w:type="dxa"/>
            <w:vAlign w:val="center"/>
          </w:tcPr>
          <w:p w14:paraId="5492A9E3" w14:textId="4F8FC3CB" w:rsidR="00572094" w:rsidRPr="00FC05CC" w:rsidRDefault="00572094" w:rsidP="0057209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>(w pełnych tygodniach, maks. 6 tygodni)</w:t>
            </w:r>
          </w:p>
        </w:tc>
      </w:tr>
      <w:tr w:rsidR="00572094" w:rsidRPr="00CF7275" w14:paraId="14B09626" w14:textId="68C2C5F4" w:rsidTr="00572094">
        <w:trPr>
          <w:trHeight w:val="397"/>
        </w:trPr>
        <w:tc>
          <w:tcPr>
            <w:tcW w:w="3356" w:type="dxa"/>
            <w:shd w:val="clear" w:color="auto" w:fill="auto"/>
            <w:vAlign w:val="center"/>
          </w:tcPr>
          <w:p w14:paraId="69A0EB12" w14:textId="77777777" w:rsidR="00572094" w:rsidRPr="00B61A0C" w:rsidRDefault="00572094" w:rsidP="00B61A0C">
            <w:pPr>
              <w:spacing w:after="0"/>
              <w:jc w:val="both"/>
              <w:rPr>
                <w:rFonts w:ascii="Arial Narrow" w:hAnsi="Arial Narrow" w:cstheme="minorHAnsi"/>
                <w:b/>
                <w:sz w:val="52"/>
                <w:szCs w:val="52"/>
              </w:rPr>
            </w:pPr>
            <w:r w:rsidRPr="00B61A0C">
              <w:rPr>
                <w:rFonts w:ascii="Arial Narrow" w:hAnsi="Arial Narrow" w:cstheme="minorHAnsi"/>
                <w:b/>
              </w:rPr>
              <w:t xml:space="preserve">dostawa z wniesieniem i montażem </w:t>
            </w:r>
            <w:r w:rsidRPr="00B61A0C">
              <w:rPr>
                <w:rFonts w:ascii="Arial Narrow" w:eastAsia="Verdana" w:hAnsi="Arial Narrow" w:cs="Arial"/>
                <w:b/>
                <w:bCs/>
                <w:iCs/>
              </w:rPr>
              <w:t>krzeseł konferencyjnych z podłokietnikami</w:t>
            </w:r>
            <w:r w:rsidRPr="00B61A0C">
              <w:rPr>
                <w:rFonts w:ascii="Arial Narrow" w:hAnsi="Arial Narrow" w:cstheme="minorHAnsi"/>
                <w:b/>
              </w:rPr>
              <w:t xml:space="preserve"> do Biblioteki Głównej UMP przy ul. Przybyszewskiego 37a </w:t>
            </w:r>
            <w:r w:rsidRPr="00B61A0C">
              <w:rPr>
                <w:rFonts w:ascii="Arial Narrow" w:hAnsi="Arial Narrow" w:cstheme="minorHAnsi"/>
                <w:b/>
              </w:rPr>
              <w:br/>
              <w:t>w Poznaniu</w:t>
            </w:r>
          </w:p>
          <w:p w14:paraId="0C616499" w14:textId="72094B76" w:rsidR="00572094" w:rsidRPr="00FC05CC" w:rsidRDefault="00572094" w:rsidP="00BF4F9B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4B5FB675" w14:textId="05F08479" w:rsidR="00572094" w:rsidRPr="00FC05CC" w:rsidRDefault="00572094" w:rsidP="00572094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60</w:t>
            </w:r>
          </w:p>
        </w:tc>
        <w:tc>
          <w:tcPr>
            <w:tcW w:w="1074" w:type="dxa"/>
            <w:vAlign w:val="center"/>
          </w:tcPr>
          <w:p w14:paraId="791B2BF8" w14:textId="5951D815" w:rsidR="00572094" w:rsidRPr="00FC05CC" w:rsidRDefault="00572094" w:rsidP="00572094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____,___</w:t>
            </w:r>
            <w:r>
              <w:rPr>
                <w:rFonts w:ascii="Arial Narrow" w:hAnsi="Arial Narrow" w:cs="Arial"/>
                <w:sz w:val="20"/>
              </w:rPr>
              <w:t xml:space="preserve"> zł</w:t>
            </w:r>
          </w:p>
        </w:tc>
        <w:tc>
          <w:tcPr>
            <w:tcW w:w="1074" w:type="dxa"/>
            <w:vAlign w:val="center"/>
          </w:tcPr>
          <w:p w14:paraId="7ABA2DE5" w14:textId="28D7C7DD" w:rsidR="00572094" w:rsidRPr="00FC05CC" w:rsidRDefault="00572094" w:rsidP="00572094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____,___ zł</w:t>
            </w:r>
          </w:p>
        </w:tc>
        <w:tc>
          <w:tcPr>
            <w:tcW w:w="939" w:type="dxa"/>
            <w:vAlign w:val="center"/>
          </w:tcPr>
          <w:p w14:paraId="537FB33C" w14:textId="77777777" w:rsidR="00572094" w:rsidRPr="00FC05CC" w:rsidRDefault="00572094" w:rsidP="00572094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…........%</w:t>
            </w:r>
          </w:p>
        </w:tc>
        <w:tc>
          <w:tcPr>
            <w:tcW w:w="1209" w:type="dxa"/>
            <w:vAlign w:val="center"/>
          </w:tcPr>
          <w:p w14:paraId="650BE72D" w14:textId="77777777" w:rsidR="00572094" w:rsidRPr="00FC05CC" w:rsidRDefault="00572094" w:rsidP="00572094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______,___ zł</w:t>
            </w:r>
          </w:p>
        </w:tc>
        <w:tc>
          <w:tcPr>
            <w:tcW w:w="1344" w:type="dxa"/>
            <w:vAlign w:val="center"/>
          </w:tcPr>
          <w:p w14:paraId="60654C79" w14:textId="6D255256" w:rsidR="00572094" w:rsidRPr="00FC05CC" w:rsidRDefault="00572094" w:rsidP="00572094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…… miesięcy</w:t>
            </w:r>
          </w:p>
        </w:tc>
        <w:tc>
          <w:tcPr>
            <w:tcW w:w="1477" w:type="dxa"/>
            <w:vAlign w:val="center"/>
          </w:tcPr>
          <w:p w14:paraId="36BC64F7" w14:textId="4B2C73D7" w:rsidR="00572094" w:rsidRPr="00FC05CC" w:rsidRDefault="00572094" w:rsidP="00572094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… tygodni</w:t>
            </w:r>
          </w:p>
        </w:tc>
      </w:tr>
    </w:tbl>
    <w:p w14:paraId="557CD964" w14:textId="77777777" w:rsidR="00A47279" w:rsidRPr="00D17595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1ACA3E6" w14:textId="77777777" w:rsidR="00A47279" w:rsidRPr="00D17595" w:rsidRDefault="00A47279" w:rsidP="00A47279">
      <w:pPr>
        <w:numPr>
          <w:ilvl w:val="0"/>
          <w:numId w:val="3"/>
        </w:numPr>
        <w:spacing w:before="120" w:after="120"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270296E1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96301CB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6488A3B" w14:textId="77777777" w:rsidR="00A47279" w:rsidRDefault="00A47279" w:rsidP="00A47279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47279" w14:paraId="1E5DC6A2" w14:textId="77777777" w:rsidTr="00F5451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7EBF032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6A842E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47279" w14:paraId="49E14096" w14:textId="77777777" w:rsidTr="00F5451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E99FA50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4249126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</w:tbl>
    <w:p w14:paraId="617795E7" w14:textId="77777777" w:rsidR="00A47279" w:rsidRDefault="00A47279" w:rsidP="00A47279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43BEAFD6" w14:textId="77777777" w:rsidR="00A47279" w:rsidRPr="00A026F7" w:rsidRDefault="00A47279" w:rsidP="00A47279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056C7452" w14:textId="77777777" w:rsidR="00A47279" w:rsidRDefault="00A47279" w:rsidP="00A47279">
      <w:pPr>
        <w:pStyle w:val="Tekstpodstawowy21"/>
        <w:numPr>
          <w:ilvl w:val="0"/>
          <w:numId w:val="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CB71D85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07F445D8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412830BB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3DE257C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F4EC2C4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B929FA2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4303002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2A1DE7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1BCA0E2C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318E6D00" w14:textId="77777777" w:rsidR="00A47279" w:rsidRDefault="00A47279" w:rsidP="00A4727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FF869A0" w14:textId="77777777" w:rsidR="00A47279" w:rsidRDefault="00A47279" w:rsidP="00A47279">
      <w:pPr>
        <w:pStyle w:val="Tekstpodstawowy"/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37F8E3AF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2439221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549E8DC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0F7716D8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66B4048E" w14:textId="77777777" w:rsidR="00A47279" w:rsidRPr="00D56056" w:rsidRDefault="00A47279" w:rsidP="00A47279">
      <w:pPr>
        <w:pStyle w:val="Tekstpodstawow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31F9C3F" w14:textId="77777777" w:rsidR="00A47279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EB9DC81" w14:textId="77777777" w:rsidR="00A47279" w:rsidRPr="00D56056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0B4CFC82" w14:textId="77777777" w:rsidR="00A47279" w:rsidRPr="00B63F29" w:rsidRDefault="00A47279" w:rsidP="00A47279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237FD12F" w14:textId="77777777" w:rsidR="00A47279" w:rsidRPr="003C22FF" w:rsidRDefault="00A47279" w:rsidP="00A47279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3C22F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988B643" w14:textId="77777777" w:rsidR="00A47279" w:rsidRPr="003C22FF" w:rsidRDefault="00A47279" w:rsidP="00A472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bookmarkStart w:id="2" w:name="_Hlk139442495"/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2"/>
      <w:r w:rsidRPr="003C22F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14:paraId="0CC51F68" w14:textId="77777777" w:rsidR="00A47279" w:rsidRDefault="00A47279" w:rsidP="00A472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1527E06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4B96A38" w14:textId="77777777" w:rsidR="00A47279" w:rsidRDefault="00A47279" w:rsidP="00A47279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682CCF78" w14:textId="77777777" w:rsidR="00A47279" w:rsidRPr="00E56F9E" w:rsidRDefault="00A47279" w:rsidP="00A4727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A200DD5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ABF52AF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78D3E727" w14:textId="77777777" w:rsidR="00A47279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457AC5D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27C6CE3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A6A191B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351F614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5A2BDD" w14:textId="77777777" w:rsidR="00A47279" w:rsidRDefault="00A47279" w:rsidP="00A47279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051ABE2" w14:textId="0A04A667" w:rsidR="00A47279" w:rsidRPr="00B61A0C" w:rsidRDefault="00A47279" w:rsidP="00B61A0C">
      <w:pPr>
        <w:spacing w:after="0"/>
        <w:jc w:val="both"/>
        <w:rPr>
          <w:rFonts w:ascii="Arial Narrow" w:hAnsi="Arial Narrow" w:cstheme="minorHAnsi"/>
          <w:b/>
          <w:sz w:val="52"/>
          <w:szCs w:val="52"/>
        </w:rPr>
      </w:pPr>
      <w:r w:rsidRPr="00B61A0C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B61A0C">
        <w:rPr>
          <w:rFonts w:ascii="Arial Narrow" w:hAnsi="Arial Narrow"/>
          <w:b/>
          <w:color w:val="000000"/>
        </w:rPr>
        <w:t xml:space="preserve">pn. </w:t>
      </w:r>
      <w:r w:rsidR="00B61A0C" w:rsidRPr="00B61A0C">
        <w:rPr>
          <w:rFonts w:ascii="Arial Narrow" w:hAnsi="Arial Narrow" w:cstheme="minorHAnsi"/>
          <w:b/>
        </w:rPr>
        <w:t xml:space="preserve">dostawa z wniesieniem i montażem </w:t>
      </w:r>
      <w:r w:rsidR="00B61A0C" w:rsidRPr="00B61A0C">
        <w:rPr>
          <w:rFonts w:ascii="Arial Narrow" w:eastAsia="Verdana" w:hAnsi="Arial Narrow" w:cs="Arial"/>
          <w:b/>
          <w:bCs/>
          <w:iCs/>
        </w:rPr>
        <w:t>krzeseł konferencyjnych z podłokietnikami</w:t>
      </w:r>
      <w:r w:rsidR="00B61A0C" w:rsidRPr="00B61A0C">
        <w:rPr>
          <w:rFonts w:ascii="Arial Narrow" w:hAnsi="Arial Narrow" w:cstheme="minorHAnsi"/>
          <w:b/>
        </w:rPr>
        <w:t xml:space="preserve"> do Biblioteki Głównej UMP przy ul. Przybyszewskiego 37a w Poznaniu</w:t>
      </w:r>
      <w:r w:rsidR="009F6D3F" w:rsidRPr="00B61A0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B61A0C">
        <w:rPr>
          <w:rFonts w:ascii="Arial Narrow" w:eastAsia="Times New Roman" w:hAnsi="Arial Narrow" w:cs="Times New Roman"/>
          <w:b/>
          <w:lang w:eastAsia="pl-PL"/>
        </w:rPr>
        <w:t>(TP</w:t>
      </w:r>
      <w:r w:rsidR="00CC2D8B" w:rsidRPr="00B61A0C">
        <w:rPr>
          <w:rFonts w:ascii="Arial Narrow" w:eastAsia="Times New Roman" w:hAnsi="Arial Narrow" w:cs="Times New Roman"/>
          <w:b/>
          <w:lang w:eastAsia="pl-PL"/>
        </w:rPr>
        <w:t>m</w:t>
      </w:r>
      <w:r w:rsidRPr="00B61A0C">
        <w:rPr>
          <w:rFonts w:ascii="Arial Narrow" w:eastAsia="Times New Roman" w:hAnsi="Arial Narrow" w:cs="Times New Roman"/>
          <w:b/>
          <w:lang w:eastAsia="pl-PL"/>
        </w:rPr>
        <w:t>-</w:t>
      </w:r>
      <w:r w:rsidR="00B61A0C">
        <w:rPr>
          <w:rFonts w:ascii="Arial Narrow" w:eastAsia="Times New Roman" w:hAnsi="Arial Narrow" w:cs="Times New Roman"/>
          <w:b/>
          <w:lang w:eastAsia="pl-PL"/>
        </w:rPr>
        <w:t>16</w:t>
      </w:r>
      <w:r w:rsidRPr="00B61A0C">
        <w:rPr>
          <w:rFonts w:ascii="Arial Narrow" w:eastAsia="Times New Roman" w:hAnsi="Arial Narrow" w:cs="Times New Roman"/>
          <w:b/>
          <w:lang w:eastAsia="pl-PL"/>
        </w:rPr>
        <w:t>/2</w:t>
      </w:r>
      <w:r w:rsidR="00BF4F9B" w:rsidRPr="00B61A0C">
        <w:rPr>
          <w:rFonts w:ascii="Arial Narrow" w:eastAsia="Times New Roman" w:hAnsi="Arial Narrow" w:cs="Times New Roman"/>
          <w:b/>
          <w:lang w:eastAsia="pl-PL"/>
        </w:rPr>
        <w:t>4</w:t>
      </w:r>
      <w:r w:rsidRPr="00B61A0C">
        <w:rPr>
          <w:rFonts w:ascii="Arial Narrow" w:eastAsia="Times New Roman" w:hAnsi="Arial Narrow" w:cs="Times New Roman"/>
          <w:b/>
          <w:lang w:eastAsia="pl-PL"/>
        </w:rPr>
        <w:t>)</w:t>
      </w:r>
      <w:r w:rsidRPr="00B61A0C">
        <w:rPr>
          <w:rFonts w:ascii="Arial Narrow" w:eastAsia="Verdana" w:hAnsi="Arial Narrow" w:cs="Arial"/>
          <w:color w:val="000000" w:themeColor="text1"/>
        </w:rPr>
        <w:t xml:space="preserve">, </w:t>
      </w:r>
      <w:r w:rsidRPr="00B61A0C">
        <w:rPr>
          <w:rFonts w:ascii="Arial Narrow" w:hAnsi="Arial Narrow" w:cs="Arial"/>
          <w:color w:val="000000" w:themeColor="text1"/>
        </w:rPr>
        <w:t>oświadczam, co następuje:</w:t>
      </w:r>
    </w:p>
    <w:p w14:paraId="783BB478" w14:textId="77777777" w:rsidR="00A47279" w:rsidRPr="00226F30" w:rsidRDefault="00A47279" w:rsidP="00A472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58768B7" w14:textId="77777777" w:rsidR="00A47279" w:rsidRPr="00226F30" w:rsidRDefault="00A47279" w:rsidP="00A472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56C8F78A" w14:textId="77777777" w:rsidR="00A47279" w:rsidRDefault="00A47279" w:rsidP="00A47279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6CD58C6" w14:textId="601F8C9C" w:rsidR="00A47279" w:rsidRPr="003C22FF" w:rsidRDefault="00A47279" w:rsidP="00A47279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</w:t>
      </w:r>
      <w:r w:rsidRPr="003C22F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(</w:t>
      </w:r>
      <w:proofErr w:type="spellStart"/>
      <w:r w:rsidRPr="003C22FF">
        <w:rPr>
          <w:rFonts w:ascii="Arial Narrow" w:hAnsi="Arial Narrow"/>
          <w:sz w:val="22"/>
          <w:szCs w:val="22"/>
          <w:lang w:eastAsia="pl-PL"/>
        </w:rPr>
        <w:t>t.j</w:t>
      </w:r>
      <w:proofErr w:type="spellEnd"/>
      <w:r w:rsidRPr="003C22FF">
        <w:rPr>
          <w:rFonts w:ascii="Arial Narrow" w:hAnsi="Arial Narrow"/>
          <w:sz w:val="22"/>
          <w:szCs w:val="22"/>
          <w:lang w:eastAsia="pl-PL"/>
        </w:rPr>
        <w:t xml:space="preserve">. Dz. U. 2023 r., </w:t>
      </w:r>
      <w:r w:rsidR="00D96934">
        <w:rPr>
          <w:rFonts w:ascii="Arial Narrow" w:hAnsi="Arial Narrow"/>
          <w:sz w:val="22"/>
          <w:szCs w:val="22"/>
          <w:lang w:eastAsia="pl-PL"/>
        </w:rPr>
        <w:br/>
      </w:r>
      <w:r w:rsidRPr="003C22FF">
        <w:rPr>
          <w:rFonts w:ascii="Arial Narrow" w:hAnsi="Arial Narrow"/>
          <w:sz w:val="22"/>
          <w:szCs w:val="22"/>
          <w:lang w:eastAsia="pl-PL"/>
        </w:rPr>
        <w:t>poz. 1497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)</w:t>
      </w:r>
      <w:r w:rsidRPr="003C22F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564155A2" w14:textId="77777777" w:rsidR="00A4727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3" w:name="_Hlk103159801"/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237F1D57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E956540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45A2F8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2DD26E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929565C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71E2F258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2A77FB87" w14:textId="77777777" w:rsidR="00A4727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57F930B3" w14:textId="77777777" w:rsidR="00A47279" w:rsidRPr="00226F30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0DCE27E2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8DCCF4F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A09EB1C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98D49BE" w14:textId="77777777" w:rsidR="00A47279" w:rsidRPr="00251EC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C52DD2E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FC21C7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0A890B5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2DC4392F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5BD29A36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3972F72A" w14:textId="77777777" w:rsidR="00A47279" w:rsidRPr="00251EC9" w:rsidRDefault="00A47279" w:rsidP="00A47279">
      <w:pPr>
        <w:spacing w:after="0" w:line="276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0A80CF2B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A984DFC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F47A37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015644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5730B8" w14:textId="77777777" w:rsidR="00A47279" w:rsidRPr="00BE0796" w:rsidRDefault="00A47279" w:rsidP="00A472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AF4B74A" w14:textId="77777777" w:rsidR="00A47279" w:rsidRPr="00CF7275" w:rsidRDefault="00A47279" w:rsidP="00A472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192897C8" w14:textId="77777777" w:rsidR="00A47279" w:rsidRPr="00BE0796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5539DE9" w14:textId="77777777" w:rsidR="00A47279" w:rsidRPr="00251EC9" w:rsidRDefault="00A47279" w:rsidP="00A47279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33DDCDB6" w14:textId="77777777" w:rsidR="00A47279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9AD3494" w14:textId="11E9A06D" w:rsidR="00356C8C" w:rsidRDefault="00356C8C"/>
    <w:p w14:paraId="4ABC3BA8" w14:textId="32496F81" w:rsidR="00D96934" w:rsidRDefault="00D96934"/>
    <w:p w14:paraId="464768AD" w14:textId="3C879342" w:rsidR="00D96934" w:rsidRDefault="00D96934"/>
    <w:p w14:paraId="38291FB9" w14:textId="1CB2C065" w:rsidR="00D96934" w:rsidRDefault="00D96934"/>
    <w:p w14:paraId="108BA169" w14:textId="57BBEDE5" w:rsidR="00D96934" w:rsidRDefault="00D96934"/>
    <w:sectPr w:rsidR="00D96934" w:rsidSect="00635614"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59206" w16cex:dateUtc="2024-03-08T12:32:00Z"/>
  <w16cex:commentExtensible w16cex:durableId="299591A8" w16cex:dateUtc="2024-03-08T12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B0BF" w14:textId="77777777" w:rsidR="001203E1" w:rsidRDefault="005676AB">
      <w:pPr>
        <w:spacing w:after="0" w:line="240" w:lineRule="auto"/>
      </w:pPr>
      <w:r>
        <w:separator/>
      </w:r>
    </w:p>
  </w:endnote>
  <w:endnote w:type="continuationSeparator" w:id="0">
    <w:p w14:paraId="0F4A6ED6" w14:textId="77777777" w:rsidR="001203E1" w:rsidRDefault="0056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CCDE" w14:textId="77777777" w:rsidR="001203E1" w:rsidRDefault="005676AB">
      <w:pPr>
        <w:spacing w:after="0" w:line="240" w:lineRule="auto"/>
      </w:pPr>
      <w:r>
        <w:separator/>
      </w:r>
    </w:p>
  </w:footnote>
  <w:footnote w:type="continuationSeparator" w:id="0">
    <w:p w14:paraId="6070AEDC" w14:textId="77777777" w:rsidR="001203E1" w:rsidRDefault="0056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73"/>
    <w:rsid w:val="000337BA"/>
    <w:rsid w:val="00105459"/>
    <w:rsid w:val="001203E1"/>
    <w:rsid w:val="002E4995"/>
    <w:rsid w:val="00350AAF"/>
    <w:rsid w:val="00356C8C"/>
    <w:rsid w:val="003E7358"/>
    <w:rsid w:val="005676AB"/>
    <w:rsid w:val="00572094"/>
    <w:rsid w:val="005B1846"/>
    <w:rsid w:val="00770B5E"/>
    <w:rsid w:val="007C70CE"/>
    <w:rsid w:val="008D3028"/>
    <w:rsid w:val="009F6D3F"/>
    <w:rsid w:val="00A47279"/>
    <w:rsid w:val="00A552C1"/>
    <w:rsid w:val="00A60482"/>
    <w:rsid w:val="00A83268"/>
    <w:rsid w:val="00B61A0C"/>
    <w:rsid w:val="00B75729"/>
    <w:rsid w:val="00BF4F9B"/>
    <w:rsid w:val="00C64273"/>
    <w:rsid w:val="00CC2D8B"/>
    <w:rsid w:val="00D96934"/>
    <w:rsid w:val="00DD1E84"/>
    <w:rsid w:val="00DD7D3A"/>
    <w:rsid w:val="00FC05CC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8F63"/>
  <w15:chartTrackingRefBased/>
  <w15:docId w15:val="{6D019F93-EFF5-4B85-9B2E-5AE0B734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472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727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A472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47279"/>
  </w:style>
  <w:style w:type="character" w:customStyle="1" w:styleId="TekstpodstawowyZnak1">
    <w:name w:val="Tekst podstawowy Znak1"/>
    <w:basedOn w:val="Domylnaczcionkaakapitu"/>
    <w:link w:val="Tekstpodstawowy"/>
    <w:locked/>
    <w:rsid w:val="00A4727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A472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A472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4727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A47279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F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9B"/>
  </w:style>
  <w:style w:type="paragraph" w:styleId="Stopka">
    <w:name w:val="footer"/>
    <w:basedOn w:val="Normalny"/>
    <w:link w:val="StopkaZnak"/>
    <w:uiPriority w:val="99"/>
    <w:unhideWhenUsed/>
    <w:rsid w:val="00BF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9B"/>
  </w:style>
  <w:style w:type="character" w:styleId="Odwoaniedokomentarza">
    <w:name w:val="annotation reference"/>
    <w:basedOn w:val="Domylnaczcionkaakapitu"/>
    <w:uiPriority w:val="99"/>
    <w:semiHidden/>
    <w:unhideWhenUsed/>
    <w:rsid w:val="00DD7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25</cp:revision>
  <dcterms:created xsi:type="dcterms:W3CDTF">2023-11-07T13:28:00Z</dcterms:created>
  <dcterms:modified xsi:type="dcterms:W3CDTF">2024-03-11T12:42:00Z</dcterms:modified>
</cp:coreProperties>
</file>