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1E9D15AE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FA0D7E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bookmarkStart w:id="0" w:name="_GoBack"/>
      <w:bookmarkEnd w:id="0"/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5A32C13B" w14:textId="4BD9392B" w:rsidR="00BF4249" w:rsidRPr="00BF4249" w:rsidRDefault="00302E91" w:rsidP="00BF424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BF4249">
        <w:rPr>
          <w:rFonts w:asciiTheme="majorHAnsi" w:eastAsia="Times New Roman" w:hAnsiTheme="majorHAnsi" w:cstheme="majorHAnsi"/>
          <w:b w:val="0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BF4249">
        <w:rPr>
          <w:rFonts w:asciiTheme="majorHAnsi" w:eastAsia="Times New Roman" w:hAnsiTheme="majorHAnsi" w:cstheme="majorHAnsi"/>
          <w:b w:val="0"/>
          <w:sz w:val="20"/>
          <w:szCs w:val="20"/>
          <w:lang w:eastAsia="pl-PL"/>
        </w:rPr>
        <w:t>do realizacji zamówienia pn</w:t>
      </w:r>
      <w:r w:rsidR="001965B7" w:rsidRPr="00BF4249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="00322B0E" w:rsidRPr="00BF4249">
        <w:t xml:space="preserve"> </w:t>
      </w:r>
      <w:bookmarkStart w:id="1" w:name="_Hlk89411878"/>
      <w:r w:rsidR="00BF4249" w:rsidRPr="00BF4249">
        <w:rPr>
          <w:rFonts w:ascii="Calibri" w:hAnsi="Calibri" w:cs="Calibri"/>
          <w:sz w:val="20"/>
          <w:szCs w:val="20"/>
        </w:rPr>
        <w:t>Wykonanie kompensacji przyrodniczej na terenie powiatu pruszkowskiego,</w:t>
      </w:r>
      <w:r w:rsidR="00BF4249">
        <w:rPr>
          <w:rFonts w:ascii="Calibri" w:hAnsi="Calibri" w:cs="Calibri"/>
          <w:sz w:val="20"/>
          <w:szCs w:val="20"/>
        </w:rPr>
        <w:br/>
      </w:r>
      <w:r w:rsidR="00BF4249" w:rsidRPr="00BF4249">
        <w:rPr>
          <w:rFonts w:ascii="Calibri" w:hAnsi="Calibri" w:cs="Calibri"/>
          <w:sz w:val="20"/>
          <w:szCs w:val="20"/>
        </w:rPr>
        <w:t>w zakresie:</w:t>
      </w:r>
    </w:p>
    <w:p w14:paraId="682BEC64" w14:textId="77777777" w:rsidR="00BF4249" w:rsidRPr="00BF4249" w:rsidRDefault="00BF4249" w:rsidP="00BF4249">
      <w:pPr>
        <w:numPr>
          <w:ilvl w:val="0"/>
          <w:numId w:val="3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BF4249">
        <w:rPr>
          <w:rFonts w:ascii="Calibri" w:hAnsi="Calibri" w:cs="Calibri"/>
          <w:sz w:val="20"/>
          <w:szCs w:val="20"/>
        </w:rPr>
        <w:t>nasadzeń bylin i krzewów na wyspach w ul. Sienkiewicza w Pruszkowie,</w:t>
      </w:r>
    </w:p>
    <w:p w14:paraId="7818B11C" w14:textId="77777777" w:rsidR="00BF4249" w:rsidRPr="00BF4249" w:rsidRDefault="00BF4249" w:rsidP="00BF4249">
      <w:pPr>
        <w:numPr>
          <w:ilvl w:val="0"/>
          <w:numId w:val="3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BF4249">
        <w:rPr>
          <w:rFonts w:ascii="Calibri" w:hAnsi="Calibri" w:cs="Calibri"/>
          <w:sz w:val="20"/>
          <w:szCs w:val="20"/>
        </w:rPr>
        <w:t>zagospodarowania ronda w Alei Hrabskiej w Falentach,</w:t>
      </w:r>
    </w:p>
    <w:p w14:paraId="664F77E1" w14:textId="77777777" w:rsidR="00BF4249" w:rsidRPr="00BF4249" w:rsidRDefault="00BF4249" w:rsidP="00BF4249">
      <w:pPr>
        <w:numPr>
          <w:ilvl w:val="0"/>
          <w:numId w:val="3"/>
        </w:numPr>
        <w:autoSpaceDE w:val="0"/>
        <w:autoSpaceDN w:val="0"/>
        <w:adjustRightInd w:val="0"/>
        <w:spacing w:line="254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BF4249">
        <w:rPr>
          <w:rFonts w:ascii="Calibri" w:hAnsi="Calibri" w:cs="Calibri"/>
          <w:sz w:val="20"/>
          <w:szCs w:val="20"/>
        </w:rPr>
        <w:t>nasadzeń drzew w pasach dróg powiatowych.</w:t>
      </w:r>
    </w:p>
    <w:p w14:paraId="11B6E48F" w14:textId="77777777" w:rsidR="00BF4249" w:rsidRPr="00BF4249" w:rsidRDefault="00BF4249" w:rsidP="00BF4249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</w:p>
    <w:p w14:paraId="494123DC" w14:textId="77777777" w:rsidR="00BF4249" w:rsidRPr="00BF4249" w:rsidRDefault="00BF4249" w:rsidP="00BF4249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Calibri" w:hAnsi="Calibri" w:cs="Calibri"/>
          <w:sz w:val="20"/>
          <w:szCs w:val="20"/>
        </w:rPr>
      </w:pPr>
      <w:r w:rsidRPr="00BF4249">
        <w:rPr>
          <w:rFonts w:ascii="Calibri" w:hAnsi="Calibri" w:cs="Calibri"/>
          <w:sz w:val="20"/>
          <w:szCs w:val="20"/>
        </w:rPr>
        <w:t>Część ……………….</w:t>
      </w:r>
      <w:bookmarkEnd w:id="1"/>
    </w:p>
    <w:p w14:paraId="01490D0A" w14:textId="77777777" w:rsidR="00BF4249" w:rsidRPr="00BF4249" w:rsidRDefault="00BF4249" w:rsidP="00BF4249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Calibri" w:hAnsi="Calibri" w:cs="Calibri"/>
          <w:b w:val="0"/>
          <w:sz w:val="20"/>
          <w:szCs w:val="20"/>
        </w:rPr>
      </w:pPr>
    </w:p>
    <w:p w14:paraId="3BE663D2" w14:textId="63099293" w:rsidR="009F3AFF" w:rsidRPr="00BF4249" w:rsidRDefault="00321B97" w:rsidP="00BF4249">
      <w:pPr>
        <w:autoSpaceDE w:val="0"/>
        <w:autoSpaceDN w:val="0"/>
        <w:adjustRightInd w:val="0"/>
        <w:spacing w:line="254" w:lineRule="auto"/>
        <w:ind w:left="360"/>
        <w:contextualSpacing/>
        <w:jc w:val="both"/>
        <w:rPr>
          <w:rFonts w:ascii="Calibri" w:hAnsi="Calibri" w:cs="Calibri"/>
          <w:b w:val="0"/>
          <w:sz w:val="20"/>
          <w:szCs w:val="20"/>
        </w:rPr>
      </w:pPr>
      <w:r w:rsidRPr="00BF4249">
        <w:rPr>
          <w:rFonts w:asciiTheme="majorHAnsi" w:eastAsia="Times New Roman" w:hAnsiTheme="majorHAnsi" w:cstheme="majorHAnsi"/>
          <w:b w:val="0"/>
          <w:sz w:val="20"/>
          <w:szCs w:val="20"/>
          <w:lang w:eastAsia="pl-PL"/>
        </w:rPr>
        <w:t>oświadczam, że:</w:t>
      </w:r>
    </w:p>
    <w:p w14:paraId="0C01E8D6" w14:textId="2CCA0F7D" w:rsidR="00321B97" w:rsidRPr="00BF4249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color w:val="auto"/>
          <w:sz w:val="20"/>
          <w:szCs w:val="20"/>
        </w:rPr>
      </w:pPr>
      <w:r w:rsidRPr="00BF4249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* NIE PRZYNALEŻĘ </w:t>
      </w:r>
      <w:r w:rsidRPr="00BF4249">
        <w:rPr>
          <w:rFonts w:ascii="Calibri Light" w:hAnsi="Calibri Light" w:cs="Calibri Light"/>
          <w:b/>
          <w:color w:val="auto"/>
          <w:sz w:val="20"/>
          <w:szCs w:val="20"/>
        </w:rPr>
        <w:t>DO TEJ SAMEJ GRUPY KAPITAŁOWEJ</w:t>
      </w:r>
      <w:r w:rsidRPr="00BF4249">
        <w:rPr>
          <w:rFonts w:ascii="Calibri Light" w:hAnsi="Calibri Light" w:cs="Calibri Light"/>
          <w:color w:val="auto"/>
          <w:sz w:val="20"/>
          <w:szCs w:val="20"/>
        </w:rPr>
        <w:t xml:space="preserve"> </w:t>
      </w:r>
      <w:r w:rsidR="00321B97" w:rsidRPr="00BF4249">
        <w:rPr>
          <w:rFonts w:ascii="Calibri Light" w:hAnsi="Calibri Light" w:cs="Calibri Light"/>
          <w:color w:val="auto"/>
          <w:sz w:val="20"/>
          <w:szCs w:val="20"/>
        </w:rPr>
        <w:t>w rozumieniu ustawy z dnia 16 lutego 2007 r. o ochroni</w:t>
      </w:r>
      <w:r w:rsidR="00697050" w:rsidRPr="00BF4249">
        <w:rPr>
          <w:rFonts w:ascii="Calibri Light" w:hAnsi="Calibri Light" w:cs="Calibri Light"/>
          <w:color w:val="auto"/>
          <w:sz w:val="20"/>
          <w:szCs w:val="20"/>
        </w:rPr>
        <w:t xml:space="preserve">e konkurencji i konsumentów (Dz. U. z </w:t>
      </w:r>
      <w:r w:rsidR="00321B97" w:rsidRPr="00BF4249">
        <w:rPr>
          <w:rFonts w:ascii="Calibri Light" w:hAnsi="Calibri Light" w:cs="Calibri Light"/>
          <w:color w:val="auto"/>
          <w:sz w:val="20"/>
          <w:szCs w:val="20"/>
        </w:rPr>
        <w:t>202</w:t>
      </w:r>
      <w:r w:rsidR="00697050" w:rsidRPr="00BF4249">
        <w:rPr>
          <w:rFonts w:ascii="Calibri Light" w:hAnsi="Calibri Light" w:cs="Calibri Light"/>
          <w:color w:val="auto"/>
          <w:sz w:val="20"/>
          <w:szCs w:val="20"/>
        </w:rPr>
        <w:t>1</w:t>
      </w:r>
      <w:r w:rsidR="00321B97" w:rsidRPr="00BF4249">
        <w:rPr>
          <w:rFonts w:ascii="Calibri Light" w:hAnsi="Calibri Light" w:cs="Calibri Light"/>
          <w:color w:val="auto"/>
          <w:sz w:val="20"/>
          <w:szCs w:val="20"/>
        </w:rPr>
        <w:t xml:space="preserve"> r. poz. </w:t>
      </w:r>
      <w:r w:rsidR="00697050" w:rsidRPr="00BF4249">
        <w:rPr>
          <w:rFonts w:ascii="Calibri Light" w:hAnsi="Calibri Light" w:cs="Calibri Light"/>
          <w:color w:val="auto"/>
          <w:sz w:val="20"/>
          <w:szCs w:val="20"/>
        </w:rPr>
        <w:t>275</w:t>
      </w:r>
      <w:r w:rsidR="00321B97" w:rsidRPr="00BF4249">
        <w:rPr>
          <w:rFonts w:ascii="Calibri Light" w:hAnsi="Calibri Light" w:cs="Calibri Light"/>
          <w:color w:val="auto"/>
          <w:sz w:val="20"/>
          <w:szCs w:val="20"/>
        </w:rPr>
        <w:t xml:space="preserve">), o której mowa w art. 108 ust. 1 pkt 5 i 6 ustawy PZP </w:t>
      </w:r>
      <w:r w:rsidR="00321B97" w:rsidRPr="00BF4249">
        <w:rPr>
          <w:rFonts w:ascii="Calibri Light" w:hAnsi="Calibri Light" w:cs="Calibri Light"/>
          <w:b/>
          <w:bCs/>
          <w:color w:val="auto"/>
          <w:sz w:val="20"/>
          <w:szCs w:val="20"/>
        </w:rPr>
        <w:t xml:space="preserve">z innymi </w:t>
      </w:r>
      <w:r w:rsidR="007A5267" w:rsidRPr="00BF4249">
        <w:rPr>
          <w:rFonts w:ascii="Calibri Light" w:hAnsi="Calibri Light" w:cs="Calibri Light"/>
          <w:b/>
          <w:bCs/>
          <w:color w:val="auto"/>
          <w:sz w:val="20"/>
          <w:szCs w:val="20"/>
        </w:rPr>
        <w:t>W</w:t>
      </w:r>
      <w:r w:rsidR="00321B97" w:rsidRPr="00BF4249">
        <w:rPr>
          <w:rFonts w:ascii="Calibri Light" w:hAnsi="Calibri Light" w:cs="Calibri Light"/>
          <w:b/>
          <w:bCs/>
          <w:color w:val="auto"/>
          <w:sz w:val="20"/>
          <w:szCs w:val="20"/>
        </w:rPr>
        <w:t>ykonawcami</w:t>
      </w:r>
      <w:r w:rsidR="00321B97" w:rsidRPr="00BF4249">
        <w:rPr>
          <w:rFonts w:ascii="Calibri Light" w:hAnsi="Calibri Light" w:cs="Calibri Light"/>
          <w:color w:val="auto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BF4249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BF4249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BF4249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BF4249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BF4249">
        <w:rPr>
          <w:rFonts w:ascii="Calibri Light" w:hAnsi="Calibri Light" w:cs="Calibri Light"/>
          <w:b w:val="0"/>
          <w:sz w:val="20"/>
          <w:szCs w:val="20"/>
        </w:rPr>
        <w:t>w rozumieniu ustawy z dnia 16 lutego 2007 r</w:t>
      </w:r>
      <w:r w:rsidRPr="00EA0CE7">
        <w:rPr>
          <w:rFonts w:ascii="Calibri Light" w:hAnsi="Calibri Light" w:cs="Calibri Light"/>
          <w:b w:val="0"/>
          <w:sz w:val="20"/>
          <w:szCs w:val="20"/>
        </w:rPr>
        <w:t>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3F742A05" w:rsidR="00EA0CE7" w:rsidRPr="00EA0CE7" w:rsidRDefault="002C4D1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</w:t>
    </w:r>
    <w:r w:rsidR="00BF4249">
      <w:rPr>
        <w:rFonts w:ascii="Calibri" w:hAnsi="Calibri" w:cs="Calibri"/>
        <w:sz w:val="20"/>
        <w:szCs w:val="20"/>
        <w:lang w:val="pl-PL"/>
      </w:rPr>
      <w:t>3</w:t>
    </w:r>
    <w:r w:rsidR="00F8120F">
      <w:rPr>
        <w:rFonts w:ascii="Calibri" w:hAnsi="Calibri" w:cs="Calibri"/>
        <w:sz w:val="20"/>
        <w:szCs w:val="20"/>
        <w:lang w:val="pl-PL"/>
      </w:rPr>
      <w:t>5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B5098"/>
    <w:multiLevelType w:val="hybridMultilevel"/>
    <w:tmpl w:val="D690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4752A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3BA9"/>
    <w:rsid w:val="00BF4249"/>
    <w:rsid w:val="00C13DBD"/>
    <w:rsid w:val="00CF05CC"/>
    <w:rsid w:val="00DC7D75"/>
    <w:rsid w:val="00DD5E14"/>
    <w:rsid w:val="00E91001"/>
    <w:rsid w:val="00EA0CE7"/>
    <w:rsid w:val="00EA33B8"/>
    <w:rsid w:val="00EC7015"/>
    <w:rsid w:val="00EF3A69"/>
    <w:rsid w:val="00F22331"/>
    <w:rsid w:val="00F8120F"/>
    <w:rsid w:val="00FA0D7E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71CE-6D68-4D50-BA5F-976D82EA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24</cp:revision>
  <cp:lastPrinted>2021-07-29T10:08:00Z</cp:lastPrinted>
  <dcterms:created xsi:type="dcterms:W3CDTF">2021-07-02T11:39:00Z</dcterms:created>
  <dcterms:modified xsi:type="dcterms:W3CDTF">2023-10-04T06:37:00Z</dcterms:modified>
</cp:coreProperties>
</file>