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A4F932F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/FZ–2</w:t>
      </w:r>
      <w:r w:rsidR="005D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2818600D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5D7DAF">
        <w:rPr>
          <w:rFonts w:ascii="Times New Roman" w:eastAsia="Calibri" w:hAnsi="Times New Roman" w:cs="Times New Roman"/>
          <w:b/>
          <w:sz w:val="28"/>
          <w:szCs w:val="28"/>
        </w:rPr>
        <w:t>MATERIAŁÓW DO BADAŃ DIAGNOSTYCZNYCH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7777777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2019 r. poz. 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2019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77777777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2020 r. poz. 186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083C6DA5" w:rsidR="00D22E84" w:rsidRPr="00606A38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77777777" w:rsidR="00CB15C1" w:rsidRPr="007C5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67734DD4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451864">
        <w:rPr>
          <w:rFonts w:ascii="Times New Roman" w:hAnsi="Times New Roman"/>
        </w:rPr>
        <w:t xml:space="preserve">Przedmiotem zamówienia jest sukcesywna dostawa </w:t>
      </w:r>
      <w:r w:rsidR="005D7DAF">
        <w:rPr>
          <w:rFonts w:ascii="Times New Roman" w:hAnsi="Times New Roman"/>
          <w:b/>
          <w:bCs/>
        </w:rPr>
        <w:t>materiałów do badań diagnostycznych</w:t>
      </w:r>
      <w:r w:rsidRPr="005E520A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do </w:t>
      </w:r>
      <w:r w:rsidR="009D4046">
        <w:rPr>
          <w:rFonts w:ascii="Times New Roman" w:hAnsi="Times New Roman"/>
        </w:rPr>
        <w:t>M</w:t>
      </w:r>
      <w:r w:rsidRPr="00FF6E1D">
        <w:rPr>
          <w:rFonts w:ascii="Times New Roman" w:hAnsi="Times New Roman"/>
        </w:rPr>
        <w:t xml:space="preserve">agazynu </w:t>
      </w:r>
      <w:r w:rsidR="009D4046">
        <w:rPr>
          <w:rFonts w:ascii="Times New Roman" w:hAnsi="Times New Roman"/>
        </w:rPr>
        <w:t xml:space="preserve">Głównego </w:t>
      </w:r>
      <w:r w:rsidRPr="00FF6E1D">
        <w:rPr>
          <w:rFonts w:ascii="Times New Roman" w:hAnsi="Times New Roman"/>
        </w:rPr>
        <w:t xml:space="preserve"> Zamawiającego</w:t>
      </w:r>
      <w:r>
        <w:rPr>
          <w:rFonts w:ascii="Times New Roman" w:hAnsi="Times New Roman"/>
        </w:rPr>
        <w:t>, z</w:t>
      </w:r>
      <w:r w:rsidR="005D7DAF">
        <w:rPr>
          <w:rFonts w:ascii="Times New Roman" w:hAnsi="Times New Roman"/>
        </w:rPr>
        <w:t>wanych dalej wyrobami</w:t>
      </w:r>
      <w:r>
        <w:rPr>
          <w:rFonts w:ascii="Times New Roman" w:hAnsi="Times New Roman"/>
        </w:rPr>
        <w:t>.</w:t>
      </w:r>
    </w:p>
    <w:p w14:paraId="5FB3A075" w14:textId="1BD91CE8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637361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637361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637361">
        <w:rPr>
          <w:rFonts w:ascii="Times New Roman" w:eastAsia="Calibri" w:hAnsi="Times New Roman" w:cs="Times New Roman"/>
        </w:rPr>
        <w:t>i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</w:t>
      </w:r>
      <w:r w:rsidR="005D7DAF">
        <w:rPr>
          <w:rFonts w:ascii="Times New Roman" w:eastAsia="Calibri" w:hAnsi="Times New Roman" w:cs="Times New Roman"/>
        </w:rPr>
        <w:t xml:space="preserve">od </w:t>
      </w:r>
      <w:r w:rsidR="00F501EB">
        <w:rPr>
          <w:rFonts w:ascii="Times New Roman" w:eastAsia="Calibri" w:hAnsi="Times New Roman" w:cs="Times New Roman"/>
        </w:rPr>
        <w:t xml:space="preserve">1.1 </w:t>
      </w:r>
      <w:r w:rsidR="005D7DAF">
        <w:rPr>
          <w:rFonts w:ascii="Times New Roman" w:eastAsia="Calibri" w:hAnsi="Times New Roman" w:cs="Times New Roman"/>
        </w:rPr>
        <w:t xml:space="preserve">do </w:t>
      </w:r>
      <w:r w:rsidR="00637361">
        <w:rPr>
          <w:rFonts w:ascii="Times New Roman" w:eastAsia="Calibri" w:hAnsi="Times New Roman" w:cs="Times New Roman"/>
        </w:rPr>
        <w:t>1.2</w:t>
      </w:r>
      <w:r w:rsidR="005D7DAF">
        <w:rPr>
          <w:rFonts w:ascii="Times New Roman" w:eastAsia="Calibri" w:hAnsi="Times New Roman" w:cs="Times New Roman"/>
        </w:rPr>
        <w:t>3</w:t>
      </w:r>
      <w:r w:rsidR="00637361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0CD95DC8" w:rsidR="005E520A" w:rsidRPr="00B837C3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 xml:space="preserve">Kod CPV: </w:t>
      </w:r>
      <w:r w:rsidR="00685497" w:rsidRPr="00685497">
        <w:t xml:space="preserve"> </w:t>
      </w:r>
      <w:r w:rsidR="00685497" w:rsidRPr="00685497">
        <w:rPr>
          <w:rFonts w:ascii="Times New Roman" w:hAnsi="Times New Roman"/>
          <w:b/>
        </w:rPr>
        <w:t>33124130-5 - wyroby diagnostyczne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A20382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6766F4BE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637361">
        <w:rPr>
          <w:rFonts w:ascii="Times New Roman" w:eastAsia="Calibri" w:hAnsi="Times New Roman" w:cs="Times New Roman"/>
        </w:rPr>
        <w:t>Zamawiający dopuszcza składanie ofert częściowych – 2</w:t>
      </w:r>
      <w:r w:rsidR="005D7DAF">
        <w:rPr>
          <w:rFonts w:ascii="Times New Roman" w:eastAsia="Calibri" w:hAnsi="Times New Roman" w:cs="Times New Roman"/>
        </w:rPr>
        <w:t>3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p w14:paraId="7508C505" w14:textId="7DFE0835" w:rsidR="00301C2B" w:rsidRDefault="005D7DAF" w:rsidP="00637361">
      <w:pPr>
        <w:tabs>
          <w:tab w:val="left" w:pos="0"/>
        </w:tabs>
        <w:spacing w:after="0"/>
        <w:ind w:right="65"/>
        <w:jc w:val="both"/>
      </w:pPr>
      <w:r>
        <w:fldChar w:fldCharType="begin"/>
      </w:r>
      <w:r>
        <w:instrText xml:space="preserve"> LINK </w:instrText>
      </w:r>
      <w:r w:rsidR="000079B9">
        <w:instrText xml:space="preserve">Excel.Sheet.8 "\\\\szpital.ad.wssk.wroc.pl\\fs\\Dział Zaopatrzenia i Zamówień Publicznych\\Wymiana\\Ania Lis\\PRZETARGI 2021\\FZ 28-2021 materiały do badań diagnostycznych\\Pakiety 1-23.xls" Wycena!W10K2:W33K3 </w:instrText>
      </w:r>
      <w:r>
        <w:instrText xml:space="preserve">\a \f 4 \h  \* MERGEFORMAT </w:instrText>
      </w:r>
      <w:r>
        <w:fldChar w:fldCharType="separate"/>
      </w: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262"/>
      </w:tblGrid>
      <w:tr w:rsidR="00301C2B" w:rsidRPr="00301C2B" w14:paraId="06F9A98F" w14:textId="77777777" w:rsidTr="00301C2B">
        <w:trPr>
          <w:divId w:val="2094012399"/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901" w14:textId="6D3A6A31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PAKIET</w:t>
            </w:r>
          </w:p>
        </w:tc>
        <w:tc>
          <w:tcPr>
            <w:tcW w:w="7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787" w14:textId="77777777" w:rsidR="00301C2B" w:rsidRPr="00301C2B" w:rsidRDefault="00301C2B" w:rsidP="00301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</w:p>
        </w:tc>
      </w:tr>
      <w:tr w:rsidR="00301C2B" w:rsidRPr="00301C2B" w14:paraId="7F672E96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950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BE6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materiały zużywalne do wykonywania </w:t>
            </w:r>
            <w:proofErr w:type="spellStart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ekg</w:t>
            </w:r>
            <w:proofErr w:type="spellEnd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usg</w:t>
            </w:r>
            <w:proofErr w:type="spellEnd"/>
          </w:p>
        </w:tc>
      </w:tr>
      <w:tr w:rsidR="00301C2B" w:rsidRPr="00301C2B" w14:paraId="48639728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03F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F30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probówki do pomiaru czasu krzepnięcia</w:t>
            </w:r>
          </w:p>
        </w:tc>
      </w:tr>
      <w:tr w:rsidR="00301C2B" w:rsidRPr="00301C2B" w14:paraId="22FA07BA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7C1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202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elektrody </w:t>
            </w:r>
            <w:proofErr w:type="spellStart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radioprzezierne</w:t>
            </w:r>
            <w:proofErr w:type="spellEnd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EKG</w:t>
            </w:r>
          </w:p>
        </w:tc>
      </w:tr>
      <w:tr w:rsidR="00301C2B" w:rsidRPr="00301C2B" w14:paraId="5056DE94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B9B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CA0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Zamknięty aspiracyjno-</w:t>
            </w:r>
            <w:proofErr w:type="spellStart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próźniowy</w:t>
            </w:r>
            <w:proofErr w:type="spellEnd"/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 do pobierania krwi</w:t>
            </w:r>
          </w:p>
        </w:tc>
      </w:tr>
      <w:tr w:rsidR="00301C2B" w:rsidRPr="00301C2B" w14:paraId="32C53462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66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A2D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 różne </w:t>
            </w:r>
          </w:p>
        </w:tc>
      </w:tr>
      <w:tr w:rsidR="00301C2B" w:rsidRPr="00301C2B" w14:paraId="1BCE0389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ABE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E61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pojemniki na zużyty sprzęt medyczny</w:t>
            </w:r>
          </w:p>
        </w:tc>
      </w:tr>
      <w:tr w:rsidR="00301C2B" w:rsidRPr="00301C2B" w14:paraId="4FB7D9FC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F82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pakiet 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5AC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pojemniki na zużyty sprzęt medyczny</w:t>
            </w:r>
          </w:p>
        </w:tc>
      </w:tr>
      <w:tr w:rsidR="00301C2B" w:rsidRPr="00301C2B" w14:paraId="5DB69FC4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2B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572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testy paskowe laboratoryjne do badania poziomu cukru</w:t>
            </w:r>
          </w:p>
        </w:tc>
      </w:tr>
      <w:tr w:rsidR="00301C2B" w:rsidRPr="00301C2B" w14:paraId="606F8842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BBD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9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CF6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kieliszki do leków i inne materiały</w:t>
            </w:r>
          </w:p>
        </w:tc>
      </w:tr>
      <w:tr w:rsidR="00301C2B" w:rsidRPr="00301C2B" w14:paraId="59CEEC9D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596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DC3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różne materiały diagnostyczne </w:t>
            </w:r>
          </w:p>
        </w:tc>
      </w:tr>
      <w:tr w:rsidR="00301C2B" w:rsidRPr="00301C2B" w14:paraId="54A043E6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6A7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F9C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lancety i nakłuwacze </w:t>
            </w:r>
          </w:p>
        </w:tc>
      </w:tr>
      <w:tr w:rsidR="00301C2B" w:rsidRPr="00301C2B" w14:paraId="7887CF58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B05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7D6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pokrycia higieniczne</w:t>
            </w:r>
          </w:p>
        </w:tc>
      </w:tr>
      <w:tr w:rsidR="00301C2B" w:rsidRPr="00301C2B" w14:paraId="6EAB0C1A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4AC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E25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baseny, kaczki, miski, pojniki</w:t>
            </w:r>
          </w:p>
        </w:tc>
      </w:tr>
      <w:tr w:rsidR="00301C2B" w:rsidRPr="00301C2B" w14:paraId="70F7061B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96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D4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pojemniki  na wycinki do badań histopatologicznych</w:t>
            </w:r>
          </w:p>
        </w:tc>
      </w:tr>
      <w:tr w:rsidR="00301C2B" w:rsidRPr="00301C2B" w14:paraId="00A19B38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276E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76EA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Papiery rejestracyjne</w:t>
            </w:r>
          </w:p>
        </w:tc>
      </w:tr>
      <w:tr w:rsidR="00301C2B" w:rsidRPr="00301C2B" w14:paraId="1E49098A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D44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858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wzierniki otolaryngologiczne</w:t>
            </w:r>
          </w:p>
        </w:tc>
      </w:tr>
      <w:tr w:rsidR="00301C2B" w:rsidRPr="00301C2B" w14:paraId="6DC2F483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4FE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783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prezerwatywy</w:t>
            </w:r>
          </w:p>
        </w:tc>
      </w:tr>
      <w:tr w:rsidR="00301C2B" w:rsidRPr="00301C2B" w14:paraId="3FBC51AF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351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2D5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pojemniki chirurgiczne napełnione formaliną</w:t>
            </w:r>
          </w:p>
        </w:tc>
      </w:tr>
      <w:tr w:rsidR="00301C2B" w:rsidRPr="00301C2B" w14:paraId="004C6EDC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D9A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19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D6B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 rejestracyjny</w:t>
            </w:r>
          </w:p>
        </w:tc>
      </w:tr>
      <w:tr w:rsidR="00301C2B" w:rsidRPr="00301C2B" w14:paraId="6558BD09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15C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C2E" w14:textId="07AC9B32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="00C63201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ilary i mikrometody</w:t>
            </w:r>
          </w:p>
        </w:tc>
      </w:tr>
      <w:tr w:rsidR="00301C2B" w:rsidRPr="00301C2B" w14:paraId="5C040AC0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D14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21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6F1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Kaczki i baseny jednorazowego użytku</w:t>
            </w:r>
          </w:p>
        </w:tc>
      </w:tr>
      <w:tr w:rsidR="00301C2B" w:rsidRPr="00301C2B" w14:paraId="500F49C3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15E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22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FEA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Paski PH</w:t>
            </w:r>
          </w:p>
        </w:tc>
      </w:tr>
      <w:tr w:rsidR="00301C2B" w:rsidRPr="00301C2B" w14:paraId="010BC915" w14:textId="77777777" w:rsidTr="00301C2B">
        <w:trPr>
          <w:divId w:val="2094012399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AF0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pakiet 23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5DE" w14:textId="77777777" w:rsidR="00301C2B" w:rsidRPr="00301C2B" w:rsidRDefault="00301C2B" w:rsidP="00301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C2B">
              <w:rPr>
                <w:rFonts w:ascii="Calibri" w:eastAsia="Times New Roman" w:hAnsi="Calibri" w:cs="Calibri"/>
                <w:color w:val="000000"/>
                <w:lang w:eastAsia="pl-PL"/>
              </w:rPr>
              <w:t>Komora</w:t>
            </w:r>
          </w:p>
        </w:tc>
      </w:tr>
    </w:tbl>
    <w:p w14:paraId="2EEF0440" w14:textId="26C9F3A2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8BA8C6F" w:rsidR="00337204" w:rsidRPr="00337204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3720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1E2428">
        <w:rPr>
          <w:rFonts w:ascii="Times New Roman" w:eastAsia="Times New Roman" w:hAnsi="Times New Roman" w:cs="Times New Roman"/>
          <w:lang w:eastAsia="ar-SA"/>
        </w:rPr>
        <w:t>24</w:t>
      </w:r>
      <w:r w:rsidR="002B0B48">
        <w:rPr>
          <w:rFonts w:ascii="Times New Roman" w:eastAsia="Times New Roman" w:hAnsi="Times New Roman" w:cs="Times New Roman"/>
          <w:lang w:eastAsia="ar-SA"/>
        </w:rPr>
        <w:t xml:space="preserve"> miesięcy od daty podpisania umowy.</w:t>
      </w:r>
    </w:p>
    <w:p w14:paraId="7E45C391" w14:textId="77777777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1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2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3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4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lastRenderedPageBreak/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19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1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5E520A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5E520A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2CD3AA0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079B9">
        <w:rPr>
          <w:rFonts w:ascii="Times New Roman" w:eastAsia="Times New Roman" w:hAnsi="Times New Roman" w:cs="Times New Roman"/>
          <w:b/>
          <w:lang w:eastAsia="ar-SA"/>
        </w:rPr>
        <w:t>26.06.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2021</w:t>
      </w:r>
      <w:r w:rsidR="002D7E93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77777777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CE0CF43" w14:textId="7B4068C2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</w:p>
    <w:p w14:paraId="3093FAC5" w14:textId="3F6ABDDB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lastRenderedPageBreak/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5D6BCA3E" w:rsidR="00400F32" w:rsidRPr="00400F32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Ofertę wraz z wymaganymi dokumentami należy umieścić  na stronie internetowej prowadzonego postępowania  pod adresem </w:t>
      </w:r>
      <w:hyperlink r:id="rId25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28.05.2021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 xml:space="preserve">, gdzie </w:t>
      </w:r>
      <w:r w:rsidRPr="00400F32">
        <w:rPr>
          <w:rFonts w:ascii="Times New Roman" w:hAnsi="Times New Roman" w:cs="Times New Roman"/>
        </w:rPr>
        <w:lastRenderedPageBreak/>
        <w:t>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57F743C2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0079B9">
        <w:rPr>
          <w:rFonts w:ascii="Times New Roman" w:hAnsi="Times New Roman" w:cs="Times New Roman"/>
          <w:b/>
        </w:rPr>
        <w:t>28.05.2021</w:t>
      </w:r>
      <w:r w:rsidR="008A5E94">
        <w:rPr>
          <w:rFonts w:ascii="Times New Roman" w:hAnsi="Times New Roman" w:cs="Times New Roman"/>
          <w:b/>
        </w:rPr>
        <w:t>r.</w:t>
      </w:r>
      <w:r w:rsidRPr="00AD201A">
        <w:rPr>
          <w:rFonts w:ascii="Times New Roman" w:hAnsi="Times New Roman" w:cs="Times New Roman"/>
          <w:b/>
        </w:rPr>
        <w:t>, o godzini</w:t>
      </w:r>
      <w:r w:rsidR="000079B9">
        <w:rPr>
          <w:rFonts w:ascii="Times New Roman" w:hAnsi="Times New Roman" w:cs="Times New Roman"/>
          <w:b/>
        </w:rPr>
        <w:t>e 08:10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29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0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są jawne na podstawie przepisów ustawy (np. art. 222 ust. 5 ustawy) lub odrębnych przepisów, Zamawiający  </w:t>
      </w:r>
      <w:r w:rsidRPr="00AD201A">
        <w:rPr>
          <w:rFonts w:ascii="Times New Roman" w:eastAsia="Calibri" w:hAnsi="Times New Roman" w:cs="Times New Roman"/>
          <w:color w:val="000000"/>
        </w:rPr>
        <w:lastRenderedPageBreak/>
        <w:t>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charakterze terrorystycznym, o którym mowa w art. 115 § 20 Kodeksu karnego, lub 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1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</w:t>
            </w:r>
            <w:r w:rsidRPr="00635094">
              <w:rPr>
                <w:rFonts w:ascii="Times New Roman" w:hAnsi="Times New Roman" w:cs="Times New Roman"/>
              </w:rPr>
              <w:lastRenderedPageBreak/>
              <w:t>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7777777" w:rsidR="007E5191" w:rsidRPr="005D20B9" w:rsidRDefault="007E5191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6D336CEB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2020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 xml:space="preserve"> ze zm.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lastRenderedPageBreak/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77777777" w:rsidR="00DC3F62" w:rsidRPr="004D7A65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659DCFC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1.2</w:t>
      </w:r>
      <w:r w:rsidR="004D7AA3">
        <w:rPr>
          <w:rFonts w:ascii="Times New Roman" w:eastAsia="Calibri" w:hAnsi="Times New Roman" w:cs="Times New Roman"/>
        </w:rPr>
        <w:t>3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77777777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544CE2EE" w14:textId="77777777" w:rsidR="00687BC3" w:rsidRPr="00A23C74" w:rsidRDefault="00687BC3" w:rsidP="00687BC3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53D4D4ED" w:rsidR="00687BC3" w:rsidRPr="00280E68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7A521B20" w14:textId="77777777" w:rsidTr="00B061FD">
        <w:trPr>
          <w:trHeight w:val="420"/>
          <w:jc w:val="center"/>
        </w:trPr>
        <w:tc>
          <w:tcPr>
            <w:tcW w:w="709" w:type="dxa"/>
          </w:tcPr>
          <w:p w14:paraId="00616482" w14:textId="0D5E9E30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14:paraId="335978BD" w14:textId="13C5BB40" w:rsidR="008500C4" w:rsidRDefault="008500C4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 (TD)</w:t>
            </w:r>
          </w:p>
        </w:tc>
        <w:tc>
          <w:tcPr>
            <w:tcW w:w="3037" w:type="dxa"/>
          </w:tcPr>
          <w:p w14:paraId="0A79B645" w14:textId="2CE46764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A2B16C4" w14:textId="77777777" w:rsidR="00687BC3" w:rsidRPr="001C7D4E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02150BBD" w14:textId="77777777" w:rsidR="00687BC3" w:rsidRPr="00EA1135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7C6FFD6A" w14:textId="77777777" w:rsidR="00687BC3" w:rsidRPr="0094413A" w:rsidRDefault="00687BC3" w:rsidP="00B06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6F59CEB5" w14:textId="77777777" w:rsidR="00687BC3" w:rsidRPr="0094413A" w:rsidRDefault="00687BC3" w:rsidP="00B061FD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35BE89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57F7E0C5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5B76CA92" w14:textId="1FEBB0AD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D4046">
        <w:rPr>
          <w:rFonts w:ascii="Times New Roman" w:hAnsi="Times New Roman"/>
          <w:i/>
          <w:vertAlign w:val="subscript"/>
        </w:rPr>
        <w:t>.</w:t>
      </w:r>
      <w:r w:rsidRPr="009D4046">
        <w:rPr>
          <w:rFonts w:ascii="Times New Roman" w:hAnsi="Times New Roman"/>
          <w:i/>
        </w:rPr>
        <w:t xml:space="preserve"> – minimalny oferowany termin dostawy spośród ofert nie odrzuconych </w:t>
      </w:r>
      <w:r w:rsidR="008500C4" w:rsidRPr="009D4046">
        <w:rPr>
          <w:rFonts w:ascii="Times New Roman" w:hAnsi="Times New Roman"/>
          <w:i/>
        </w:rPr>
        <w:t>w danym pakiecie</w:t>
      </w:r>
    </w:p>
    <w:p w14:paraId="7746172E" w14:textId="11A04C10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term.bad</w:t>
      </w:r>
      <w:proofErr w:type="spellEnd"/>
      <w:r w:rsidRPr="009D4046">
        <w:rPr>
          <w:rFonts w:ascii="Times New Roman" w:hAnsi="Times New Roman"/>
          <w:i/>
          <w:vertAlign w:val="subscript"/>
        </w:rPr>
        <w:t xml:space="preserve">. oferty </w:t>
      </w:r>
      <w:r w:rsidRPr="009D4046">
        <w:rPr>
          <w:rFonts w:ascii="Times New Roman" w:hAnsi="Times New Roman"/>
          <w:i/>
        </w:rPr>
        <w:t xml:space="preserve"> – termin dostawy ocenianej oferty </w:t>
      </w:r>
      <w:r w:rsidR="008500C4" w:rsidRPr="009D4046">
        <w:rPr>
          <w:rFonts w:ascii="Times New Roman" w:hAnsi="Times New Roman"/>
          <w:i/>
        </w:rPr>
        <w:t>w danym pakiecie</w:t>
      </w:r>
    </w:p>
    <w:p w14:paraId="56F43F3D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2AE6FE" w14:textId="4BEC7D58" w:rsidR="00687BC3" w:rsidRPr="004D43C7" w:rsidRDefault="00687BC3" w:rsidP="00B0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 w:rsidR="00B30B09">
        <w:rPr>
          <w:rFonts w:ascii="Times New Roman" w:hAnsi="Times New Roman"/>
        </w:rPr>
        <w:t xml:space="preserve">być krótszy niż 2 dni robocze i dłuższy niż </w:t>
      </w:r>
      <w:r w:rsidR="009E32AB">
        <w:rPr>
          <w:rFonts w:ascii="Times New Roman" w:hAnsi="Times New Roman"/>
        </w:rPr>
        <w:t>3</w:t>
      </w:r>
      <w:r w:rsidRPr="004D43C7">
        <w:rPr>
          <w:rFonts w:ascii="Times New Roman" w:hAnsi="Times New Roman"/>
        </w:rPr>
        <w:t xml:space="preserve"> dni</w:t>
      </w:r>
      <w:r w:rsidR="00B30B09"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p w14:paraId="4FEC8453" w14:textId="77777777" w:rsidR="00687BC3" w:rsidRPr="00297826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3F9D4D47" w14:textId="77777777" w:rsidR="00687BC3" w:rsidRDefault="00687BC3" w:rsidP="00687BC3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0AA7091" w14:textId="77777777" w:rsidR="00687BC3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5AD20FF" w14:textId="77777777" w:rsidR="00687BC3" w:rsidRPr="00CD348E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0DD7CAE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A90BC57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0D963212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560B958F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p w14:paraId="1575718F" w14:textId="77777777" w:rsidR="00687BC3" w:rsidRPr="000327E4" w:rsidRDefault="00687BC3" w:rsidP="00B061FD">
      <w:pPr>
        <w:spacing w:after="4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55922FEC" w14:textId="0735FDD0" w:rsidR="00687BC3" w:rsidRPr="008C4FD6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lastRenderedPageBreak/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 w:rsidR="004034C6">
        <w:rPr>
          <w:rFonts w:ascii="Times New Roman" w:hAnsi="Times New Roman"/>
          <w:u w:val="single"/>
        </w:rPr>
        <w:t>niż 2</w:t>
      </w:r>
      <w:r>
        <w:rPr>
          <w:rFonts w:ascii="Times New Roman" w:hAnsi="Times New Roman"/>
          <w:u w:val="single"/>
        </w:rPr>
        <w:t xml:space="preserve"> dni robocze</w:t>
      </w:r>
      <w:r w:rsidR="004034C6">
        <w:rPr>
          <w:rFonts w:ascii="Times New Roman" w:hAnsi="Times New Roman"/>
          <w:u w:val="single"/>
        </w:rPr>
        <w:t xml:space="preserve"> lub terminu dłuższego niż </w:t>
      </w:r>
      <w:r w:rsidR="009E32AB">
        <w:rPr>
          <w:rFonts w:ascii="Times New Roman" w:hAnsi="Times New Roman"/>
          <w:u w:val="single"/>
        </w:rPr>
        <w:t>3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, Zamawiający uzna, że Wykonawca zaoferował maksymalny wymaga</w:t>
      </w:r>
      <w:r w:rsidR="004034C6">
        <w:rPr>
          <w:rFonts w:ascii="Times New Roman" w:hAnsi="Times New Roman"/>
          <w:u w:val="single"/>
        </w:rPr>
        <w:t xml:space="preserve">ny termin dostawy  tj. </w:t>
      </w:r>
      <w:r w:rsidR="009E32AB">
        <w:rPr>
          <w:rFonts w:ascii="Times New Roman" w:hAnsi="Times New Roman"/>
          <w:u w:val="single"/>
        </w:rPr>
        <w:t>3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.</w:t>
      </w: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lastRenderedPageBreak/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3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77CBB40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0E597B">
        <w:rPr>
          <w:rFonts w:ascii="Times New Roman" w:eastAsia="Calibri" w:hAnsi="Times New Roman" w:cs="Times New Roman"/>
          <w:b/>
          <w:color w:val="000000"/>
        </w:rPr>
        <w:t>2</w:t>
      </w:r>
      <w:r w:rsidR="005D7DAF">
        <w:rPr>
          <w:rFonts w:ascii="Times New Roman" w:eastAsia="Calibri" w:hAnsi="Times New Roman" w:cs="Times New Roman"/>
          <w:b/>
          <w:color w:val="000000"/>
        </w:rPr>
        <w:t>8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lastRenderedPageBreak/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5B1B051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2A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wzór faktury elektronicznej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551"/>
        <w:gridCol w:w="3686"/>
      </w:tblGrid>
      <w:tr w:rsidR="0088190E" w:rsidRPr="00F11710" w14:paraId="0D9373D8" w14:textId="637759C2" w:rsidTr="002842F0">
        <w:trPr>
          <w:trHeight w:val="569"/>
        </w:trPr>
        <w:tc>
          <w:tcPr>
            <w:tcW w:w="3369" w:type="dxa"/>
            <w:vAlign w:val="center"/>
            <w:hideMark/>
          </w:tcPr>
          <w:p w14:paraId="4C677972" w14:textId="53ED6268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Przewodniczący Komisji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38AADAAA" w14:textId="4CF63E48" w:rsidR="0088190E" w:rsidRPr="00F11710" w:rsidRDefault="001E2428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Lis</w:t>
            </w:r>
          </w:p>
        </w:tc>
        <w:tc>
          <w:tcPr>
            <w:tcW w:w="3686" w:type="dxa"/>
            <w:vAlign w:val="center"/>
          </w:tcPr>
          <w:p w14:paraId="74BB5A1D" w14:textId="6715ECE1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88190E" w:rsidRPr="00F11710" w14:paraId="2C54E979" w14:textId="0841BB3B" w:rsidTr="002842F0">
        <w:trPr>
          <w:trHeight w:val="569"/>
        </w:trPr>
        <w:tc>
          <w:tcPr>
            <w:tcW w:w="3369" w:type="dxa"/>
            <w:vAlign w:val="center"/>
            <w:hideMark/>
          </w:tcPr>
          <w:p w14:paraId="453D8D3B" w14:textId="712D9040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Członek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655FEEB1" w14:textId="084DF4B2" w:rsidR="0088190E" w:rsidRPr="00F11710" w:rsidRDefault="009D4046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Romanowska</w:t>
            </w:r>
          </w:p>
        </w:tc>
        <w:tc>
          <w:tcPr>
            <w:tcW w:w="3686" w:type="dxa"/>
            <w:vAlign w:val="center"/>
          </w:tcPr>
          <w:p w14:paraId="5CB883A6" w14:textId="2577DE2C" w:rsidR="0088190E" w:rsidRPr="00F11710" w:rsidRDefault="0088190E" w:rsidP="009F2B81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9F2B81" w:rsidRPr="00F11710" w14:paraId="026C668C" w14:textId="77777777" w:rsidTr="00B36554">
        <w:trPr>
          <w:trHeight w:val="569"/>
        </w:trPr>
        <w:tc>
          <w:tcPr>
            <w:tcW w:w="3369" w:type="dxa"/>
            <w:vAlign w:val="center"/>
            <w:hideMark/>
          </w:tcPr>
          <w:p w14:paraId="6B6C9992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 w:rsidRPr="00F11710">
              <w:rPr>
                <w:rFonts w:ascii="Times New Roman" w:hAnsi="Times New Roman" w:cs="Times New Roman"/>
              </w:rPr>
              <w:t>Członek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404C6D40" w14:textId="38CA833F" w:rsidR="009F2B81" w:rsidRPr="00F11710" w:rsidRDefault="009D4046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Kamiński</w:t>
            </w:r>
          </w:p>
        </w:tc>
        <w:tc>
          <w:tcPr>
            <w:tcW w:w="3686" w:type="dxa"/>
            <w:vAlign w:val="center"/>
          </w:tcPr>
          <w:p w14:paraId="4F0809CA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9F2B81" w:rsidRPr="00F11710" w14:paraId="03B19CF9" w14:textId="77777777" w:rsidTr="00B36554">
        <w:trPr>
          <w:trHeight w:val="569"/>
        </w:trPr>
        <w:tc>
          <w:tcPr>
            <w:tcW w:w="3369" w:type="dxa"/>
            <w:vAlign w:val="center"/>
            <w:hideMark/>
          </w:tcPr>
          <w:p w14:paraId="13A6CC5F" w14:textId="5DF211F3" w:rsidR="009F2B81" w:rsidRPr="00F11710" w:rsidRDefault="00A64439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</w:t>
            </w:r>
            <w:r w:rsidR="009F2B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Align w:val="center"/>
            <w:hideMark/>
          </w:tcPr>
          <w:p w14:paraId="00FB253F" w14:textId="590AABAA" w:rsidR="009F2B81" w:rsidRPr="00F11710" w:rsidRDefault="009D4046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Wujczak</w:t>
            </w:r>
          </w:p>
        </w:tc>
        <w:tc>
          <w:tcPr>
            <w:tcW w:w="3686" w:type="dxa"/>
            <w:vAlign w:val="center"/>
          </w:tcPr>
          <w:p w14:paraId="3DD08601" w14:textId="77777777" w:rsidR="009F2B81" w:rsidRPr="00F11710" w:rsidRDefault="009F2B81" w:rsidP="00B36554">
            <w:pPr>
              <w:tabs>
                <w:tab w:val="num" w:pos="0"/>
              </w:tabs>
              <w:suppressAutoHyphens/>
              <w:spacing w:after="0" w:line="360" w:lineRule="auto"/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</w:tbl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4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5D7DAF" w:rsidRDefault="005D7DA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5D7DAF" w:rsidRDefault="005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639401A7" w:rsidR="005D7DAF" w:rsidRPr="00851403" w:rsidRDefault="005D7DAF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/FZ-28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8004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8004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5D7DAF" w:rsidRDefault="005D7DA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5D7DAF" w:rsidRDefault="005D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BE"/>
    <w:multiLevelType w:val="hybridMultilevel"/>
    <w:tmpl w:val="46106778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41"/>
  </w:num>
  <w:num w:numId="5">
    <w:abstractNumId w:val="29"/>
  </w:num>
  <w:num w:numId="6">
    <w:abstractNumId w:val="16"/>
  </w:num>
  <w:num w:numId="7">
    <w:abstractNumId w:val="20"/>
  </w:num>
  <w:num w:numId="8">
    <w:abstractNumId w:val="2"/>
  </w:num>
  <w:num w:numId="9">
    <w:abstractNumId w:val="47"/>
  </w:num>
  <w:num w:numId="10">
    <w:abstractNumId w:val="37"/>
  </w:num>
  <w:num w:numId="11">
    <w:abstractNumId w:val="36"/>
  </w:num>
  <w:num w:numId="12">
    <w:abstractNumId w:val="42"/>
  </w:num>
  <w:num w:numId="13">
    <w:abstractNumId w:val="19"/>
  </w:num>
  <w:num w:numId="14">
    <w:abstractNumId w:val="18"/>
  </w:num>
  <w:num w:numId="15">
    <w:abstractNumId w:val="21"/>
  </w:num>
  <w:num w:numId="16">
    <w:abstractNumId w:val="8"/>
  </w:num>
  <w:num w:numId="17">
    <w:abstractNumId w:val="7"/>
  </w:num>
  <w:num w:numId="18">
    <w:abstractNumId w:val="11"/>
  </w:num>
  <w:num w:numId="19">
    <w:abstractNumId w:val="23"/>
  </w:num>
  <w:num w:numId="20">
    <w:abstractNumId w:val="33"/>
  </w:num>
  <w:num w:numId="21">
    <w:abstractNumId w:val="46"/>
  </w:num>
  <w:num w:numId="22">
    <w:abstractNumId w:val="17"/>
  </w:num>
  <w:num w:numId="23">
    <w:abstractNumId w:val="24"/>
  </w:num>
  <w:num w:numId="24">
    <w:abstractNumId w:val="38"/>
  </w:num>
  <w:num w:numId="25">
    <w:abstractNumId w:val="25"/>
  </w:num>
  <w:num w:numId="26">
    <w:abstractNumId w:val="3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0"/>
  </w:num>
  <w:num w:numId="36">
    <w:abstractNumId w:val="27"/>
  </w:num>
  <w:num w:numId="37">
    <w:abstractNumId w:val="32"/>
  </w:num>
  <w:num w:numId="38">
    <w:abstractNumId w:val="9"/>
  </w:num>
  <w:num w:numId="39">
    <w:abstractNumId w:val="30"/>
  </w:num>
  <w:num w:numId="40">
    <w:abstractNumId w:val="48"/>
  </w:num>
  <w:num w:numId="41">
    <w:abstractNumId w:val="31"/>
  </w:num>
  <w:num w:numId="42">
    <w:abstractNumId w:val="5"/>
  </w:num>
  <w:num w:numId="43">
    <w:abstractNumId w:val="50"/>
  </w:num>
  <w:num w:numId="44">
    <w:abstractNumId w:val="51"/>
  </w:num>
  <w:num w:numId="45">
    <w:abstractNumId w:val="39"/>
  </w:num>
  <w:num w:numId="46">
    <w:abstractNumId w:val="52"/>
  </w:num>
  <w:num w:numId="47">
    <w:abstractNumId w:val="26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49"/>
  </w:num>
  <w:num w:numId="54">
    <w:abstractNumId w:val="43"/>
  </w:num>
  <w:num w:numId="55">
    <w:abstractNumId w:val="44"/>
  </w:num>
  <w:num w:numId="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7753D68-07C0-47E5-A2AE-4B5B63ACEDE5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75D6"/>
    <w:rsid w:val="000849D1"/>
    <w:rsid w:val="00087CA2"/>
    <w:rsid w:val="00092593"/>
    <w:rsid w:val="00093061"/>
    <w:rsid w:val="000B4E7E"/>
    <w:rsid w:val="000C0427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9072D"/>
    <w:rsid w:val="0029494B"/>
    <w:rsid w:val="002B0B48"/>
    <w:rsid w:val="002C2EE9"/>
    <w:rsid w:val="002D0B16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6233A"/>
    <w:rsid w:val="00465818"/>
    <w:rsid w:val="00493C62"/>
    <w:rsid w:val="004A15BC"/>
    <w:rsid w:val="004A7DAC"/>
    <w:rsid w:val="004C58C9"/>
    <w:rsid w:val="004C5BFD"/>
    <w:rsid w:val="004D7AA3"/>
    <w:rsid w:val="004D7D36"/>
    <w:rsid w:val="004E468E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7BC3"/>
    <w:rsid w:val="00690F2D"/>
    <w:rsid w:val="006A304C"/>
    <w:rsid w:val="006B7061"/>
    <w:rsid w:val="006C2201"/>
    <w:rsid w:val="006C4DF9"/>
    <w:rsid w:val="006C7AE9"/>
    <w:rsid w:val="006F4B37"/>
    <w:rsid w:val="00700ED5"/>
    <w:rsid w:val="00713B5E"/>
    <w:rsid w:val="007335CB"/>
    <w:rsid w:val="00752A05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4140"/>
    <w:rsid w:val="008A5E9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395D"/>
    <w:rsid w:val="00A16E58"/>
    <w:rsid w:val="00A2148B"/>
    <w:rsid w:val="00A64439"/>
    <w:rsid w:val="00A65B32"/>
    <w:rsid w:val="00A6717C"/>
    <w:rsid w:val="00A842F4"/>
    <w:rsid w:val="00A92F9D"/>
    <w:rsid w:val="00A93C95"/>
    <w:rsid w:val="00AA4AFA"/>
    <w:rsid w:val="00AB1A2D"/>
    <w:rsid w:val="00AD201A"/>
    <w:rsid w:val="00AD7B55"/>
    <w:rsid w:val="00AE2E6F"/>
    <w:rsid w:val="00AE7A24"/>
    <w:rsid w:val="00AF1476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6554"/>
    <w:rsid w:val="00B3768A"/>
    <w:rsid w:val="00B44437"/>
    <w:rsid w:val="00B5241F"/>
    <w:rsid w:val="00B530C8"/>
    <w:rsid w:val="00B63C82"/>
    <w:rsid w:val="00B757BD"/>
    <w:rsid w:val="00B80FEC"/>
    <w:rsid w:val="00BA19F2"/>
    <w:rsid w:val="00BA1FD2"/>
    <w:rsid w:val="00BB0E43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450B"/>
    <w:rsid w:val="00D33FED"/>
    <w:rsid w:val="00D462F2"/>
    <w:rsid w:val="00D516B6"/>
    <w:rsid w:val="00D53C13"/>
    <w:rsid w:val="00D605D8"/>
    <w:rsid w:val="00D6296A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B5909"/>
    <w:rsid w:val="00DC252B"/>
    <w:rsid w:val="00DC3F62"/>
    <w:rsid w:val="00DC74F1"/>
    <w:rsid w:val="00DD639B"/>
    <w:rsid w:val="00DE3698"/>
    <w:rsid w:val="00DE47D3"/>
    <w:rsid w:val="00E0587B"/>
    <w:rsid w:val="00E17013"/>
    <w:rsid w:val="00E42FCA"/>
    <w:rsid w:val="00E55712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3064"/>
    <w:rsid w:val="00FA64DC"/>
    <w:rsid w:val="00FB5179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81B571D0-6BFA-489B-9DA0-B4C99EB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platformazakupowa.pl/pn/wssk_wroclaw%20do%20dnia%2012.02.2021" TargetMode="External"/><Relationship Id="rId33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platformazakupowa.pl/pn/wssk_wroc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8A5469-FA84-4B9A-B195-4B71DD32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8131</Words>
  <Characters>48788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16</cp:revision>
  <cp:lastPrinted>2021-05-17T11:20:00Z</cp:lastPrinted>
  <dcterms:created xsi:type="dcterms:W3CDTF">2021-05-07T11:08:00Z</dcterms:created>
  <dcterms:modified xsi:type="dcterms:W3CDTF">2021-05-17T11:23:00Z</dcterms:modified>
</cp:coreProperties>
</file>