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644F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ref. SZP/P-PU/01/2023 –MPD II</w:t>
      </w:r>
    </w:p>
    <w:p w:rsidR="003A644F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644F" w:rsidRDefault="003A644F" w:rsidP="003A644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p w:rsidR="003A644F" w:rsidRDefault="003A644F" w:rsidP="003A644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2443" w:rsidRPr="005F608D" w:rsidRDefault="009E4BD9" w:rsidP="00F84FA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067B34" w:rsidRDefault="00067B34" w:rsidP="00F8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ACA" w:rsidRPr="004E0ACA" w:rsidRDefault="004E0ACA" w:rsidP="004E0AC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4E0ACA">
        <w:rPr>
          <w:rFonts w:ascii="Times New Roman" w:eastAsia="Calibri" w:hAnsi="Times New Roman" w:cs="Times New Roman"/>
          <w:b/>
        </w:rPr>
        <w:t>Wstęp</w:t>
      </w:r>
    </w:p>
    <w:p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Ortopedyczno-Rehabilitacyjny Szpital Kliniczny im. </w:t>
      </w:r>
      <w:r w:rsidR="00AD3560">
        <w:rPr>
          <w:rFonts w:ascii="Times New Roman" w:eastAsia="Calibri" w:hAnsi="Times New Roman" w:cs="Times New Roman"/>
          <w:sz w:val="24"/>
          <w:szCs w:val="24"/>
        </w:rPr>
        <w:t>W. Degi UM w Poznaniu</w:t>
      </w: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złożył wniosek o dofinansowanie projektu </w:t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>pn.</w:t>
      </w:r>
      <w:r w:rsidR="002C25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D3560" w:rsidRPr="00AD3560">
        <w:rPr>
          <w:rFonts w:ascii="Times New Roman" w:eastAsia="Calibri" w:hAnsi="Times New Roman" w:cs="Times New Roman"/>
          <w:i/>
          <w:sz w:val="24"/>
          <w:szCs w:val="24"/>
        </w:rPr>
        <w:t>Rozszerzenie dostępności robotycznie wspomaganej diagnostyki funkcjonalnej i rehabilitacji dzieci i młodych dorosłych z mózgowym porażeniem dziecięcym i innymi zespołami porażennymi na terenie województwa wielkopolskiego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8A">
        <w:rPr>
          <w:rFonts w:ascii="Times New Roman" w:eastAsia="Calibri" w:hAnsi="Times New Roman" w:cs="Times New Roman"/>
          <w:sz w:val="24"/>
          <w:szCs w:val="24"/>
        </w:rPr>
        <w:br/>
      </w:r>
      <w:r w:rsidR="00AD3560">
        <w:rPr>
          <w:rFonts w:ascii="Times New Roman" w:eastAsia="Calibri" w:hAnsi="Times New Roman" w:cs="Times New Roman"/>
          <w:sz w:val="24"/>
          <w:szCs w:val="24"/>
        </w:rPr>
        <w:t>w</w:t>
      </w:r>
      <w:r w:rsidR="00AB5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560">
        <w:rPr>
          <w:rFonts w:ascii="Times New Roman" w:eastAsia="Calibri" w:hAnsi="Times New Roman" w:cs="Times New Roman"/>
          <w:sz w:val="24"/>
          <w:szCs w:val="24"/>
        </w:rPr>
        <w:t>ramach naboru numer</w:t>
      </w:r>
      <w:r w:rsidR="00860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FEWP.06.13-IZ.00-004/23</w:t>
      </w:r>
    </w:p>
    <w:p w:rsidR="004E0ACA" w:rsidRPr="004E0ACA" w:rsidRDefault="004E0ACA" w:rsidP="004E0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E0ACA" w:rsidRDefault="004E0ACA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ACA">
        <w:rPr>
          <w:rFonts w:ascii="Times New Roman" w:eastAsia="Calibri" w:hAnsi="Times New Roman" w:cs="Times New Roman"/>
          <w:sz w:val="24"/>
          <w:szCs w:val="24"/>
        </w:rPr>
        <w:t xml:space="preserve">Głównym celem projektu jest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poprawa stanu funkcjonalnego mieszkańców Wielkopolski </w:t>
      </w:r>
      <w:r w:rsidR="00DB7A73">
        <w:rPr>
          <w:rFonts w:ascii="Times New Roman" w:eastAsia="Calibri" w:hAnsi="Times New Roman" w:cs="Times New Roman"/>
          <w:sz w:val="24"/>
          <w:szCs w:val="24"/>
        </w:rPr>
        <w:br/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 xml:space="preserve">w wieku 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5-21 lat zagrożonych ubóstwem z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powodu rozpoznania MPD i innych zespołów porażennych, poprzez zwiększenie równego i szybkiego dostępu do now</w:t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oczesnych </w:t>
      </w:r>
      <w:r w:rsidR="00DB7A73">
        <w:rPr>
          <w:rFonts w:ascii="Times New Roman" w:eastAsia="Calibri" w:hAnsi="Times New Roman" w:cs="Times New Roman"/>
          <w:sz w:val="24"/>
          <w:szCs w:val="24"/>
        </w:rPr>
        <w:br/>
      </w:r>
      <w:r w:rsidR="00AD3560">
        <w:rPr>
          <w:rFonts w:ascii="Times New Roman" w:eastAsia="Calibri" w:hAnsi="Times New Roman" w:cs="Times New Roman"/>
          <w:sz w:val="24"/>
          <w:szCs w:val="24"/>
        </w:rPr>
        <w:t xml:space="preserve">i kompleksowych usług </w:t>
      </w:r>
      <w:r w:rsidR="00AD3560" w:rsidRPr="00AD3560">
        <w:rPr>
          <w:rFonts w:ascii="Times New Roman" w:eastAsia="Calibri" w:hAnsi="Times New Roman" w:cs="Times New Roman"/>
          <w:sz w:val="24"/>
          <w:szCs w:val="24"/>
        </w:rPr>
        <w:t>zdrowotnych w zakresie robotycznie wspomaganej rehabilitacji</w:t>
      </w:r>
      <w:r w:rsidR="00AD35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031" w:rsidRPr="004E0ACA" w:rsidRDefault="00027031" w:rsidP="00A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będzie realizowany w formie dwutygodniowych turnusów rehabilitacyjnych, w trybie ciągłym. </w:t>
      </w:r>
    </w:p>
    <w:p w:rsidR="004E0ACA" w:rsidRPr="004E0ACA" w:rsidRDefault="004E0ACA" w:rsidP="004E0AC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A057F" w:rsidRDefault="00F542EB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</w:t>
      </w:r>
      <w:r w:rsidR="005A057F">
        <w:rPr>
          <w:rFonts w:ascii="Times New Roman" w:eastAsia="Calibri" w:hAnsi="Times New Roman" w:cs="Times New Roman"/>
          <w:sz w:val="24"/>
          <w:szCs w:val="24"/>
        </w:rPr>
        <w:t xml:space="preserve"> projektu dzieli się na dwa okresy:</w:t>
      </w:r>
    </w:p>
    <w:p w:rsidR="005A057F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31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od </w:t>
      </w:r>
      <w:r w:rsidR="0086017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1.10.2023r do </w:t>
      </w:r>
      <w:r w:rsidR="0086017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30.06.2024r. – realizacja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z liczbą uczestników na turnusie do 26 osób. </w:t>
      </w:r>
    </w:p>
    <w:p w:rsidR="00F542EB" w:rsidRDefault="005A057F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237">
        <w:rPr>
          <w:rFonts w:ascii="Times New Roman" w:eastAsia="Calibri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Calibri" w:hAnsi="Times New Roman" w:cs="Times New Roman"/>
          <w:sz w:val="24"/>
          <w:szCs w:val="24"/>
        </w:rPr>
        <w:t>– od</w:t>
      </w:r>
      <w:r w:rsidR="00860179">
        <w:rPr>
          <w:rFonts w:ascii="Times New Roman" w:eastAsia="Calibri" w:hAnsi="Times New Roman" w:cs="Times New Roman"/>
          <w:sz w:val="24"/>
          <w:szCs w:val="24"/>
        </w:rPr>
        <w:t xml:space="preserve">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1.07.2024r. do </w:t>
      </w:r>
      <w:r w:rsidR="0086017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30.11.2026r. – realizacja z poszerzoną liczbą uczestników na turnusie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 (do 40 osób)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poszerzonym </w:t>
      </w:r>
      <w:r w:rsidR="00027031">
        <w:rPr>
          <w:rFonts w:ascii="Times New Roman" w:eastAsia="Calibri" w:hAnsi="Times New Roman" w:cs="Times New Roman"/>
          <w:sz w:val="24"/>
          <w:szCs w:val="24"/>
        </w:rPr>
        <w:t xml:space="preserve">pod względem ilościowym personelem specjalistycznym. </w:t>
      </w:r>
    </w:p>
    <w:p w:rsidR="00027031" w:rsidRDefault="00027031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ACA" w:rsidRDefault="004E0ACA" w:rsidP="004E0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Zamówienie</w:t>
      </w:r>
      <w:r w:rsidR="00F44BF6">
        <w:rPr>
          <w:rFonts w:ascii="Times New Roman" w:eastAsia="Calibri" w:hAnsi="Times New Roman" w:cs="Times New Roman"/>
          <w:sz w:val="24"/>
          <w:szCs w:val="24"/>
        </w:rPr>
        <w:t xml:space="preserve"> dotyczy usług Personelu specjalistycznego</w:t>
      </w:r>
      <w:r w:rsidR="00F542EB">
        <w:rPr>
          <w:rFonts w:ascii="Times New Roman" w:eastAsia="Calibri" w:hAnsi="Times New Roman" w:cs="Times New Roman"/>
          <w:sz w:val="24"/>
          <w:szCs w:val="24"/>
        </w:rPr>
        <w:t>, którego zaangażowanie jest niezbędne w chwili rozpoczęcia okresu I,</w:t>
      </w:r>
      <w:r w:rsidR="00F44BF6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</w:t>
      </w:r>
      <w:r w:rsidR="00AB5B8A">
        <w:rPr>
          <w:rFonts w:ascii="Times New Roman" w:eastAsia="Calibri" w:hAnsi="Times New Roman" w:cs="Times New Roman"/>
          <w:sz w:val="24"/>
          <w:szCs w:val="24"/>
        </w:rPr>
        <w:t>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podzielone na części </w:t>
      </w:r>
      <w:r w:rsidR="000346FE">
        <w:rPr>
          <w:rFonts w:ascii="Times New Roman" w:eastAsia="Calibri" w:hAnsi="Times New Roman" w:cs="Times New Roman"/>
          <w:sz w:val="24"/>
          <w:szCs w:val="24"/>
        </w:rPr>
        <w:t>(6</w:t>
      </w:r>
      <w:r w:rsidR="00916E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 względu na konieczność zawarcia umów na usługi różne pod względem rodzajowym, a składające się na realizację wspólnych celów w ramach realizowanego projektu. </w:t>
      </w:r>
    </w:p>
    <w:p w:rsidR="00027031" w:rsidRDefault="0002703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B8A" w:rsidRDefault="00AB5B8A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B8A" w:rsidRDefault="00AB5B8A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B8A" w:rsidRDefault="00AB5B8A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2B3" w:rsidRPr="00860179" w:rsidRDefault="003E2821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nr 1</w:t>
      </w:r>
      <w:r w:rsidR="00C942B3"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9E4BD9" w:rsidRPr="008C500D" w:rsidRDefault="00C942B3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LABORATORIUM CHODU NR 1</w:t>
      </w:r>
    </w:p>
    <w:p w:rsidR="008C500D" w:rsidRPr="009E4BD9" w:rsidRDefault="008C500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laboratoryjnych chodu oparte o trójwymiarową, instrumentalną analizę ruchu,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danych, 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analizie danych,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komputerowego, 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medycznym w zakresie prowadzonych badań diagnostycznych,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techniczny oraz obsługa wyposażenia diagnostycznego laboratorium chodu, tj. platform siłowych, kamer szybkostrzelnych i aparatury do elektromiografii,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i raportowanie danych: utrzymywanie terminowego i dokładnego gromadzenia i przetwarzania danych, testowanie i wdrażanie nowego oprogramowania i metod raportowania w celu zwiększenia wydajności, jakości, dokładności </w:t>
      </w:r>
      <w:r w:rsidR="00B60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przejrzystości danych,</w:t>
      </w:r>
    </w:p>
    <w:p w:rsidR="009E4BD9" w:rsidRPr="00E45EA9" w:rsidRDefault="009E4BD9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obsługa, kalibracja oraz utrzymanie urządzeń: kontrola jakości, rozwiązywanie problemów,</w:t>
      </w:r>
      <w:r w:rsidR="00476397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jakości raportów. </w:t>
      </w:r>
    </w:p>
    <w:p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00D" w:rsidRPr="008C500D" w:rsidRDefault="00B6036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1.11</w:t>
      </w:r>
      <w:r w:rsidR="008C500D"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do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C500D"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30.11.2026r.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(37</w:t>
      </w:r>
      <w:r w:rsidR="008C500D" w:rsidRPr="005A0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:rsidR="00860179" w:rsidRDefault="0086017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:rsidR="009E4BD9" w:rsidRPr="009E4BD9" w:rsidRDefault="009E4BD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F5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ach między</w:t>
      </w:r>
      <w:r w:rsid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:rsidR="00DE773E" w:rsidRDefault="000A1B8D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9E4BD9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 </w:t>
      </w:r>
    </w:p>
    <w:p w:rsidR="00C942B3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2B3" w:rsidRPr="00860179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nr </w:t>
      </w:r>
      <w:r w:rsidR="008C500D"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DE773E" w:rsidRPr="00916ED7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LABORATORIUM CHODU NR 2</w:t>
      </w:r>
    </w:p>
    <w:p w:rsidR="00C942B3" w:rsidRPr="009E4BD9" w:rsidRDefault="00C942B3" w:rsidP="00C942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laboratoryjnych chodu oparte o trójwymiarową, instrumentalną analizę ruchu,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archiwizacja danych, 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analizie danych,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sprzętu komputerowego, 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 medycznym w zakresie prowadzonych badań diagnostycznych,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techniczny oraz obsługa wyposażenia diagnostycznego laboratorium chodu, tj. platform siłowych, kamer szybkostrzelnych i aparatury do elektromiografii,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i raportowanie danych: utrzymywanie terminowego i dokładnego gromadzenia i przetwarzania danych, testowanie i wdrażanie nowego oprogramowania i metod raportowania w celu zwiększenia wydajności, jakości, dokładności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przejrzystości danych,</w:t>
      </w:r>
    </w:p>
    <w:p w:rsidR="00DE773E" w:rsidRPr="00E45EA9" w:rsidRDefault="00DE773E" w:rsidP="00E45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obsługa, kalibracja oraz utrzymanie urządzeń: kontrola jakości, rozwiązywanie problemów,</w:t>
      </w:r>
      <w:r w:rsidR="00476397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jakości raportów. </w:t>
      </w:r>
    </w:p>
    <w:p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00D" w:rsidRPr="008C500D" w:rsidRDefault="0098695A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</w:t>
      </w:r>
      <w:r w:rsidR="002C255F"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>1.11</w:t>
      </w:r>
      <w:r w:rsidR="008C500D"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>.2023r. do</w:t>
      </w:r>
      <w:r w:rsidR="008C500D"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C500D"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30.11.2026r.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(37</w:t>
      </w:r>
      <w:r w:rsidR="008C500D" w:rsidRPr="005A0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:rsidR="00860179" w:rsidRDefault="00860179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pracy: </w:t>
      </w:r>
    </w:p>
    <w:p w:rsidR="00DE773E" w:rsidRPr="009E4BD9" w:rsidRDefault="00DE773E" w:rsidP="004E0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F5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C942B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:rsidR="00DE773E" w:rsidRPr="005F608D" w:rsidRDefault="000A1B8D" w:rsidP="007C4A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nie więcej niż</w:t>
      </w:r>
      <w:r w:rsidR="00DE773E" w:rsidRPr="009E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godzin miesięcznie.  </w:t>
      </w:r>
    </w:p>
    <w:p w:rsidR="007C4A27" w:rsidRDefault="007C4A27" w:rsidP="004E0A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A9" w:rsidRPr="00860179" w:rsidRDefault="00F542EB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nr 3</w:t>
      </w:r>
      <w:r w:rsidR="00E45EA9"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E45EA9" w:rsidRPr="00916ED7" w:rsidRDefault="00E45EA9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INTEGRACJI (PEDAGOG)</w:t>
      </w:r>
      <w:r w:rsidR="00691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0179" w:rsidRDefault="00860179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A9" w:rsidRPr="00860179" w:rsidRDefault="00E45EA9" w:rsidP="00E45E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kompetencji społecznych u dzieci z mózgowym porażeniem dziecięcym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zespołami porażennymi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rodziców/opiekunów, 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pracy pedagogiczno-psychologicznej w oparciu o współpracę z zespołem medycznym,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interwencji pedagogicznej mającej na celu pomoc pacjentom oraz ich rodzicom/opiekunom we wzmacnianiu lub odzyskiwan</w:t>
      </w:r>
      <w:r w:rsid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zdolności do funkcjonowania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pedagogiczno - integracyjnych,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:rsidR="00E45EA9" w:rsidRPr="00E45EA9" w:rsidRDefault="00E45EA9" w:rsidP="00E45EA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:rsidR="00AF42F4" w:rsidRDefault="00AF42F4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2F4" w:rsidRPr="00AF42F4" w:rsidRDefault="00AF42F4" w:rsidP="00AF42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zaangażowania: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1.11.2023r. do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30.06</w:t>
      </w:r>
      <w:r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4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C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A0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126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A0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:rsidR="00860179" w:rsidRDefault="00860179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A9" w:rsidRPr="00860179" w:rsidRDefault="00E45EA9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 pracy:</w:t>
      </w:r>
    </w:p>
    <w:p w:rsidR="00E45EA9" w:rsidRPr="00E45EA9" w:rsidRDefault="00E45EA9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00a 19:00</w:t>
      </w:r>
    </w:p>
    <w:p w:rsidR="00640800" w:rsidRDefault="00E45EA9" w:rsidP="00817E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do </w:t>
      </w:r>
      <w:r w:rsidR="00AF42F4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miesięcznie.  </w:t>
      </w:r>
    </w:p>
    <w:p w:rsidR="00AF42F4" w:rsidRDefault="00AF42F4" w:rsidP="00E45EA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16ED7" w:rsidRPr="00860179" w:rsidRDefault="00F542EB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nr 4</w:t>
      </w:r>
      <w:r w:rsidR="00916ED7"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916ED7" w:rsidRPr="00730C08" w:rsidRDefault="00916ED7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</w:t>
      </w:r>
      <w:r w:rsidR="00691FC6"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B5B8A" w:rsidRDefault="00AB5B8A" w:rsidP="009D05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D0574" w:rsidRPr="00860179" w:rsidRDefault="009D0574" w:rsidP="009D05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916ED7" w:rsidRPr="00916ED7" w:rsidRDefault="00916ED7" w:rsidP="00126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kompetencji społecznych u dzieci z mózgowym porażeniem dziecięcym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6E38"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innymi zespołami porażennymi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rodziców/opiekunów, 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interwencji pedagogicznej mającej na celu pomoc pacjentom oraz ich rodzicom/opiekunom we wzmacnianiu lub odzyskiwaniu zdolności do funkcjonowania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społeczeństwie,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 zgodnie z bieżącymi potrzebami,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kompetencji, w tym społecznych i osobistych, umocnienia cech takich jak poczucie własnej wartości, asertywność, omawianie i rozwiązywanie bieżących sytuacji trudnych rzutujących na funkcjonowanie w społeczeństwie,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doradztwa pedagogicznego dla dzieci i rodziców uczestniczących </w:t>
      </w: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projekcie,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terapii, ocena ich realizacji zgodnie z systemem smart,</w:t>
      </w:r>
    </w:p>
    <w:p w:rsidR="00916ED7" w:rsidRPr="00916ED7" w:rsidRDefault="00916ED7" w:rsidP="00916ED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pedagogiczn</w:t>
      </w:r>
      <w:r w:rsidR="00F4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</w:p>
    <w:p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ustalania programów i intensywności prowadzenia programów, terapeutycznie leczenia rehabilitacyjnego,</w:t>
      </w:r>
    </w:p>
    <w:p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pacjentami w oparciu o aktualną wiedzę,</w:t>
      </w:r>
    </w:p>
    <w:p w:rsidR="00E82468" w:rsidRPr="00E45EA9" w:rsidRDefault="00E82468" w:rsidP="00E824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aktualnie prowadzonej terapii.</w:t>
      </w:r>
    </w:p>
    <w:p w:rsidR="00691FC6" w:rsidRDefault="00691FC6" w:rsidP="00E8246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E38" w:rsidRDefault="00126E38" w:rsidP="00E824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1.11.2023r. do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</w:t>
      </w:r>
      <w:r w:rsidR="00B4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126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(8 miesięcy)</w:t>
      </w:r>
    </w:p>
    <w:p w:rsidR="00E82468" w:rsidRPr="00860179" w:rsidRDefault="00E82468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 pracy:</w:t>
      </w:r>
    </w:p>
    <w:p w:rsidR="00E82468" w:rsidRPr="00E45EA9" w:rsidRDefault="00E82468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 (wybrane soboty, ustalone zgodnie z harmonogramem pracy zespołu terapeutycznego)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19:00</w:t>
      </w:r>
    </w:p>
    <w:p w:rsidR="00E45EA9" w:rsidRDefault="00691FC6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do 80</w:t>
      </w:r>
      <w:r w:rsidR="00E82468" w:rsidRPr="00E4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miesięcznie.  </w:t>
      </w:r>
      <w:bookmarkStart w:id="0" w:name="_GoBack"/>
      <w:bookmarkEnd w:id="0"/>
    </w:p>
    <w:p w:rsidR="00817E65" w:rsidRPr="00860179" w:rsidRDefault="00817E65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nr 5 </w:t>
      </w:r>
    </w:p>
    <w:p w:rsidR="00817E65" w:rsidRDefault="00817E65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WYKŁADOWCA (nr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dedykowanych opiekunom/rodzicom uczestników projektu </w:t>
      </w:r>
    </w:p>
    <w:p w:rsidR="00860179" w:rsidRPr="00860179" w:rsidRDefault="00860179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7E65" w:rsidRPr="00860179" w:rsidRDefault="00817E65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Zakres zadań: </w:t>
      </w:r>
    </w:p>
    <w:p w:rsidR="00120D2D" w:rsidRDefault="00120D2D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konspektów szkoleń w zakresie realizowanych tematów </w:t>
      </w:r>
      <w:r w:rsid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uczestnictwa w szkoleniu po raz pierwszy i po raz kolejny</w:t>
      </w:r>
    </w:p>
    <w:p w:rsidR="00120D2D" w:rsidRPr="001F55DC" w:rsidRDefault="00120D2D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i/lub papierowej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zależności od potrzeb uczestników), które będą przygotowane w sposób uwzględniający </w:t>
      </w:r>
      <w:r w:rsidR="001F55DC"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dostępności dla polityki spójności 2021-2027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standardu szkoleniowego i informacyjno-promocyjnego; m</w:t>
      </w:r>
      <w:r w:rsidR="001F55DC"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ateriały szkoleniowe 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być </w:t>
      </w:r>
      <w:r w:rsidR="001F55DC"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w języku łatwym do czytania z wykorzystaniem obrazków i zdjęć.</w:t>
      </w:r>
    </w:p>
    <w:p w:rsidR="00120D2D" w:rsidRDefault="00120D2D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materiałów </w:t>
      </w:r>
      <w:r w:rsidR="00646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umowy</w:t>
      </w:r>
    </w:p>
    <w:p w:rsidR="00817E65" w:rsidRPr="001F55DC" w:rsidRDefault="001F55DC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przeprowadzenie wykładów</w:t>
      </w:r>
      <w:r w:rsidR="00817E65"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/szkoleń dla rodziców/opiekunów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projektu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tematycznym 1.1 – 1.3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nw. tematyką szkoleń; </w:t>
      </w:r>
    </w:p>
    <w:p w:rsid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porządzenie listy uczestników, </w:t>
      </w:r>
    </w:p>
    <w:p w:rsid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ozyskanie potwierdzenia uczestnictwa w szkoleniu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65D6" w:rsidRDefault="006465D6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szkoleniowych w formie zgodnej z potrzebami uczestników projektu,</w:t>
      </w:r>
    </w:p>
    <w:p w:rsid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szkoleń i a</w:t>
      </w:r>
      <w:r w:rsid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rchiwizacja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danych.</w:t>
      </w:r>
    </w:p>
    <w:p w:rsidR="00465B39" w:rsidRDefault="00465B39" w:rsidP="00465B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B39" w:rsidRPr="00465B39" w:rsidRDefault="00465B39" w:rsidP="00465B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3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ngażowania: od 1.11.2023r. do 31.10</w:t>
      </w:r>
      <w:r w:rsidRPr="0046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.2026r. </w:t>
      </w:r>
      <w:r w:rsidRPr="0046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46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miesięcy)</w:t>
      </w:r>
    </w:p>
    <w:p w:rsidR="00120D2D" w:rsidRDefault="00120D2D" w:rsidP="00120D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szkoleń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(6</w:t>
      </w: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wykładów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jednego szkolenia</w:t>
      </w: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126E38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- 9:00 - 12:00 wykłady (prowadzone przez pierwszego z dwóch wykładowców) , </w:t>
      </w:r>
    </w:p>
    <w:p w:rsidR="00126E38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2:00 - 12</w:t>
      </w: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:30 przerwa kawowa, </w:t>
      </w:r>
    </w:p>
    <w:p w:rsidR="00120D2D" w:rsidRPr="00691FC6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>12:30 - 15:30 wykłady (prowadzone przez drugiego z dwóch wykładowców),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- 75 edycji x 6 godzin = 450 godzin na dwóch wykładowców i ok. 225 godzin na jednego wykładowcę – w zależności od indywidualnego harmonogramu ustalonego w porozumieniu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800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D2D" w:rsidRPr="00126E38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i organizacja szkoleń:</w:t>
      </w:r>
    </w:p>
    <w:p w:rsidR="001F55DC" w:rsidRDefault="001F55DC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odbywać się będą w pierwszą środę każdego, 2 tygodniowego turnusu rehabilitacyjnego i będą prowadzone przez 2 osoby przy współpracy z fizjoterapeutą i lekarzem specjalistą.</w:t>
      </w:r>
    </w:p>
    <w:p w:rsidR="00120D2D" w:rsidRDefault="00126E38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urs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blokach tematycznych</w:t>
      </w:r>
      <w:r w:rsidR="00120D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0D2D" w:rsidRPr="00F542EB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opiekunów osób z MPD,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2. Dla opiekunó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osób z innymi zespołami wiotkości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grupy do 40 os. 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Forma: wykład,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3x1 godzina dla każdego z 2 bloków tematycznych.</w:t>
      </w:r>
    </w:p>
    <w:p w:rsidR="00860179" w:rsidRDefault="00860179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20D2D" w:rsidRPr="00126E38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Tematyka dla opiekunów os</w:t>
      </w:r>
      <w:r w:rsidR="00860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ób </w:t>
      </w: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 MPD: 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ziecka z MPD w rodzinie, proces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rehabilitacyjny i usprawniający dziecko we wszystkich obszarach ( terapia pedagogiczna,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ychologiczna, terapia zajęciowa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itp), </w:t>
      </w:r>
    </w:p>
    <w:p w:rsidR="00120D2D" w:rsidRDefault="00126E38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z MPD w środowisku szkolnym i rówieśniczym , organizowanie czasu wolnego, </w:t>
      </w:r>
    </w:p>
    <w:p w:rsidR="00120D2D" w:rsidRDefault="00126E38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20D2D">
        <w:rPr>
          <w:rFonts w:ascii="Times New Roman" w:eastAsia="Times New Roman" w:hAnsi="Times New Roman" w:cs="Times New Roman"/>
          <w:sz w:val="24"/>
          <w:szCs w:val="24"/>
          <w:lang w:eastAsia="pl-PL"/>
        </w:rPr>
        <w:t>3. Odporność psychiczna i motywacja dziecka</w:t>
      </w:r>
    </w:p>
    <w:p w:rsidR="00860179" w:rsidRDefault="00860179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20D2D" w:rsidRPr="00126E38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Tematyka dla opiekunów osób z innymi zespołami wiotkości.: </w:t>
      </w:r>
    </w:p>
    <w:p w:rsidR="00120D2D" w:rsidRDefault="00126E38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Przebieg pro</w:t>
      </w:r>
      <w:r w:rsidR="001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cesu terapeutycznego u dzieci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neurologicznymi (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definicje, objawy, proces terapeutyczny dziecka, formy i metody </w:t>
      </w:r>
      <w:r w:rsidR="001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terapii dostosowane do 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potrzeb dziecka); </w:t>
      </w:r>
    </w:p>
    <w:p w:rsidR="00120D2D" w:rsidRDefault="00120D2D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psychiczna i motywacja dziecka </w:t>
      </w:r>
    </w:p>
    <w:p w:rsidR="00120D2D" w:rsidRDefault="00126E38" w:rsidP="00120D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3. Wpływ diagn</w:t>
      </w:r>
      <w:r w:rsidR="001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 na życie rodzinne dziecka z </w:t>
      </w:r>
      <w:r w:rsidR="00120D2D"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zaburzeniami neurologicznymi. </w:t>
      </w:r>
    </w:p>
    <w:p w:rsidR="00817E65" w:rsidRDefault="00817E65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E38" w:rsidRPr="00860179" w:rsidRDefault="00126E38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nr 6</w:t>
      </w:r>
    </w:p>
    <w:p w:rsidR="00126E38" w:rsidRPr="00860179" w:rsidRDefault="00126E38" w:rsidP="008601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WYKŁADOWCA (nr 2</w:t>
      </w: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) szkoleń dedykowanych opiekunom/rodzicom uczestników projektu </w:t>
      </w:r>
    </w:p>
    <w:p w:rsidR="00860179" w:rsidRDefault="00860179" w:rsidP="00126E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E38" w:rsidRPr="00860179" w:rsidRDefault="00126E38" w:rsidP="00126E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Zakres zadań: </w:t>
      </w:r>
    </w:p>
    <w:p w:rsidR="00126E38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konspektów szkoleń w zakresie realizowanych tematów </w:t>
      </w:r>
      <w:r w:rsid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uczestnictwa w szkoleniu po raz pierwszy i po raz kolejny</w:t>
      </w:r>
    </w:p>
    <w:p w:rsidR="00126E38" w:rsidRP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 szkoleniowych w wersji elektronicznej i/lub papierowej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zależności od potrzeb uczestników), które będą przygotowane w sposób uwzględniający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dostępności dla polityki spójności 2021-2027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standardu szkoleniowego i informacyjno-promocyjnego; m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ateriały szkoleniowe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być </w:t>
      </w: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w języku łatwym do czytania z wykorzystaniem obrazków i zdjęć.</w:t>
      </w:r>
    </w:p>
    <w:p w:rsidR="00126E38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materiałów w czasie trwania umowy</w:t>
      </w:r>
    </w:p>
    <w:p w:rsidR="00126E38" w:rsidRP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wykładów</w:t>
      </w: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dla rodziców/opiekunów uczestników projektu </w:t>
      </w:r>
      <w:r w:rsidR="007C4A27"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tematycznym 2.1 – 2.3</w:t>
      </w:r>
      <w:r w:rsidRP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nw. tematyką 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26E38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listy uczestników, </w:t>
      </w:r>
      <w:r w:rsidR="00860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E38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potwierdzenia uczestnictwa w szkoleniu,</w:t>
      </w:r>
    </w:p>
    <w:p w:rsidR="006465D6" w:rsidRDefault="006465D6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szkoleniowych w formie zgodnej z potrzebami uczestników projektu,</w:t>
      </w:r>
    </w:p>
    <w:p w:rsidR="00126E38" w:rsidRPr="001F55DC" w:rsidRDefault="00126E38" w:rsidP="00860179">
      <w:pPr>
        <w:numPr>
          <w:ilvl w:val="0"/>
          <w:numId w:val="6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szkoleń i archiwizacja danych.</w:t>
      </w:r>
    </w:p>
    <w:p w:rsidR="00465B39" w:rsidRDefault="00465B39" w:rsidP="00465B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B39" w:rsidRPr="00465B39" w:rsidRDefault="00465B39" w:rsidP="00126E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zaangażowania: od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46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1.11.2023r. do 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46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31.10.2026r. </w:t>
      </w:r>
      <w:r w:rsidRPr="0046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(36 miesięcy)</w:t>
      </w:r>
    </w:p>
    <w:p w:rsidR="00126E38" w:rsidRDefault="00126E38" w:rsidP="00126E3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szkoleń (6</w:t>
      </w: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wykładów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jednego szkolenia</w:t>
      </w:r>
      <w:r w:rsidRPr="00BC6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- 9:00 - 12:00 wykłady (prowadzone przez pierwszego z dwóch wykładowców) ,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2:00 - 12</w:t>
      </w: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:30 przerwa kawowa, </w:t>
      </w:r>
    </w:p>
    <w:p w:rsidR="00126E38" w:rsidRPr="00691FC6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17E65">
        <w:rPr>
          <w:rFonts w:ascii="Times New Roman" w:eastAsia="Times New Roman" w:hAnsi="Times New Roman" w:cs="Times New Roman"/>
          <w:sz w:val="24"/>
          <w:szCs w:val="24"/>
          <w:lang w:eastAsia="pl-PL"/>
        </w:rPr>
        <w:t>12:30 - 15:30 wykłady (prowadzone przez drugiego z dwóch wykładowców),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- 75 edycji x 6 godzin = 450 godzin na dwóch wykładowców i ok. 225 godzin na jednego wykładowcę – w zależności od indywidualnego harmonogramu ustalonego w porozumieniu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800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E38" w:rsidRP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i organizacja szkoleń: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5D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odbywać się będą w pierwszą środę każdego, 2 tygodniowego turnusu rehabilitacyjnego i będą prowadzone przez 2 osoby przy współpracy z fizjoterapeutą i lekarzem specjalistą.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urs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blokach tematycznych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6E38" w:rsidRPr="00F542EB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opiekunów osób z MPD,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2. Dla opiekunó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osób z innymi zespołami wiotkości,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grupy do 40 os.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Forma: wykład,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3x1 godzina dla każdego z 2 bloków tematycznych.</w:t>
      </w:r>
    </w:p>
    <w:p w:rsidR="00860179" w:rsidRDefault="00860179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858DC" w:rsidRDefault="00F858DC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858DC" w:rsidRDefault="00F858DC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26E38" w:rsidRP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>Tematyka dla opiekunów o</w:t>
      </w:r>
      <w:r w:rsidR="002C25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sób </w:t>
      </w: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 MPD: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ziecka z MPD w rodzinie, proces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rehabilitacyjny i usprawniający dziecko we wszystkich obszarach ( terapia pedagogiczna,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ychologiczna, terapia zajęciowa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itp),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z MPD w środowisku szkolnym i rówieśniczym , organizowanie czasu wolnego,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1.3. Odporność psychiczna i motywacja dziecka</w:t>
      </w:r>
    </w:p>
    <w:p w:rsidR="00860179" w:rsidRDefault="00860179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126E38" w:rsidRP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26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Tematyka dla opiekunów osób z innymi zespołami wiotkości.: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Przebieg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cesu terapeutycznego u dzieci z zaburzeniami neurologicznymi (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definicje, objawy, proces terapeutyczny dziecka, formy i metody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terapii dostosowane do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7C4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potrzeb dziecka);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psychiczna i motywacja dziecka </w:t>
      </w:r>
    </w:p>
    <w:p w:rsidR="00126E38" w:rsidRDefault="00126E38" w:rsidP="0012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>3. Wpływ diagn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 na życie rodzinne dziecka z </w:t>
      </w:r>
      <w:r w:rsidRPr="00F5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zaburzeniami neurologicznymi. </w:t>
      </w:r>
    </w:p>
    <w:p w:rsidR="00126E38" w:rsidRPr="00DE773E" w:rsidRDefault="00126E38" w:rsidP="004E0A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B5B8A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6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B5B8A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7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B5B8A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B5B8A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7</w:t>
    </w:r>
    <w:r w:rsidR="00313E2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104A98"/>
    <w:rsid w:val="00120D2D"/>
    <w:rsid w:val="00125B47"/>
    <w:rsid w:val="00126E38"/>
    <w:rsid w:val="00180406"/>
    <w:rsid w:val="0018515E"/>
    <w:rsid w:val="00192CEC"/>
    <w:rsid w:val="001C33DD"/>
    <w:rsid w:val="001F55DC"/>
    <w:rsid w:val="00231269"/>
    <w:rsid w:val="0024452E"/>
    <w:rsid w:val="00262443"/>
    <w:rsid w:val="002C255F"/>
    <w:rsid w:val="002D16FB"/>
    <w:rsid w:val="002F49F6"/>
    <w:rsid w:val="00313E2A"/>
    <w:rsid w:val="003317E5"/>
    <w:rsid w:val="003A644F"/>
    <w:rsid w:val="003E030C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E0ACA"/>
    <w:rsid w:val="00564FD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C4A27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C500D"/>
    <w:rsid w:val="00916ED7"/>
    <w:rsid w:val="00930552"/>
    <w:rsid w:val="009860DF"/>
    <w:rsid w:val="0098695A"/>
    <w:rsid w:val="009D0574"/>
    <w:rsid w:val="009E4BD9"/>
    <w:rsid w:val="00A118F5"/>
    <w:rsid w:val="00A62609"/>
    <w:rsid w:val="00A75D54"/>
    <w:rsid w:val="00A801DF"/>
    <w:rsid w:val="00A8517D"/>
    <w:rsid w:val="00AB5B8A"/>
    <w:rsid w:val="00AB6F3C"/>
    <w:rsid w:val="00AC7237"/>
    <w:rsid w:val="00AD3560"/>
    <w:rsid w:val="00AE17CE"/>
    <w:rsid w:val="00AF42F4"/>
    <w:rsid w:val="00AF5336"/>
    <w:rsid w:val="00B05028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82468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  <w:rsid w:val="00F8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A99295"/>
  <w15:docId w15:val="{0EA68F3D-0083-4F03-A7B0-25F8301F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0D51-4B79-41E0-ACAD-DC67D0EF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7</cp:revision>
  <dcterms:created xsi:type="dcterms:W3CDTF">2023-08-13T08:15:00Z</dcterms:created>
  <dcterms:modified xsi:type="dcterms:W3CDTF">2023-08-14T08:45:00Z</dcterms:modified>
</cp:coreProperties>
</file>