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9A37" w14:textId="77777777" w:rsidR="00E16ADA" w:rsidRDefault="00E16ADA">
      <w:pPr>
        <w:pStyle w:val="Standard"/>
        <w:spacing w:line="100" w:lineRule="atLeast"/>
        <w:rPr>
          <w:sz w:val="22"/>
        </w:rPr>
      </w:pPr>
    </w:p>
    <w:p w14:paraId="5D3D2BB0" w14:textId="77777777" w:rsidR="00E16ADA" w:rsidRDefault="00E16ADA">
      <w:pPr>
        <w:pStyle w:val="Standard"/>
        <w:spacing w:line="100" w:lineRule="atLeast"/>
        <w:rPr>
          <w:sz w:val="22"/>
        </w:rPr>
      </w:pPr>
    </w:p>
    <w:p w14:paraId="0EC1D495" w14:textId="77777777" w:rsidR="00E16ADA" w:rsidRDefault="00E16ADA">
      <w:pPr>
        <w:pStyle w:val="Standard"/>
        <w:spacing w:line="100" w:lineRule="atLeast"/>
        <w:rPr>
          <w:sz w:val="22"/>
        </w:rPr>
      </w:pPr>
    </w:p>
    <w:p w14:paraId="3D052335" w14:textId="35D49278" w:rsidR="00E16ADA" w:rsidRDefault="00000000">
      <w:pPr>
        <w:pStyle w:val="Standard"/>
        <w:spacing w:line="100" w:lineRule="atLeast"/>
        <w:rPr>
          <w:sz w:val="22"/>
        </w:rPr>
      </w:pPr>
      <w:r>
        <w:rPr>
          <w:sz w:val="22"/>
        </w:rPr>
        <w:t>Nr sprawy WI.271.</w:t>
      </w:r>
      <w:r w:rsidR="00055CC4">
        <w:rPr>
          <w:sz w:val="22"/>
        </w:rPr>
        <w:t>20</w:t>
      </w:r>
      <w:r w:rsidR="000730C7">
        <w:rPr>
          <w:sz w:val="22"/>
        </w:rPr>
        <w:t>.1</w:t>
      </w:r>
      <w:r>
        <w:rPr>
          <w:sz w:val="22"/>
        </w:rPr>
        <w:t>.2023</w:t>
      </w:r>
    </w:p>
    <w:p w14:paraId="0924823F" w14:textId="6BCE4621" w:rsidR="00E16ADA" w:rsidRDefault="00000000">
      <w:pPr>
        <w:pStyle w:val="Standard"/>
        <w:spacing w:line="100" w:lineRule="atLeast"/>
        <w:jc w:val="right"/>
      </w:pPr>
      <w:r>
        <w:rPr>
          <w:sz w:val="22"/>
        </w:rPr>
        <w:t xml:space="preserve">Wołomin, dnia </w:t>
      </w:r>
      <w:r w:rsidR="00055CC4">
        <w:rPr>
          <w:sz w:val="22"/>
        </w:rPr>
        <w:t>14.11</w:t>
      </w:r>
      <w:r>
        <w:rPr>
          <w:sz w:val="22"/>
        </w:rPr>
        <w:t>.2023 r.</w:t>
      </w:r>
    </w:p>
    <w:p w14:paraId="58A56421" w14:textId="77777777" w:rsidR="00E16ADA" w:rsidRDefault="00E16ADA">
      <w:pPr>
        <w:pStyle w:val="Standard"/>
        <w:spacing w:line="100" w:lineRule="atLeast"/>
        <w:jc w:val="center"/>
        <w:rPr>
          <w:b/>
          <w:sz w:val="22"/>
        </w:rPr>
      </w:pPr>
    </w:p>
    <w:p w14:paraId="5BFF3D7F" w14:textId="77777777" w:rsidR="00E16ADA" w:rsidRDefault="00000000">
      <w:pPr>
        <w:pStyle w:val="Standard"/>
        <w:spacing w:line="100" w:lineRule="atLeast"/>
        <w:jc w:val="center"/>
      </w:pPr>
      <w:r>
        <w:rPr>
          <w:b/>
          <w:sz w:val="22"/>
        </w:rPr>
        <w:t>ZAPROSZENIE DO ZŁOŻENIA OFERTY CENOWEJ</w:t>
      </w:r>
    </w:p>
    <w:p w14:paraId="69E72679" w14:textId="77777777" w:rsidR="00E16ADA" w:rsidRDefault="00E16ADA">
      <w:pPr>
        <w:pStyle w:val="Standard"/>
        <w:jc w:val="center"/>
        <w:rPr>
          <w:b/>
          <w:sz w:val="22"/>
        </w:rPr>
      </w:pPr>
    </w:p>
    <w:p w14:paraId="63BBDB07" w14:textId="77777777" w:rsidR="00E16ADA" w:rsidRDefault="00000000">
      <w:pPr>
        <w:pStyle w:val="Standard"/>
        <w:jc w:val="both"/>
      </w:pPr>
      <w:r>
        <w:rPr>
          <w:sz w:val="22"/>
          <w:szCs w:val="22"/>
        </w:rPr>
        <w:t>Zamawiający,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Gmina Wołomin, ul. Ogrodowa 4, 05-200 Wołomin na podstawie Zarządzenia Burmistrza Wołomina nr 13/2021 z dnia 15.01.2021 r.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 w sprawie wprowadzenia Regulaminu postępowania przy udzielaniu zamówień publicznych o wartości mniejszej niż 130 000 zł w Urzędzie Miejskim w Wołominie, zaprasza do złożenia oferty cenowej na:</w:t>
      </w:r>
    </w:p>
    <w:p w14:paraId="38CE8B09" w14:textId="77777777" w:rsidR="00E16ADA" w:rsidRDefault="00E16ADA">
      <w:pPr>
        <w:pStyle w:val="Standard"/>
        <w:jc w:val="both"/>
        <w:rPr>
          <w:sz w:val="20"/>
        </w:rPr>
      </w:pPr>
    </w:p>
    <w:p w14:paraId="66B8BCE5" w14:textId="1463BDD5" w:rsidR="00E16ADA" w:rsidRDefault="00000000">
      <w:pPr>
        <w:pStyle w:val="Standard"/>
        <w:numPr>
          <w:ilvl w:val="0"/>
          <w:numId w:val="2"/>
        </w:numPr>
        <w:jc w:val="both"/>
      </w:pPr>
      <w:r>
        <w:rPr>
          <w:sz w:val="22"/>
          <w:szCs w:val="22"/>
          <w:u w:val="single"/>
        </w:rPr>
        <w:t>Przedmiot zamówienia:</w:t>
      </w:r>
      <w:r>
        <w:rPr>
          <w:sz w:val="20"/>
        </w:rPr>
        <w:t xml:space="preserve"> </w:t>
      </w:r>
    </w:p>
    <w:p w14:paraId="12B12662" w14:textId="77777777" w:rsidR="00055CC4" w:rsidRDefault="00055CC4" w:rsidP="00055CC4">
      <w:pPr>
        <w:pStyle w:val="Standard"/>
        <w:tabs>
          <w:tab w:val="left" w:pos="284"/>
        </w:tabs>
        <w:ind w:left="340"/>
        <w:jc w:val="both"/>
      </w:pPr>
      <w:bookmarkStart w:id="0" w:name="_Hlk144375172"/>
      <w:r w:rsidRPr="00055CC4">
        <w:rPr>
          <w:iCs/>
          <w:sz w:val="22"/>
          <w:szCs w:val="22"/>
          <w:lang w:bidi="ar-SA"/>
        </w:rPr>
        <w:t xml:space="preserve">Wykonanie robót budowlanych polegających na utwardzeniu pobocza płytami EKO w ulicy Broniewskiego w granicach istniejącego pasa drogowego, na wysokości działek 66/2, 66/3, 66/8 </w:t>
      </w:r>
      <w:proofErr w:type="spellStart"/>
      <w:r w:rsidRPr="00055CC4">
        <w:rPr>
          <w:iCs/>
          <w:sz w:val="22"/>
          <w:szCs w:val="22"/>
          <w:lang w:bidi="ar-SA"/>
        </w:rPr>
        <w:t>obr</w:t>
      </w:r>
      <w:proofErr w:type="spellEnd"/>
      <w:r w:rsidRPr="00055CC4">
        <w:rPr>
          <w:iCs/>
          <w:sz w:val="22"/>
          <w:szCs w:val="22"/>
          <w:lang w:bidi="ar-SA"/>
        </w:rPr>
        <w:t>. 23 Wołomin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,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w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ramach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zadania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r w:rsidRPr="003073A8">
        <w:rPr>
          <w:rStyle w:val="WW-Domylnaczcionkaakapitu"/>
          <w:rFonts w:eastAsia="Tahoma"/>
          <w:sz w:val="22"/>
          <w:szCs w:val="22"/>
          <w:lang w:bidi="ar-SA"/>
        </w:rPr>
        <w:t>inwestycyjnego</w:t>
      </w:r>
      <w:r>
        <w:rPr>
          <w:rStyle w:val="WW-Domylnaczcionkaakapitu"/>
          <w:rFonts w:eastAsia="Tahoma"/>
          <w:sz w:val="22"/>
          <w:szCs w:val="22"/>
          <w:lang w:bidi="ar-SA"/>
        </w:rPr>
        <w:t xml:space="preserve"> </w:t>
      </w:r>
      <w:bookmarkStart w:id="1" w:name="_Hlk144278486"/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,,</w:t>
      </w:r>
      <w:bookmarkEnd w:id="1"/>
      <w:r>
        <w:rPr>
          <w:rStyle w:val="WW-Domylnaczcionkaakapitu"/>
          <w:rFonts w:eastAsia="Tahoma"/>
          <w:i/>
          <w:iCs/>
          <w:sz w:val="22"/>
          <w:szCs w:val="22"/>
          <w:lang w:bidi="ar-SA"/>
        </w:rPr>
        <w:t>Remonty nawierzchni</w:t>
      </w:r>
      <w:r w:rsidRPr="00BC0A2D">
        <w:rPr>
          <w:rStyle w:val="WW-Domylnaczcionkaakapitu"/>
          <w:rFonts w:eastAsia="Tahoma"/>
          <w:i/>
          <w:iCs/>
          <w:sz w:val="22"/>
          <w:szCs w:val="22"/>
          <w:lang w:bidi="ar-SA"/>
        </w:rPr>
        <w:t>”</w:t>
      </w:r>
      <w:r>
        <w:rPr>
          <w:bCs/>
          <w:sz w:val="22"/>
          <w:szCs w:val="22"/>
          <w:lang w:bidi="ar-SA"/>
        </w:rPr>
        <w:t>.</w:t>
      </w:r>
    </w:p>
    <w:bookmarkEnd w:id="0"/>
    <w:p w14:paraId="4ED6A11D" w14:textId="77777777" w:rsidR="00E16ADA" w:rsidRDefault="00E16ADA">
      <w:pPr>
        <w:pStyle w:val="Standard"/>
        <w:ind w:left="340"/>
        <w:jc w:val="both"/>
      </w:pPr>
    </w:p>
    <w:p w14:paraId="1AEFB359" w14:textId="77777777" w:rsidR="00E16ADA" w:rsidRDefault="00000000">
      <w:pPr>
        <w:pStyle w:val="Standard"/>
        <w:widowControl w:val="0"/>
        <w:numPr>
          <w:ilvl w:val="0"/>
          <w:numId w:val="2"/>
        </w:numPr>
        <w:jc w:val="both"/>
      </w:pPr>
      <w:r>
        <w:rPr>
          <w:color w:val="auto"/>
          <w:sz w:val="22"/>
          <w:szCs w:val="22"/>
          <w:u w:val="single"/>
          <w:lang w:bidi="ar-SA"/>
        </w:rPr>
        <w:t xml:space="preserve">Szczegółowy </w:t>
      </w:r>
      <w:r>
        <w:rPr>
          <w:rFonts w:eastAsia="SimSun"/>
          <w:sz w:val="22"/>
          <w:szCs w:val="22"/>
          <w:u w:val="single"/>
        </w:rPr>
        <w:t>opis przedmiotu zamówienia:</w:t>
      </w:r>
    </w:p>
    <w:p w14:paraId="245C5BBE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roboty przygotowawcze,</w:t>
      </w:r>
    </w:p>
    <w:p w14:paraId="06383E33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roboty rozbiórkowe,</w:t>
      </w:r>
    </w:p>
    <w:p w14:paraId="36B6EA84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roboty ziemne,</w:t>
      </w:r>
    </w:p>
    <w:p w14:paraId="224FA871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wykonanie warstw podbudowy pobocza oraz zjazdów do posesji,</w:t>
      </w:r>
    </w:p>
    <w:p w14:paraId="64FDAC66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wykonanie nawierzchni z płyt betonowych typu EKO,</w:t>
      </w:r>
    </w:p>
    <w:p w14:paraId="72CBAB7B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wykonanie zjazdów do posesji z kostki betonowej,</w:t>
      </w:r>
    </w:p>
    <w:p w14:paraId="0A7E7324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roboty wykończeniowe,</w:t>
      </w:r>
    </w:p>
    <w:p w14:paraId="3013DD75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opracuje dokumentację powykonawczą w 2 egz.,</w:t>
      </w:r>
    </w:p>
    <w:p w14:paraId="05239FE2" w14:textId="77777777" w:rsidR="00055CC4" w:rsidRDefault="00055CC4" w:rsidP="00055CC4">
      <w:pPr>
        <w:pStyle w:val="Standard"/>
        <w:widowControl w:val="0"/>
        <w:numPr>
          <w:ilvl w:val="0"/>
          <w:numId w:val="21"/>
        </w:numPr>
        <w:tabs>
          <w:tab w:val="left" w:pos="400"/>
        </w:tabs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przeniesie na Zamawiającego majątkowe prawa autorskie do dokumentacji powykonawczej, o której mowa w </w:t>
      </w:r>
      <w:r>
        <w:rPr>
          <w:sz w:val="22"/>
          <w:szCs w:val="22"/>
          <w:lang w:bidi="ar-SA"/>
        </w:rPr>
        <w:t>§ 1 ust. 2 pkt. 22) umowy oraz § 9 ust. 5 umowy na warunkach określonych w</w:t>
      </w:r>
      <w:r>
        <w:rPr>
          <w:b/>
          <w:bCs/>
          <w:sz w:val="22"/>
          <w:szCs w:val="22"/>
          <w:lang w:bidi="ar-SA"/>
        </w:rPr>
        <w:t xml:space="preserve"> </w:t>
      </w:r>
      <w:r>
        <w:rPr>
          <w:sz w:val="22"/>
          <w:szCs w:val="22"/>
          <w:lang w:bidi="ar-SA"/>
        </w:rPr>
        <w:t>§ 17 umowy,</w:t>
      </w:r>
    </w:p>
    <w:p w14:paraId="42B9546D" w14:textId="77777777" w:rsidR="00055CC4" w:rsidRDefault="00055CC4" w:rsidP="00055CC4">
      <w:pPr>
        <w:pStyle w:val="Textbody"/>
        <w:widowControl w:val="0"/>
        <w:numPr>
          <w:ilvl w:val="0"/>
          <w:numId w:val="21"/>
        </w:numPr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udzieli gwarancji na roboty budowlane, wykonane w ramach umowy na warunkach określonych w §10 umowy,</w:t>
      </w:r>
    </w:p>
    <w:p w14:paraId="6AFC11F5" w14:textId="5AE8C3B2" w:rsidR="00E16ADA" w:rsidRPr="00055CC4" w:rsidRDefault="00055CC4" w:rsidP="00055CC4">
      <w:pPr>
        <w:pStyle w:val="Akapitzlist"/>
        <w:numPr>
          <w:ilvl w:val="0"/>
          <w:numId w:val="21"/>
        </w:numPr>
        <w:tabs>
          <w:tab w:val="left" w:pos="-720"/>
          <w:tab w:val="left" w:pos="0"/>
        </w:tabs>
        <w:jc w:val="both"/>
        <w:rPr>
          <w:rFonts w:eastAsia="Arial Unicode MS"/>
          <w:b/>
          <w:bCs/>
          <w:vanish/>
          <w:sz w:val="22"/>
          <w:szCs w:val="22"/>
        </w:rPr>
      </w:pPr>
      <w:bookmarkStart w:id="2" w:name="_Hlk129946816"/>
      <w:r w:rsidRPr="00055CC4">
        <w:rPr>
          <w:rFonts w:eastAsia="Arial Unicode MS"/>
          <w:sz w:val="22"/>
          <w:szCs w:val="22"/>
        </w:rPr>
        <w:t xml:space="preserve">materiały pochodzące z rozbiórki, nadające się do powtórnego wykorzystania lub przetworzenia, wskazane przez Zamawiającego podczas rozbiórki obiektu, stanowią własność Zamawiającego. Do obowiązków Wykonawcy należy odpowiednie zabezpieczenie ww. materiałów, w tym </w:t>
      </w:r>
      <w:proofErr w:type="spellStart"/>
      <w:r w:rsidRPr="00055CC4">
        <w:rPr>
          <w:rFonts w:eastAsia="Arial Unicode MS"/>
          <w:sz w:val="22"/>
          <w:szCs w:val="22"/>
        </w:rPr>
        <w:t>paletowanie</w:t>
      </w:r>
      <w:proofErr w:type="spellEnd"/>
      <w:r w:rsidRPr="00055CC4">
        <w:rPr>
          <w:rFonts w:eastAsia="Arial Unicode MS"/>
          <w:sz w:val="22"/>
          <w:szCs w:val="22"/>
        </w:rPr>
        <w:t>, załadunek, transport i rozładunek w miejscu wskazanym przez Zamawiającego. Pozostałe materiały i gruz z rozbiórki, nienadające się do dalszego przetwarzania lub wykorzystania, Wykonawca robót jest zobowiązany do zutylizowania we własnym zakresie, zgodnie z obowiązującymi przepisami.</w:t>
      </w:r>
      <w:bookmarkEnd w:id="2"/>
    </w:p>
    <w:p w14:paraId="6349E661" w14:textId="77777777" w:rsidR="00E16ADA" w:rsidRDefault="00E16ADA">
      <w:pPr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eastAsia="Arial Unicode MS" w:cs="Times New Roman"/>
          <w:b/>
          <w:bCs/>
          <w:vanish/>
          <w:sz w:val="22"/>
          <w:szCs w:val="22"/>
        </w:rPr>
      </w:pPr>
    </w:p>
    <w:p w14:paraId="2517F32D" w14:textId="77777777" w:rsidR="00E16ADA" w:rsidRDefault="00E16ADA">
      <w:pPr>
        <w:jc w:val="both"/>
      </w:pPr>
    </w:p>
    <w:p w14:paraId="743C2E83" w14:textId="5A16D1A2" w:rsidR="00E16ADA" w:rsidRDefault="00000000" w:rsidP="00055CC4">
      <w:pPr>
        <w:pStyle w:val="Standard"/>
        <w:numPr>
          <w:ilvl w:val="0"/>
          <w:numId w:val="2"/>
        </w:numPr>
        <w:jc w:val="both"/>
      </w:pPr>
      <w:r w:rsidRPr="00055CC4">
        <w:rPr>
          <w:sz w:val="22"/>
          <w:u w:val="single"/>
        </w:rPr>
        <w:t>Termin realizacji zamówienia:</w:t>
      </w:r>
      <w:r w:rsidRPr="00055CC4">
        <w:rPr>
          <w:sz w:val="22"/>
        </w:rPr>
        <w:t xml:space="preserve"> </w:t>
      </w:r>
      <w:r w:rsidR="00055CC4">
        <w:rPr>
          <w:rFonts w:eastAsia="Lucida Sans Unicode" w:cs="Arial"/>
          <w:sz w:val="22"/>
          <w:szCs w:val="22"/>
        </w:rPr>
        <w:t>15.12.2023 r.</w:t>
      </w:r>
    </w:p>
    <w:p w14:paraId="43D156AB" w14:textId="51764827" w:rsidR="00E16ADA" w:rsidRDefault="00000000">
      <w:pPr>
        <w:pStyle w:val="Standard"/>
        <w:numPr>
          <w:ilvl w:val="0"/>
          <w:numId w:val="2"/>
        </w:numPr>
      </w:pPr>
      <w:r>
        <w:rPr>
          <w:sz w:val="22"/>
          <w:u w:val="single"/>
        </w:rPr>
        <w:t>Warunki płatności:</w:t>
      </w:r>
    </w:p>
    <w:p w14:paraId="50F6BA5B" w14:textId="77777777" w:rsidR="00E16ADA" w:rsidRDefault="00000000">
      <w:pPr>
        <w:pStyle w:val="Standard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Obowiązującą formą wynagrodzenia jest wynagrodzenie ryczałtowe za zamówione prace.</w:t>
      </w:r>
    </w:p>
    <w:p w14:paraId="245825E7" w14:textId="77777777" w:rsidR="00E16ADA" w:rsidRDefault="00000000">
      <w:pPr>
        <w:pStyle w:val="Standard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Płatność będzie dokonana przelewem na wskazany przez Wykonawcę rachunek bankowy, w terminie 30 dni od daty otrzymania przez Zamawiającego prawidłowo wystawionej faktury.</w:t>
      </w:r>
    </w:p>
    <w:p w14:paraId="64B2D786" w14:textId="77777777" w:rsidR="00E16ADA" w:rsidRDefault="00000000">
      <w:pPr>
        <w:pStyle w:val="Standard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do faktury:  </w:t>
      </w:r>
    </w:p>
    <w:p w14:paraId="3C0309E5" w14:textId="77777777" w:rsidR="00E16ADA" w:rsidRDefault="00000000">
      <w:pPr>
        <w:pStyle w:val="Standard"/>
        <w:ind w:left="426"/>
        <w:jc w:val="both"/>
      </w:pPr>
      <w:r>
        <w:rPr>
          <w:i/>
          <w:color w:val="auto"/>
          <w:sz w:val="22"/>
          <w:szCs w:val="22"/>
        </w:rPr>
        <w:t xml:space="preserve">Nabywca/Odbiorca przedmiotu umowy: </w:t>
      </w:r>
      <w:r>
        <w:rPr>
          <w:b/>
          <w:i/>
          <w:color w:val="auto"/>
          <w:sz w:val="22"/>
          <w:szCs w:val="22"/>
        </w:rPr>
        <w:t>Gmina Wołomin, ul. Ogrodowa 4, 05-200 Wołomin,                  NIP: 1251333722</w:t>
      </w:r>
      <w:r>
        <w:rPr>
          <w:i/>
          <w:color w:val="auto"/>
          <w:sz w:val="22"/>
          <w:szCs w:val="22"/>
        </w:rPr>
        <w:t>,</w:t>
      </w:r>
    </w:p>
    <w:p w14:paraId="5B9F6457" w14:textId="77777777" w:rsidR="00E16ADA" w:rsidRDefault="00000000">
      <w:pPr>
        <w:pStyle w:val="Standard"/>
        <w:ind w:left="426"/>
        <w:jc w:val="both"/>
      </w:pPr>
      <w:r>
        <w:rPr>
          <w:i/>
          <w:color w:val="auto"/>
          <w:sz w:val="22"/>
          <w:szCs w:val="22"/>
        </w:rPr>
        <w:t xml:space="preserve">Jednostka realizująca/Płatnik: </w:t>
      </w:r>
      <w:r>
        <w:rPr>
          <w:b/>
          <w:i/>
          <w:color w:val="auto"/>
          <w:sz w:val="22"/>
          <w:szCs w:val="22"/>
        </w:rPr>
        <w:t>Urząd Miejski w Wołominie, ul. Ogrodowa 4, 05-200 Wołomin</w:t>
      </w:r>
      <w:r>
        <w:rPr>
          <w:i/>
          <w:color w:val="auto"/>
          <w:sz w:val="22"/>
          <w:szCs w:val="22"/>
        </w:rPr>
        <w:t>.</w:t>
      </w:r>
    </w:p>
    <w:p w14:paraId="0CD948C2" w14:textId="77777777" w:rsidR="00E16ADA" w:rsidRDefault="00E16ADA">
      <w:pPr>
        <w:pStyle w:val="Standard"/>
        <w:jc w:val="both"/>
        <w:rPr>
          <w:i/>
          <w:color w:val="auto"/>
          <w:sz w:val="22"/>
          <w:szCs w:val="22"/>
        </w:rPr>
      </w:pPr>
    </w:p>
    <w:p w14:paraId="06C8E437" w14:textId="41BAEDB7" w:rsidR="00E16ADA" w:rsidRPr="009308CF" w:rsidRDefault="00000000" w:rsidP="00746DA9">
      <w:pPr>
        <w:pStyle w:val="Standard"/>
        <w:numPr>
          <w:ilvl w:val="0"/>
          <w:numId w:val="2"/>
        </w:numPr>
        <w:jc w:val="both"/>
      </w:pPr>
      <w:r>
        <w:rPr>
          <w:sz w:val="22"/>
          <w:szCs w:val="22"/>
          <w:u w:val="single"/>
        </w:rPr>
        <w:t>Warunki udziału w postępowaniu oraz wymagane dokumenty:</w:t>
      </w:r>
      <w:r>
        <w:rPr>
          <w:sz w:val="22"/>
          <w:szCs w:val="22"/>
        </w:rPr>
        <w:t xml:space="preserve"> </w:t>
      </w:r>
    </w:p>
    <w:p w14:paraId="72B9B494" w14:textId="428B9C2B" w:rsidR="009308CF" w:rsidRDefault="00661656" w:rsidP="00661656">
      <w:pPr>
        <w:tabs>
          <w:tab w:val="left" w:pos="29454"/>
        </w:tabs>
        <w:snapToGrid w:val="0"/>
        <w:ind w:left="36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</w:t>
      </w:r>
      <w:r w:rsidR="009308CF" w:rsidRPr="009308CF">
        <w:rPr>
          <w:rFonts w:cs="Times New Roman"/>
          <w:color w:val="000000"/>
          <w:sz w:val="22"/>
          <w:szCs w:val="22"/>
        </w:rPr>
        <w:t xml:space="preserve">amawiający wymaga, aby </w:t>
      </w:r>
      <w:r>
        <w:rPr>
          <w:rFonts w:cs="Times New Roman"/>
          <w:color w:val="000000"/>
          <w:sz w:val="22"/>
          <w:szCs w:val="22"/>
        </w:rPr>
        <w:t>W</w:t>
      </w:r>
      <w:r w:rsidR="009308CF" w:rsidRPr="009308CF">
        <w:rPr>
          <w:rFonts w:cs="Times New Roman"/>
          <w:color w:val="000000"/>
          <w:sz w:val="22"/>
          <w:szCs w:val="22"/>
        </w:rPr>
        <w:t>ykonawca wykazał, że dysponuje lub będzie dysponował</w:t>
      </w:r>
      <w:r w:rsidR="00231A32" w:rsidRPr="00231A32">
        <w:rPr>
          <w:rFonts w:cs="Times New Roman"/>
          <w:sz w:val="22"/>
          <w:szCs w:val="22"/>
        </w:rPr>
        <w:t xml:space="preserve"> </w:t>
      </w:r>
      <w:r w:rsidR="00231A32">
        <w:rPr>
          <w:rFonts w:cs="Times New Roman"/>
          <w:sz w:val="22"/>
          <w:szCs w:val="22"/>
        </w:rPr>
        <w:t>zdolnością techniczną lub zawodową</w:t>
      </w:r>
      <w:r w:rsidR="009308CF" w:rsidRPr="009308CF">
        <w:rPr>
          <w:rFonts w:cs="Times New Roman"/>
          <w:color w:val="000000"/>
          <w:sz w:val="22"/>
          <w:szCs w:val="22"/>
        </w:rPr>
        <w:t>:</w:t>
      </w:r>
    </w:p>
    <w:p w14:paraId="092D88A9" w14:textId="77777777" w:rsidR="00231A32" w:rsidRPr="00737E07" w:rsidRDefault="00231A32" w:rsidP="00737E07">
      <w:pPr>
        <w:pStyle w:val="Akapitzlist"/>
        <w:numPr>
          <w:ilvl w:val="0"/>
          <w:numId w:val="25"/>
        </w:numPr>
        <w:tabs>
          <w:tab w:val="left" w:pos="29454"/>
        </w:tabs>
        <w:snapToGrid w:val="0"/>
        <w:jc w:val="both"/>
        <w:rPr>
          <w:rFonts w:ascii="FrankfurtGothic" w:hAnsi="FrankfurtGothic" w:cs="FrankfurtGothic"/>
          <w:sz w:val="19"/>
        </w:rPr>
      </w:pPr>
      <w:r w:rsidRPr="00737E07">
        <w:rPr>
          <w:sz w:val="22"/>
          <w:szCs w:val="22"/>
          <w:u w:val="single"/>
        </w:rPr>
        <w:t>w zakresie potencjału kadrowego</w:t>
      </w:r>
      <w:r w:rsidRPr="00737E07">
        <w:rPr>
          <w:sz w:val="22"/>
          <w:szCs w:val="22"/>
        </w:rPr>
        <w:t xml:space="preserve"> – zamawiający wymaga, aby wykonawca wykazał, że dysponuje lub będzie dysponował co najmniej:</w:t>
      </w:r>
    </w:p>
    <w:p w14:paraId="57101411" w14:textId="77777777" w:rsidR="00231A32" w:rsidRPr="009308CF" w:rsidRDefault="00231A32" w:rsidP="00661656">
      <w:pPr>
        <w:tabs>
          <w:tab w:val="left" w:pos="29454"/>
        </w:tabs>
        <w:snapToGrid w:val="0"/>
        <w:ind w:left="360"/>
        <w:jc w:val="both"/>
        <w:rPr>
          <w:rFonts w:ascii="FrankfurtGothic" w:hAnsi="FrankfurtGothic" w:cs="FrankfurtGothic" w:hint="eastAsia"/>
          <w:color w:val="000000"/>
          <w:sz w:val="19"/>
        </w:rPr>
      </w:pPr>
    </w:p>
    <w:p w14:paraId="5951763E" w14:textId="0857A7B9" w:rsidR="009308CF" w:rsidRPr="009308CF" w:rsidRDefault="00231A32" w:rsidP="00746DA9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ascii="FrankfurtGothic" w:hAnsi="FrankfurtGothic" w:cs="FrankfurtGothic" w:hint="eastAsia"/>
          <w:color w:val="000000"/>
          <w:sz w:val="19"/>
        </w:rPr>
      </w:pPr>
      <w:r>
        <w:rPr>
          <w:rFonts w:cs="Times New Roman"/>
          <w:b/>
          <w:bCs/>
          <w:color w:val="000000"/>
          <w:sz w:val="22"/>
          <w:szCs w:val="22"/>
        </w:rPr>
        <w:lastRenderedPageBreak/>
        <w:t>jednym k</w:t>
      </w:r>
      <w:r w:rsidR="00055CC4">
        <w:rPr>
          <w:rFonts w:cs="Times New Roman"/>
          <w:b/>
          <w:bCs/>
          <w:color w:val="000000"/>
          <w:sz w:val="22"/>
          <w:szCs w:val="22"/>
        </w:rPr>
        <w:t>ierownik</w:t>
      </w:r>
      <w:r>
        <w:rPr>
          <w:rFonts w:cs="Times New Roman"/>
          <w:b/>
          <w:bCs/>
          <w:color w:val="000000"/>
          <w:sz w:val="22"/>
          <w:szCs w:val="22"/>
        </w:rPr>
        <w:t>iem</w:t>
      </w:r>
      <w:r w:rsidR="00055CC4">
        <w:rPr>
          <w:rFonts w:cs="Times New Roman"/>
          <w:b/>
          <w:bCs/>
          <w:color w:val="000000"/>
          <w:sz w:val="22"/>
          <w:szCs w:val="22"/>
        </w:rPr>
        <w:t xml:space="preserve"> budowy</w:t>
      </w:r>
      <w:r w:rsidR="009308CF" w:rsidRPr="009308CF">
        <w:rPr>
          <w:rFonts w:cs="Times New Roman"/>
          <w:color w:val="000000"/>
          <w:sz w:val="22"/>
          <w:szCs w:val="22"/>
        </w:rPr>
        <w:t>, który posiada następujące kwalifikacje:</w:t>
      </w:r>
    </w:p>
    <w:p w14:paraId="6831544F" w14:textId="1AAA482B" w:rsidR="009308CF" w:rsidRDefault="00055CC4" w:rsidP="006B0505">
      <w:pPr>
        <w:numPr>
          <w:ilvl w:val="0"/>
          <w:numId w:val="17"/>
        </w:numPr>
        <w:tabs>
          <w:tab w:val="left" w:pos="29607"/>
        </w:tabs>
        <w:snapToGri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uprawnienia budowlane w specjalności drogowej, zgodnie z wymogami ustawy Prawo budowlane lub odpowiadające im uprawnienia wydane na podstawie wcześniej obowiązujących przepisów</w:t>
      </w:r>
      <w:r w:rsidRPr="009308CF">
        <w:rPr>
          <w:rFonts w:cs="Times New Roman"/>
          <w:color w:val="000000"/>
          <w:sz w:val="22"/>
          <w:szCs w:val="22"/>
        </w:rPr>
        <w:t xml:space="preserve"> </w:t>
      </w:r>
      <w:r w:rsidR="009308CF" w:rsidRPr="009308CF">
        <w:rPr>
          <w:rFonts w:cs="Times New Roman"/>
          <w:color w:val="000000"/>
          <w:sz w:val="22"/>
          <w:szCs w:val="22"/>
        </w:rPr>
        <w:t>przynależność do właściwej izby samorządu zawodowego</w:t>
      </w:r>
      <w:r w:rsidR="00CD6476">
        <w:rPr>
          <w:rFonts w:cs="Times New Roman"/>
          <w:color w:val="000000"/>
          <w:sz w:val="22"/>
          <w:szCs w:val="22"/>
        </w:rPr>
        <w:t>,</w:t>
      </w:r>
    </w:p>
    <w:p w14:paraId="0DE247FE" w14:textId="6787CA95" w:rsidR="00231A32" w:rsidRDefault="00231A32" w:rsidP="00737E07">
      <w:pPr>
        <w:pStyle w:val="Akapitzlist"/>
        <w:numPr>
          <w:ilvl w:val="0"/>
          <w:numId w:val="25"/>
        </w:numPr>
        <w:tabs>
          <w:tab w:val="left" w:pos="29607"/>
        </w:tabs>
        <w:snapToGrid w:val="0"/>
        <w:jc w:val="both"/>
        <w:rPr>
          <w:sz w:val="22"/>
          <w:szCs w:val="22"/>
        </w:rPr>
      </w:pPr>
      <w:r w:rsidRPr="00737E07">
        <w:rPr>
          <w:sz w:val="22"/>
          <w:szCs w:val="22"/>
          <w:u w:val="single"/>
        </w:rPr>
        <w:t>w zakresie wiedzy i doświadczenia</w:t>
      </w:r>
      <w:r w:rsidRPr="00737E07">
        <w:rPr>
          <w:sz w:val="22"/>
          <w:szCs w:val="22"/>
        </w:rPr>
        <w:t xml:space="preserve"> – zamawiający wymaga, aby Wykonawca wykazał,</w:t>
      </w:r>
      <w:r w:rsidRPr="00737E07">
        <w:rPr>
          <w:sz w:val="22"/>
          <w:szCs w:val="22"/>
        </w:rPr>
        <w:br/>
        <w:t>że w okresie ostatnich pięciu lat przed upływem terminu składania ofert, a jeżeli okres prowadzenia działalności jest krótszy – w tym okresie, wykonał (zakończył) co najmniej dwie roboty budowlane polegające na remoncie/</w:t>
      </w:r>
      <w:r w:rsidR="00CD6476">
        <w:rPr>
          <w:sz w:val="22"/>
          <w:szCs w:val="22"/>
        </w:rPr>
        <w:t>budowie/przebudowie/rozbudowie chodnika w pasie drogi publicznej</w:t>
      </w:r>
      <w:r w:rsidRPr="00737E07">
        <w:rPr>
          <w:sz w:val="22"/>
          <w:szCs w:val="22"/>
        </w:rPr>
        <w:t xml:space="preserve"> o wartości robót minimum </w:t>
      </w:r>
      <w:r w:rsidR="00CD6476">
        <w:rPr>
          <w:sz w:val="22"/>
          <w:szCs w:val="22"/>
        </w:rPr>
        <w:t>8</w:t>
      </w:r>
      <w:r w:rsidRPr="00737E07">
        <w:rPr>
          <w:sz w:val="22"/>
          <w:szCs w:val="22"/>
        </w:rPr>
        <w:t xml:space="preserve">0.000,00 zł </w:t>
      </w:r>
      <w:r w:rsidR="00CD6476">
        <w:rPr>
          <w:sz w:val="22"/>
          <w:szCs w:val="22"/>
        </w:rPr>
        <w:t xml:space="preserve">brutto </w:t>
      </w:r>
      <w:r w:rsidRPr="00737E07">
        <w:rPr>
          <w:sz w:val="22"/>
          <w:szCs w:val="22"/>
        </w:rPr>
        <w:t>każda</w:t>
      </w:r>
      <w:r w:rsidR="00CD6476">
        <w:rPr>
          <w:sz w:val="22"/>
          <w:szCs w:val="22"/>
        </w:rPr>
        <w:t>.</w:t>
      </w:r>
    </w:p>
    <w:p w14:paraId="7060C02F" w14:textId="77777777" w:rsidR="00CD6476" w:rsidRDefault="00CD6476" w:rsidP="00CD6476">
      <w:pPr>
        <w:pStyle w:val="Standard"/>
        <w:ind w:left="720"/>
        <w:jc w:val="both"/>
        <w:rPr>
          <w:rFonts w:eastAsia="Garamond"/>
          <w:sz w:val="22"/>
          <w:szCs w:val="22"/>
        </w:rPr>
      </w:pPr>
      <w:r w:rsidRPr="00CD6476">
        <w:rPr>
          <w:rStyle w:val="WW-Bodytext7"/>
          <w:rFonts w:ascii="Times New Roman" w:hAnsi="Times New Roman" w:cs="Times New Roman"/>
          <w:i w:val="0"/>
          <w:iCs w:val="0"/>
          <w:sz w:val="22"/>
          <w:szCs w:val="22"/>
        </w:rPr>
        <w:t>Wykonawca przedstawi dowody określające czy te usługi zostały wykonane należycie.</w:t>
      </w:r>
      <w:r w:rsidRPr="00CD6476">
        <w:rPr>
          <w:rFonts w:eastAsia="Garamond"/>
          <w:sz w:val="22"/>
          <w:szCs w:val="22"/>
        </w:rPr>
        <w:t xml:space="preserve"> </w:t>
      </w:r>
    </w:p>
    <w:p w14:paraId="53085DAB" w14:textId="636337CE" w:rsidR="00CD6476" w:rsidRPr="00CD6476" w:rsidRDefault="00CD6476" w:rsidP="00CD6476">
      <w:pPr>
        <w:pStyle w:val="Standard"/>
        <w:ind w:left="720"/>
        <w:jc w:val="both"/>
        <w:rPr>
          <w:rFonts w:eastAsia="SimSun" w:cs="Mangal"/>
          <w:color w:val="auto"/>
          <w:szCs w:val="24"/>
        </w:rPr>
      </w:pPr>
      <w:r w:rsidRPr="00CD6476">
        <w:rPr>
          <w:rFonts w:eastAsia="Garamond"/>
          <w:sz w:val="22"/>
          <w:szCs w:val="22"/>
        </w:rPr>
        <w:t>Dowodami, o których mowa powyżej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7C6B75BA" w14:textId="02FE41D7" w:rsidR="00CD6476" w:rsidRPr="00CD6476" w:rsidRDefault="00CD6476" w:rsidP="00CD6476">
      <w:pPr>
        <w:pStyle w:val="Akapitzlist"/>
        <w:tabs>
          <w:tab w:val="left" w:pos="29607"/>
        </w:tabs>
        <w:snapToGrid w:val="0"/>
        <w:jc w:val="both"/>
        <w:rPr>
          <w:i/>
          <w:iCs/>
          <w:sz w:val="22"/>
          <w:szCs w:val="22"/>
        </w:rPr>
      </w:pPr>
    </w:p>
    <w:p w14:paraId="63E7CC1F" w14:textId="6051FBB0" w:rsidR="00E16ADA" w:rsidRDefault="00000000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  <w:u w:val="single"/>
        </w:rPr>
        <w:t>Opis sposobu wyboru oferty (kryteria oceny ofert)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cena 100%</w:t>
      </w:r>
    </w:p>
    <w:p w14:paraId="4E8EBFAA" w14:textId="3B3E4E63" w:rsidR="00E16ADA" w:rsidRDefault="00000000">
      <w:pPr>
        <w:pStyle w:val="Standard"/>
        <w:numPr>
          <w:ilvl w:val="0"/>
          <w:numId w:val="2"/>
        </w:numPr>
        <w:jc w:val="both"/>
      </w:pPr>
      <w:r>
        <w:rPr>
          <w:sz w:val="22"/>
          <w:szCs w:val="22"/>
          <w:u w:val="single"/>
        </w:rPr>
        <w:t>Sposób przygotowania i termin złożenia oferty cenowej:</w:t>
      </w:r>
    </w:p>
    <w:p w14:paraId="555BC701" w14:textId="77777777" w:rsidR="00E16ADA" w:rsidRDefault="00000000">
      <w:pPr>
        <w:pStyle w:val="Standard"/>
        <w:ind w:left="284" w:firstLine="142"/>
        <w:jc w:val="both"/>
      </w:pPr>
      <w:r>
        <w:rPr>
          <w:sz w:val="22"/>
          <w:szCs w:val="22"/>
        </w:rPr>
        <w:t xml:space="preserve">Ofertę należy sporządzić w języku polskim, </w:t>
      </w:r>
      <w:r>
        <w:rPr>
          <w:b/>
          <w:sz w:val="22"/>
          <w:szCs w:val="22"/>
        </w:rPr>
        <w:t>w formie elektronicznej</w:t>
      </w:r>
    </w:p>
    <w:p w14:paraId="3CEE60EF" w14:textId="65BB2D5F" w:rsidR="00E16ADA" w:rsidRDefault="00000000">
      <w:pPr>
        <w:pStyle w:val="Standard"/>
        <w:ind w:left="426"/>
        <w:jc w:val="both"/>
      </w:pPr>
      <w:r>
        <w:rPr>
          <w:sz w:val="22"/>
          <w:szCs w:val="22"/>
        </w:rPr>
        <w:t xml:space="preserve">Ofertę należy złożyć do dnia </w:t>
      </w:r>
      <w:r w:rsidR="006B0505">
        <w:rPr>
          <w:b/>
          <w:bCs/>
          <w:sz w:val="22"/>
          <w:szCs w:val="22"/>
        </w:rPr>
        <w:t>2</w:t>
      </w:r>
      <w:r w:rsidR="009506D3">
        <w:rPr>
          <w:b/>
          <w:bCs/>
          <w:sz w:val="22"/>
          <w:szCs w:val="22"/>
        </w:rPr>
        <w:t>1</w:t>
      </w:r>
      <w:r w:rsidR="006B0505">
        <w:rPr>
          <w:b/>
          <w:bCs/>
          <w:sz w:val="22"/>
          <w:szCs w:val="22"/>
        </w:rPr>
        <w:t>.11</w:t>
      </w:r>
      <w:r>
        <w:rPr>
          <w:b/>
          <w:bCs/>
          <w:sz w:val="22"/>
          <w:szCs w:val="22"/>
        </w:rPr>
        <w:t>.2023 r.</w:t>
      </w:r>
      <w:r>
        <w:rPr>
          <w:sz w:val="22"/>
          <w:szCs w:val="22"/>
        </w:rPr>
        <w:t xml:space="preserve"> do godz. </w:t>
      </w:r>
      <w:r>
        <w:rPr>
          <w:b/>
          <w:bCs/>
          <w:sz w:val="22"/>
          <w:szCs w:val="22"/>
        </w:rPr>
        <w:t>10.00</w:t>
      </w:r>
    </w:p>
    <w:p w14:paraId="2009760F" w14:textId="77777777" w:rsidR="00E16ADA" w:rsidRPr="009A5DCA" w:rsidRDefault="00000000">
      <w:pPr>
        <w:pStyle w:val="Standard"/>
        <w:numPr>
          <w:ilvl w:val="0"/>
          <w:numId w:val="7"/>
        </w:numPr>
        <w:ind w:left="426" w:firstLine="0"/>
        <w:jc w:val="both"/>
        <w:rPr>
          <w:strike/>
        </w:rPr>
      </w:pPr>
      <w:r w:rsidRPr="009A5DCA">
        <w:rPr>
          <w:strike/>
          <w:sz w:val="22"/>
          <w:szCs w:val="22"/>
        </w:rPr>
        <w:t>w Urzędzie Miejskim w Wołominie, ul. Ogrodowa 4, 05-200 Wołomin (stanowiska podawcze punkt informacyjny nr 1, 2, 3)</w:t>
      </w:r>
    </w:p>
    <w:p w14:paraId="2602F0FF" w14:textId="310EAF38" w:rsidR="00E16ADA" w:rsidRPr="009A5DCA" w:rsidRDefault="00000000">
      <w:pPr>
        <w:pStyle w:val="Standard"/>
        <w:numPr>
          <w:ilvl w:val="0"/>
          <w:numId w:val="7"/>
        </w:numPr>
        <w:ind w:firstLine="86"/>
        <w:jc w:val="both"/>
        <w:rPr>
          <w:strike/>
        </w:rPr>
      </w:pPr>
      <w:r w:rsidRPr="009A5DCA">
        <w:rPr>
          <w:strike/>
          <w:sz w:val="22"/>
          <w:szCs w:val="22"/>
        </w:rPr>
        <w:t xml:space="preserve"> przesłać na adres e-mail: </w:t>
      </w:r>
      <w:r w:rsidR="009A5DCA" w:rsidRPr="009A5DCA">
        <w:rPr>
          <w:strike/>
          <w:sz w:val="22"/>
          <w:szCs w:val="22"/>
        </w:rPr>
        <w:t>………..</w:t>
      </w:r>
    </w:p>
    <w:p w14:paraId="59E42E6B" w14:textId="77777777" w:rsidR="00E16ADA" w:rsidRDefault="00000000">
      <w:pPr>
        <w:pStyle w:val="Standard"/>
        <w:numPr>
          <w:ilvl w:val="0"/>
          <w:numId w:val="7"/>
        </w:numPr>
        <w:ind w:firstLine="86"/>
        <w:jc w:val="both"/>
      </w:pPr>
      <w:r w:rsidRPr="009A5DCA">
        <w:rPr>
          <w:sz w:val="22"/>
          <w:szCs w:val="22"/>
        </w:rPr>
        <w:t>złożyć poprzez Platformę Zakupową</w:t>
      </w:r>
      <w:r w:rsidRPr="009A5DCA">
        <w:rPr>
          <w:rStyle w:val="Footnoteanchor"/>
          <w:sz w:val="22"/>
          <w:szCs w:val="22"/>
        </w:rPr>
        <w:footnoteReference w:customMarkFollows="1" w:id="1"/>
        <w:t>1</w:t>
      </w:r>
      <w:r>
        <w:rPr>
          <w:sz w:val="22"/>
          <w:szCs w:val="22"/>
        </w:rPr>
        <w:t>,</w:t>
      </w:r>
    </w:p>
    <w:p w14:paraId="21D59929" w14:textId="77777777" w:rsidR="00E16ADA" w:rsidRDefault="00000000">
      <w:pPr>
        <w:pStyle w:val="Standard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terminie, nie będzie rozpatrywana i zostanie zwrócona Wykonawcy. Wykonawca może wprowadzić zmiany lub wycofać złożoną przez siebie ofertę przed upływem terminu jej składnia.</w:t>
      </w:r>
    </w:p>
    <w:p w14:paraId="1A618F04" w14:textId="77777777" w:rsidR="00E16ADA" w:rsidRDefault="00E16ADA">
      <w:pPr>
        <w:pStyle w:val="Standard"/>
        <w:jc w:val="both"/>
        <w:rPr>
          <w:sz w:val="22"/>
          <w:szCs w:val="22"/>
        </w:rPr>
      </w:pPr>
    </w:p>
    <w:p w14:paraId="2BB84D1E" w14:textId="208391E8" w:rsidR="00E16ADA" w:rsidRDefault="00000000" w:rsidP="009308CF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Termin i miejsce otwarcia oferty cenowej:</w:t>
      </w:r>
      <w:r>
        <w:rPr>
          <w:sz w:val="22"/>
          <w:szCs w:val="22"/>
        </w:rPr>
        <w:t xml:space="preserve"> </w:t>
      </w:r>
      <w:r w:rsidR="006B0505">
        <w:rPr>
          <w:b/>
          <w:bCs/>
          <w:sz w:val="22"/>
          <w:szCs w:val="22"/>
        </w:rPr>
        <w:t>2</w:t>
      </w:r>
      <w:r w:rsidR="009506D3">
        <w:rPr>
          <w:b/>
          <w:bCs/>
          <w:sz w:val="22"/>
          <w:szCs w:val="22"/>
        </w:rPr>
        <w:t>1</w:t>
      </w:r>
      <w:r w:rsidR="006B0505">
        <w:rPr>
          <w:b/>
          <w:bCs/>
          <w:sz w:val="22"/>
          <w:szCs w:val="22"/>
        </w:rPr>
        <w:t>.11</w:t>
      </w:r>
      <w:r>
        <w:rPr>
          <w:b/>
          <w:bCs/>
          <w:sz w:val="22"/>
          <w:szCs w:val="22"/>
        </w:rPr>
        <w:t>.2023 r. o godz. 10.30</w:t>
      </w:r>
      <w:r>
        <w:rPr>
          <w:sz w:val="22"/>
          <w:szCs w:val="22"/>
        </w:rPr>
        <w:t xml:space="preserve"> w siedzibie Zamawiającego.</w:t>
      </w:r>
    </w:p>
    <w:p w14:paraId="5873485F" w14:textId="77777777" w:rsidR="00E16ADA" w:rsidRDefault="00000000" w:rsidP="009308CF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Osoba upoważniona do kontaktu z Wykonawcami:</w:t>
      </w:r>
    </w:p>
    <w:p w14:paraId="59AC417F" w14:textId="77777777" w:rsidR="00E16ADA" w:rsidRDefault="00000000">
      <w:pPr>
        <w:pStyle w:val="Standard"/>
        <w:jc w:val="both"/>
      </w:pPr>
      <w:r>
        <w:rPr>
          <w:b/>
          <w:bCs/>
          <w:sz w:val="22"/>
          <w:szCs w:val="22"/>
        </w:rPr>
        <w:t xml:space="preserve">       Tomasz Lipski</w:t>
      </w:r>
      <w:r>
        <w:rPr>
          <w:sz w:val="22"/>
          <w:szCs w:val="22"/>
        </w:rPr>
        <w:t xml:space="preserve"> pokój 206 tel. 22 763 30 43; </w:t>
      </w:r>
      <w:r>
        <w:rPr>
          <w:sz w:val="22"/>
          <w:szCs w:val="22"/>
          <w:u w:val="single"/>
        </w:rPr>
        <w:t>tomasz.lipski@wolomin.org.pl</w:t>
      </w:r>
    </w:p>
    <w:p w14:paraId="40598EF0" w14:textId="77777777" w:rsidR="00E16ADA" w:rsidRDefault="00000000">
      <w:pPr>
        <w:pStyle w:val="Standard"/>
        <w:jc w:val="both"/>
      </w:pPr>
      <w:r>
        <w:rPr>
          <w:b/>
          <w:bCs/>
          <w:sz w:val="22"/>
          <w:szCs w:val="22"/>
        </w:rPr>
        <w:t xml:space="preserve">       Adam Kot</w:t>
      </w:r>
      <w:r>
        <w:rPr>
          <w:sz w:val="22"/>
          <w:szCs w:val="22"/>
        </w:rPr>
        <w:t xml:space="preserve"> pokój 207 tel. 22 763 30 42; </w:t>
      </w:r>
      <w:hyperlink r:id="rId7" w:history="1">
        <w:r>
          <w:rPr>
            <w:rStyle w:val="Hipercze"/>
            <w:sz w:val="22"/>
            <w:szCs w:val="22"/>
          </w:rPr>
          <w:t>adam.kot@wolomin.org.pl</w:t>
        </w:r>
      </w:hyperlink>
    </w:p>
    <w:p w14:paraId="46CD52F2" w14:textId="77777777" w:rsidR="00E16ADA" w:rsidRDefault="00E16ADA">
      <w:pPr>
        <w:pStyle w:val="Standard"/>
        <w:jc w:val="both"/>
        <w:rPr>
          <w:sz w:val="22"/>
          <w:szCs w:val="22"/>
        </w:rPr>
      </w:pPr>
    </w:p>
    <w:p w14:paraId="4DF3EBE0" w14:textId="77777777" w:rsidR="00E16ADA" w:rsidRDefault="00000000" w:rsidP="009308CF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(ogólne rozporządzenie o ochronie danych), dalej jako: „RODO”, informuję, że:</w:t>
      </w:r>
    </w:p>
    <w:p w14:paraId="21ACC1AD" w14:textId="77777777" w:rsidR="00E16ADA" w:rsidRDefault="00000000">
      <w:pPr>
        <w:pStyle w:val="NormalnyWeb"/>
        <w:numPr>
          <w:ilvl w:val="0"/>
          <w:numId w:val="11"/>
        </w:numPr>
        <w:spacing w:before="0"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przetwarzanych w Urzędzie Miejskim w Wołominie jest Burmistrz Wołomina, ul. Ogrodowa 4, 05-200 Wołomin,</w:t>
      </w:r>
    </w:p>
    <w:p w14:paraId="7B8EC064" w14:textId="77777777" w:rsidR="00E16ADA" w:rsidRDefault="00000000">
      <w:pPr>
        <w:pStyle w:val="Standard"/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W Urzędzie Miejskim w Wołominie jest powołany Inspektor Danych Osobowych. Z Inspektorem Ochrony Danych można się skontaktować za pośrednictwem poczty elektronicznej, e-mail: </w:t>
      </w:r>
      <w:r>
        <w:rPr>
          <w:rStyle w:val="Internetlink"/>
          <w:color w:val="auto"/>
          <w:sz w:val="22"/>
          <w:szCs w:val="22"/>
        </w:rPr>
        <w:t>iod@wolomin.org.pl</w:t>
      </w:r>
      <w:r>
        <w:rPr>
          <w:color w:val="auto"/>
          <w:sz w:val="22"/>
          <w:szCs w:val="22"/>
        </w:rPr>
        <w:t>,</w:t>
      </w:r>
    </w:p>
    <w:p w14:paraId="2E77C586" w14:textId="77777777" w:rsidR="00E16ADA" w:rsidRDefault="00000000">
      <w:pPr>
        <w:pStyle w:val="Standard"/>
        <w:numPr>
          <w:ilvl w:val="0"/>
          <w:numId w:val="11"/>
        </w:numPr>
        <w:jc w:val="both"/>
      </w:pPr>
      <w:r>
        <w:rPr>
          <w:sz w:val="22"/>
          <w:szCs w:val="22"/>
        </w:rPr>
        <w:t>Pani/Pana dane osobowe przetwarzane będą na podstawie art. 6 ust. 1 lit. b i c</w:t>
      </w:r>
      <w:r>
        <w:rPr>
          <w:i/>
          <w:sz w:val="22"/>
          <w:szCs w:val="22"/>
        </w:rPr>
        <w:t xml:space="preserve"> Ogólnego Rozporządzenia </w:t>
      </w:r>
      <w:r>
        <w:rPr>
          <w:i/>
          <w:iCs/>
          <w:sz w:val="22"/>
          <w:szCs w:val="22"/>
        </w:rPr>
        <w:t>RODO</w:t>
      </w:r>
      <w:r>
        <w:rPr>
          <w:sz w:val="22"/>
          <w:szCs w:val="22"/>
        </w:rPr>
        <w:t xml:space="preserve"> w celu związanym z postępowaniem o udzielenie zamówienia publicznego. Obowiązek prawny ciążący na Administratorze wynika z ustawy z dnia 11 września 2019 r. Prawo zamówień publicznych, zwana dalej „ustawą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”,</w:t>
      </w:r>
    </w:p>
    <w:p w14:paraId="43E16FA2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będą osoby lub podmioty uprawnione do ich otrzymania na podstawie obowiązujących przepisów prawa, osoby lub podmioty, którym udostępniona zostanie dokumentacja postępowania w oparciu o przepisy prawa, organy kontrolne, a ponadto odbiorcy danych                  w rozumieniu przepisów o ochronie danych osobowych, tj. podmioty uprawnione do obsługi doręczeń, podmioty z którymi Administrator zawarł umowę świadczenie usług serwisowych dla użytkowanych                        w Urzędzie systemów informatycznych,</w:t>
      </w:r>
    </w:p>
    <w:p w14:paraId="3A847E68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Pana/Pani dane osobowe będą przechowywane przez okres 5 lat, zgodnie z Rozporządzeniem Prezesa Rady Ministrów z dnia 18 stycznia 2011r. w sprawie instrukcji kancelaryjnej, jednolitych rzeczowych wykazów akt oraz instrukcji w sprawie organizacji i zakresu działania archiwów zakładowych,</w:t>
      </w:r>
    </w:p>
    <w:p w14:paraId="07F22C7C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warunkiem koniecznym do udziału w postępowaniu o udzielenie zamówienia publicznego, konsekwencją niepodania danych osobowych będzie brak możliwości udziału w postępowaniu,</w:t>
      </w:r>
    </w:p>
    <w:p w14:paraId="70A13635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odniesieniu do Pani/Pana danych osobowych decyzje nie będą podejmowane w sposób zautomatyzowany, stosowanie do art. 22 RODO,</w:t>
      </w:r>
    </w:p>
    <w:p w14:paraId="73A9930D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 Pani/Pan:</w:t>
      </w:r>
    </w:p>
    <w:p w14:paraId="4B7B470B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na podstawie art. 15 RODO prawo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dostępu do danych osobowych Pani/Pana dotyczących;</w:t>
      </w:r>
    </w:p>
    <w:p w14:paraId="53614B6F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na podstawie art. 16 RODO prawo do sprostowania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Pani/Pana danych osobowych.  Skorzystanie z prawa do sprostowania nie może skutkować zmianą wyniku postępowania o udzielenie zamówienia publicznego lub konkursu ani zmianą postanowień umowy w zakresie niezgodnym z 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;</w:t>
      </w:r>
    </w:p>
    <w:p w14:paraId="5697C461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na podstawie art. 18 ust. 1 RODO prawo żądania od administratora ograniczenia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przetwarzania danych osobowych z zastrzeżeniem przypadków, o których mowa w art. 18 ust. 2 RODO, a więc prawo do ograniczenia przetwarzania nie ma zastosowania w odniesieniu do przechowywania w celu zapewnienia korzystania ze środków ochrony prawnej lub z uwagi na ważne względy interesu publicznego UE lub państwa członkowskiego. Wystąpienie z żądaniem, o którym mowa w </w:t>
      </w:r>
      <w:r>
        <w:rPr>
          <w:rStyle w:val="Internetlink"/>
          <w:color w:val="auto"/>
          <w:sz w:val="22"/>
          <w:szCs w:val="22"/>
        </w:rPr>
        <w:t>art. 18 ust. 1</w:t>
      </w:r>
      <w:r>
        <w:rPr>
          <w:sz w:val="22"/>
          <w:szCs w:val="22"/>
        </w:rPr>
        <w:t xml:space="preserve"> rozporządzenia RODO, </w:t>
      </w:r>
      <w:r>
        <w:rPr>
          <w:sz w:val="22"/>
          <w:szCs w:val="22"/>
          <w:u w:val="single"/>
        </w:rPr>
        <w:t>nie ogranicza przetwarzania danych osobowych</w:t>
      </w:r>
      <w:r>
        <w:rPr>
          <w:sz w:val="22"/>
          <w:szCs w:val="22"/>
        </w:rPr>
        <w:t xml:space="preserve"> do czasu zakończenia postępowania o udzielenie zamówienia publicznego lub konkursu;</w:t>
      </w:r>
    </w:p>
    <w:p w14:paraId="17559C06" w14:textId="77777777" w:rsidR="00E16ADA" w:rsidRDefault="00000000">
      <w:pPr>
        <w:pStyle w:val="Standard"/>
        <w:numPr>
          <w:ilvl w:val="0"/>
          <w:numId w:val="12"/>
        </w:numPr>
        <w:jc w:val="both"/>
      </w:pPr>
      <w:r>
        <w:rPr>
          <w:sz w:val="22"/>
          <w:szCs w:val="22"/>
        </w:rPr>
        <w:t>prawo do wniesienia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skargi do Prezesa Urzędu Ochrony Danych Osobowych, gdy uzna Pani/Pan, że przetwarzanie danych osobowych Pani/Pana dotyczących narusza przepisy RODO.</w:t>
      </w:r>
    </w:p>
    <w:p w14:paraId="4A4F6367" w14:textId="77777777" w:rsidR="00E16ADA" w:rsidRDefault="00000000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przysługuje Pani/Panu:</w:t>
      </w:r>
    </w:p>
    <w:p w14:paraId="62A53C5C" w14:textId="77777777" w:rsidR="00E16ADA" w:rsidRDefault="0000000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związku z art. 17 ust. 3 lit. b, d lub e RODO prawo do usunięcia danych osobowych;</w:t>
      </w:r>
    </w:p>
    <w:p w14:paraId="78097C5F" w14:textId="77777777" w:rsidR="00E16ADA" w:rsidRDefault="0000000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prawo do przenoszenia danych osobowych, o którym mowa w art. 20 RODO;</w:t>
      </w:r>
    </w:p>
    <w:p w14:paraId="1EF53862" w14:textId="77777777" w:rsidR="00E16ADA" w:rsidRDefault="00000000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080C26C" w14:textId="77777777" w:rsidR="00E16ADA" w:rsidRDefault="00E16ADA">
      <w:pPr>
        <w:pStyle w:val="Standard"/>
        <w:jc w:val="both"/>
        <w:rPr>
          <w:sz w:val="22"/>
          <w:szCs w:val="22"/>
        </w:rPr>
      </w:pPr>
    </w:p>
    <w:p w14:paraId="26AF7344" w14:textId="77777777" w:rsidR="00E16ADA" w:rsidRDefault="00000000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ofertę składają się następujące dokumenty:</w:t>
      </w:r>
    </w:p>
    <w:p w14:paraId="33E5BCDD" w14:textId="74783C8C" w:rsidR="00E16ADA" w:rsidRPr="009A5DCA" w:rsidRDefault="00000000">
      <w:pPr>
        <w:pStyle w:val="Standard"/>
        <w:numPr>
          <w:ilvl w:val="0"/>
          <w:numId w:val="14"/>
        </w:numPr>
      </w:pPr>
      <w:r>
        <w:rPr>
          <w:sz w:val="22"/>
          <w:szCs w:val="22"/>
        </w:rPr>
        <w:t>formularz ofertowy –</w:t>
      </w:r>
      <w:r>
        <w:rPr>
          <w:b/>
          <w:bCs/>
          <w:sz w:val="22"/>
          <w:szCs w:val="22"/>
        </w:rPr>
        <w:t xml:space="preserve"> załącznik nr 1</w:t>
      </w:r>
      <w:r w:rsidR="009A5DCA">
        <w:rPr>
          <w:b/>
          <w:bCs/>
          <w:sz w:val="22"/>
          <w:szCs w:val="22"/>
        </w:rPr>
        <w:t>,</w:t>
      </w:r>
    </w:p>
    <w:p w14:paraId="4A3EA5C2" w14:textId="43B7BB86" w:rsidR="009A5DCA" w:rsidRPr="00CD6476" w:rsidRDefault="009A5DCA">
      <w:pPr>
        <w:pStyle w:val="Standard"/>
        <w:numPr>
          <w:ilvl w:val="0"/>
          <w:numId w:val="14"/>
        </w:numPr>
      </w:pPr>
      <w:r w:rsidRPr="009A5DCA">
        <w:rPr>
          <w:sz w:val="22"/>
          <w:szCs w:val="22"/>
        </w:rPr>
        <w:t>wykaz osób</w:t>
      </w:r>
      <w:r>
        <w:rPr>
          <w:b/>
          <w:bCs/>
          <w:sz w:val="22"/>
          <w:szCs w:val="22"/>
        </w:rPr>
        <w:t xml:space="preserve"> – załącznik nr 2,</w:t>
      </w:r>
    </w:p>
    <w:p w14:paraId="5802BABD" w14:textId="6CBE3E00" w:rsidR="00CD6476" w:rsidRDefault="00CD6476">
      <w:pPr>
        <w:pStyle w:val="Standard"/>
        <w:numPr>
          <w:ilvl w:val="0"/>
          <w:numId w:val="14"/>
        </w:numPr>
      </w:pPr>
      <w:r w:rsidRPr="00CD6476">
        <w:rPr>
          <w:sz w:val="22"/>
          <w:szCs w:val="22"/>
        </w:rPr>
        <w:t xml:space="preserve">wykaz </w:t>
      </w:r>
      <w:r w:rsidR="00F51B43">
        <w:rPr>
          <w:sz w:val="22"/>
          <w:szCs w:val="22"/>
        </w:rPr>
        <w:t>usług</w:t>
      </w:r>
      <w:r>
        <w:rPr>
          <w:b/>
          <w:bCs/>
          <w:sz w:val="22"/>
          <w:szCs w:val="22"/>
        </w:rPr>
        <w:t xml:space="preserve"> – załącznik nr 3,</w:t>
      </w:r>
    </w:p>
    <w:p w14:paraId="0F8B36DD" w14:textId="08344BCD" w:rsidR="00E16ADA" w:rsidRDefault="00000000">
      <w:pPr>
        <w:pStyle w:val="Standard"/>
        <w:numPr>
          <w:ilvl w:val="0"/>
          <w:numId w:val="14"/>
        </w:numPr>
        <w:tabs>
          <w:tab w:val="left" w:pos="-3600"/>
        </w:tabs>
        <w:jc w:val="both"/>
      </w:pPr>
      <w:r>
        <w:rPr>
          <w:sz w:val="22"/>
          <w:szCs w:val="22"/>
        </w:rPr>
        <w:t xml:space="preserve">W przypadku, w którym Wykonawca ubiegając się o udzielenie zamówienia publicznego przekazuje Zamawiającemu dane osobowe, które bezpośrednio lub pośrednio pozyskał, zobowiązany jest do wypełnienia obowiązków informacyjnych wynikających z Rozporządzenia Parlamentu Europejskiego i Rady (UE) 2016/679 z dnia 27 kwietnia 2016 r. w sprawie ochrony osób fizycznych w związku z przetwarzaniem danych osobowych i w sprawie swobodnego przepływu takich danych oraz uchylenia dyrektywy 95/46/WE - w tym przypadku Wykonawca składa „Oświadczenie o wypełnieniu obowiązków informacyjnych przewidzianych w art. 13 lub art. 14 RODO” </w:t>
      </w:r>
      <w:r w:rsidR="00CD647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załącznik</w:t>
      </w:r>
      <w:r w:rsidR="00CD6476">
        <w:rPr>
          <w:b/>
          <w:bCs/>
          <w:sz w:val="22"/>
          <w:szCs w:val="22"/>
        </w:rPr>
        <w:t xml:space="preserve"> </w:t>
      </w:r>
      <w:r w:rsidR="009A5DCA">
        <w:rPr>
          <w:b/>
          <w:bCs/>
          <w:sz w:val="22"/>
          <w:szCs w:val="22"/>
        </w:rPr>
        <w:t xml:space="preserve"> n</w:t>
      </w:r>
      <w:r>
        <w:rPr>
          <w:b/>
          <w:bCs/>
          <w:sz w:val="22"/>
          <w:szCs w:val="22"/>
        </w:rPr>
        <w:t xml:space="preserve">r </w:t>
      </w:r>
      <w:r w:rsidR="00CD6476">
        <w:rPr>
          <w:b/>
          <w:bCs/>
          <w:sz w:val="22"/>
          <w:szCs w:val="22"/>
        </w:rPr>
        <w:t>4</w:t>
      </w:r>
      <w:r w:rsidR="009A5DCA">
        <w:rPr>
          <w:b/>
          <w:bCs/>
          <w:sz w:val="22"/>
          <w:szCs w:val="22"/>
        </w:rPr>
        <w:t>.</w:t>
      </w:r>
    </w:p>
    <w:p w14:paraId="6AC4882F" w14:textId="77777777" w:rsidR="00E16ADA" w:rsidRDefault="00E16ADA">
      <w:pPr>
        <w:pStyle w:val="Standard"/>
        <w:tabs>
          <w:tab w:val="left" w:pos="2880"/>
        </w:tabs>
        <w:jc w:val="both"/>
        <w:rPr>
          <w:sz w:val="20"/>
        </w:rPr>
      </w:pPr>
    </w:p>
    <w:p w14:paraId="665D4430" w14:textId="1DA5E584" w:rsidR="00E16ADA" w:rsidRPr="009506D3" w:rsidRDefault="00000000" w:rsidP="007E5F58">
      <w:pPr>
        <w:pStyle w:val="Standard"/>
        <w:tabs>
          <w:tab w:val="left" w:pos="2880"/>
        </w:tabs>
        <w:ind w:left="4254"/>
        <w:jc w:val="both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</w:t>
      </w:r>
      <w:r>
        <w:rPr>
          <w:i/>
          <w:iCs/>
          <w:sz w:val="22"/>
          <w:szCs w:val="22"/>
        </w:rPr>
        <w:t xml:space="preserve">                                                                                   </w:t>
      </w:r>
      <w:r w:rsidR="007E5F58">
        <w:rPr>
          <w:i/>
          <w:iCs/>
          <w:sz w:val="22"/>
          <w:szCs w:val="22"/>
        </w:rPr>
        <w:t xml:space="preserve">                                           </w:t>
      </w:r>
      <w:r w:rsidR="009506D3">
        <w:rPr>
          <w:i/>
          <w:iCs/>
          <w:sz w:val="22"/>
          <w:szCs w:val="22"/>
        </w:rPr>
        <w:t xml:space="preserve">   </w:t>
      </w:r>
      <w:r w:rsidR="009506D3" w:rsidRPr="009506D3">
        <w:rPr>
          <w:b/>
          <w:bCs/>
          <w:i/>
          <w:iCs/>
          <w:sz w:val="20"/>
        </w:rPr>
        <w:t>17.11.2023 r.</w:t>
      </w:r>
      <w:r w:rsidR="009506D3">
        <w:rPr>
          <w:i/>
          <w:iCs/>
          <w:sz w:val="22"/>
          <w:szCs w:val="22"/>
        </w:rPr>
        <w:t xml:space="preserve"> </w:t>
      </w:r>
      <w:r w:rsidR="009506D3" w:rsidRPr="009506D3">
        <w:rPr>
          <w:b/>
          <w:bCs/>
          <w:i/>
          <w:iCs/>
          <w:sz w:val="20"/>
        </w:rPr>
        <w:t>Naczelnik Wydziału Inwestycji Adam Kot</w:t>
      </w:r>
    </w:p>
    <w:p w14:paraId="49E1376B" w14:textId="64F32036" w:rsidR="00E16ADA" w:rsidRDefault="009506D3" w:rsidP="009506D3">
      <w:pPr>
        <w:spacing w:line="360" w:lineRule="auto"/>
        <w:jc w:val="center"/>
      </w:pPr>
      <w:r>
        <w:rPr>
          <w:rFonts w:eastAsia="Arial Unicode MS" w:cs="Tahoma"/>
          <w:i/>
          <w:iCs/>
          <w:color w:val="000000"/>
          <w:sz w:val="18"/>
          <w:szCs w:val="18"/>
        </w:rPr>
        <w:t xml:space="preserve">                                                                           </w:t>
      </w:r>
      <w:r w:rsidR="00000000">
        <w:rPr>
          <w:rFonts w:eastAsia="Arial Unicode MS" w:cs="Tahoma"/>
          <w:i/>
          <w:iCs/>
          <w:color w:val="000000"/>
          <w:sz w:val="18"/>
          <w:szCs w:val="18"/>
        </w:rPr>
        <w:t>(data i podpis osoby kierującej komórką organizacyjną</w:t>
      </w:r>
      <w:r w:rsidR="00000000">
        <w:rPr>
          <w:rFonts w:eastAsia="Arial Unicode MS" w:cs="Tahoma"/>
          <w:i/>
          <w:iCs/>
          <w:sz w:val="18"/>
          <w:szCs w:val="18"/>
        </w:rPr>
        <w:t>)</w:t>
      </w:r>
    </w:p>
    <w:sectPr w:rsidR="00E16ADA">
      <w:pgSz w:w="11906" w:h="16838"/>
      <w:pgMar w:top="1200" w:right="1158" w:bottom="144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68CA" w14:textId="77777777" w:rsidR="008B2F34" w:rsidRDefault="008B2F34">
      <w:r>
        <w:separator/>
      </w:r>
    </w:p>
  </w:endnote>
  <w:endnote w:type="continuationSeparator" w:id="0">
    <w:p w14:paraId="7CF3C1A1" w14:textId="77777777" w:rsidR="008B2F34" w:rsidRDefault="008B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Cambria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278D" w14:textId="77777777" w:rsidR="008B2F34" w:rsidRDefault="008B2F34">
      <w:r>
        <w:rPr>
          <w:color w:val="000000"/>
        </w:rPr>
        <w:separator/>
      </w:r>
    </w:p>
  </w:footnote>
  <w:footnote w:type="continuationSeparator" w:id="0">
    <w:p w14:paraId="5DD8236E" w14:textId="77777777" w:rsidR="008B2F34" w:rsidRDefault="008B2F34">
      <w:r>
        <w:continuationSeparator/>
      </w:r>
    </w:p>
  </w:footnote>
  <w:footnote w:id="1">
    <w:p w14:paraId="00B0F579" w14:textId="77777777" w:rsidR="00E16ADA" w:rsidRDefault="00000000">
      <w:pPr>
        <w:pStyle w:val="Standard"/>
      </w:pPr>
      <w:r>
        <w:rPr>
          <w:rStyle w:val="Odwoanieprzypisudolnego"/>
        </w:rPr>
        <w:t>1</w:t>
      </w:r>
    </w:p>
    <w:p w14:paraId="1FC5E57F" w14:textId="77777777" w:rsidR="00E16ADA" w:rsidRDefault="00000000">
      <w:pPr>
        <w:pStyle w:val="Footnote"/>
        <w:pageBreakBefore/>
      </w:pPr>
      <w:r>
        <w:rPr>
          <w:rStyle w:val="Odwoanieprzypisudolnego"/>
        </w:rPr>
        <w:tab/>
        <w:t>1</w:t>
      </w:r>
      <w:r>
        <w:rPr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759"/>
    <w:multiLevelType w:val="multilevel"/>
    <w:tmpl w:val="E9F024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22DAF"/>
    <w:multiLevelType w:val="multilevel"/>
    <w:tmpl w:val="BA4CAD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00E1759"/>
    <w:multiLevelType w:val="multilevel"/>
    <w:tmpl w:val="D176466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7D45B00"/>
    <w:multiLevelType w:val="multilevel"/>
    <w:tmpl w:val="BDD661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15766"/>
    <w:multiLevelType w:val="multilevel"/>
    <w:tmpl w:val="3D343CDA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3B05E19"/>
    <w:multiLevelType w:val="multilevel"/>
    <w:tmpl w:val="80D03A6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49B1162"/>
    <w:multiLevelType w:val="multilevel"/>
    <w:tmpl w:val="4472315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Liberation Serif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452C1B"/>
    <w:multiLevelType w:val="multilevel"/>
    <w:tmpl w:val="6AE2C6BE"/>
    <w:lvl w:ilvl="0">
      <w:numFmt w:val="bullet"/>
      <w:lvlText w:val="−"/>
      <w:lvlJc w:val="left"/>
      <w:pPr>
        <w:ind w:left="720" w:hanging="360"/>
      </w:pPr>
      <w:rPr>
        <w:rFonts w:ascii="Segoe UI" w:eastAsia="OpenSymbol" w:hAnsi="Segoe UI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8" w15:restartNumberingAfterBreak="0">
    <w:nsid w:val="2CAA3813"/>
    <w:multiLevelType w:val="multilevel"/>
    <w:tmpl w:val="00482B36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DFB32FC"/>
    <w:multiLevelType w:val="multilevel"/>
    <w:tmpl w:val="74D806F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10" w15:restartNumberingAfterBreak="0">
    <w:nsid w:val="32C917B8"/>
    <w:multiLevelType w:val="multilevel"/>
    <w:tmpl w:val="4956F4E2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4636F98"/>
    <w:multiLevelType w:val="multilevel"/>
    <w:tmpl w:val="B086AD30"/>
    <w:lvl w:ilvl="0">
      <w:start w:val="1"/>
      <w:numFmt w:val="decimal"/>
      <w:lvlText w:val="%1)"/>
      <w:lvlJc w:val="left"/>
      <w:pPr>
        <w:ind w:left="1060" w:hanging="360"/>
      </w:p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2" w15:restartNumberingAfterBreak="0">
    <w:nsid w:val="3D496192"/>
    <w:multiLevelType w:val="multilevel"/>
    <w:tmpl w:val="F6F82F9A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FF567B3"/>
    <w:multiLevelType w:val="multilevel"/>
    <w:tmpl w:val="233E72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14" w15:restartNumberingAfterBreak="0">
    <w:nsid w:val="43EC675D"/>
    <w:multiLevelType w:val="multilevel"/>
    <w:tmpl w:val="35B0E788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6FE5123"/>
    <w:multiLevelType w:val="hybridMultilevel"/>
    <w:tmpl w:val="F904D8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C7069"/>
    <w:multiLevelType w:val="multilevel"/>
    <w:tmpl w:val="7BF4AEE6"/>
    <w:lvl w:ilvl="0">
      <w:numFmt w:val="bullet"/>
      <w:lvlText w:val="✗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17" w15:restartNumberingAfterBreak="0">
    <w:nsid w:val="52943721"/>
    <w:multiLevelType w:val="multilevel"/>
    <w:tmpl w:val="BF20C4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54E63064"/>
    <w:multiLevelType w:val="hybridMultilevel"/>
    <w:tmpl w:val="FB8851AA"/>
    <w:lvl w:ilvl="0" w:tplc="6ECE4B76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9985A15"/>
    <w:multiLevelType w:val="multilevel"/>
    <w:tmpl w:val="F000F31A"/>
    <w:lvl w:ilvl="0">
      <w:start w:val="1"/>
      <w:numFmt w:val="decimal"/>
      <w:lvlText w:val="%1."/>
      <w:lvlJc w:val="left"/>
      <w:pPr>
        <w:ind w:left="340" w:hanging="34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CDD2D00"/>
    <w:multiLevelType w:val="multilevel"/>
    <w:tmpl w:val="3422434A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cs="Tahoma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21" w15:restartNumberingAfterBreak="0">
    <w:nsid w:val="6DF93205"/>
    <w:multiLevelType w:val="multilevel"/>
    <w:tmpl w:val="C96E2386"/>
    <w:lvl w:ilvl="0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713136E0"/>
    <w:multiLevelType w:val="multilevel"/>
    <w:tmpl w:val="D32A6878"/>
    <w:lvl w:ilvl="0">
      <w:start w:val="8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7386238A"/>
    <w:multiLevelType w:val="multilevel"/>
    <w:tmpl w:val="29981F30"/>
    <w:lvl w:ilvl="0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4" w15:restartNumberingAfterBreak="0">
    <w:nsid w:val="7F96700B"/>
    <w:multiLevelType w:val="multilevel"/>
    <w:tmpl w:val="DBCA7282"/>
    <w:lvl w:ilvl="0">
      <w:start w:val="9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891698365">
    <w:abstractNumId w:val="6"/>
  </w:num>
  <w:num w:numId="2" w16cid:durableId="844248915">
    <w:abstractNumId w:val="19"/>
  </w:num>
  <w:num w:numId="3" w16cid:durableId="1453554163">
    <w:abstractNumId w:val="12"/>
  </w:num>
  <w:num w:numId="4" w16cid:durableId="1071276415">
    <w:abstractNumId w:val="11"/>
  </w:num>
  <w:num w:numId="5" w16cid:durableId="1509371451">
    <w:abstractNumId w:val="0"/>
  </w:num>
  <w:num w:numId="6" w16cid:durableId="1859347408">
    <w:abstractNumId w:val="23"/>
  </w:num>
  <w:num w:numId="7" w16cid:durableId="465129404">
    <w:abstractNumId w:val="8"/>
  </w:num>
  <w:num w:numId="8" w16cid:durableId="1577278845">
    <w:abstractNumId w:val="22"/>
  </w:num>
  <w:num w:numId="9" w16cid:durableId="1204246514">
    <w:abstractNumId w:val="24"/>
  </w:num>
  <w:num w:numId="10" w16cid:durableId="1587611942">
    <w:abstractNumId w:val="21"/>
  </w:num>
  <w:num w:numId="11" w16cid:durableId="17004130">
    <w:abstractNumId w:val="14"/>
  </w:num>
  <w:num w:numId="12" w16cid:durableId="581380676">
    <w:abstractNumId w:val="10"/>
  </w:num>
  <w:num w:numId="13" w16cid:durableId="1928808575">
    <w:abstractNumId w:val="4"/>
  </w:num>
  <w:num w:numId="14" w16cid:durableId="1130706152">
    <w:abstractNumId w:val="1"/>
  </w:num>
  <w:num w:numId="15" w16cid:durableId="297076002">
    <w:abstractNumId w:val="3"/>
  </w:num>
  <w:num w:numId="16" w16cid:durableId="1055588555">
    <w:abstractNumId w:val="13"/>
  </w:num>
  <w:num w:numId="17" w16cid:durableId="340470142">
    <w:abstractNumId w:val="2"/>
  </w:num>
  <w:num w:numId="18" w16cid:durableId="28141388">
    <w:abstractNumId w:val="7"/>
  </w:num>
  <w:num w:numId="19" w16cid:durableId="215313463">
    <w:abstractNumId w:val="20"/>
  </w:num>
  <w:num w:numId="20" w16cid:durableId="2102139109">
    <w:abstractNumId w:val="5"/>
  </w:num>
  <w:num w:numId="21" w16cid:durableId="1297641524">
    <w:abstractNumId w:val="18"/>
  </w:num>
  <w:num w:numId="22" w16cid:durableId="224991592">
    <w:abstractNumId w:val="16"/>
  </w:num>
  <w:num w:numId="23" w16cid:durableId="1830557703">
    <w:abstractNumId w:val="9"/>
  </w:num>
  <w:num w:numId="24" w16cid:durableId="1668896485">
    <w:abstractNumId w:val="15"/>
  </w:num>
  <w:num w:numId="25" w16cid:durableId="276759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DA"/>
    <w:rsid w:val="00055CC4"/>
    <w:rsid w:val="000730C7"/>
    <w:rsid w:val="00076DAF"/>
    <w:rsid w:val="00231A32"/>
    <w:rsid w:val="00410AFB"/>
    <w:rsid w:val="005D2719"/>
    <w:rsid w:val="00661656"/>
    <w:rsid w:val="006B0505"/>
    <w:rsid w:val="00737E07"/>
    <w:rsid w:val="00746DA9"/>
    <w:rsid w:val="007E5F58"/>
    <w:rsid w:val="00853F7C"/>
    <w:rsid w:val="008B2F34"/>
    <w:rsid w:val="008D56D3"/>
    <w:rsid w:val="009308CF"/>
    <w:rsid w:val="009506D3"/>
    <w:rsid w:val="009A5DCA"/>
    <w:rsid w:val="00A12305"/>
    <w:rsid w:val="00AB645B"/>
    <w:rsid w:val="00B0743D"/>
    <w:rsid w:val="00CD6476"/>
    <w:rsid w:val="00DB067A"/>
    <w:rsid w:val="00E07E98"/>
    <w:rsid w:val="00E16ADA"/>
    <w:rsid w:val="00F173E6"/>
    <w:rsid w:val="00F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EC37"/>
  <w15:docId w15:val="{3BDEF525-D06C-4D86-95B4-B15907A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  <w:suppressAutoHyphens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  <w:suppressAutoHyphens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  <w:suppressAutoHyphens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paragraph" w:customStyle="1" w:styleId="awciety">
    <w:name w:val="a) wciety"/>
    <w:basedOn w:val="Standard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sz w:val="19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WW-Domylnaczcionkaakapitu">
    <w:name w:val="WW-Domy?lna czcionka akapitu"/>
    <w:rsid w:val="009308CF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rsid w:val="00055CC4"/>
    <w:pPr>
      <w:numPr>
        <w:numId w:val="19"/>
      </w:numPr>
    </w:pPr>
  </w:style>
  <w:style w:type="character" w:customStyle="1" w:styleId="WW-Bodytext7">
    <w:name w:val="WW-Body text (7)"/>
    <w:basedOn w:val="Domylnaczcionkaakapitu"/>
    <w:rsid w:val="00CD6476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spacing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.kot@wolomi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Marek</dc:creator>
  <cp:lastModifiedBy>Tomasz Lipski</cp:lastModifiedBy>
  <cp:revision>2</cp:revision>
  <cp:lastPrinted>2023-11-17T08:31:00Z</cp:lastPrinted>
  <dcterms:created xsi:type="dcterms:W3CDTF">2023-11-17T08:41:00Z</dcterms:created>
  <dcterms:modified xsi:type="dcterms:W3CDTF">2023-11-17T08:41:00Z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