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00A92" w14:textId="04CAFC27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791E07">
        <w:rPr>
          <w:rFonts w:ascii="Times New Roman" w:hAnsi="Times New Roman" w:cs="Times New Roman"/>
          <w:sz w:val="24"/>
          <w:szCs w:val="24"/>
        </w:rPr>
        <w:t>15</w:t>
      </w:r>
      <w:r w:rsidRPr="009F7F89">
        <w:rPr>
          <w:rFonts w:ascii="Times New Roman" w:hAnsi="Times New Roman" w:cs="Times New Roman"/>
          <w:sz w:val="24"/>
          <w:szCs w:val="24"/>
        </w:rPr>
        <w:t>/2021</w:t>
      </w:r>
    </w:p>
    <w:p w14:paraId="60EFE979" w14:textId="14FF66ED" w:rsidR="00BC6F3E" w:rsidRDefault="00BC6F3E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7417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</w:p>
    <w:p w14:paraId="14ACB1E9" w14:textId="77777777" w:rsidR="00FE55F7" w:rsidRDefault="00FE55F7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BF35C61" w14:textId="77777777" w:rsidR="008F3DAB" w:rsidRPr="00BC6F3E" w:rsidRDefault="008F3DAB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C4EE8D" w14:textId="1A9739D7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3692BC02" w14:textId="1A3AD3E5" w:rsidR="00AA341B" w:rsidRDefault="00AA341B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DFC777" w14:textId="77777777" w:rsidR="00DA3A05" w:rsidRPr="00BC6F3E" w:rsidRDefault="00DA3A05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32189" w14:textId="0DA6F4C9" w:rsidR="00BC6F3E" w:rsidRPr="00BC6F3E" w:rsidRDefault="00BC6F3E" w:rsidP="008F3DA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151B"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4A7A844C" w14:textId="7C848142" w:rsidR="00BC6F3E" w:rsidRPr="00BC6F3E" w:rsidRDefault="00BC6F3E" w:rsidP="008F3DA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59323771" w14:textId="4614CD16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w Zakładzie Usług Komunalnych w Szczecinie  jest możliwy pod numerem telefonu 91 48 57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adres</w:t>
      </w:r>
      <w:r w:rsidR="006375F0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email: iod@zuk.szczecin.pl,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85D01A" w14:textId="4956C61A" w:rsidR="00BC6F3E" w:rsidRPr="00741795" w:rsidRDefault="00BC6F3E" w:rsidP="00741795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BC6F3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6C7FCF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pn. </w:t>
      </w:r>
      <w:bookmarkStart w:id="0" w:name="_Hlk68610185"/>
      <w:r w:rsidR="00741795">
        <w:rPr>
          <w:rFonts w:ascii="Times New Roman" w:hAnsi="Times New Roman" w:cs="Times New Roman"/>
          <w:sz w:val="24"/>
          <w:szCs w:val="24"/>
        </w:rPr>
        <w:t>„</w:t>
      </w:r>
      <w:r w:rsidR="00741795" w:rsidRPr="00741795">
        <w:rPr>
          <w:rFonts w:ascii="Times New Roman" w:hAnsi="Times New Roman" w:cs="Times New Roman"/>
          <w:sz w:val="24"/>
          <w:szCs w:val="24"/>
        </w:rPr>
        <w:t xml:space="preserve">Obsługa stanowisk kasowych na Kompleksie Rekreacyjnym </w:t>
      </w:r>
      <w:proofErr w:type="spellStart"/>
      <w:r w:rsidR="00741795" w:rsidRPr="00741795">
        <w:rPr>
          <w:rFonts w:ascii="Times New Roman" w:hAnsi="Times New Roman" w:cs="Times New Roman"/>
          <w:sz w:val="24"/>
          <w:szCs w:val="24"/>
        </w:rPr>
        <w:t>Arkonka</w:t>
      </w:r>
      <w:proofErr w:type="spellEnd"/>
      <w:r w:rsidR="00741795" w:rsidRPr="00741795">
        <w:rPr>
          <w:rFonts w:ascii="Times New Roman" w:hAnsi="Times New Roman" w:cs="Times New Roman"/>
          <w:sz w:val="24"/>
          <w:szCs w:val="24"/>
        </w:rPr>
        <w:t xml:space="preserve"> oraz obsługa stanowisk kasowych na kąpieliskach miejskich </w:t>
      </w:r>
      <w:proofErr w:type="spellStart"/>
      <w:r w:rsidR="00741795" w:rsidRPr="00741795">
        <w:rPr>
          <w:rFonts w:ascii="Times New Roman" w:hAnsi="Times New Roman" w:cs="Times New Roman"/>
          <w:sz w:val="24"/>
          <w:szCs w:val="24"/>
        </w:rPr>
        <w:t>Dziewoklicz</w:t>
      </w:r>
      <w:proofErr w:type="spellEnd"/>
      <w:r w:rsidR="00741795" w:rsidRPr="00741795">
        <w:rPr>
          <w:rFonts w:ascii="Times New Roman" w:hAnsi="Times New Roman" w:cs="Times New Roman"/>
          <w:sz w:val="24"/>
          <w:szCs w:val="24"/>
        </w:rPr>
        <w:t xml:space="preserve"> i Głębokie w Szczecinie</w:t>
      </w:r>
      <w:bookmarkEnd w:id="0"/>
      <w:r w:rsidR="006C7FCF" w:rsidRPr="00741795">
        <w:rPr>
          <w:rFonts w:ascii="Times New Roman" w:hAnsi="Times New Roman" w:cs="Times New Roman"/>
          <w:snapToGrid w:val="0"/>
          <w:sz w:val="24"/>
          <w:szCs w:val="24"/>
        </w:rPr>
        <w:t xml:space="preserve">”, </w:t>
      </w:r>
      <w:r w:rsidRPr="00741795">
        <w:rPr>
          <w:rFonts w:ascii="Times New Roman" w:hAnsi="Times New Roman" w:cs="Times New Roman"/>
          <w:sz w:val="24"/>
          <w:szCs w:val="24"/>
        </w:rPr>
        <w:t>prowadzonym w trybie</w:t>
      </w:r>
      <w:r w:rsidR="006C7FCF" w:rsidRPr="00741795">
        <w:rPr>
          <w:rFonts w:ascii="Times New Roman" w:hAnsi="Times New Roman" w:cs="Times New Roman"/>
          <w:sz w:val="24"/>
          <w:szCs w:val="24"/>
        </w:rPr>
        <w:t xml:space="preserve"> podstawowym</w:t>
      </w:r>
      <w:r w:rsidRPr="00741795">
        <w:rPr>
          <w:rFonts w:ascii="Times New Roman" w:hAnsi="Times New Roman" w:cs="Times New Roman"/>
          <w:sz w:val="24"/>
          <w:szCs w:val="24"/>
        </w:rPr>
        <w:t>;</w:t>
      </w:r>
    </w:p>
    <w:p w14:paraId="068D5E6C" w14:textId="5B785348" w:rsidR="00BC6F3E" w:rsidRPr="006C7FCF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E60CB9"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</w:t>
      </w:r>
      <w:r w:rsidR="00E60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392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 ustawy </w:t>
      </w:r>
      <w:r w:rsidR="006C7FCF" w:rsidRPr="006C7FCF">
        <w:rPr>
          <w:rFonts w:ascii="Times New Roman" w:hAnsi="Times New Roman" w:cs="Times New Roman"/>
          <w:sz w:val="24"/>
          <w:szCs w:val="24"/>
        </w:rPr>
        <w:t>z dnia 11 września 2019 r. Prawo zamówień publicznych (Dz. U. z 2019 r. poz. 2019 ze zmianami)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dalej „ustawa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”;</w:t>
      </w:r>
    </w:p>
    <w:p w14:paraId="786C1B24" w14:textId="08D63B34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5A1FF9" w14:textId="0A0BBB2E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A8982E1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86EA908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48579A0E" w14:textId="1FAB6933" w:rsidR="00BC6F3E" w:rsidRPr="00332D7E" w:rsidRDefault="00E60CB9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>,</w:t>
      </w:r>
    </w:p>
    <w:p w14:paraId="63BDF88E" w14:textId="3E4A8148" w:rsidR="00BC6F3E" w:rsidRPr="00332D7E" w:rsidRDefault="003F3FC0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16 RODO prawo do sprostowania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07C2AA38" w14:textId="0A38F1F2" w:rsidR="00175904" w:rsidRPr="00332D7E" w:rsidRDefault="00175904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18 RODO prawo żądania od zamawiającego ograniczenia przetwarzania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 xml:space="preserve"> z zastrzeżeniem przypadków</w:t>
      </w:r>
      <w:r w:rsidRPr="00332D7E">
        <w:rPr>
          <w:rFonts w:ascii="Times New Roman" w:hAnsi="Times New Roman" w:cs="Times New Roman"/>
          <w:sz w:val="24"/>
          <w:szCs w:val="24"/>
        </w:rPr>
        <w:t xml:space="preserve">, o których mowa </w:t>
      </w:r>
      <w:r w:rsidR="00317B14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43D13CC6" w14:textId="2EEF8FA6" w:rsidR="00DA3A05" w:rsidRPr="00CA1342" w:rsidRDefault="00BC6F3E" w:rsidP="00DA3A05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F2CF15A" w14:textId="77777777" w:rsidR="00BC6F3E" w:rsidRPr="00CA1342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A33F9DE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70569E8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5BC9BDB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BC6F3E" w:rsidRPr="00CA1342" w:rsidSect="00DA3A05">
      <w:footerReference w:type="default" r:id="rId7"/>
      <w:pgSz w:w="11906" w:h="16838"/>
      <w:pgMar w:top="1135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2D644" w14:textId="77777777" w:rsidR="009B0434" w:rsidRDefault="009B0434">
      <w:pPr>
        <w:spacing w:after="0" w:line="240" w:lineRule="auto"/>
      </w:pPr>
      <w:r>
        <w:separator/>
      </w:r>
    </w:p>
  </w:endnote>
  <w:endnote w:type="continuationSeparator" w:id="0">
    <w:p w14:paraId="06D344EF" w14:textId="77777777" w:rsidR="009B0434" w:rsidRDefault="009B0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1449986"/>
      <w:docPartObj>
        <w:docPartGallery w:val="Page Numbers (Bottom of Page)"/>
        <w:docPartUnique/>
      </w:docPartObj>
    </w:sdtPr>
    <w:sdtEndPr/>
    <w:sdtContent>
      <w:p w14:paraId="08BB51F9" w14:textId="77777777" w:rsidR="00C9514B" w:rsidRDefault="00DA3A05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154465D9" w14:textId="77777777" w:rsidR="00C9514B" w:rsidRDefault="00317B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D6D3A" w14:textId="77777777" w:rsidR="009B0434" w:rsidRDefault="009B0434">
      <w:pPr>
        <w:spacing w:after="0" w:line="240" w:lineRule="auto"/>
      </w:pPr>
      <w:r>
        <w:separator/>
      </w:r>
    </w:p>
  </w:footnote>
  <w:footnote w:type="continuationSeparator" w:id="0">
    <w:p w14:paraId="2600352F" w14:textId="77777777" w:rsidR="009B0434" w:rsidRDefault="009B0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145FB3"/>
    <w:rsid w:val="00175904"/>
    <w:rsid w:val="0017786A"/>
    <w:rsid w:val="002D6728"/>
    <w:rsid w:val="00303FBD"/>
    <w:rsid w:val="00317B14"/>
    <w:rsid w:val="003217AD"/>
    <w:rsid w:val="00332D7E"/>
    <w:rsid w:val="0035151B"/>
    <w:rsid w:val="00392399"/>
    <w:rsid w:val="003C133C"/>
    <w:rsid w:val="003F3FC0"/>
    <w:rsid w:val="00415587"/>
    <w:rsid w:val="0048335F"/>
    <w:rsid w:val="004A35DE"/>
    <w:rsid w:val="005D5B2E"/>
    <w:rsid w:val="00607733"/>
    <w:rsid w:val="00612AF9"/>
    <w:rsid w:val="006375F0"/>
    <w:rsid w:val="006C7FCF"/>
    <w:rsid w:val="006F64DD"/>
    <w:rsid w:val="00707133"/>
    <w:rsid w:val="00741795"/>
    <w:rsid w:val="00791E07"/>
    <w:rsid w:val="008F3DAB"/>
    <w:rsid w:val="009B0434"/>
    <w:rsid w:val="009F7F89"/>
    <w:rsid w:val="00A35238"/>
    <w:rsid w:val="00AA341B"/>
    <w:rsid w:val="00AE44F6"/>
    <w:rsid w:val="00B239DE"/>
    <w:rsid w:val="00B23DAF"/>
    <w:rsid w:val="00B56209"/>
    <w:rsid w:val="00B64DC0"/>
    <w:rsid w:val="00B80D81"/>
    <w:rsid w:val="00BB0034"/>
    <w:rsid w:val="00BB6AF5"/>
    <w:rsid w:val="00BC6F3E"/>
    <w:rsid w:val="00C07D52"/>
    <w:rsid w:val="00C53BA3"/>
    <w:rsid w:val="00CA1342"/>
    <w:rsid w:val="00CB4237"/>
    <w:rsid w:val="00DA3A05"/>
    <w:rsid w:val="00DD6B0C"/>
    <w:rsid w:val="00E379D7"/>
    <w:rsid w:val="00E60CB9"/>
    <w:rsid w:val="00F04B4A"/>
    <w:rsid w:val="00F75913"/>
    <w:rsid w:val="00FB47E4"/>
    <w:rsid w:val="00FC0799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character" w:styleId="Hipercze">
    <w:name w:val="Hyperlink"/>
    <w:basedOn w:val="Domylnaczcionkaakapitu"/>
    <w:uiPriority w:val="99"/>
    <w:semiHidden/>
    <w:unhideWhenUsed/>
    <w:rsid w:val="00A352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4</cp:revision>
  <cp:lastPrinted>2020-02-07T10:37:00Z</cp:lastPrinted>
  <dcterms:created xsi:type="dcterms:W3CDTF">2021-04-16T09:34:00Z</dcterms:created>
  <dcterms:modified xsi:type="dcterms:W3CDTF">2021-04-16T09:39:00Z</dcterms:modified>
</cp:coreProperties>
</file>