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DCDD4" w14:textId="3DA5EC68" w:rsidR="00FF54F2" w:rsidRPr="001C3647" w:rsidRDefault="00FF54F2" w:rsidP="001C3647">
      <w:pPr>
        <w:spacing w:line="276" w:lineRule="auto"/>
        <w:rPr>
          <w:sz w:val="24"/>
          <w:szCs w:val="24"/>
        </w:rPr>
      </w:pPr>
      <w:r w:rsidRPr="001C3647">
        <w:rPr>
          <w:sz w:val="24"/>
          <w:szCs w:val="24"/>
        </w:rPr>
        <w:t>Nr postępowania: C/</w:t>
      </w:r>
      <w:r w:rsidR="00E056A3">
        <w:rPr>
          <w:sz w:val="24"/>
          <w:szCs w:val="24"/>
        </w:rPr>
        <w:t>15</w:t>
      </w:r>
      <w:r w:rsidRPr="001C3647">
        <w:rPr>
          <w:sz w:val="24"/>
          <w:szCs w:val="24"/>
        </w:rPr>
        <w:t>/2021</w:t>
      </w:r>
    </w:p>
    <w:p w14:paraId="3A2E183B" w14:textId="77777777" w:rsidR="00FF54F2" w:rsidRPr="001C3647" w:rsidRDefault="00FF54F2" w:rsidP="001C3647">
      <w:pPr>
        <w:pStyle w:val="Tytu"/>
        <w:spacing w:line="276" w:lineRule="auto"/>
        <w:jc w:val="right"/>
        <w:rPr>
          <w:b/>
          <w:szCs w:val="24"/>
        </w:rPr>
      </w:pPr>
      <w:r w:rsidRPr="001C3647">
        <w:rPr>
          <w:b/>
          <w:szCs w:val="24"/>
        </w:rPr>
        <w:t>Załącznik nr 4</w:t>
      </w:r>
    </w:p>
    <w:p w14:paraId="15645D96" w14:textId="77777777" w:rsidR="00FF54F2" w:rsidRPr="001C3647" w:rsidRDefault="00FF54F2" w:rsidP="001C3647">
      <w:pPr>
        <w:pStyle w:val="Tytu"/>
        <w:spacing w:line="276" w:lineRule="auto"/>
        <w:jc w:val="right"/>
        <w:rPr>
          <w:b/>
          <w:szCs w:val="24"/>
        </w:rPr>
      </w:pPr>
    </w:p>
    <w:p w14:paraId="46670847" w14:textId="77777777" w:rsidR="00FF54F2" w:rsidRPr="001C3647" w:rsidRDefault="00FF54F2" w:rsidP="001C3647">
      <w:pPr>
        <w:pStyle w:val="Tytu"/>
        <w:spacing w:line="276" w:lineRule="auto"/>
        <w:jc w:val="right"/>
        <w:rPr>
          <w:b/>
          <w:szCs w:val="24"/>
        </w:rPr>
      </w:pPr>
    </w:p>
    <w:p w14:paraId="79B55BE3" w14:textId="77777777" w:rsidR="00FF54F2" w:rsidRPr="001C3647" w:rsidRDefault="00FF54F2" w:rsidP="001C3647">
      <w:pPr>
        <w:pStyle w:val="Tytu"/>
        <w:spacing w:line="276" w:lineRule="auto"/>
        <w:rPr>
          <w:b/>
          <w:szCs w:val="24"/>
        </w:rPr>
      </w:pPr>
      <w:r w:rsidRPr="001C3647">
        <w:rPr>
          <w:b/>
          <w:szCs w:val="24"/>
        </w:rPr>
        <w:t xml:space="preserve">PROJEKTOWANE ISTOTNE POSTANOWIENIA UMOWY </w:t>
      </w:r>
    </w:p>
    <w:p w14:paraId="3D931A56" w14:textId="77777777" w:rsidR="00FF54F2" w:rsidRPr="001C3647" w:rsidRDefault="00FF54F2" w:rsidP="001C3647">
      <w:pPr>
        <w:pStyle w:val="Tytu"/>
        <w:spacing w:line="276" w:lineRule="auto"/>
        <w:rPr>
          <w:b/>
          <w:szCs w:val="24"/>
        </w:rPr>
      </w:pPr>
      <w:r w:rsidRPr="001C3647">
        <w:rPr>
          <w:b/>
          <w:szCs w:val="24"/>
        </w:rPr>
        <w:t>W SPRAWIE ZAMÓWIENIA PUBLICZNEGO</w:t>
      </w:r>
    </w:p>
    <w:p w14:paraId="4F662D48" w14:textId="77777777" w:rsidR="00FF54F2" w:rsidRPr="001C3647" w:rsidRDefault="00FF54F2" w:rsidP="001C3647">
      <w:pPr>
        <w:pStyle w:val="Tytu"/>
        <w:spacing w:line="276" w:lineRule="auto"/>
        <w:rPr>
          <w:b/>
          <w:szCs w:val="24"/>
        </w:rPr>
      </w:pPr>
    </w:p>
    <w:p w14:paraId="1DE40D68" w14:textId="77777777" w:rsidR="00FF54F2" w:rsidRPr="001C3647" w:rsidRDefault="00FF54F2" w:rsidP="001C3647">
      <w:pPr>
        <w:spacing w:line="276" w:lineRule="auto"/>
        <w:jc w:val="center"/>
        <w:rPr>
          <w:sz w:val="24"/>
          <w:szCs w:val="24"/>
        </w:rPr>
      </w:pPr>
    </w:p>
    <w:p w14:paraId="31249574" w14:textId="77777777" w:rsidR="006D36C9" w:rsidRPr="001C3647" w:rsidRDefault="006D36C9" w:rsidP="001C3647">
      <w:pPr>
        <w:spacing w:line="276" w:lineRule="auto"/>
        <w:jc w:val="center"/>
        <w:rPr>
          <w:b/>
          <w:sz w:val="24"/>
          <w:szCs w:val="24"/>
        </w:rPr>
      </w:pPr>
      <w:r w:rsidRPr="001C3647">
        <w:rPr>
          <w:b/>
          <w:sz w:val="24"/>
          <w:szCs w:val="24"/>
        </w:rPr>
        <w:t>§ 1</w:t>
      </w:r>
    </w:p>
    <w:p w14:paraId="63865E8D" w14:textId="77777777" w:rsidR="006D36C9" w:rsidRPr="001C3647" w:rsidRDefault="006D36C9" w:rsidP="001C3647">
      <w:pPr>
        <w:spacing w:line="276" w:lineRule="auto"/>
        <w:jc w:val="center"/>
        <w:rPr>
          <w:b/>
          <w:sz w:val="24"/>
          <w:szCs w:val="24"/>
        </w:rPr>
      </w:pPr>
      <w:r w:rsidRPr="001C3647">
        <w:rPr>
          <w:b/>
          <w:sz w:val="24"/>
          <w:szCs w:val="24"/>
        </w:rPr>
        <w:t>PRZEDMIOT UMOWY</w:t>
      </w:r>
    </w:p>
    <w:p w14:paraId="34E63824" w14:textId="77777777" w:rsidR="006D36C9" w:rsidRPr="001C3647" w:rsidRDefault="006D36C9" w:rsidP="001C3647">
      <w:pPr>
        <w:spacing w:line="276" w:lineRule="auto"/>
        <w:jc w:val="center"/>
        <w:rPr>
          <w:b/>
          <w:sz w:val="24"/>
          <w:szCs w:val="24"/>
        </w:rPr>
      </w:pPr>
    </w:p>
    <w:p w14:paraId="7F048CA6" w14:textId="5A3DEF46" w:rsidR="006D36C9" w:rsidRPr="001C3647" w:rsidRDefault="006D36C9" w:rsidP="001C3647">
      <w:pPr>
        <w:numPr>
          <w:ilvl w:val="0"/>
          <w:numId w:val="22"/>
        </w:numPr>
        <w:spacing w:line="276" w:lineRule="auto"/>
        <w:ind w:left="284" w:hanging="284"/>
        <w:jc w:val="both"/>
        <w:rPr>
          <w:sz w:val="24"/>
          <w:szCs w:val="24"/>
        </w:rPr>
      </w:pPr>
      <w:r w:rsidRPr="001C3647">
        <w:rPr>
          <w:sz w:val="24"/>
          <w:szCs w:val="24"/>
        </w:rPr>
        <w:t>Przedmiotem umowy jest</w:t>
      </w:r>
      <w:bookmarkStart w:id="0" w:name="_Hlk68610185"/>
      <w:r w:rsidR="00673818" w:rsidRPr="001C3647">
        <w:rPr>
          <w:sz w:val="24"/>
          <w:szCs w:val="24"/>
        </w:rPr>
        <w:t xml:space="preserve"> obsługa stanowisk kasowych na Kompleksie Rekreacyjnym </w:t>
      </w:r>
      <w:proofErr w:type="spellStart"/>
      <w:r w:rsidR="00673818" w:rsidRPr="001C3647">
        <w:rPr>
          <w:sz w:val="24"/>
          <w:szCs w:val="24"/>
        </w:rPr>
        <w:t>Arkonka</w:t>
      </w:r>
      <w:proofErr w:type="spellEnd"/>
      <w:r w:rsidR="00673818" w:rsidRPr="001C3647">
        <w:rPr>
          <w:sz w:val="24"/>
          <w:szCs w:val="24"/>
        </w:rPr>
        <w:t xml:space="preserve"> oraz obsługa stanowisk kasowych na kąpieliskach miejskich </w:t>
      </w:r>
      <w:proofErr w:type="spellStart"/>
      <w:r w:rsidR="00673818" w:rsidRPr="001C3647">
        <w:rPr>
          <w:sz w:val="24"/>
          <w:szCs w:val="24"/>
        </w:rPr>
        <w:t>Dziewoklicz</w:t>
      </w:r>
      <w:proofErr w:type="spellEnd"/>
      <w:r w:rsidR="00673818" w:rsidRPr="001C3647">
        <w:rPr>
          <w:sz w:val="24"/>
          <w:szCs w:val="24"/>
        </w:rPr>
        <w:t xml:space="preserve"> i Głębokie w Szczecinie</w:t>
      </w:r>
      <w:bookmarkEnd w:id="0"/>
      <w:r w:rsidR="00673818" w:rsidRPr="001C3647">
        <w:rPr>
          <w:sz w:val="24"/>
          <w:szCs w:val="24"/>
        </w:rPr>
        <w:t>.</w:t>
      </w:r>
    </w:p>
    <w:p w14:paraId="6C94B8C2" w14:textId="2FADF527" w:rsidR="006D36C9" w:rsidRPr="001C3647" w:rsidRDefault="006D36C9" w:rsidP="001C3647">
      <w:pPr>
        <w:tabs>
          <w:tab w:val="left" w:pos="1701"/>
        </w:tabs>
        <w:spacing w:line="276" w:lineRule="auto"/>
        <w:jc w:val="both"/>
        <w:rPr>
          <w:sz w:val="24"/>
          <w:szCs w:val="24"/>
        </w:rPr>
      </w:pPr>
      <w:r w:rsidRPr="001C3647">
        <w:rPr>
          <w:sz w:val="24"/>
          <w:szCs w:val="24"/>
        </w:rPr>
        <w:t>2.  Zakres przedmiotu umowy</w:t>
      </w:r>
      <w:r w:rsidR="00673818" w:rsidRPr="001C3647">
        <w:rPr>
          <w:sz w:val="24"/>
          <w:szCs w:val="24"/>
        </w:rPr>
        <w:t xml:space="preserve"> obejmuje</w:t>
      </w:r>
      <w:r w:rsidRPr="001C3647">
        <w:rPr>
          <w:sz w:val="24"/>
          <w:szCs w:val="24"/>
        </w:rPr>
        <w:t xml:space="preserve">: </w:t>
      </w:r>
    </w:p>
    <w:p w14:paraId="30F84BD9" w14:textId="3FA2ABAA" w:rsidR="00673818" w:rsidRPr="001C3647" w:rsidRDefault="00673818" w:rsidP="001C3647">
      <w:pPr>
        <w:pStyle w:val="Akapitzlist"/>
        <w:numPr>
          <w:ilvl w:val="0"/>
          <w:numId w:val="28"/>
        </w:numPr>
        <w:tabs>
          <w:tab w:val="left" w:pos="1701"/>
        </w:tabs>
        <w:spacing w:after="0"/>
        <w:ind w:left="641" w:hanging="357"/>
        <w:jc w:val="both"/>
        <w:rPr>
          <w:rFonts w:ascii="Times New Roman" w:hAnsi="Times New Roman"/>
          <w:sz w:val="24"/>
          <w:szCs w:val="24"/>
        </w:rPr>
      </w:pPr>
      <w:r w:rsidRPr="001C3647">
        <w:rPr>
          <w:rFonts w:ascii="Times New Roman" w:hAnsi="Times New Roman"/>
          <w:sz w:val="24"/>
          <w:szCs w:val="24"/>
        </w:rPr>
        <w:t xml:space="preserve">obsługę stanowiska kasowego na kąpielisku miejskim </w:t>
      </w:r>
      <w:proofErr w:type="spellStart"/>
      <w:r w:rsidRPr="001C3647">
        <w:rPr>
          <w:rFonts w:ascii="Times New Roman" w:hAnsi="Times New Roman"/>
          <w:sz w:val="24"/>
          <w:szCs w:val="24"/>
        </w:rPr>
        <w:t>Dziewoklicz</w:t>
      </w:r>
      <w:proofErr w:type="spellEnd"/>
      <w:r w:rsidRPr="001C3647">
        <w:rPr>
          <w:rFonts w:ascii="Times New Roman" w:hAnsi="Times New Roman"/>
          <w:sz w:val="24"/>
          <w:szCs w:val="24"/>
        </w:rPr>
        <w:t xml:space="preserve">: codziennie od dnia </w:t>
      </w:r>
      <w:r w:rsidRPr="001C3647">
        <w:rPr>
          <w:rFonts w:ascii="Times New Roman" w:hAnsi="Times New Roman"/>
          <w:sz w:val="24"/>
          <w:szCs w:val="24"/>
        </w:rPr>
        <w:br/>
        <w:t>15 czerwca 2021 r. do dnia 05 września 2021 r. w godzinach 10.00 – 20.00,</w:t>
      </w:r>
    </w:p>
    <w:p w14:paraId="4082A0D1" w14:textId="5EA07212" w:rsidR="00673818" w:rsidRPr="001C3647" w:rsidRDefault="00673818" w:rsidP="001C3647">
      <w:pPr>
        <w:pStyle w:val="Akapitzlist"/>
        <w:numPr>
          <w:ilvl w:val="0"/>
          <w:numId w:val="28"/>
        </w:numPr>
        <w:tabs>
          <w:tab w:val="left" w:pos="1701"/>
        </w:tabs>
        <w:spacing w:after="0"/>
        <w:ind w:left="641" w:hanging="357"/>
        <w:jc w:val="both"/>
        <w:rPr>
          <w:rFonts w:ascii="Times New Roman" w:hAnsi="Times New Roman"/>
          <w:sz w:val="24"/>
          <w:szCs w:val="24"/>
        </w:rPr>
      </w:pPr>
      <w:r w:rsidRPr="001C3647">
        <w:rPr>
          <w:rFonts w:ascii="Times New Roman" w:hAnsi="Times New Roman"/>
          <w:sz w:val="24"/>
          <w:szCs w:val="24"/>
        </w:rPr>
        <w:t xml:space="preserve">obsługę stanowisk kasowych na kąpielisku miejskim Głębokie - od dnia 15 czerwca 2021 r. </w:t>
      </w:r>
      <w:r w:rsidRPr="001C3647">
        <w:rPr>
          <w:rFonts w:ascii="Times New Roman" w:hAnsi="Times New Roman"/>
          <w:sz w:val="24"/>
          <w:szCs w:val="24"/>
        </w:rPr>
        <w:br/>
        <w:t>do dnia 05 września 2021 r.:</w:t>
      </w:r>
    </w:p>
    <w:p w14:paraId="6E605BB9" w14:textId="77777777" w:rsidR="00673818" w:rsidRPr="001C3647" w:rsidRDefault="00673818" w:rsidP="001C3647">
      <w:pPr>
        <w:pStyle w:val="Akapitzlist"/>
        <w:numPr>
          <w:ilvl w:val="0"/>
          <w:numId w:val="29"/>
        </w:numPr>
        <w:tabs>
          <w:tab w:val="left" w:pos="1701"/>
        </w:tabs>
        <w:spacing w:after="0"/>
        <w:jc w:val="both"/>
        <w:rPr>
          <w:rFonts w:ascii="Times New Roman" w:hAnsi="Times New Roman"/>
          <w:sz w:val="24"/>
          <w:szCs w:val="24"/>
        </w:rPr>
      </w:pPr>
      <w:r w:rsidRPr="001C3647">
        <w:rPr>
          <w:rFonts w:ascii="Times New Roman" w:hAnsi="Times New Roman"/>
          <w:sz w:val="24"/>
          <w:szCs w:val="24"/>
        </w:rPr>
        <w:t>jedno stanowisko kasowe – codziennie w godzinach: 10.00 – 20.00,</w:t>
      </w:r>
    </w:p>
    <w:p w14:paraId="01ABB455" w14:textId="77777777" w:rsidR="00673818" w:rsidRPr="001C3647" w:rsidRDefault="00673818" w:rsidP="001C3647">
      <w:pPr>
        <w:pStyle w:val="Akapitzlist"/>
        <w:numPr>
          <w:ilvl w:val="0"/>
          <w:numId w:val="29"/>
        </w:numPr>
        <w:tabs>
          <w:tab w:val="left" w:pos="1701"/>
        </w:tabs>
        <w:spacing w:after="0"/>
        <w:jc w:val="both"/>
        <w:rPr>
          <w:rFonts w:ascii="Times New Roman" w:hAnsi="Times New Roman"/>
          <w:sz w:val="24"/>
          <w:szCs w:val="24"/>
        </w:rPr>
      </w:pPr>
      <w:r w:rsidRPr="001C3647">
        <w:rPr>
          <w:rFonts w:ascii="Times New Roman" w:hAnsi="Times New Roman"/>
          <w:sz w:val="24"/>
          <w:szCs w:val="24"/>
        </w:rPr>
        <w:t>drugie stanowisko kasowe:</w:t>
      </w:r>
    </w:p>
    <w:p w14:paraId="3331D88D" w14:textId="77777777" w:rsidR="00673818" w:rsidRPr="001C3647" w:rsidRDefault="00673818" w:rsidP="001C3647">
      <w:pPr>
        <w:pStyle w:val="Akapitzlist"/>
        <w:tabs>
          <w:tab w:val="left" w:pos="1701"/>
        </w:tabs>
        <w:spacing w:after="0"/>
        <w:ind w:left="1001"/>
        <w:jc w:val="both"/>
        <w:rPr>
          <w:rFonts w:ascii="Times New Roman" w:hAnsi="Times New Roman"/>
          <w:sz w:val="24"/>
          <w:szCs w:val="24"/>
        </w:rPr>
      </w:pPr>
      <w:r w:rsidRPr="001C3647">
        <w:rPr>
          <w:rFonts w:ascii="Times New Roman" w:hAnsi="Times New Roman"/>
          <w:sz w:val="24"/>
          <w:szCs w:val="24"/>
        </w:rPr>
        <w:t>- poniedziałek – piątek: w godzinach: 14.00-18,00,</w:t>
      </w:r>
    </w:p>
    <w:p w14:paraId="1A4D717E" w14:textId="77777777" w:rsidR="00673818" w:rsidRPr="001C3647" w:rsidRDefault="00673818" w:rsidP="001C3647">
      <w:pPr>
        <w:pStyle w:val="Akapitzlist"/>
        <w:tabs>
          <w:tab w:val="left" w:pos="1701"/>
        </w:tabs>
        <w:spacing w:after="0"/>
        <w:ind w:left="1001"/>
        <w:jc w:val="both"/>
        <w:rPr>
          <w:rFonts w:ascii="Times New Roman" w:hAnsi="Times New Roman"/>
          <w:sz w:val="24"/>
          <w:szCs w:val="24"/>
        </w:rPr>
      </w:pPr>
      <w:r w:rsidRPr="001C3647">
        <w:rPr>
          <w:rFonts w:ascii="Times New Roman" w:hAnsi="Times New Roman"/>
          <w:sz w:val="24"/>
          <w:szCs w:val="24"/>
        </w:rPr>
        <w:t>- sobota – niedziela: w godzinach: 10.00 – 16.00,</w:t>
      </w:r>
    </w:p>
    <w:p w14:paraId="2807B834"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3)</w:t>
      </w:r>
      <w:r w:rsidRPr="001C3647">
        <w:rPr>
          <w:sz w:val="24"/>
          <w:szCs w:val="24"/>
        </w:rPr>
        <w:tab/>
        <w:t xml:space="preserve">  obsługę stanowisk kasowych na Kompleksie Rekreacyjnym </w:t>
      </w:r>
      <w:proofErr w:type="spellStart"/>
      <w:r w:rsidRPr="001C3647">
        <w:rPr>
          <w:sz w:val="24"/>
          <w:szCs w:val="24"/>
        </w:rPr>
        <w:t>Arkonka</w:t>
      </w:r>
      <w:proofErr w:type="spellEnd"/>
      <w:r w:rsidRPr="001C3647">
        <w:rPr>
          <w:sz w:val="24"/>
          <w:szCs w:val="24"/>
        </w:rPr>
        <w:t xml:space="preserve">: </w:t>
      </w:r>
    </w:p>
    <w:p w14:paraId="4B327D07"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a) od dnia 01 czerwca 2021 r. do dnia 31 lipca 2021 r.: </w:t>
      </w:r>
    </w:p>
    <w:p w14:paraId="6AF36316"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ab/>
        <w:t xml:space="preserve">       - jedno stanowisko kasowe -  piątek – niedziela: w godzinach 10.00 – 21.00,</w:t>
      </w:r>
    </w:p>
    <w:p w14:paraId="162D3243"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 drugie stanowisko kasowe - poniedziałek – czwartek: w godzinach 10.00 – 20.00,</w:t>
      </w:r>
    </w:p>
    <w:p w14:paraId="5EEE0423"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 trzecie stanowisko kasowe - poniedziałek – niedziela: w godzinach 10.00 – 19.00,</w:t>
      </w:r>
    </w:p>
    <w:p w14:paraId="6C219DB6"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b) od dnia 01 sierpnia 2021 r. do dnia 31 sierpnia 2021 r.: </w:t>
      </w:r>
    </w:p>
    <w:p w14:paraId="60AC37A4"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ab/>
        <w:t xml:space="preserve">       - jedno stanowisko kasowe - piątek – niedziela: w godzinach 10.00 – 20.00,</w:t>
      </w:r>
    </w:p>
    <w:p w14:paraId="49DF7767"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 drugie stanowisko kasowe - poniedziałek – czwartek: w godzinach 10.00 – 20.00,</w:t>
      </w:r>
    </w:p>
    <w:p w14:paraId="1CF488AE"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 trzecie stanowisko kasowe - poniedziałek – niedziela: w godzinach 10.00 – 19.00,</w:t>
      </w:r>
    </w:p>
    <w:p w14:paraId="6C2C4204"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ab/>
        <w:t xml:space="preserve">  </w:t>
      </w:r>
      <w:r w:rsidRPr="001C3647">
        <w:rPr>
          <w:sz w:val="24"/>
          <w:szCs w:val="24"/>
        </w:rPr>
        <w:tab/>
        <w:t>c)  od dnia 25 czerwca 2021 r. do dnia 31 sierpnia 2021 r.:</w:t>
      </w:r>
    </w:p>
    <w:p w14:paraId="78ED863D" w14:textId="77777777" w:rsidR="00673818" w:rsidRPr="001C3647" w:rsidRDefault="00673818" w:rsidP="001C3647">
      <w:pPr>
        <w:tabs>
          <w:tab w:val="left" w:pos="0"/>
          <w:tab w:val="left" w:pos="567"/>
          <w:tab w:val="left" w:pos="709"/>
        </w:tabs>
        <w:spacing w:line="276" w:lineRule="auto"/>
        <w:jc w:val="both"/>
        <w:rPr>
          <w:sz w:val="24"/>
          <w:szCs w:val="24"/>
        </w:rPr>
      </w:pPr>
      <w:r w:rsidRPr="001C3647">
        <w:rPr>
          <w:sz w:val="24"/>
          <w:szCs w:val="24"/>
        </w:rPr>
        <w:t xml:space="preserve">                - stanowisko kasowe przy parkingu - codziennie w godzinach: 10.00 – 16.00,</w:t>
      </w:r>
    </w:p>
    <w:p w14:paraId="4B43DCDA"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d) od dnia 01 września 2021 r. do dnia 05 września 2021 r.: </w:t>
      </w:r>
    </w:p>
    <w:p w14:paraId="057C796E"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ab/>
        <w:t xml:space="preserve">       - jedno stanowisko kasowe - piątek – niedziela: w godzinach 10.00 – 20.00,</w:t>
      </w:r>
    </w:p>
    <w:p w14:paraId="134B2976"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 drugie stanowisko kasowe - poniedziałek – czwartek: w godzinach 10.00 – 19.00,</w:t>
      </w:r>
    </w:p>
    <w:p w14:paraId="458245B2" w14:textId="77777777" w:rsidR="00673818" w:rsidRPr="001C3647" w:rsidRDefault="00673818" w:rsidP="001C3647">
      <w:pPr>
        <w:tabs>
          <w:tab w:val="left" w:pos="0"/>
          <w:tab w:val="left" w:pos="567"/>
        </w:tabs>
        <w:spacing w:line="276" w:lineRule="auto"/>
        <w:jc w:val="both"/>
        <w:rPr>
          <w:sz w:val="24"/>
          <w:szCs w:val="24"/>
        </w:rPr>
      </w:pPr>
      <w:r w:rsidRPr="001C3647">
        <w:rPr>
          <w:sz w:val="24"/>
          <w:szCs w:val="24"/>
        </w:rPr>
        <w:t xml:space="preserve">                - trzecie stanowisko kasowe - poniedziałek – niedziela: w godzinach 10.00 – 19.00.</w:t>
      </w:r>
    </w:p>
    <w:p w14:paraId="31B88F7D" w14:textId="7D967E43" w:rsidR="00673818" w:rsidRPr="001C3647" w:rsidRDefault="00673818" w:rsidP="001C3647">
      <w:pPr>
        <w:spacing w:line="276" w:lineRule="auto"/>
        <w:ind w:left="284" w:hanging="284"/>
        <w:jc w:val="both"/>
        <w:rPr>
          <w:sz w:val="24"/>
          <w:szCs w:val="24"/>
        </w:rPr>
      </w:pPr>
      <w:r w:rsidRPr="001C3647">
        <w:rPr>
          <w:sz w:val="24"/>
          <w:szCs w:val="24"/>
        </w:rPr>
        <w:t xml:space="preserve"> </w:t>
      </w:r>
      <w:r w:rsidR="00744F57" w:rsidRPr="001C3647">
        <w:rPr>
          <w:sz w:val="24"/>
          <w:szCs w:val="24"/>
        </w:rPr>
        <w:t>3</w:t>
      </w:r>
      <w:r w:rsidRPr="001C3647">
        <w:rPr>
          <w:sz w:val="24"/>
          <w:szCs w:val="24"/>
        </w:rPr>
        <w:t>. Obowiązki Wykonawcy:</w:t>
      </w:r>
    </w:p>
    <w:p w14:paraId="10656F60" w14:textId="77777777" w:rsidR="00673818" w:rsidRPr="001C3647" w:rsidRDefault="00673818" w:rsidP="001C3647">
      <w:pPr>
        <w:pStyle w:val="Akapitzlist"/>
        <w:numPr>
          <w:ilvl w:val="0"/>
          <w:numId w:val="27"/>
        </w:numPr>
        <w:tabs>
          <w:tab w:val="left" w:pos="709"/>
        </w:tabs>
        <w:spacing w:after="0"/>
        <w:ind w:left="641" w:hanging="357"/>
        <w:jc w:val="both"/>
        <w:rPr>
          <w:rFonts w:ascii="Times New Roman" w:hAnsi="Times New Roman"/>
          <w:sz w:val="24"/>
          <w:szCs w:val="24"/>
          <w:lang w:eastAsia="ar-SA"/>
        </w:rPr>
      </w:pPr>
      <w:r w:rsidRPr="001C3647">
        <w:rPr>
          <w:rFonts w:ascii="Times New Roman" w:hAnsi="Times New Roman"/>
          <w:sz w:val="24"/>
          <w:szCs w:val="24"/>
        </w:rPr>
        <w:t>p</w:t>
      </w:r>
      <w:r w:rsidRPr="001C3647">
        <w:rPr>
          <w:rFonts w:ascii="Times New Roman" w:hAnsi="Times New Roman"/>
          <w:sz w:val="24"/>
          <w:szCs w:val="24"/>
          <w:lang w:eastAsia="ar-SA"/>
        </w:rPr>
        <w:t>onoszenie wszelkich kosztów związanych z zapewnieniem personelu na stanowiskach kasowych, w tym kosztów rekrutacji, selekcji, doboru personelu oraz jego wynagrodzenia,</w:t>
      </w:r>
    </w:p>
    <w:p w14:paraId="1E6E7BDC" w14:textId="77777777" w:rsidR="00673818" w:rsidRPr="001C3647" w:rsidRDefault="00673818" w:rsidP="001C3647">
      <w:pPr>
        <w:pStyle w:val="Akapitzlist"/>
        <w:numPr>
          <w:ilvl w:val="0"/>
          <w:numId w:val="27"/>
        </w:numPr>
        <w:tabs>
          <w:tab w:val="left" w:pos="709"/>
        </w:tabs>
        <w:spacing w:after="0"/>
        <w:ind w:left="641" w:hanging="357"/>
        <w:jc w:val="both"/>
        <w:rPr>
          <w:rFonts w:ascii="Times New Roman" w:hAnsi="Times New Roman"/>
          <w:sz w:val="24"/>
          <w:szCs w:val="24"/>
          <w:lang w:eastAsia="ar-SA"/>
        </w:rPr>
      </w:pPr>
      <w:r w:rsidRPr="001C3647">
        <w:rPr>
          <w:rFonts w:ascii="Times New Roman" w:hAnsi="Times New Roman"/>
          <w:sz w:val="24"/>
          <w:szCs w:val="24"/>
          <w:lang w:eastAsia="ar-SA"/>
        </w:rPr>
        <w:t>dobór kasjerów na dany obiekt, po uzyskaniu pozytywnej opinii kierownika obiektu,</w:t>
      </w:r>
    </w:p>
    <w:p w14:paraId="0F92736D" w14:textId="77777777" w:rsidR="00673818" w:rsidRPr="001C3647" w:rsidRDefault="00673818" w:rsidP="001C3647">
      <w:pPr>
        <w:pStyle w:val="Akapitzlist"/>
        <w:numPr>
          <w:ilvl w:val="0"/>
          <w:numId w:val="27"/>
        </w:numPr>
        <w:tabs>
          <w:tab w:val="left" w:pos="709"/>
        </w:tabs>
        <w:spacing w:after="0"/>
        <w:ind w:left="641" w:hanging="357"/>
        <w:jc w:val="both"/>
        <w:rPr>
          <w:rFonts w:ascii="Times New Roman" w:hAnsi="Times New Roman"/>
          <w:sz w:val="24"/>
          <w:szCs w:val="24"/>
          <w:lang w:eastAsia="ar-SA"/>
        </w:rPr>
      </w:pPr>
      <w:r w:rsidRPr="001C3647">
        <w:rPr>
          <w:rFonts w:ascii="Times New Roman" w:hAnsi="Times New Roman"/>
          <w:sz w:val="24"/>
          <w:szCs w:val="24"/>
          <w:lang w:eastAsia="ar-SA"/>
        </w:rPr>
        <w:t>przypisanie z początkiem sezonu z imienia i nazwiska kasjerów do obsługi poszczególnych obiektów i przekazanie danych Przedstawicielowi Zamawiającego,</w:t>
      </w:r>
    </w:p>
    <w:p w14:paraId="0062E189" w14:textId="77777777" w:rsidR="00673818" w:rsidRPr="001C3647" w:rsidRDefault="00673818" w:rsidP="001C3647">
      <w:pPr>
        <w:pStyle w:val="Akapitzlist"/>
        <w:numPr>
          <w:ilvl w:val="0"/>
          <w:numId w:val="27"/>
        </w:numPr>
        <w:tabs>
          <w:tab w:val="left" w:pos="709"/>
        </w:tabs>
        <w:spacing w:after="0"/>
        <w:ind w:left="641" w:hanging="357"/>
        <w:jc w:val="both"/>
        <w:rPr>
          <w:rFonts w:ascii="Times New Roman" w:hAnsi="Times New Roman"/>
          <w:sz w:val="24"/>
          <w:szCs w:val="24"/>
          <w:lang w:eastAsia="ar-SA"/>
        </w:rPr>
      </w:pPr>
      <w:r w:rsidRPr="001C3647">
        <w:rPr>
          <w:rFonts w:ascii="Times New Roman" w:hAnsi="Times New Roman"/>
          <w:sz w:val="24"/>
          <w:szCs w:val="24"/>
          <w:lang w:eastAsia="ar-SA"/>
        </w:rPr>
        <w:t>przeprowadzenie szkolenia BHP osób wyznaczonych do pracy na stanowiskach kasowych,</w:t>
      </w:r>
    </w:p>
    <w:p w14:paraId="6C72FC70" w14:textId="14350790" w:rsidR="00673818" w:rsidRPr="001C3647" w:rsidRDefault="00673818" w:rsidP="001C3647">
      <w:pPr>
        <w:pStyle w:val="Akapitzlist"/>
        <w:numPr>
          <w:ilvl w:val="0"/>
          <w:numId w:val="27"/>
        </w:numPr>
        <w:tabs>
          <w:tab w:val="left" w:pos="709"/>
        </w:tabs>
        <w:spacing w:after="0"/>
        <w:ind w:left="641" w:hanging="357"/>
        <w:jc w:val="both"/>
        <w:rPr>
          <w:rFonts w:ascii="Times New Roman" w:hAnsi="Times New Roman"/>
          <w:sz w:val="24"/>
          <w:szCs w:val="24"/>
          <w:lang w:eastAsia="ar-SA"/>
        </w:rPr>
      </w:pPr>
      <w:r w:rsidRPr="001C3647">
        <w:rPr>
          <w:rFonts w:ascii="Times New Roman" w:hAnsi="Times New Roman"/>
          <w:sz w:val="24"/>
          <w:szCs w:val="24"/>
          <w:lang w:eastAsia="ar-SA"/>
        </w:rPr>
        <w:lastRenderedPageBreak/>
        <w:t xml:space="preserve">zapewnienie środków BHP, narzędzi pracy (np. kalkulatorów, zszywaczy, długopisów, papieru do drukarki, woreczków strunowych do pakowania bilonu), napoi dla kasjerów oraz białych koszulek polo, w których kasjerzy wykonują prace. W trakcie trwania pandemii Covid-19 kasjerów należy wyposażyć w środki ochrony zdrowia, w szczególności maseczki, rękawiczki </w:t>
      </w:r>
      <w:r w:rsidR="00045479">
        <w:rPr>
          <w:rFonts w:ascii="Times New Roman" w:hAnsi="Times New Roman"/>
          <w:sz w:val="24"/>
          <w:szCs w:val="24"/>
          <w:lang w:eastAsia="ar-SA"/>
        </w:rPr>
        <w:br/>
      </w:r>
      <w:r w:rsidRPr="001C3647">
        <w:rPr>
          <w:rFonts w:ascii="Times New Roman" w:hAnsi="Times New Roman"/>
          <w:sz w:val="24"/>
          <w:szCs w:val="24"/>
          <w:lang w:eastAsia="ar-SA"/>
        </w:rPr>
        <w:t>i płyny do dezynfekcji,</w:t>
      </w:r>
    </w:p>
    <w:p w14:paraId="124B5352" w14:textId="3CF5BBEA" w:rsidR="00673818" w:rsidRPr="00AB334E" w:rsidRDefault="00673818" w:rsidP="00FD5847">
      <w:pPr>
        <w:pStyle w:val="Akapitzlist"/>
        <w:numPr>
          <w:ilvl w:val="0"/>
          <w:numId w:val="27"/>
        </w:numPr>
        <w:tabs>
          <w:tab w:val="left" w:pos="709"/>
        </w:tabs>
        <w:spacing w:after="0"/>
        <w:ind w:left="641" w:hanging="357"/>
        <w:jc w:val="both"/>
        <w:rPr>
          <w:rFonts w:ascii="Times New Roman" w:hAnsi="Times New Roman"/>
          <w:sz w:val="24"/>
          <w:szCs w:val="24"/>
          <w:lang w:eastAsia="ar-SA"/>
        </w:rPr>
      </w:pPr>
      <w:r w:rsidRPr="001C3647">
        <w:rPr>
          <w:rFonts w:ascii="Times New Roman" w:hAnsi="Times New Roman"/>
          <w:sz w:val="24"/>
          <w:szCs w:val="24"/>
          <w:lang w:eastAsia="ar-SA"/>
        </w:rPr>
        <w:t xml:space="preserve">w celu zapewnienia ciągłości obsługi - zapewnienie każdemu kasjerowi min. 500 zł </w:t>
      </w:r>
      <w:r w:rsidRPr="001C3647">
        <w:rPr>
          <w:rFonts w:ascii="Times New Roman" w:hAnsi="Times New Roman"/>
          <w:sz w:val="24"/>
          <w:szCs w:val="24"/>
          <w:lang w:eastAsia="ar-SA"/>
        </w:rPr>
        <w:br/>
        <w:t xml:space="preserve">w monetach na wydawanie </w:t>
      </w:r>
      <w:r w:rsidRPr="00AB334E">
        <w:rPr>
          <w:rFonts w:ascii="Times New Roman" w:hAnsi="Times New Roman"/>
          <w:sz w:val="24"/>
          <w:szCs w:val="24"/>
          <w:lang w:eastAsia="ar-SA"/>
        </w:rPr>
        <w:t>reszt,</w:t>
      </w:r>
      <w:r w:rsidR="00FD5847" w:rsidRPr="00AB334E">
        <w:rPr>
          <w:sz w:val="24"/>
          <w:szCs w:val="24"/>
          <w:lang w:eastAsia="ar-SA"/>
        </w:rPr>
        <w:t xml:space="preserve"> </w:t>
      </w:r>
      <w:r w:rsidR="00AB334E" w:rsidRPr="00AB334E">
        <w:rPr>
          <w:rFonts w:ascii="Times New Roman" w:hAnsi="Times New Roman"/>
          <w:sz w:val="24"/>
          <w:szCs w:val="24"/>
          <w:lang w:eastAsia="ar-SA"/>
        </w:rPr>
        <w:t>przez cały okres realizacji umowy</w:t>
      </w:r>
      <w:r w:rsidR="00AB334E">
        <w:rPr>
          <w:rFonts w:ascii="Times New Roman" w:hAnsi="Times New Roman"/>
          <w:sz w:val="24"/>
          <w:szCs w:val="24"/>
          <w:lang w:eastAsia="ar-SA"/>
        </w:rPr>
        <w:t>,</w:t>
      </w:r>
    </w:p>
    <w:p w14:paraId="6EC83199" w14:textId="074D57C9" w:rsidR="00673818" w:rsidRPr="001C3647" w:rsidRDefault="00673818" w:rsidP="001C3647">
      <w:pPr>
        <w:pStyle w:val="Akapitzlist"/>
        <w:numPr>
          <w:ilvl w:val="0"/>
          <w:numId w:val="27"/>
        </w:numPr>
        <w:tabs>
          <w:tab w:val="left" w:pos="709"/>
        </w:tabs>
        <w:spacing w:after="0"/>
        <w:ind w:left="641" w:hanging="357"/>
        <w:jc w:val="both"/>
        <w:rPr>
          <w:rFonts w:ascii="Times New Roman" w:hAnsi="Times New Roman"/>
          <w:sz w:val="24"/>
          <w:szCs w:val="24"/>
          <w:lang w:eastAsia="ar-SA"/>
        </w:rPr>
      </w:pPr>
      <w:r w:rsidRPr="001C3647">
        <w:rPr>
          <w:rFonts w:ascii="Times New Roman" w:hAnsi="Times New Roman"/>
          <w:sz w:val="24"/>
          <w:szCs w:val="24"/>
          <w:lang w:eastAsia="ar-SA"/>
        </w:rPr>
        <w:t>d</w:t>
      </w:r>
      <w:r w:rsidRPr="001C3647">
        <w:rPr>
          <w:rFonts w:ascii="Times New Roman" w:hAnsi="Times New Roman"/>
          <w:sz w:val="24"/>
          <w:szCs w:val="24"/>
        </w:rPr>
        <w:t xml:space="preserve">okonywanie zbiorczych miesięcznych rozliczeń z przedstawicielem Zamawiającego związanych z realizacją umowy, do każdego 3-go dnia miesiąca kalendarzowego następującego po okresie rozliczeniowym, czyli po realizacji zamówienia odpowiednio: w czerwcu 2021 r., lipcu 2021 r., sierpniu 2021 r., wrześniu 2021 r. (wypełnione kompletne druki); przygotowane </w:t>
      </w:r>
      <w:r w:rsidR="00744F57" w:rsidRPr="001C3647">
        <w:rPr>
          <w:rFonts w:ascii="Times New Roman" w:hAnsi="Times New Roman"/>
          <w:sz w:val="24"/>
          <w:szCs w:val="24"/>
        </w:rPr>
        <w:br/>
      </w:r>
      <w:r w:rsidRPr="001C3647">
        <w:rPr>
          <w:rFonts w:ascii="Times New Roman" w:hAnsi="Times New Roman"/>
          <w:sz w:val="24"/>
          <w:szCs w:val="24"/>
        </w:rPr>
        <w:t>i przedłożone przez Wykonawcę dokumenty zostaną zweryfikowane przez Zamawiającego (Wydział Księgowości) w terminie 2 dni roboczych od daty ich przedłożenia. Dokumentem potwierdzającym prawidłowe rozliczenie miesięczne (potwierdzone przez Wydział Księgowości) będzie protokół z weryfikacji podpisany przez przedstawiciela Zamawiającego, który będzie stanowił podstawę do wystawienia faktury,</w:t>
      </w:r>
    </w:p>
    <w:p w14:paraId="1123BF5C" w14:textId="77777777" w:rsidR="00673818" w:rsidRPr="001C3647" w:rsidRDefault="00673818" w:rsidP="001C3647">
      <w:pPr>
        <w:pStyle w:val="Akapitzlist"/>
        <w:numPr>
          <w:ilvl w:val="0"/>
          <w:numId w:val="27"/>
        </w:numPr>
        <w:tabs>
          <w:tab w:val="left" w:pos="709"/>
        </w:tabs>
        <w:spacing w:after="0"/>
        <w:ind w:left="567" w:hanging="283"/>
        <w:jc w:val="both"/>
        <w:rPr>
          <w:rFonts w:ascii="Times New Roman" w:hAnsi="Times New Roman"/>
          <w:bCs/>
          <w:sz w:val="24"/>
          <w:szCs w:val="24"/>
        </w:rPr>
      </w:pPr>
      <w:r w:rsidRPr="001C3647">
        <w:rPr>
          <w:rFonts w:ascii="Times New Roman" w:hAnsi="Times New Roman"/>
          <w:sz w:val="24"/>
          <w:szCs w:val="24"/>
        </w:rPr>
        <w:t>n</w:t>
      </w:r>
      <w:r w:rsidRPr="001C3647">
        <w:rPr>
          <w:rFonts w:ascii="Times New Roman" w:hAnsi="Times New Roman"/>
          <w:bCs/>
          <w:sz w:val="24"/>
          <w:szCs w:val="24"/>
        </w:rPr>
        <w:t xml:space="preserve">iezwłoczne zapewnienie obsady kasy, w przypadku odsunięcia kasjera od pracy </w:t>
      </w:r>
      <w:r w:rsidRPr="001C3647">
        <w:rPr>
          <w:rFonts w:ascii="Times New Roman" w:hAnsi="Times New Roman"/>
          <w:bCs/>
          <w:sz w:val="24"/>
          <w:szCs w:val="24"/>
        </w:rPr>
        <w:br/>
        <w:t>w związku z wykryciem rażących nieprawidłowości w trakcie wykonywanych czynności, w przypadku nieobecności (braku obsady w kasie) oraz w innych przypadkach losowych zgłoszonych przez kierownika obiektu,</w:t>
      </w:r>
    </w:p>
    <w:p w14:paraId="2370DACE" w14:textId="77777777" w:rsidR="00673818" w:rsidRPr="001C3647" w:rsidRDefault="00673818" w:rsidP="001C3647">
      <w:pPr>
        <w:pStyle w:val="Akapitzlist"/>
        <w:numPr>
          <w:ilvl w:val="0"/>
          <w:numId w:val="27"/>
        </w:numPr>
        <w:tabs>
          <w:tab w:val="left" w:pos="709"/>
        </w:tabs>
        <w:spacing w:after="0"/>
        <w:ind w:left="567" w:hanging="283"/>
        <w:jc w:val="both"/>
        <w:rPr>
          <w:rFonts w:ascii="Times New Roman" w:hAnsi="Times New Roman"/>
          <w:sz w:val="24"/>
          <w:szCs w:val="24"/>
          <w:lang w:eastAsia="ar-SA"/>
        </w:rPr>
      </w:pPr>
      <w:r w:rsidRPr="001C3647">
        <w:rPr>
          <w:rFonts w:ascii="Times New Roman" w:hAnsi="Times New Roman"/>
          <w:bCs/>
          <w:sz w:val="24"/>
          <w:szCs w:val="24"/>
        </w:rPr>
        <w:t>natychmiastowej interwencji w przypadku skargi zgłoszonej przez kierownika obiektu,</w:t>
      </w:r>
    </w:p>
    <w:p w14:paraId="3B86D505" w14:textId="77BA23C4" w:rsidR="00673818" w:rsidRPr="001C3647" w:rsidRDefault="00673818" w:rsidP="001C3647">
      <w:pPr>
        <w:pStyle w:val="Akapitzlist"/>
        <w:numPr>
          <w:ilvl w:val="0"/>
          <w:numId w:val="27"/>
        </w:numPr>
        <w:tabs>
          <w:tab w:val="left" w:pos="709"/>
        </w:tabs>
        <w:spacing w:after="0"/>
        <w:ind w:left="567" w:hanging="425"/>
        <w:jc w:val="both"/>
        <w:rPr>
          <w:rFonts w:ascii="Times New Roman" w:hAnsi="Times New Roman"/>
          <w:sz w:val="24"/>
          <w:szCs w:val="24"/>
          <w:lang w:eastAsia="ar-SA"/>
        </w:rPr>
      </w:pPr>
      <w:r w:rsidRPr="001C3647">
        <w:rPr>
          <w:rFonts w:ascii="Times New Roman" w:hAnsi="Times New Roman"/>
          <w:bCs/>
          <w:sz w:val="24"/>
          <w:szCs w:val="24"/>
        </w:rPr>
        <w:t xml:space="preserve">sporządzanie harmonogramu pracy kasjerów na poszczególnych obiektach i przedłożenie </w:t>
      </w:r>
      <w:r w:rsidR="00045479">
        <w:rPr>
          <w:rFonts w:ascii="Times New Roman" w:hAnsi="Times New Roman"/>
          <w:bCs/>
          <w:sz w:val="24"/>
          <w:szCs w:val="24"/>
        </w:rPr>
        <w:br/>
      </w:r>
      <w:r w:rsidRPr="001C3647">
        <w:rPr>
          <w:rFonts w:ascii="Times New Roman" w:hAnsi="Times New Roman"/>
          <w:bCs/>
          <w:sz w:val="24"/>
          <w:szCs w:val="24"/>
        </w:rPr>
        <w:t>go odpowiednio kierownikowi obiektu – na 3 dni kalendarzowe przed rozpoczęciem danego miesiąca.</w:t>
      </w:r>
    </w:p>
    <w:p w14:paraId="3EA705E5" w14:textId="3D2D64BB" w:rsidR="00673818" w:rsidRPr="001C3647" w:rsidRDefault="00673818" w:rsidP="001C3647">
      <w:pPr>
        <w:pStyle w:val="Akapitzlist"/>
        <w:numPr>
          <w:ilvl w:val="0"/>
          <w:numId w:val="27"/>
        </w:numPr>
        <w:tabs>
          <w:tab w:val="left" w:pos="709"/>
        </w:tabs>
        <w:spacing w:after="0"/>
        <w:ind w:left="567" w:hanging="425"/>
        <w:jc w:val="both"/>
        <w:rPr>
          <w:rFonts w:ascii="Times New Roman" w:hAnsi="Times New Roman"/>
          <w:sz w:val="24"/>
          <w:szCs w:val="24"/>
          <w:lang w:eastAsia="ar-SA"/>
        </w:rPr>
      </w:pPr>
      <w:r w:rsidRPr="001C3647">
        <w:rPr>
          <w:rFonts w:ascii="Times New Roman" w:hAnsi="Times New Roman"/>
          <w:bCs/>
          <w:sz w:val="24"/>
          <w:szCs w:val="24"/>
        </w:rPr>
        <w:t xml:space="preserve">protokolarne pobranie od Zamawiającego (kierownicy obiektów) karnetów na kąpieliska miejskie  przed rozpoczęciem sezonu oraz protokolarne rozliczenie ich na koniec sezonu </w:t>
      </w:r>
      <w:r w:rsidRPr="001C3647">
        <w:rPr>
          <w:rFonts w:ascii="Times New Roman" w:hAnsi="Times New Roman"/>
          <w:bCs/>
          <w:sz w:val="24"/>
          <w:szCs w:val="24"/>
        </w:rPr>
        <w:br/>
        <w:t xml:space="preserve">po uwzględnieniu sprzedaży, najpóźniej do 2 września 2021 r. (odpowiedzialność materialna </w:t>
      </w:r>
      <w:r w:rsidR="00744F57" w:rsidRPr="001C3647">
        <w:rPr>
          <w:rFonts w:ascii="Times New Roman" w:hAnsi="Times New Roman"/>
          <w:bCs/>
          <w:sz w:val="24"/>
          <w:szCs w:val="24"/>
        </w:rPr>
        <w:br/>
      </w:r>
      <w:r w:rsidRPr="001C3647">
        <w:rPr>
          <w:rFonts w:ascii="Times New Roman" w:hAnsi="Times New Roman"/>
          <w:bCs/>
          <w:sz w:val="24"/>
          <w:szCs w:val="24"/>
        </w:rPr>
        <w:t>za pobrane karnety - wartość karnetu),</w:t>
      </w:r>
    </w:p>
    <w:p w14:paraId="2899FD4E" w14:textId="40744633" w:rsidR="00673818" w:rsidRPr="001C3647" w:rsidRDefault="00673818" w:rsidP="001C3647">
      <w:pPr>
        <w:pStyle w:val="Akapitzlist"/>
        <w:numPr>
          <w:ilvl w:val="0"/>
          <w:numId w:val="27"/>
        </w:numPr>
        <w:tabs>
          <w:tab w:val="left" w:pos="709"/>
        </w:tabs>
        <w:spacing w:after="0"/>
        <w:ind w:left="567" w:hanging="425"/>
        <w:jc w:val="both"/>
        <w:rPr>
          <w:rFonts w:ascii="Times New Roman" w:hAnsi="Times New Roman"/>
          <w:sz w:val="24"/>
          <w:szCs w:val="24"/>
          <w:lang w:eastAsia="ar-SA"/>
        </w:rPr>
      </w:pPr>
      <w:r w:rsidRPr="001C3647">
        <w:rPr>
          <w:rFonts w:ascii="Times New Roman" w:hAnsi="Times New Roman"/>
          <w:bCs/>
          <w:sz w:val="24"/>
          <w:szCs w:val="24"/>
        </w:rPr>
        <w:t xml:space="preserve">protokolarne pobranie z Kompleksu Rekreacyjnego </w:t>
      </w:r>
      <w:proofErr w:type="spellStart"/>
      <w:r w:rsidRPr="001C3647">
        <w:rPr>
          <w:rFonts w:ascii="Times New Roman" w:hAnsi="Times New Roman"/>
          <w:bCs/>
          <w:sz w:val="24"/>
          <w:szCs w:val="24"/>
        </w:rPr>
        <w:t>Arkonka</w:t>
      </w:r>
      <w:proofErr w:type="spellEnd"/>
      <w:r w:rsidRPr="001C3647">
        <w:rPr>
          <w:rFonts w:ascii="Times New Roman" w:hAnsi="Times New Roman"/>
          <w:bCs/>
          <w:sz w:val="24"/>
          <w:szCs w:val="24"/>
        </w:rPr>
        <w:t xml:space="preserve"> karnetów przed rozpoczęciem sezonu oraz protokolarne rozliczenie ich na koniec sezonu po uwzględnieniu sprzedaży, najpóźniej </w:t>
      </w:r>
      <w:r w:rsidRPr="00AB334E">
        <w:rPr>
          <w:rFonts w:ascii="Times New Roman" w:hAnsi="Times New Roman"/>
          <w:bCs/>
          <w:sz w:val="24"/>
          <w:szCs w:val="24"/>
        </w:rPr>
        <w:t xml:space="preserve">do </w:t>
      </w:r>
      <w:r w:rsidR="00FD5847" w:rsidRPr="00AB334E">
        <w:rPr>
          <w:rFonts w:ascii="Times New Roman" w:hAnsi="Times New Roman"/>
          <w:bCs/>
          <w:sz w:val="24"/>
          <w:szCs w:val="24"/>
        </w:rPr>
        <w:t>7</w:t>
      </w:r>
      <w:r w:rsidRPr="00AB334E">
        <w:rPr>
          <w:rFonts w:ascii="Times New Roman" w:hAnsi="Times New Roman"/>
          <w:bCs/>
          <w:sz w:val="24"/>
          <w:szCs w:val="24"/>
        </w:rPr>
        <w:t xml:space="preserve"> września 2021 r. </w:t>
      </w:r>
      <w:r w:rsidRPr="001C3647">
        <w:rPr>
          <w:rFonts w:ascii="Times New Roman" w:hAnsi="Times New Roman"/>
          <w:bCs/>
          <w:sz w:val="24"/>
          <w:szCs w:val="24"/>
        </w:rPr>
        <w:t>(odpowiedzialność materialna za pobrane karnety - 15zł//1szt.),</w:t>
      </w:r>
    </w:p>
    <w:p w14:paraId="36976E61" w14:textId="77777777" w:rsidR="00673818" w:rsidRPr="001C3647" w:rsidRDefault="00673818" w:rsidP="001C3647">
      <w:pPr>
        <w:pStyle w:val="Akapitzlist"/>
        <w:numPr>
          <w:ilvl w:val="0"/>
          <w:numId w:val="27"/>
        </w:numPr>
        <w:tabs>
          <w:tab w:val="left" w:pos="709"/>
        </w:tabs>
        <w:spacing w:after="0"/>
        <w:ind w:left="567" w:hanging="425"/>
        <w:jc w:val="both"/>
        <w:rPr>
          <w:rFonts w:ascii="Times New Roman" w:hAnsi="Times New Roman"/>
          <w:sz w:val="24"/>
          <w:szCs w:val="24"/>
          <w:lang w:eastAsia="ar-SA"/>
        </w:rPr>
      </w:pPr>
      <w:r w:rsidRPr="001C3647">
        <w:rPr>
          <w:rFonts w:ascii="Times New Roman" w:hAnsi="Times New Roman"/>
          <w:bCs/>
          <w:sz w:val="24"/>
          <w:szCs w:val="24"/>
        </w:rPr>
        <w:t>w</w:t>
      </w:r>
      <w:r w:rsidRPr="001C3647">
        <w:rPr>
          <w:rFonts w:ascii="Times New Roman" w:hAnsi="Times New Roman"/>
          <w:sz w:val="24"/>
          <w:szCs w:val="24"/>
        </w:rPr>
        <w:t xml:space="preserve">yznaczenie 1 koordynatora kasjerów na Kompleks Rekreacyjny </w:t>
      </w:r>
      <w:proofErr w:type="spellStart"/>
      <w:r w:rsidRPr="001C3647">
        <w:rPr>
          <w:rFonts w:ascii="Times New Roman" w:hAnsi="Times New Roman"/>
          <w:sz w:val="24"/>
          <w:szCs w:val="24"/>
        </w:rPr>
        <w:t>Arkonka</w:t>
      </w:r>
      <w:proofErr w:type="spellEnd"/>
      <w:r w:rsidRPr="001C3647">
        <w:rPr>
          <w:rFonts w:ascii="Times New Roman" w:hAnsi="Times New Roman"/>
          <w:sz w:val="24"/>
          <w:szCs w:val="24"/>
        </w:rPr>
        <w:t xml:space="preserve"> -  koordynator odpowiada za prawidłowość rozliczenia kasjerów ze sprzedaży dziennej i miesięcznej oraz wyjaśnianie niezgodności lub nieprawidłowości zaistniałych w trakcie trwania sezonu, pobieranie karnetów i ich rozliczenie, a także zapewnia kontakt w sprawie grafików, </w:t>
      </w:r>
    </w:p>
    <w:p w14:paraId="6A725F4B" w14:textId="30A21F91" w:rsidR="00673818" w:rsidRPr="001C3647" w:rsidRDefault="00673818" w:rsidP="001C3647">
      <w:pPr>
        <w:pStyle w:val="Akapitzlist"/>
        <w:numPr>
          <w:ilvl w:val="0"/>
          <w:numId w:val="27"/>
        </w:numPr>
        <w:tabs>
          <w:tab w:val="left" w:pos="709"/>
        </w:tabs>
        <w:spacing w:after="0"/>
        <w:ind w:left="567" w:hanging="425"/>
        <w:jc w:val="both"/>
        <w:rPr>
          <w:rFonts w:ascii="Times New Roman" w:hAnsi="Times New Roman"/>
          <w:sz w:val="24"/>
          <w:szCs w:val="24"/>
          <w:lang w:eastAsia="ar-SA"/>
        </w:rPr>
      </w:pPr>
      <w:r w:rsidRPr="001C3647">
        <w:rPr>
          <w:rFonts w:ascii="Times New Roman" w:hAnsi="Times New Roman"/>
          <w:sz w:val="24"/>
          <w:szCs w:val="24"/>
        </w:rPr>
        <w:t xml:space="preserve">wyznaczenie 1 koordynatora odpowiedzialnego za pracę kasjerów na kąpieliskach miejskich </w:t>
      </w:r>
      <w:proofErr w:type="spellStart"/>
      <w:r w:rsidRPr="001C3647">
        <w:rPr>
          <w:rFonts w:ascii="Times New Roman" w:hAnsi="Times New Roman"/>
          <w:sz w:val="24"/>
          <w:szCs w:val="24"/>
        </w:rPr>
        <w:t>Dziewoklicz</w:t>
      </w:r>
      <w:proofErr w:type="spellEnd"/>
      <w:r w:rsidRPr="001C3647">
        <w:rPr>
          <w:rFonts w:ascii="Times New Roman" w:hAnsi="Times New Roman"/>
          <w:sz w:val="24"/>
          <w:szCs w:val="24"/>
        </w:rPr>
        <w:t xml:space="preserve"> i Głębokie - koordynator odpowiada za prawidłowość rozliczenia kasjerów </w:t>
      </w:r>
      <w:r w:rsidR="00744F57" w:rsidRPr="001C3647">
        <w:rPr>
          <w:rFonts w:ascii="Times New Roman" w:hAnsi="Times New Roman"/>
          <w:sz w:val="24"/>
          <w:szCs w:val="24"/>
        </w:rPr>
        <w:br/>
      </w:r>
      <w:r w:rsidRPr="001C3647">
        <w:rPr>
          <w:rFonts w:ascii="Times New Roman" w:hAnsi="Times New Roman"/>
          <w:sz w:val="24"/>
          <w:szCs w:val="24"/>
        </w:rPr>
        <w:t>ze sprzedaży dziennej i miesięcznej oraz wyjaśnianie niezgodności lub nieprawidłowości zaistniałych w trakcie trwania sezonu, pobieranie karnetów i ich rozliczenie, a także zapewnia kontakt w sprawie grafików,</w:t>
      </w:r>
    </w:p>
    <w:p w14:paraId="40BEBB34" w14:textId="77777777" w:rsidR="00673818" w:rsidRPr="00E0212F" w:rsidRDefault="00673818" w:rsidP="001C3647">
      <w:pPr>
        <w:pStyle w:val="Akapitzlist"/>
        <w:numPr>
          <w:ilvl w:val="0"/>
          <w:numId w:val="27"/>
        </w:numPr>
        <w:tabs>
          <w:tab w:val="left" w:pos="709"/>
        </w:tabs>
        <w:spacing w:after="0"/>
        <w:ind w:left="567" w:hanging="425"/>
        <w:jc w:val="both"/>
        <w:rPr>
          <w:rFonts w:ascii="Times New Roman" w:hAnsi="Times New Roman"/>
          <w:sz w:val="24"/>
          <w:szCs w:val="24"/>
        </w:rPr>
      </w:pPr>
      <w:r w:rsidRPr="00E0212F">
        <w:rPr>
          <w:rFonts w:ascii="Times New Roman" w:hAnsi="Times New Roman"/>
          <w:sz w:val="24"/>
          <w:szCs w:val="24"/>
        </w:rPr>
        <w:t xml:space="preserve">dot. Kompleksu Rekreacyjnego </w:t>
      </w:r>
      <w:proofErr w:type="spellStart"/>
      <w:r w:rsidRPr="00E0212F">
        <w:rPr>
          <w:rFonts w:ascii="Times New Roman" w:hAnsi="Times New Roman"/>
          <w:sz w:val="24"/>
          <w:szCs w:val="24"/>
        </w:rPr>
        <w:t>Arkonka</w:t>
      </w:r>
      <w:proofErr w:type="spellEnd"/>
      <w:r w:rsidRPr="00E0212F">
        <w:rPr>
          <w:rFonts w:ascii="Times New Roman" w:hAnsi="Times New Roman"/>
          <w:sz w:val="24"/>
          <w:szCs w:val="24"/>
        </w:rPr>
        <w:t>:</w:t>
      </w:r>
      <w:r w:rsidRPr="00E0212F">
        <w:rPr>
          <w:rFonts w:ascii="Times New Roman" w:hAnsi="Times New Roman"/>
          <w:sz w:val="24"/>
          <w:szCs w:val="24"/>
        </w:rPr>
        <w:tab/>
      </w:r>
    </w:p>
    <w:p w14:paraId="70209680" w14:textId="56A1DD82" w:rsidR="00673818" w:rsidRPr="00E0212F" w:rsidRDefault="00673818" w:rsidP="001C3647">
      <w:pPr>
        <w:pStyle w:val="Akapitzlist"/>
        <w:tabs>
          <w:tab w:val="left" w:pos="709"/>
        </w:tabs>
        <w:spacing w:after="0"/>
        <w:ind w:left="567"/>
        <w:jc w:val="both"/>
        <w:rPr>
          <w:rFonts w:ascii="Times New Roman" w:hAnsi="Times New Roman"/>
          <w:sz w:val="24"/>
          <w:szCs w:val="24"/>
        </w:rPr>
      </w:pPr>
      <w:r w:rsidRPr="00E0212F">
        <w:rPr>
          <w:rFonts w:ascii="Times New Roman" w:hAnsi="Times New Roman"/>
          <w:sz w:val="24"/>
          <w:szCs w:val="24"/>
        </w:rPr>
        <w:t xml:space="preserve">w związku ze stosowaniem monitoringu wizyjnego w miejscu pracy, </w:t>
      </w:r>
      <w:r w:rsidRPr="00E0212F">
        <w:rPr>
          <w:rFonts w:ascii="Times New Roman" w:hAnsi="Times New Roman"/>
          <w:sz w:val="24"/>
          <w:szCs w:val="24"/>
          <w:u w:val="single"/>
        </w:rPr>
        <w:t xml:space="preserve">przed dopuszczeniem </w:t>
      </w:r>
      <w:r w:rsidR="00744F57" w:rsidRPr="00E0212F">
        <w:rPr>
          <w:rFonts w:ascii="Times New Roman" w:hAnsi="Times New Roman"/>
          <w:sz w:val="24"/>
          <w:szCs w:val="24"/>
          <w:u w:val="single"/>
        </w:rPr>
        <w:br/>
      </w:r>
      <w:r w:rsidRPr="00E0212F">
        <w:rPr>
          <w:rFonts w:ascii="Times New Roman" w:hAnsi="Times New Roman"/>
          <w:sz w:val="24"/>
          <w:szCs w:val="24"/>
          <w:u w:val="single"/>
        </w:rPr>
        <w:t>do pracy</w:t>
      </w:r>
      <w:r w:rsidRPr="00E0212F">
        <w:rPr>
          <w:rFonts w:ascii="Times New Roman" w:hAnsi="Times New Roman"/>
          <w:sz w:val="24"/>
          <w:szCs w:val="24"/>
        </w:rPr>
        <w:t xml:space="preserve"> - zapoznanie pracowników z klauzulą informacyjną (treść w załączeniu do umowy) </w:t>
      </w:r>
      <w:r w:rsidRPr="00E0212F">
        <w:rPr>
          <w:rFonts w:ascii="Times New Roman" w:hAnsi="Times New Roman"/>
          <w:sz w:val="24"/>
          <w:szCs w:val="24"/>
        </w:rPr>
        <w:br/>
        <w:t xml:space="preserve">i niezwłoczne przedłożenie Zamawiającemu pisemnego potwierdzenia zapoznania się pracowników z ww. klauzulą oraz - w przypadku zmian kadrowych - do zapoznawania </w:t>
      </w:r>
      <w:r w:rsidRPr="00E0212F">
        <w:rPr>
          <w:rFonts w:ascii="Times New Roman" w:hAnsi="Times New Roman"/>
          <w:sz w:val="24"/>
          <w:szCs w:val="24"/>
        </w:rPr>
        <w:lastRenderedPageBreak/>
        <w:t>pracowników z załączoną klauzulą informacyjną i niezwłocznego przedkładania pisemnych potwierdzeń zapoznania się pracowników z ww. klauzulą.</w:t>
      </w:r>
    </w:p>
    <w:p w14:paraId="2D3A99D2" w14:textId="1702CC9F" w:rsidR="00673818" w:rsidRPr="001C3647" w:rsidRDefault="00744F57" w:rsidP="001C3647">
      <w:pPr>
        <w:pStyle w:val="Tekstpodstawowy"/>
        <w:tabs>
          <w:tab w:val="left" w:pos="0"/>
          <w:tab w:val="left" w:pos="360"/>
          <w:tab w:val="right" w:pos="7854"/>
        </w:tabs>
        <w:spacing w:line="276" w:lineRule="auto"/>
        <w:ind w:left="360" w:hanging="360"/>
        <w:rPr>
          <w:rFonts w:ascii="Times New Roman" w:hAnsi="Times New Roman"/>
          <w:b/>
          <w:sz w:val="24"/>
          <w:szCs w:val="24"/>
        </w:rPr>
      </w:pPr>
      <w:r w:rsidRPr="001C3647">
        <w:rPr>
          <w:rFonts w:ascii="Times New Roman" w:hAnsi="Times New Roman"/>
          <w:sz w:val="24"/>
          <w:szCs w:val="24"/>
        </w:rPr>
        <w:t>4</w:t>
      </w:r>
      <w:r w:rsidR="00673818" w:rsidRPr="001C3647">
        <w:rPr>
          <w:rFonts w:ascii="Times New Roman" w:hAnsi="Times New Roman"/>
          <w:sz w:val="24"/>
          <w:szCs w:val="24"/>
        </w:rPr>
        <w:t>.</w:t>
      </w:r>
      <w:r w:rsidR="00673818" w:rsidRPr="001C3647">
        <w:rPr>
          <w:rFonts w:ascii="Times New Roman" w:hAnsi="Times New Roman"/>
          <w:sz w:val="24"/>
          <w:szCs w:val="24"/>
        </w:rPr>
        <w:tab/>
        <w:t>Zamawiający przewiduje szkolenia w zakresie obsługi kas:</w:t>
      </w:r>
    </w:p>
    <w:p w14:paraId="3C2BE7BA" w14:textId="77777777" w:rsidR="00673818" w:rsidRPr="001C3647" w:rsidRDefault="00673818" w:rsidP="001C3647">
      <w:pPr>
        <w:pStyle w:val="Tekstpodstawowy"/>
        <w:tabs>
          <w:tab w:val="left" w:pos="0"/>
          <w:tab w:val="left" w:pos="360"/>
          <w:tab w:val="right" w:pos="7854"/>
        </w:tabs>
        <w:spacing w:line="276" w:lineRule="auto"/>
        <w:ind w:left="360" w:hanging="360"/>
        <w:rPr>
          <w:rFonts w:ascii="Times New Roman" w:hAnsi="Times New Roman"/>
          <w:b/>
          <w:sz w:val="24"/>
          <w:szCs w:val="24"/>
        </w:rPr>
      </w:pPr>
      <w:r w:rsidRPr="001C3647">
        <w:rPr>
          <w:rFonts w:ascii="Times New Roman" w:hAnsi="Times New Roman"/>
          <w:sz w:val="24"/>
          <w:szCs w:val="24"/>
        </w:rPr>
        <w:tab/>
        <w:t xml:space="preserve">1) dot. Kompleksu Rekreacyjnego </w:t>
      </w:r>
      <w:proofErr w:type="spellStart"/>
      <w:r w:rsidRPr="001C3647">
        <w:rPr>
          <w:rFonts w:ascii="Times New Roman" w:hAnsi="Times New Roman"/>
          <w:sz w:val="24"/>
          <w:szCs w:val="24"/>
        </w:rPr>
        <w:t>Arkonka</w:t>
      </w:r>
      <w:proofErr w:type="spellEnd"/>
      <w:r w:rsidRPr="001C3647">
        <w:rPr>
          <w:rFonts w:ascii="Times New Roman" w:hAnsi="Times New Roman"/>
          <w:sz w:val="24"/>
          <w:szCs w:val="24"/>
        </w:rPr>
        <w:t xml:space="preserve">: </w:t>
      </w:r>
    </w:p>
    <w:p w14:paraId="7B65AD9F" w14:textId="77777777" w:rsidR="00673818" w:rsidRPr="001C3647" w:rsidRDefault="00673818" w:rsidP="001C3647">
      <w:pPr>
        <w:pStyle w:val="Tekstpodstawowy"/>
        <w:tabs>
          <w:tab w:val="left" w:pos="0"/>
          <w:tab w:val="left" w:pos="360"/>
          <w:tab w:val="right" w:pos="7854"/>
        </w:tabs>
        <w:spacing w:line="276" w:lineRule="auto"/>
        <w:ind w:left="360" w:hanging="360"/>
        <w:rPr>
          <w:rFonts w:ascii="Times New Roman" w:hAnsi="Times New Roman"/>
          <w:b/>
          <w:sz w:val="24"/>
          <w:szCs w:val="24"/>
        </w:rPr>
      </w:pPr>
      <w:r w:rsidRPr="001C3647">
        <w:rPr>
          <w:rFonts w:ascii="Times New Roman" w:hAnsi="Times New Roman"/>
          <w:sz w:val="24"/>
          <w:szCs w:val="24"/>
        </w:rPr>
        <w:t xml:space="preserve">           a)  maj 2021 r. -  siedziba MVB w Szczecinie przy ul. Widuchowskiej 19,</w:t>
      </w:r>
    </w:p>
    <w:p w14:paraId="06C2B1EA" w14:textId="77777777" w:rsidR="00673818" w:rsidRPr="001C3647" w:rsidRDefault="00673818" w:rsidP="001C3647">
      <w:pPr>
        <w:pStyle w:val="Tekstpodstawowy"/>
        <w:tabs>
          <w:tab w:val="left" w:pos="0"/>
          <w:tab w:val="left" w:pos="360"/>
          <w:tab w:val="right" w:pos="7854"/>
        </w:tabs>
        <w:spacing w:line="276" w:lineRule="auto"/>
        <w:ind w:left="360" w:hanging="360"/>
        <w:rPr>
          <w:rFonts w:ascii="Times New Roman" w:hAnsi="Times New Roman"/>
          <w:b/>
          <w:sz w:val="24"/>
          <w:szCs w:val="24"/>
        </w:rPr>
      </w:pPr>
      <w:r w:rsidRPr="001C3647">
        <w:rPr>
          <w:rFonts w:ascii="Times New Roman" w:hAnsi="Times New Roman"/>
          <w:sz w:val="24"/>
          <w:szCs w:val="24"/>
        </w:rPr>
        <w:tab/>
        <w:t xml:space="preserve">     b)  maj 2021 r. - Kompleks Rekreacyjny </w:t>
      </w:r>
      <w:proofErr w:type="spellStart"/>
      <w:r w:rsidRPr="001C3647">
        <w:rPr>
          <w:rFonts w:ascii="Times New Roman" w:hAnsi="Times New Roman"/>
          <w:sz w:val="24"/>
          <w:szCs w:val="24"/>
        </w:rPr>
        <w:t>Arkonka</w:t>
      </w:r>
      <w:proofErr w:type="spellEnd"/>
      <w:r w:rsidRPr="001C3647">
        <w:rPr>
          <w:rFonts w:ascii="Times New Roman" w:hAnsi="Times New Roman"/>
          <w:sz w:val="24"/>
          <w:szCs w:val="24"/>
        </w:rPr>
        <w:t xml:space="preserve"> – szkolenie przez MVB,</w:t>
      </w:r>
    </w:p>
    <w:p w14:paraId="763008F0" w14:textId="77777777" w:rsidR="00673818" w:rsidRPr="001C3647" w:rsidRDefault="00673818" w:rsidP="001C3647">
      <w:pPr>
        <w:pStyle w:val="Tekstpodstawowy"/>
        <w:tabs>
          <w:tab w:val="left" w:pos="0"/>
          <w:tab w:val="left" w:pos="360"/>
          <w:tab w:val="right" w:pos="7854"/>
        </w:tabs>
        <w:spacing w:line="276" w:lineRule="auto"/>
        <w:ind w:left="360" w:hanging="360"/>
        <w:rPr>
          <w:rFonts w:ascii="Times New Roman" w:hAnsi="Times New Roman"/>
          <w:b/>
          <w:sz w:val="24"/>
          <w:szCs w:val="24"/>
        </w:rPr>
      </w:pPr>
      <w:r w:rsidRPr="001C3647">
        <w:rPr>
          <w:rFonts w:ascii="Times New Roman" w:hAnsi="Times New Roman"/>
          <w:sz w:val="24"/>
          <w:szCs w:val="24"/>
        </w:rPr>
        <w:t xml:space="preserve">           c)  maj 2021 r. - siedziba Ekspert w Szczecinie przy ul. Łukasińskiego 114,</w:t>
      </w:r>
    </w:p>
    <w:p w14:paraId="2BD3E277" w14:textId="77777777" w:rsidR="00673818" w:rsidRPr="001C3647" w:rsidRDefault="00673818" w:rsidP="001C3647">
      <w:pPr>
        <w:pStyle w:val="Tekstpodstawowy"/>
        <w:tabs>
          <w:tab w:val="left" w:pos="0"/>
          <w:tab w:val="left" w:pos="360"/>
          <w:tab w:val="right" w:pos="7854"/>
        </w:tabs>
        <w:spacing w:line="276" w:lineRule="auto"/>
        <w:ind w:left="360" w:hanging="360"/>
        <w:rPr>
          <w:rFonts w:ascii="Times New Roman" w:hAnsi="Times New Roman"/>
          <w:b/>
          <w:sz w:val="24"/>
          <w:szCs w:val="24"/>
        </w:rPr>
      </w:pPr>
      <w:r w:rsidRPr="001C3647">
        <w:rPr>
          <w:rFonts w:ascii="Times New Roman" w:hAnsi="Times New Roman"/>
          <w:sz w:val="24"/>
          <w:szCs w:val="24"/>
        </w:rPr>
        <w:t xml:space="preserve">      2)  dot. kąpielisk miejskich:  </w:t>
      </w:r>
    </w:p>
    <w:p w14:paraId="7AA3ABB2" w14:textId="77777777" w:rsidR="00673818" w:rsidRPr="001C3647" w:rsidRDefault="00673818" w:rsidP="001C3647">
      <w:pPr>
        <w:pStyle w:val="Tekstpodstawowy"/>
        <w:tabs>
          <w:tab w:val="left" w:pos="0"/>
          <w:tab w:val="left" w:pos="360"/>
          <w:tab w:val="right" w:pos="7854"/>
        </w:tabs>
        <w:spacing w:line="276" w:lineRule="auto"/>
        <w:ind w:left="360" w:hanging="360"/>
        <w:rPr>
          <w:rFonts w:ascii="Times New Roman" w:hAnsi="Times New Roman"/>
          <w:b/>
          <w:sz w:val="24"/>
          <w:szCs w:val="24"/>
        </w:rPr>
      </w:pPr>
      <w:r w:rsidRPr="001C3647">
        <w:rPr>
          <w:rFonts w:ascii="Times New Roman" w:hAnsi="Times New Roman"/>
          <w:sz w:val="24"/>
          <w:szCs w:val="24"/>
        </w:rPr>
        <w:t xml:space="preserve">           a)  maj 2021 r.  - siedziba Ekspert w Szczecinie przy ul. Łukasińskiego 114.</w:t>
      </w:r>
    </w:p>
    <w:p w14:paraId="10BB0EA4" w14:textId="3AE5394E" w:rsidR="006D36C9" w:rsidRPr="001C3647" w:rsidRDefault="00744F57" w:rsidP="001C3647">
      <w:pPr>
        <w:pStyle w:val="Tekstpodstawowy"/>
        <w:tabs>
          <w:tab w:val="left" w:pos="0"/>
          <w:tab w:val="left" w:pos="360"/>
          <w:tab w:val="right" w:pos="7854"/>
        </w:tabs>
        <w:spacing w:line="276" w:lineRule="auto"/>
        <w:rPr>
          <w:rFonts w:ascii="Times New Roman" w:hAnsi="Times New Roman"/>
          <w:b/>
          <w:sz w:val="24"/>
          <w:szCs w:val="24"/>
        </w:rPr>
      </w:pPr>
      <w:r w:rsidRPr="001C3647">
        <w:rPr>
          <w:rFonts w:ascii="Times New Roman" w:hAnsi="Times New Roman"/>
          <w:sz w:val="24"/>
          <w:szCs w:val="24"/>
        </w:rPr>
        <w:t>5</w:t>
      </w:r>
      <w:r w:rsidR="00673818" w:rsidRPr="001C3647">
        <w:rPr>
          <w:rFonts w:ascii="Times New Roman" w:hAnsi="Times New Roman"/>
          <w:sz w:val="24"/>
          <w:szCs w:val="24"/>
        </w:rPr>
        <w:t>.</w:t>
      </w:r>
      <w:r w:rsidR="00673818" w:rsidRPr="001C3647">
        <w:rPr>
          <w:rFonts w:ascii="Times New Roman" w:hAnsi="Times New Roman"/>
          <w:sz w:val="24"/>
          <w:szCs w:val="24"/>
        </w:rPr>
        <w:tab/>
        <w:t>Zakresy czynności kasjerów zostały zawarte w załącznikach nr 5 i 6 do SWZ.</w:t>
      </w:r>
    </w:p>
    <w:p w14:paraId="285348F6" w14:textId="1632626A" w:rsidR="00673818" w:rsidRPr="001C3647" w:rsidRDefault="00744F57" w:rsidP="001C3647">
      <w:pPr>
        <w:spacing w:line="276" w:lineRule="auto"/>
        <w:jc w:val="both"/>
        <w:rPr>
          <w:sz w:val="24"/>
          <w:szCs w:val="24"/>
        </w:rPr>
      </w:pPr>
      <w:r w:rsidRPr="001C3647">
        <w:rPr>
          <w:sz w:val="24"/>
          <w:szCs w:val="24"/>
        </w:rPr>
        <w:t>6</w:t>
      </w:r>
      <w:r w:rsidR="00673818" w:rsidRPr="001C3647">
        <w:rPr>
          <w:sz w:val="24"/>
          <w:szCs w:val="24"/>
        </w:rPr>
        <w:t>.   Zatrudnienie:</w:t>
      </w:r>
    </w:p>
    <w:p w14:paraId="1E22BB51" w14:textId="77777777" w:rsidR="00673818" w:rsidRPr="001C3647" w:rsidRDefault="00673818" w:rsidP="001C3647">
      <w:pPr>
        <w:numPr>
          <w:ilvl w:val="0"/>
          <w:numId w:val="1"/>
        </w:numPr>
        <w:tabs>
          <w:tab w:val="left" w:pos="709"/>
          <w:tab w:val="left" w:pos="3969"/>
        </w:tabs>
        <w:spacing w:line="276" w:lineRule="auto"/>
        <w:jc w:val="both"/>
        <w:rPr>
          <w:sz w:val="24"/>
          <w:szCs w:val="24"/>
        </w:rPr>
      </w:pPr>
      <w:r w:rsidRPr="001C3647">
        <w:rPr>
          <w:sz w:val="24"/>
          <w:szCs w:val="24"/>
        </w:rPr>
        <w:t>Zamawiający, zgodnie z art. 95 ustawy, wymaga zatrudnienia przez Wykonawcę lub podwykonawcę na podstawie stosunku pracy osób wykonujących czynności fizyczne związane z realizacją zamówienia,</w:t>
      </w:r>
    </w:p>
    <w:p w14:paraId="3578E3E0" w14:textId="77777777" w:rsidR="00673818" w:rsidRPr="001C3647" w:rsidRDefault="00673818" w:rsidP="001C3647">
      <w:pPr>
        <w:numPr>
          <w:ilvl w:val="0"/>
          <w:numId w:val="1"/>
        </w:numPr>
        <w:tabs>
          <w:tab w:val="left" w:pos="709"/>
          <w:tab w:val="left" w:pos="3969"/>
        </w:tabs>
        <w:spacing w:line="276" w:lineRule="auto"/>
        <w:jc w:val="both"/>
        <w:rPr>
          <w:sz w:val="24"/>
          <w:szCs w:val="24"/>
        </w:rPr>
      </w:pPr>
      <w:r w:rsidRPr="001C3647">
        <w:rPr>
          <w:sz w:val="24"/>
          <w:szCs w:val="24"/>
        </w:rPr>
        <w:t xml:space="preserve"> zatrudnienie, o którym mowa w </w:t>
      </w:r>
      <w:proofErr w:type="spellStart"/>
      <w:r w:rsidRPr="001C3647">
        <w:rPr>
          <w:sz w:val="24"/>
          <w:szCs w:val="24"/>
        </w:rPr>
        <w:t>ppkt</w:t>
      </w:r>
      <w:proofErr w:type="spellEnd"/>
      <w:r w:rsidRPr="001C3647">
        <w:rPr>
          <w:sz w:val="24"/>
          <w:szCs w:val="24"/>
        </w:rPr>
        <w:t xml:space="preserve"> 1 powinno trwać przez cały okres realizacji zamówienia,</w:t>
      </w:r>
    </w:p>
    <w:p w14:paraId="79CACCDB" w14:textId="77777777" w:rsidR="00673818" w:rsidRPr="001C3647" w:rsidRDefault="00673818" w:rsidP="001C3647">
      <w:pPr>
        <w:numPr>
          <w:ilvl w:val="0"/>
          <w:numId w:val="1"/>
        </w:numPr>
        <w:tabs>
          <w:tab w:val="left" w:pos="709"/>
          <w:tab w:val="left" w:pos="3969"/>
        </w:tabs>
        <w:spacing w:line="276" w:lineRule="auto"/>
        <w:jc w:val="both"/>
        <w:rPr>
          <w:sz w:val="24"/>
          <w:szCs w:val="24"/>
        </w:rPr>
      </w:pPr>
      <w:r w:rsidRPr="001C3647">
        <w:rPr>
          <w:sz w:val="24"/>
          <w:szCs w:val="24"/>
        </w:rPr>
        <w:tab/>
        <w:t xml:space="preserve">na każde żądanie Zamawiającego, Wykonawca lub podwykonawca zobowiązuje się przedstawić dowody zatrudnienia na podstawie umowy o pracę (np. oświadczenie zatrudnionego pracownika, oświadczenie Wykonawcy lub podwykonawcy o zatrudnieniu pracownika na podstawie umowy o pracę, poświadczonej za zgodność z oryginałem kopii umowy o pracę zatrudnionego pracownika) osób, o których mowa w </w:t>
      </w:r>
      <w:proofErr w:type="spellStart"/>
      <w:r w:rsidRPr="001C3647">
        <w:rPr>
          <w:sz w:val="24"/>
          <w:szCs w:val="24"/>
        </w:rPr>
        <w:t>ppkt</w:t>
      </w:r>
      <w:proofErr w:type="spellEnd"/>
      <w:r w:rsidRPr="001C3647">
        <w:rPr>
          <w:sz w:val="24"/>
          <w:szCs w:val="24"/>
        </w:rPr>
        <w:t xml:space="preserve">  1, zgodnie z art. 438 ust. 2 ustawy,</w:t>
      </w:r>
    </w:p>
    <w:p w14:paraId="7421EE82" w14:textId="77777777" w:rsidR="00673818" w:rsidRPr="001C3647" w:rsidRDefault="00673818" w:rsidP="001C3647">
      <w:pPr>
        <w:numPr>
          <w:ilvl w:val="0"/>
          <w:numId w:val="1"/>
        </w:numPr>
        <w:tabs>
          <w:tab w:val="left" w:pos="709"/>
          <w:tab w:val="left" w:pos="3969"/>
        </w:tabs>
        <w:spacing w:line="276" w:lineRule="auto"/>
        <w:jc w:val="both"/>
        <w:rPr>
          <w:sz w:val="24"/>
          <w:szCs w:val="24"/>
        </w:rPr>
      </w:pPr>
      <w:r w:rsidRPr="001C3647">
        <w:rPr>
          <w:rFonts w:eastAsia="Calibri"/>
          <w:sz w:val="24"/>
          <w:szCs w:val="24"/>
          <w:lang w:eastAsia="en-US"/>
        </w:rPr>
        <w:t xml:space="preserve">w przypadku braku zatrudnienia na podstawie stosunku pracy osób, o których mowa </w:t>
      </w:r>
      <w:r w:rsidRPr="001C3647">
        <w:rPr>
          <w:rFonts w:eastAsia="Calibri"/>
          <w:sz w:val="24"/>
          <w:szCs w:val="24"/>
          <w:lang w:eastAsia="en-US"/>
        </w:rPr>
        <w:br/>
        <w:t>w pkt 1 lub nie przedstawienia dowodów potwierdzających ich zatrudnienie, Wykonawcy zostanie naliczona kara umowna określona w § 5 umowy.</w:t>
      </w:r>
    </w:p>
    <w:p w14:paraId="391682AA" w14:textId="77777777" w:rsidR="006D36C9" w:rsidRPr="001C3647" w:rsidRDefault="006D36C9" w:rsidP="001C3647">
      <w:pPr>
        <w:tabs>
          <w:tab w:val="left" w:pos="-5812"/>
        </w:tabs>
        <w:spacing w:line="276" w:lineRule="auto"/>
        <w:jc w:val="both"/>
        <w:rPr>
          <w:sz w:val="24"/>
          <w:szCs w:val="24"/>
        </w:rPr>
      </w:pPr>
    </w:p>
    <w:p w14:paraId="2F9F8AD3" w14:textId="77777777" w:rsidR="006D36C9" w:rsidRPr="001C3647" w:rsidRDefault="006D36C9" w:rsidP="001C3647">
      <w:pPr>
        <w:spacing w:line="276" w:lineRule="auto"/>
        <w:jc w:val="center"/>
        <w:rPr>
          <w:b/>
          <w:sz w:val="24"/>
          <w:szCs w:val="24"/>
        </w:rPr>
      </w:pPr>
      <w:r w:rsidRPr="001C3647">
        <w:rPr>
          <w:b/>
          <w:sz w:val="24"/>
          <w:szCs w:val="24"/>
        </w:rPr>
        <w:t>§ 2</w:t>
      </w:r>
    </w:p>
    <w:p w14:paraId="169D9D0B" w14:textId="77777777" w:rsidR="006D36C9" w:rsidRPr="001C3647" w:rsidRDefault="006D36C9" w:rsidP="001C3647">
      <w:pPr>
        <w:spacing w:line="276" w:lineRule="auto"/>
        <w:jc w:val="center"/>
        <w:rPr>
          <w:b/>
          <w:sz w:val="24"/>
          <w:szCs w:val="24"/>
        </w:rPr>
      </w:pPr>
      <w:r w:rsidRPr="001C3647">
        <w:rPr>
          <w:b/>
          <w:sz w:val="24"/>
          <w:szCs w:val="24"/>
        </w:rPr>
        <w:t>TERMIN REALIZACJI</w:t>
      </w:r>
    </w:p>
    <w:p w14:paraId="379E610D" w14:textId="77777777" w:rsidR="006D36C9" w:rsidRPr="001C3647" w:rsidRDefault="006D36C9" w:rsidP="001C3647">
      <w:pPr>
        <w:spacing w:line="276" w:lineRule="auto"/>
        <w:jc w:val="center"/>
        <w:rPr>
          <w:b/>
          <w:sz w:val="24"/>
          <w:szCs w:val="24"/>
        </w:rPr>
      </w:pPr>
    </w:p>
    <w:p w14:paraId="0ADA2292" w14:textId="7F916F85" w:rsidR="00673818" w:rsidRPr="00AB334E" w:rsidRDefault="006D36C9" w:rsidP="001C3647">
      <w:pPr>
        <w:tabs>
          <w:tab w:val="left" w:pos="284"/>
        </w:tabs>
        <w:spacing w:line="276" w:lineRule="auto"/>
        <w:jc w:val="both"/>
        <w:rPr>
          <w:b/>
          <w:bCs/>
          <w:sz w:val="24"/>
          <w:szCs w:val="24"/>
        </w:rPr>
      </w:pPr>
      <w:r w:rsidRPr="001C3647">
        <w:rPr>
          <w:snapToGrid w:val="0"/>
          <w:sz w:val="24"/>
          <w:szCs w:val="24"/>
        </w:rPr>
        <w:t xml:space="preserve"> Przedmiot umowy będzie realizowany w terminie: </w:t>
      </w:r>
      <w:r w:rsidR="00673818" w:rsidRPr="00AB334E">
        <w:rPr>
          <w:b/>
          <w:bCs/>
          <w:sz w:val="24"/>
          <w:szCs w:val="24"/>
        </w:rPr>
        <w:t xml:space="preserve">od dnia 01 czerwca 2021 r. do dnia </w:t>
      </w:r>
      <w:r w:rsidR="00673818" w:rsidRPr="00AB334E">
        <w:rPr>
          <w:b/>
          <w:bCs/>
          <w:sz w:val="24"/>
          <w:szCs w:val="24"/>
        </w:rPr>
        <w:br/>
        <w:t xml:space="preserve"> 05 września 2021 r.</w:t>
      </w:r>
    </w:p>
    <w:p w14:paraId="15F056F5" w14:textId="77777777" w:rsidR="006D36C9" w:rsidRPr="00AB334E" w:rsidRDefault="006D36C9" w:rsidP="001C3647">
      <w:pPr>
        <w:pStyle w:val="Tekstpodstawowywcity"/>
        <w:spacing w:line="276" w:lineRule="auto"/>
        <w:rPr>
          <w:b/>
          <w:bCs/>
          <w:sz w:val="24"/>
          <w:szCs w:val="24"/>
        </w:rPr>
      </w:pPr>
    </w:p>
    <w:p w14:paraId="4044BC1C" w14:textId="77777777" w:rsidR="006D36C9" w:rsidRPr="001C3647" w:rsidRDefault="006D36C9" w:rsidP="001C3647">
      <w:pPr>
        <w:pStyle w:val="Tekstpodstawowywcity"/>
        <w:spacing w:line="276" w:lineRule="auto"/>
        <w:jc w:val="center"/>
        <w:rPr>
          <w:b/>
          <w:sz w:val="24"/>
          <w:szCs w:val="24"/>
        </w:rPr>
      </w:pPr>
      <w:r w:rsidRPr="001C3647">
        <w:rPr>
          <w:b/>
          <w:sz w:val="24"/>
          <w:szCs w:val="24"/>
        </w:rPr>
        <w:t>§ 3</w:t>
      </w:r>
    </w:p>
    <w:p w14:paraId="27F16679" w14:textId="77777777" w:rsidR="006D36C9" w:rsidRPr="001C3647" w:rsidRDefault="006D36C9" w:rsidP="001C3647">
      <w:pPr>
        <w:pStyle w:val="Tekstpodstawowywcity"/>
        <w:spacing w:line="276" w:lineRule="auto"/>
        <w:jc w:val="center"/>
        <w:rPr>
          <w:b/>
          <w:sz w:val="24"/>
          <w:szCs w:val="24"/>
        </w:rPr>
      </w:pPr>
      <w:r w:rsidRPr="001C3647">
        <w:rPr>
          <w:b/>
          <w:sz w:val="24"/>
          <w:szCs w:val="24"/>
        </w:rPr>
        <w:t>WYNAGRODZENIE I WARUNKI PŁATNOŚCI</w:t>
      </w:r>
    </w:p>
    <w:p w14:paraId="72F503CD" w14:textId="77777777" w:rsidR="006D36C9" w:rsidRPr="001C3647" w:rsidRDefault="006D36C9" w:rsidP="001C3647">
      <w:pPr>
        <w:pStyle w:val="Tekstpodstawowywcity"/>
        <w:spacing w:line="276" w:lineRule="auto"/>
        <w:jc w:val="center"/>
        <w:rPr>
          <w:b/>
          <w:sz w:val="24"/>
          <w:szCs w:val="24"/>
        </w:rPr>
      </w:pPr>
    </w:p>
    <w:p w14:paraId="3C9FB321" w14:textId="1FEE0A6A" w:rsidR="006D36C9" w:rsidRPr="001C3647" w:rsidRDefault="006D36C9" w:rsidP="001C3647">
      <w:pPr>
        <w:pStyle w:val="Tekstpodstawowy"/>
        <w:numPr>
          <w:ilvl w:val="0"/>
          <w:numId w:val="7"/>
        </w:numPr>
        <w:spacing w:line="276" w:lineRule="auto"/>
        <w:ind w:left="426" w:hanging="426"/>
        <w:jc w:val="both"/>
        <w:rPr>
          <w:rFonts w:ascii="Times New Roman" w:hAnsi="Times New Roman"/>
          <w:sz w:val="24"/>
          <w:szCs w:val="24"/>
        </w:rPr>
      </w:pPr>
      <w:r w:rsidRPr="001C3647">
        <w:rPr>
          <w:rFonts w:ascii="Times New Roman" w:hAnsi="Times New Roman"/>
          <w:sz w:val="24"/>
          <w:szCs w:val="24"/>
        </w:rPr>
        <w:t>Wynagrodzenie Wykonawcy z tytułu prawidłowej i terminowej realizacji przedmiotu umowy  wynosi: ………………………</w:t>
      </w:r>
      <w:r w:rsidRPr="001C3647">
        <w:rPr>
          <w:rFonts w:ascii="Times New Roman" w:hAnsi="Times New Roman"/>
          <w:b/>
          <w:sz w:val="24"/>
          <w:szCs w:val="24"/>
        </w:rPr>
        <w:t xml:space="preserve"> zł brutto</w:t>
      </w:r>
      <w:r w:rsidRPr="001C3647">
        <w:rPr>
          <w:rFonts w:ascii="Times New Roman" w:hAnsi="Times New Roman"/>
          <w:sz w:val="24"/>
          <w:szCs w:val="24"/>
        </w:rPr>
        <w:t xml:space="preserve"> (słownie:…………………………………………..), </w:t>
      </w:r>
      <w:r w:rsidR="00E27940" w:rsidRPr="001C3647">
        <w:rPr>
          <w:rFonts w:ascii="Times New Roman" w:hAnsi="Times New Roman"/>
          <w:sz w:val="24"/>
          <w:szCs w:val="24"/>
        </w:rPr>
        <w:br/>
      </w:r>
      <w:r w:rsidRPr="001C3647">
        <w:rPr>
          <w:rFonts w:ascii="Times New Roman" w:hAnsi="Times New Roman"/>
          <w:sz w:val="24"/>
          <w:szCs w:val="24"/>
        </w:rPr>
        <w:t>w następującym podziale</w:t>
      </w:r>
      <w:r w:rsidR="00744F57" w:rsidRPr="001C3647">
        <w:rPr>
          <w:rFonts w:ascii="Times New Roman" w:hAnsi="Times New Roman"/>
          <w:sz w:val="24"/>
          <w:szCs w:val="24"/>
        </w:rPr>
        <w:t xml:space="preserve"> na następujące okresy</w:t>
      </w:r>
      <w:r w:rsidRPr="001C3647">
        <w:rPr>
          <w:rFonts w:ascii="Times New Roman" w:hAnsi="Times New Roman"/>
          <w:sz w:val="24"/>
          <w:szCs w:val="24"/>
        </w:rPr>
        <w:t>:</w:t>
      </w:r>
    </w:p>
    <w:p w14:paraId="55A7C2F1" w14:textId="75A25C5E" w:rsidR="006D36C9" w:rsidRPr="001C3647" w:rsidRDefault="006D36C9" w:rsidP="001C3647">
      <w:pPr>
        <w:pStyle w:val="Tekstpodstawowy"/>
        <w:numPr>
          <w:ilvl w:val="0"/>
          <w:numId w:val="21"/>
        </w:numPr>
        <w:tabs>
          <w:tab w:val="left" w:pos="0"/>
        </w:tabs>
        <w:spacing w:line="276" w:lineRule="auto"/>
        <w:jc w:val="both"/>
        <w:rPr>
          <w:rFonts w:ascii="Times New Roman" w:hAnsi="Times New Roman"/>
          <w:sz w:val="24"/>
          <w:szCs w:val="24"/>
        </w:rPr>
      </w:pPr>
      <w:r w:rsidRPr="001C3647">
        <w:rPr>
          <w:rFonts w:ascii="Times New Roman" w:hAnsi="Times New Roman"/>
          <w:sz w:val="24"/>
          <w:szCs w:val="24"/>
        </w:rPr>
        <w:t>czerw</w:t>
      </w:r>
      <w:r w:rsidR="00E27940" w:rsidRPr="001C3647">
        <w:rPr>
          <w:rFonts w:ascii="Times New Roman" w:hAnsi="Times New Roman"/>
          <w:sz w:val="24"/>
          <w:szCs w:val="24"/>
        </w:rPr>
        <w:t>iec</w:t>
      </w:r>
      <w:r w:rsidRPr="001C3647">
        <w:rPr>
          <w:rFonts w:ascii="Times New Roman" w:hAnsi="Times New Roman"/>
          <w:sz w:val="24"/>
          <w:szCs w:val="24"/>
        </w:rPr>
        <w:t xml:space="preserve"> 20</w:t>
      </w:r>
      <w:r w:rsidR="00E27940" w:rsidRPr="001C3647">
        <w:rPr>
          <w:rFonts w:ascii="Times New Roman" w:hAnsi="Times New Roman"/>
          <w:sz w:val="24"/>
          <w:szCs w:val="24"/>
        </w:rPr>
        <w:t>21</w:t>
      </w:r>
      <w:r w:rsidRPr="001C3647">
        <w:rPr>
          <w:rFonts w:ascii="Times New Roman" w:hAnsi="Times New Roman"/>
          <w:sz w:val="24"/>
          <w:szCs w:val="24"/>
        </w:rPr>
        <w:t xml:space="preserve"> r.: </w:t>
      </w:r>
    </w:p>
    <w:p w14:paraId="1FEE7C1B" w14:textId="0009357D" w:rsidR="006D36C9" w:rsidRPr="001C3647" w:rsidRDefault="006D36C9" w:rsidP="001C3647">
      <w:pPr>
        <w:pStyle w:val="Tekstpodstawowy"/>
        <w:numPr>
          <w:ilvl w:val="0"/>
          <w:numId w:val="23"/>
        </w:numPr>
        <w:tabs>
          <w:tab w:val="left" w:pos="0"/>
        </w:tabs>
        <w:spacing w:line="276" w:lineRule="auto"/>
        <w:jc w:val="both"/>
        <w:rPr>
          <w:rFonts w:ascii="Times New Roman" w:hAnsi="Times New Roman"/>
          <w:sz w:val="24"/>
          <w:szCs w:val="24"/>
        </w:rPr>
      </w:pPr>
      <w:r w:rsidRPr="001C3647">
        <w:rPr>
          <w:rFonts w:ascii="Times New Roman" w:hAnsi="Times New Roman"/>
          <w:sz w:val="24"/>
          <w:szCs w:val="24"/>
        </w:rPr>
        <w:t>odnośnie kąpielisk miejskich – 9,</w:t>
      </w:r>
      <w:r w:rsidR="007447B5" w:rsidRPr="001C3647">
        <w:rPr>
          <w:rFonts w:ascii="Times New Roman" w:hAnsi="Times New Roman"/>
          <w:sz w:val="24"/>
          <w:szCs w:val="24"/>
        </w:rPr>
        <w:t>05</w:t>
      </w:r>
      <w:r w:rsidRPr="001C3647">
        <w:rPr>
          <w:rFonts w:ascii="Times New Roman" w:hAnsi="Times New Roman"/>
          <w:sz w:val="24"/>
          <w:szCs w:val="24"/>
        </w:rPr>
        <w:t xml:space="preserve"> % powyższego wynagrodzenia, czyli ……….. zł,</w:t>
      </w:r>
    </w:p>
    <w:p w14:paraId="1B1BE882" w14:textId="40C237BA" w:rsidR="006D36C9" w:rsidRPr="001C3647" w:rsidRDefault="006D36C9" w:rsidP="001C3647">
      <w:pPr>
        <w:pStyle w:val="Tekstpodstawowy"/>
        <w:numPr>
          <w:ilvl w:val="0"/>
          <w:numId w:val="23"/>
        </w:numPr>
        <w:tabs>
          <w:tab w:val="left" w:pos="0"/>
        </w:tabs>
        <w:spacing w:line="276" w:lineRule="auto"/>
        <w:jc w:val="both"/>
        <w:rPr>
          <w:rFonts w:ascii="Times New Roman" w:hAnsi="Times New Roman"/>
          <w:sz w:val="24"/>
          <w:szCs w:val="24"/>
        </w:rPr>
      </w:pPr>
      <w:r w:rsidRPr="001C3647">
        <w:rPr>
          <w:rFonts w:ascii="Times New Roman" w:hAnsi="Times New Roman"/>
          <w:sz w:val="24"/>
          <w:szCs w:val="24"/>
        </w:rPr>
        <w:t xml:space="preserve">odnośnie Kompleksu Rekreacyjnego </w:t>
      </w:r>
      <w:proofErr w:type="spellStart"/>
      <w:r w:rsidRPr="001C3647">
        <w:rPr>
          <w:rFonts w:ascii="Times New Roman" w:hAnsi="Times New Roman"/>
          <w:sz w:val="24"/>
          <w:szCs w:val="24"/>
        </w:rPr>
        <w:t>Arkonka</w:t>
      </w:r>
      <w:proofErr w:type="spellEnd"/>
      <w:r w:rsidRPr="001C3647">
        <w:rPr>
          <w:rFonts w:ascii="Times New Roman" w:hAnsi="Times New Roman"/>
          <w:sz w:val="24"/>
          <w:szCs w:val="24"/>
        </w:rPr>
        <w:t xml:space="preserve"> – 1</w:t>
      </w:r>
      <w:r w:rsidR="007447B5" w:rsidRPr="001C3647">
        <w:rPr>
          <w:rFonts w:ascii="Times New Roman" w:hAnsi="Times New Roman"/>
          <w:sz w:val="24"/>
          <w:szCs w:val="24"/>
        </w:rPr>
        <w:t>7,60</w:t>
      </w:r>
      <w:r w:rsidRPr="001C3647">
        <w:rPr>
          <w:rFonts w:ascii="Times New Roman" w:hAnsi="Times New Roman"/>
          <w:sz w:val="24"/>
          <w:szCs w:val="24"/>
        </w:rPr>
        <w:t xml:space="preserve"> % powyższego wynagrodzenia, czyli …………………….. zł,</w:t>
      </w:r>
    </w:p>
    <w:p w14:paraId="28E83223" w14:textId="7333BE7A" w:rsidR="00E27940" w:rsidRPr="001C3647" w:rsidRDefault="00E27940" w:rsidP="001C3647">
      <w:pPr>
        <w:pStyle w:val="Tekstpodstawowy"/>
        <w:numPr>
          <w:ilvl w:val="0"/>
          <w:numId w:val="21"/>
        </w:numPr>
        <w:tabs>
          <w:tab w:val="left" w:pos="0"/>
        </w:tabs>
        <w:spacing w:line="276" w:lineRule="auto"/>
        <w:jc w:val="both"/>
        <w:rPr>
          <w:rFonts w:ascii="Times New Roman" w:hAnsi="Times New Roman"/>
          <w:sz w:val="24"/>
          <w:szCs w:val="24"/>
        </w:rPr>
      </w:pPr>
      <w:r w:rsidRPr="001C3647">
        <w:rPr>
          <w:rFonts w:ascii="Times New Roman" w:hAnsi="Times New Roman"/>
          <w:sz w:val="24"/>
          <w:szCs w:val="24"/>
        </w:rPr>
        <w:t xml:space="preserve">lipiec 2021 r.: </w:t>
      </w:r>
    </w:p>
    <w:p w14:paraId="6ED833DE" w14:textId="7A7F1852" w:rsidR="00E27940" w:rsidRPr="001C3647" w:rsidRDefault="00E27940" w:rsidP="001C3647">
      <w:pPr>
        <w:pStyle w:val="Tekstpodstawowy"/>
        <w:numPr>
          <w:ilvl w:val="0"/>
          <w:numId w:val="30"/>
        </w:numPr>
        <w:tabs>
          <w:tab w:val="left" w:pos="0"/>
        </w:tabs>
        <w:spacing w:line="276" w:lineRule="auto"/>
        <w:jc w:val="both"/>
        <w:rPr>
          <w:rFonts w:ascii="Times New Roman" w:hAnsi="Times New Roman"/>
          <w:sz w:val="24"/>
          <w:szCs w:val="24"/>
        </w:rPr>
      </w:pPr>
      <w:r w:rsidRPr="001C3647">
        <w:rPr>
          <w:rFonts w:ascii="Times New Roman" w:hAnsi="Times New Roman"/>
          <w:sz w:val="24"/>
          <w:szCs w:val="24"/>
        </w:rPr>
        <w:t xml:space="preserve">odnośnie kąpielisk miejskich – </w:t>
      </w:r>
      <w:r w:rsidR="007447B5" w:rsidRPr="001C3647">
        <w:rPr>
          <w:rFonts w:ascii="Times New Roman" w:hAnsi="Times New Roman"/>
          <w:sz w:val="24"/>
          <w:szCs w:val="24"/>
        </w:rPr>
        <w:t>17,56</w:t>
      </w:r>
      <w:r w:rsidRPr="001C3647">
        <w:rPr>
          <w:rFonts w:ascii="Times New Roman" w:hAnsi="Times New Roman"/>
          <w:sz w:val="24"/>
          <w:szCs w:val="24"/>
        </w:rPr>
        <w:t xml:space="preserve"> % powyższego wynagrodzenia, czyli ……….. zł,</w:t>
      </w:r>
    </w:p>
    <w:p w14:paraId="774AAC9A" w14:textId="1ABBAA48" w:rsidR="00E27940" w:rsidRPr="001C3647" w:rsidRDefault="00E27940" w:rsidP="001C3647">
      <w:pPr>
        <w:pStyle w:val="Tekstpodstawowy"/>
        <w:numPr>
          <w:ilvl w:val="0"/>
          <w:numId w:val="30"/>
        </w:numPr>
        <w:tabs>
          <w:tab w:val="left" w:pos="0"/>
        </w:tabs>
        <w:spacing w:line="276" w:lineRule="auto"/>
        <w:jc w:val="both"/>
        <w:rPr>
          <w:rFonts w:ascii="Times New Roman" w:hAnsi="Times New Roman"/>
          <w:sz w:val="24"/>
          <w:szCs w:val="24"/>
        </w:rPr>
      </w:pPr>
      <w:r w:rsidRPr="001C3647">
        <w:rPr>
          <w:rFonts w:ascii="Times New Roman" w:hAnsi="Times New Roman"/>
          <w:sz w:val="24"/>
          <w:szCs w:val="24"/>
        </w:rPr>
        <w:t xml:space="preserve">odnośnie Kompleksu Rekreacyjnego </w:t>
      </w:r>
      <w:proofErr w:type="spellStart"/>
      <w:r w:rsidRPr="001C3647">
        <w:rPr>
          <w:rFonts w:ascii="Times New Roman" w:hAnsi="Times New Roman"/>
          <w:sz w:val="24"/>
          <w:szCs w:val="24"/>
        </w:rPr>
        <w:t>Arkonka</w:t>
      </w:r>
      <w:proofErr w:type="spellEnd"/>
      <w:r w:rsidRPr="001C3647">
        <w:rPr>
          <w:rFonts w:ascii="Times New Roman" w:hAnsi="Times New Roman"/>
          <w:sz w:val="24"/>
          <w:szCs w:val="24"/>
        </w:rPr>
        <w:t xml:space="preserve"> – 1</w:t>
      </w:r>
      <w:r w:rsidR="007447B5" w:rsidRPr="001C3647">
        <w:rPr>
          <w:rFonts w:ascii="Times New Roman" w:hAnsi="Times New Roman"/>
          <w:sz w:val="24"/>
          <w:szCs w:val="24"/>
        </w:rPr>
        <w:t>9,88</w:t>
      </w:r>
      <w:r w:rsidRPr="001C3647">
        <w:rPr>
          <w:rFonts w:ascii="Times New Roman" w:hAnsi="Times New Roman"/>
          <w:sz w:val="24"/>
          <w:szCs w:val="24"/>
        </w:rPr>
        <w:t xml:space="preserve"> % powyższego wynagrodzenia, czyli …………………….. zł,</w:t>
      </w:r>
    </w:p>
    <w:p w14:paraId="2C804EC5" w14:textId="515AA166" w:rsidR="00744F57" w:rsidRPr="001C3647" w:rsidRDefault="00744F57" w:rsidP="001C3647">
      <w:pPr>
        <w:pStyle w:val="Tekstpodstawowy"/>
        <w:tabs>
          <w:tab w:val="left" w:pos="0"/>
        </w:tabs>
        <w:spacing w:line="276" w:lineRule="auto"/>
        <w:jc w:val="both"/>
        <w:rPr>
          <w:rFonts w:ascii="Times New Roman" w:hAnsi="Times New Roman"/>
          <w:sz w:val="24"/>
          <w:szCs w:val="24"/>
        </w:rPr>
      </w:pPr>
    </w:p>
    <w:p w14:paraId="06CC91F3" w14:textId="0902E7A1" w:rsidR="00E27940" w:rsidRPr="001C3647" w:rsidRDefault="00E27940" w:rsidP="001C3647">
      <w:pPr>
        <w:pStyle w:val="Tekstpodstawowy"/>
        <w:numPr>
          <w:ilvl w:val="0"/>
          <w:numId w:val="21"/>
        </w:numPr>
        <w:tabs>
          <w:tab w:val="left" w:pos="0"/>
        </w:tabs>
        <w:spacing w:line="276" w:lineRule="auto"/>
        <w:jc w:val="both"/>
        <w:rPr>
          <w:rFonts w:ascii="Times New Roman" w:hAnsi="Times New Roman"/>
          <w:sz w:val="24"/>
          <w:szCs w:val="24"/>
        </w:rPr>
      </w:pPr>
      <w:r w:rsidRPr="001C3647">
        <w:rPr>
          <w:rFonts w:ascii="Times New Roman" w:hAnsi="Times New Roman"/>
          <w:sz w:val="24"/>
          <w:szCs w:val="24"/>
        </w:rPr>
        <w:lastRenderedPageBreak/>
        <w:t xml:space="preserve">sierpień </w:t>
      </w:r>
      <w:r w:rsidR="007447B5" w:rsidRPr="001C3647">
        <w:rPr>
          <w:rFonts w:ascii="Times New Roman" w:hAnsi="Times New Roman"/>
          <w:sz w:val="24"/>
          <w:szCs w:val="24"/>
        </w:rPr>
        <w:t xml:space="preserve">– wrzesień </w:t>
      </w:r>
      <w:r w:rsidRPr="001C3647">
        <w:rPr>
          <w:rFonts w:ascii="Times New Roman" w:hAnsi="Times New Roman"/>
          <w:sz w:val="24"/>
          <w:szCs w:val="24"/>
        </w:rPr>
        <w:t xml:space="preserve">2021 r.: </w:t>
      </w:r>
    </w:p>
    <w:p w14:paraId="7107D072" w14:textId="207A74DE" w:rsidR="00E27940" w:rsidRPr="001C3647" w:rsidRDefault="00E27940" w:rsidP="001C3647">
      <w:pPr>
        <w:pStyle w:val="Tekstpodstawowy"/>
        <w:numPr>
          <w:ilvl w:val="0"/>
          <w:numId w:val="31"/>
        </w:numPr>
        <w:tabs>
          <w:tab w:val="left" w:pos="0"/>
        </w:tabs>
        <w:spacing w:line="276" w:lineRule="auto"/>
        <w:jc w:val="both"/>
        <w:rPr>
          <w:rFonts w:ascii="Times New Roman" w:hAnsi="Times New Roman"/>
          <w:sz w:val="24"/>
          <w:szCs w:val="24"/>
        </w:rPr>
      </w:pPr>
      <w:r w:rsidRPr="001C3647">
        <w:rPr>
          <w:rFonts w:ascii="Times New Roman" w:hAnsi="Times New Roman"/>
          <w:sz w:val="24"/>
          <w:szCs w:val="24"/>
        </w:rPr>
        <w:t xml:space="preserve">odnośnie kąpielisk miejskich – </w:t>
      </w:r>
      <w:r w:rsidR="007447B5" w:rsidRPr="001C3647">
        <w:rPr>
          <w:rFonts w:ascii="Times New Roman" w:hAnsi="Times New Roman"/>
          <w:sz w:val="24"/>
          <w:szCs w:val="24"/>
        </w:rPr>
        <w:t>17,10</w:t>
      </w:r>
      <w:r w:rsidRPr="001C3647">
        <w:rPr>
          <w:rFonts w:ascii="Times New Roman" w:hAnsi="Times New Roman"/>
          <w:sz w:val="24"/>
          <w:szCs w:val="24"/>
        </w:rPr>
        <w:t xml:space="preserve"> % powyższego wynagrodzenia, czyli ……….. zł,</w:t>
      </w:r>
    </w:p>
    <w:p w14:paraId="53D495F5" w14:textId="21286B12" w:rsidR="00E27940" w:rsidRPr="001C3647" w:rsidRDefault="00E27940" w:rsidP="001C3647">
      <w:pPr>
        <w:pStyle w:val="Tekstpodstawowy"/>
        <w:numPr>
          <w:ilvl w:val="0"/>
          <w:numId w:val="31"/>
        </w:numPr>
        <w:tabs>
          <w:tab w:val="left" w:pos="0"/>
        </w:tabs>
        <w:spacing w:line="276" w:lineRule="auto"/>
        <w:jc w:val="both"/>
        <w:rPr>
          <w:rFonts w:ascii="Times New Roman" w:hAnsi="Times New Roman"/>
          <w:sz w:val="24"/>
          <w:szCs w:val="24"/>
        </w:rPr>
      </w:pPr>
      <w:r w:rsidRPr="001C3647">
        <w:rPr>
          <w:rFonts w:ascii="Times New Roman" w:hAnsi="Times New Roman"/>
          <w:sz w:val="24"/>
          <w:szCs w:val="24"/>
        </w:rPr>
        <w:t xml:space="preserve">odnośnie Kompleksu Rekreacyjnego </w:t>
      </w:r>
      <w:proofErr w:type="spellStart"/>
      <w:r w:rsidRPr="001C3647">
        <w:rPr>
          <w:rFonts w:ascii="Times New Roman" w:hAnsi="Times New Roman"/>
          <w:sz w:val="24"/>
          <w:szCs w:val="24"/>
        </w:rPr>
        <w:t>Arkonka</w:t>
      </w:r>
      <w:proofErr w:type="spellEnd"/>
      <w:r w:rsidRPr="001C3647">
        <w:rPr>
          <w:rFonts w:ascii="Times New Roman" w:hAnsi="Times New Roman"/>
          <w:sz w:val="24"/>
          <w:szCs w:val="24"/>
        </w:rPr>
        <w:t xml:space="preserve"> – 1</w:t>
      </w:r>
      <w:r w:rsidR="007447B5" w:rsidRPr="001C3647">
        <w:rPr>
          <w:rFonts w:ascii="Times New Roman" w:hAnsi="Times New Roman"/>
          <w:sz w:val="24"/>
          <w:szCs w:val="24"/>
        </w:rPr>
        <w:t>8,81</w:t>
      </w:r>
      <w:r w:rsidRPr="001C3647">
        <w:rPr>
          <w:rFonts w:ascii="Times New Roman" w:hAnsi="Times New Roman"/>
          <w:sz w:val="24"/>
          <w:szCs w:val="24"/>
        </w:rPr>
        <w:t xml:space="preserve"> % powyższego wynagrodzenia, czyli …………………….. zł</w:t>
      </w:r>
      <w:r w:rsidR="007447B5" w:rsidRPr="001C3647">
        <w:rPr>
          <w:rFonts w:ascii="Times New Roman" w:hAnsi="Times New Roman"/>
          <w:sz w:val="24"/>
          <w:szCs w:val="24"/>
        </w:rPr>
        <w:t>.</w:t>
      </w:r>
    </w:p>
    <w:p w14:paraId="77918F2C" w14:textId="4F7CC735" w:rsidR="006D36C9" w:rsidRPr="001C3647" w:rsidRDefault="006D36C9" w:rsidP="001C3647">
      <w:pPr>
        <w:numPr>
          <w:ilvl w:val="0"/>
          <w:numId w:val="7"/>
        </w:numPr>
        <w:spacing w:line="276" w:lineRule="auto"/>
        <w:jc w:val="both"/>
        <w:rPr>
          <w:sz w:val="24"/>
          <w:szCs w:val="24"/>
        </w:rPr>
      </w:pPr>
      <w:r w:rsidRPr="001C3647">
        <w:rPr>
          <w:sz w:val="24"/>
          <w:szCs w:val="24"/>
        </w:rPr>
        <w:t xml:space="preserve">Kwota określona w ust. 1 zawiera wszelkie koszty związane z realizacją przedmiotu umowy wynikające z SWZ, jak również w nich nie ujęte, a niezbędne do wykonania przedmiotu umowy. </w:t>
      </w:r>
    </w:p>
    <w:p w14:paraId="5ECA5C98" w14:textId="7198F3B4" w:rsidR="006D36C9" w:rsidRPr="001C3647" w:rsidRDefault="006D36C9" w:rsidP="001C3647">
      <w:pPr>
        <w:pStyle w:val="Tekstpodstawowy"/>
        <w:tabs>
          <w:tab w:val="num" w:pos="426"/>
          <w:tab w:val="left" w:pos="720"/>
          <w:tab w:val="left" w:pos="993"/>
        </w:tabs>
        <w:spacing w:line="276" w:lineRule="auto"/>
        <w:ind w:left="426" w:hanging="426"/>
        <w:jc w:val="both"/>
        <w:rPr>
          <w:rFonts w:ascii="Times New Roman" w:hAnsi="Times New Roman"/>
          <w:sz w:val="24"/>
          <w:szCs w:val="24"/>
        </w:rPr>
      </w:pPr>
      <w:r w:rsidRPr="001C3647">
        <w:rPr>
          <w:rFonts w:ascii="Times New Roman" w:hAnsi="Times New Roman"/>
          <w:sz w:val="24"/>
          <w:szCs w:val="24"/>
        </w:rPr>
        <w:t xml:space="preserve">3.   </w:t>
      </w:r>
      <w:r w:rsidRPr="001C3647">
        <w:rPr>
          <w:rFonts w:ascii="Times New Roman" w:hAnsi="Times New Roman"/>
          <w:snapToGrid w:val="0"/>
          <w:sz w:val="24"/>
          <w:szCs w:val="24"/>
        </w:rPr>
        <w:t xml:space="preserve">Wynagrodzenie określone w ust. 1 </w:t>
      </w:r>
      <w:r w:rsidRPr="001C3647">
        <w:rPr>
          <w:rFonts w:ascii="Times New Roman" w:hAnsi="Times New Roman"/>
          <w:sz w:val="24"/>
          <w:szCs w:val="24"/>
        </w:rPr>
        <w:t xml:space="preserve">płatne będzie w częściach - po realizacji </w:t>
      </w:r>
      <w:r w:rsidRPr="001C3647">
        <w:rPr>
          <w:rFonts w:ascii="Times New Roman" w:hAnsi="Times New Roman"/>
          <w:snapToGrid w:val="0"/>
          <w:sz w:val="24"/>
          <w:szCs w:val="24"/>
        </w:rPr>
        <w:t xml:space="preserve">przedmiotu umowy </w:t>
      </w:r>
      <w:r w:rsidRPr="001C3647">
        <w:rPr>
          <w:rFonts w:ascii="Times New Roman" w:hAnsi="Times New Roman"/>
          <w:snapToGrid w:val="0"/>
          <w:sz w:val="24"/>
          <w:szCs w:val="24"/>
        </w:rPr>
        <w:br/>
        <w:t>w poszczególnych</w:t>
      </w:r>
      <w:r w:rsidR="007447B5" w:rsidRPr="001C3647">
        <w:rPr>
          <w:rFonts w:ascii="Times New Roman" w:hAnsi="Times New Roman"/>
          <w:snapToGrid w:val="0"/>
          <w:sz w:val="24"/>
          <w:szCs w:val="24"/>
        </w:rPr>
        <w:t xml:space="preserve"> ww. okresach</w:t>
      </w:r>
      <w:r w:rsidRPr="001C3647">
        <w:rPr>
          <w:rFonts w:ascii="Times New Roman" w:hAnsi="Times New Roman"/>
          <w:snapToGrid w:val="0"/>
          <w:sz w:val="24"/>
          <w:szCs w:val="24"/>
        </w:rPr>
        <w:t xml:space="preserve">, w terminie </w:t>
      </w:r>
      <w:r w:rsidRPr="001C3647">
        <w:rPr>
          <w:rFonts w:ascii="Times New Roman" w:hAnsi="Times New Roman"/>
          <w:sz w:val="24"/>
          <w:szCs w:val="24"/>
        </w:rPr>
        <w:t>7 dni kalendarzowych,</w:t>
      </w:r>
      <w:r w:rsidRPr="001C3647">
        <w:rPr>
          <w:rFonts w:ascii="Times New Roman" w:hAnsi="Times New Roman"/>
          <w:b/>
          <w:sz w:val="24"/>
          <w:szCs w:val="24"/>
        </w:rPr>
        <w:t xml:space="preserve"> </w:t>
      </w:r>
      <w:r w:rsidRPr="001C3647">
        <w:rPr>
          <w:rFonts w:ascii="Times New Roman" w:hAnsi="Times New Roman"/>
          <w:sz w:val="24"/>
          <w:szCs w:val="24"/>
        </w:rPr>
        <w:t>liczonych od dnia otrzymania przez Zamawiającego prawidłowo wystawionych faktur VAT wraz</w:t>
      </w:r>
      <w:r w:rsidR="00E27940" w:rsidRPr="001C3647">
        <w:rPr>
          <w:rFonts w:ascii="Times New Roman" w:hAnsi="Times New Roman"/>
          <w:sz w:val="24"/>
          <w:szCs w:val="24"/>
        </w:rPr>
        <w:t xml:space="preserve"> </w:t>
      </w:r>
      <w:r w:rsidRPr="001C3647">
        <w:rPr>
          <w:rFonts w:ascii="Times New Roman" w:hAnsi="Times New Roman"/>
          <w:sz w:val="24"/>
          <w:szCs w:val="24"/>
        </w:rPr>
        <w:t xml:space="preserve">z protokołami z weryfikacji, </w:t>
      </w:r>
      <w:r w:rsidR="00AB334E">
        <w:rPr>
          <w:rFonts w:ascii="Times New Roman" w:hAnsi="Times New Roman"/>
          <w:sz w:val="24"/>
          <w:szCs w:val="24"/>
        </w:rPr>
        <w:br/>
      </w:r>
      <w:r w:rsidRPr="001C3647">
        <w:rPr>
          <w:rFonts w:ascii="Times New Roman" w:hAnsi="Times New Roman"/>
          <w:sz w:val="24"/>
          <w:szCs w:val="24"/>
        </w:rPr>
        <w:t xml:space="preserve">o których mowa w § 1 ust. </w:t>
      </w:r>
      <w:r w:rsidR="00744F57" w:rsidRPr="001C3647">
        <w:rPr>
          <w:rFonts w:ascii="Times New Roman" w:hAnsi="Times New Roman"/>
          <w:sz w:val="24"/>
          <w:szCs w:val="24"/>
        </w:rPr>
        <w:t>3</w:t>
      </w:r>
      <w:r w:rsidRPr="001C3647">
        <w:rPr>
          <w:rFonts w:ascii="Times New Roman" w:hAnsi="Times New Roman"/>
          <w:sz w:val="24"/>
          <w:szCs w:val="24"/>
        </w:rPr>
        <w:t xml:space="preserve"> pkt 7 umowy</w:t>
      </w:r>
      <w:r w:rsidRPr="001C3647">
        <w:rPr>
          <w:rFonts w:ascii="Times New Roman" w:hAnsi="Times New Roman"/>
          <w:snapToGrid w:val="0"/>
          <w:sz w:val="24"/>
          <w:szCs w:val="24"/>
        </w:rPr>
        <w:t xml:space="preserve">, odrębnie na kąpieliska miejskie i na Kompleks Rekreacyjny </w:t>
      </w:r>
      <w:proofErr w:type="spellStart"/>
      <w:r w:rsidRPr="001C3647">
        <w:rPr>
          <w:rFonts w:ascii="Times New Roman" w:hAnsi="Times New Roman"/>
          <w:snapToGrid w:val="0"/>
          <w:sz w:val="24"/>
          <w:szCs w:val="24"/>
        </w:rPr>
        <w:t>Arkonka</w:t>
      </w:r>
      <w:proofErr w:type="spellEnd"/>
      <w:r w:rsidRPr="001C3647">
        <w:rPr>
          <w:rFonts w:ascii="Times New Roman" w:hAnsi="Times New Roman"/>
          <w:snapToGrid w:val="0"/>
          <w:sz w:val="24"/>
          <w:szCs w:val="24"/>
        </w:rPr>
        <w:t>.</w:t>
      </w:r>
    </w:p>
    <w:p w14:paraId="144F2005" w14:textId="13CA3F06" w:rsidR="006D36C9" w:rsidRPr="001C3647" w:rsidRDefault="006D36C9" w:rsidP="001C3647">
      <w:pPr>
        <w:suppressAutoHyphens/>
        <w:spacing w:line="276" w:lineRule="auto"/>
        <w:ind w:left="427" w:hanging="427"/>
        <w:jc w:val="both"/>
        <w:rPr>
          <w:sz w:val="24"/>
          <w:szCs w:val="24"/>
        </w:rPr>
      </w:pPr>
      <w:r w:rsidRPr="001C3647">
        <w:rPr>
          <w:sz w:val="24"/>
          <w:szCs w:val="24"/>
        </w:rPr>
        <w:t xml:space="preserve">4. </w:t>
      </w:r>
      <w:r w:rsidR="00E27940" w:rsidRPr="001C3647">
        <w:rPr>
          <w:sz w:val="24"/>
          <w:szCs w:val="24"/>
        </w:rPr>
        <w:t xml:space="preserve">   </w:t>
      </w:r>
      <w:r w:rsidRPr="001C3647">
        <w:rPr>
          <w:sz w:val="24"/>
          <w:szCs w:val="24"/>
        </w:rPr>
        <w:t>W przypadku stwierdzenia nieprawidłowości w zakresie dokonanych rozliczeń lub przedłożonych dokumentów Zamawiający zastrzega sobie prawo do przesunięcia płatności do czasu złożenia wyjaśnień lub usunięcia wskazanych nieprawidłowości.</w:t>
      </w:r>
    </w:p>
    <w:p w14:paraId="3A8C0967" w14:textId="77777777" w:rsidR="006D36C9" w:rsidRPr="001C3647" w:rsidRDefault="006D36C9" w:rsidP="001C3647">
      <w:pPr>
        <w:pStyle w:val="Tekstpodstawowy"/>
        <w:tabs>
          <w:tab w:val="left" w:pos="426"/>
          <w:tab w:val="left" w:pos="720"/>
          <w:tab w:val="left" w:pos="993"/>
        </w:tabs>
        <w:spacing w:line="276" w:lineRule="auto"/>
        <w:jc w:val="both"/>
        <w:rPr>
          <w:rFonts w:ascii="Times New Roman" w:hAnsi="Times New Roman"/>
          <w:sz w:val="24"/>
          <w:szCs w:val="24"/>
        </w:rPr>
      </w:pPr>
      <w:r w:rsidRPr="001C3647">
        <w:rPr>
          <w:rFonts w:ascii="Times New Roman" w:hAnsi="Times New Roman"/>
          <w:snapToGrid w:val="0"/>
          <w:sz w:val="24"/>
          <w:szCs w:val="24"/>
        </w:rPr>
        <w:t xml:space="preserve">5.   Dane do faktury VAT:  </w:t>
      </w:r>
    </w:p>
    <w:p w14:paraId="295186FE" w14:textId="77777777" w:rsidR="006D36C9" w:rsidRPr="001C3647" w:rsidRDefault="006D36C9" w:rsidP="001C3647">
      <w:pPr>
        <w:autoSpaceDE w:val="0"/>
        <w:autoSpaceDN w:val="0"/>
        <w:adjustRightInd w:val="0"/>
        <w:spacing w:line="276" w:lineRule="auto"/>
        <w:ind w:left="360"/>
        <w:jc w:val="both"/>
        <w:rPr>
          <w:snapToGrid w:val="0"/>
          <w:sz w:val="24"/>
          <w:szCs w:val="24"/>
        </w:rPr>
      </w:pPr>
      <w:r w:rsidRPr="001C3647">
        <w:rPr>
          <w:snapToGrid w:val="0"/>
          <w:sz w:val="24"/>
          <w:szCs w:val="24"/>
        </w:rPr>
        <w:t>Nabywca: Gmina Miasto Szczecin</w:t>
      </w:r>
    </w:p>
    <w:p w14:paraId="37B47832" w14:textId="77777777" w:rsidR="006D36C9" w:rsidRPr="001C3647" w:rsidRDefault="006D36C9" w:rsidP="001C3647">
      <w:pPr>
        <w:autoSpaceDE w:val="0"/>
        <w:autoSpaceDN w:val="0"/>
        <w:adjustRightInd w:val="0"/>
        <w:spacing w:line="276" w:lineRule="auto"/>
        <w:ind w:left="360"/>
        <w:jc w:val="both"/>
        <w:rPr>
          <w:snapToGrid w:val="0"/>
          <w:sz w:val="24"/>
          <w:szCs w:val="24"/>
        </w:rPr>
      </w:pPr>
      <w:r w:rsidRPr="001C3647">
        <w:rPr>
          <w:snapToGrid w:val="0"/>
          <w:sz w:val="24"/>
          <w:szCs w:val="24"/>
        </w:rPr>
        <w:t xml:space="preserve">                 PL. Armii Krajowej 1</w:t>
      </w:r>
    </w:p>
    <w:p w14:paraId="2173D94D" w14:textId="77777777" w:rsidR="006D36C9" w:rsidRPr="001C3647" w:rsidRDefault="006D36C9" w:rsidP="001C3647">
      <w:pPr>
        <w:autoSpaceDE w:val="0"/>
        <w:autoSpaceDN w:val="0"/>
        <w:adjustRightInd w:val="0"/>
        <w:spacing w:line="276" w:lineRule="auto"/>
        <w:ind w:left="360"/>
        <w:jc w:val="both"/>
        <w:rPr>
          <w:snapToGrid w:val="0"/>
          <w:sz w:val="24"/>
          <w:szCs w:val="24"/>
        </w:rPr>
      </w:pPr>
      <w:r w:rsidRPr="001C3647">
        <w:rPr>
          <w:snapToGrid w:val="0"/>
          <w:sz w:val="24"/>
          <w:szCs w:val="24"/>
        </w:rPr>
        <w:t xml:space="preserve">                 70-456 Szczecin</w:t>
      </w:r>
    </w:p>
    <w:p w14:paraId="74642F38" w14:textId="77777777" w:rsidR="006D36C9" w:rsidRPr="001C3647" w:rsidRDefault="006D36C9" w:rsidP="001C3647">
      <w:pPr>
        <w:autoSpaceDE w:val="0"/>
        <w:autoSpaceDN w:val="0"/>
        <w:adjustRightInd w:val="0"/>
        <w:spacing w:line="276" w:lineRule="auto"/>
        <w:ind w:left="360"/>
        <w:jc w:val="both"/>
        <w:rPr>
          <w:snapToGrid w:val="0"/>
          <w:sz w:val="24"/>
          <w:szCs w:val="24"/>
        </w:rPr>
      </w:pPr>
      <w:r w:rsidRPr="001C3647">
        <w:rPr>
          <w:snapToGrid w:val="0"/>
          <w:sz w:val="24"/>
          <w:szCs w:val="24"/>
        </w:rPr>
        <w:t xml:space="preserve">                 NIP  851-030-94-10</w:t>
      </w:r>
    </w:p>
    <w:p w14:paraId="427465CA" w14:textId="77777777" w:rsidR="006D36C9" w:rsidRPr="001C3647" w:rsidRDefault="006D36C9" w:rsidP="001C3647">
      <w:pPr>
        <w:autoSpaceDE w:val="0"/>
        <w:autoSpaceDN w:val="0"/>
        <w:adjustRightInd w:val="0"/>
        <w:spacing w:line="276" w:lineRule="auto"/>
        <w:ind w:left="360"/>
        <w:jc w:val="both"/>
        <w:rPr>
          <w:snapToGrid w:val="0"/>
          <w:sz w:val="24"/>
          <w:szCs w:val="24"/>
        </w:rPr>
      </w:pPr>
      <w:r w:rsidRPr="001C3647">
        <w:rPr>
          <w:snapToGrid w:val="0"/>
          <w:sz w:val="24"/>
          <w:szCs w:val="24"/>
        </w:rPr>
        <w:t xml:space="preserve">Płatnik:     Zakład Usług Komunalnych </w:t>
      </w:r>
    </w:p>
    <w:p w14:paraId="0671C656" w14:textId="77777777" w:rsidR="006D36C9" w:rsidRPr="001C3647" w:rsidRDefault="006D36C9" w:rsidP="001C3647">
      <w:pPr>
        <w:autoSpaceDE w:val="0"/>
        <w:autoSpaceDN w:val="0"/>
        <w:adjustRightInd w:val="0"/>
        <w:spacing w:line="276" w:lineRule="auto"/>
        <w:ind w:left="360"/>
        <w:jc w:val="both"/>
        <w:rPr>
          <w:snapToGrid w:val="0"/>
          <w:sz w:val="24"/>
          <w:szCs w:val="24"/>
        </w:rPr>
      </w:pPr>
      <w:r w:rsidRPr="001C3647">
        <w:rPr>
          <w:snapToGrid w:val="0"/>
          <w:sz w:val="24"/>
          <w:szCs w:val="24"/>
        </w:rPr>
        <w:t xml:space="preserve">                  ul. Ku Słońcu 125 A</w:t>
      </w:r>
    </w:p>
    <w:p w14:paraId="55D27D73" w14:textId="77777777" w:rsidR="006D36C9" w:rsidRPr="001C3647" w:rsidRDefault="006D36C9" w:rsidP="001C3647">
      <w:pPr>
        <w:autoSpaceDE w:val="0"/>
        <w:autoSpaceDN w:val="0"/>
        <w:adjustRightInd w:val="0"/>
        <w:spacing w:line="276" w:lineRule="auto"/>
        <w:ind w:left="360"/>
        <w:jc w:val="both"/>
        <w:rPr>
          <w:sz w:val="24"/>
          <w:szCs w:val="24"/>
        </w:rPr>
      </w:pPr>
      <w:r w:rsidRPr="001C3647">
        <w:rPr>
          <w:snapToGrid w:val="0"/>
          <w:sz w:val="24"/>
          <w:szCs w:val="24"/>
        </w:rPr>
        <w:t xml:space="preserve">                  71-080 Szczecin</w:t>
      </w:r>
    </w:p>
    <w:p w14:paraId="07238510" w14:textId="0CC92A5A" w:rsidR="006D36C9" w:rsidRPr="001C3647" w:rsidRDefault="006D36C9" w:rsidP="001C3647">
      <w:pPr>
        <w:spacing w:line="276" w:lineRule="auto"/>
        <w:jc w:val="both"/>
        <w:rPr>
          <w:spacing w:val="-3"/>
          <w:sz w:val="24"/>
          <w:szCs w:val="24"/>
        </w:rPr>
      </w:pPr>
      <w:r w:rsidRPr="001C3647">
        <w:rPr>
          <w:spacing w:val="-3"/>
          <w:sz w:val="24"/>
          <w:szCs w:val="24"/>
        </w:rPr>
        <w:t>6.    Jako datę zapłaty traktuje się dzień obciążenia rachunku bankowego Zamawiającego.</w:t>
      </w:r>
    </w:p>
    <w:p w14:paraId="3C73DF18" w14:textId="0BF4B711" w:rsidR="00E27940" w:rsidRPr="001C3647" w:rsidRDefault="00E27940" w:rsidP="001C3647">
      <w:pPr>
        <w:pStyle w:val="Tekstpodstawowy"/>
        <w:numPr>
          <w:ilvl w:val="0"/>
          <w:numId w:val="33"/>
        </w:numPr>
        <w:tabs>
          <w:tab w:val="left" w:pos="0"/>
          <w:tab w:val="right" w:pos="7854"/>
        </w:tabs>
        <w:spacing w:line="276" w:lineRule="auto"/>
        <w:ind w:left="426" w:hanging="426"/>
        <w:jc w:val="both"/>
        <w:rPr>
          <w:rFonts w:ascii="Times New Roman" w:hAnsi="Times New Roman"/>
          <w:sz w:val="24"/>
          <w:szCs w:val="24"/>
        </w:rPr>
      </w:pPr>
      <w:r w:rsidRPr="001C3647">
        <w:rPr>
          <w:rFonts w:ascii="Times New Roman" w:hAnsi="Times New Roman"/>
          <w:sz w:val="24"/>
          <w:szCs w:val="24"/>
        </w:rPr>
        <w:t xml:space="preserve">Płatności będą dokonywane na rachunek bankowy Wykonawcy wskazany na fakturze, </w:t>
      </w:r>
      <w:r w:rsidRPr="001C3647">
        <w:rPr>
          <w:rFonts w:ascii="Times New Roman" w:hAnsi="Times New Roman"/>
          <w:sz w:val="24"/>
          <w:szCs w:val="24"/>
        </w:rPr>
        <w:br/>
      </w:r>
      <w:r w:rsidRPr="001C3647">
        <w:rPr>
          <w:rFonts w:ascii="Times New Roman" w:hAnsi="Times New Roman"/>
          <w:sz w:val="24"/>
          <w:szCs w:val="24"/>
        </w:rPr>
        <w:tab/>
        <w:t xml:space="preserve">z zastrzeżeniem, że rachunek bankowy musi być zgodny z numerem rachunku ujawnionym </w:t>
      </w:r>
      <w:r w:rsidRPr="001C3647">
        <w:rPr>
          <w:rFonts w:ascii="Times New Roman" w:hAnsi="Times New Roman"/>
          <w:sz w:val="24"/>
          <w:szCs w:val="24"/>
        </w:rPr>
        <w:br/>
        <w:t>w wykazie prowadzonym przez Szefa Krajowej Administracji Skarbowej. Gdy w wykazie ujawniony jest inny rachunek bankowy, płatność wynagrodzenia dokonana zostanie na rachunek bankowy ujawniony w tym wykazie.</w:t>
      </w:r>
    </w:p>
    <w:p w14:paraId="379E33BA" w14:textId="11AEDAA6" w:rsidR="007A4AB2" w:rsidRPr="001C3647" w:rsidRDefault="007A4AB2" w:rsidP="001C3647">
      <w:pPr>
        <w:pStyle w:val="Tekstpodstawowy"/>
        <w:numPr>
          <w:ilvl w:val="0"/>
          <w:numId w:val="33"/>
        </w:numPr>
        <w:tabs>
          <w:tab w:val="left" w:pos="0"/>
          <w:tab w:val="right" w:pos="7854"/>
        </w:tabs>
        <w:spacing w:line="276" w:lineRule="auto"/>
        <w:ind w:left="426" w:hanging="426"/>
        <w:jc w:val="both"/>
        <w:rPr>
          <w:rFonts w:ascii="Times New Roman" w:hAnsi="Times New Roman"/>
          <w:sz w:val="24"/>
          <w:szCs w:val="24"/>
        </w:rPr>
      </w:pPr>
      <w:r w:rsidRPr="001C3647">
        <w:rPr>
          <w:rFonts w:ascii="Times New Roman" w:hAnsi="Times New Roman"/>
          <w:sz w:val="24"/>
          <w:szCs w:val="24"/>
        </w:rPr>
        <w:t>Za zwłokę w zapłacie faktury, Zamawiający zapłaci Wykonawcy odsetki w wysokości</w:t>
      </w:r>
      <w:r w:rsidRPr="001C3647">
        <w:rPr>
          <w:rFonts w:ascii="Times New Roman" w:hAnsi="Times New Roman"/>
          <w:sz w:val="24"/>
          <w:szCs w:val="24"/>
        </w:rPr>
        <w:br/>
        <w:t>ustawowej.</w:t>
      </w:r>
    </w:p>
    <w:p w14:paraId="1C6A7E16" w14:textId="77777777" w:rsidR="00E27940" w:rsidRPr="001C3647" w:rsidRDefault="00E27940" w:rsidP="001C3647">
      <w:pPr>
        <w:spacing w:line="276" w:lineRule="auto"/>
        <w:jc w:val="both"/>
        <w:rPr>
          <w:sz w:val="24"/>
          <w:szCs w:val="24"/>
        </w:rPr>
      </w:pPr>
    </w:p>
    <w:p w14:paraId="3EB72F87" w14:textId="77777777" w:rsidR="006D36C9" w:rsidRPr="001C3647" w:rsidRDefault="006D36C9" w:rsidP="001C3647">
      <w:pPr>
        <w:pStyle w:val="Tekstpodstawowywcity"/>
        <w:spacing w:line="276" w:lineRule="auto"/>
        <w:jc w:val="center"/>
        <w:rPr>
          <w:b/>
          <w:snapToGrid w:val="0"/>
          <w:sz w:val="24"/>
          <w:szCs w:val="24"/>
        </w:rPr>
      </w:pPr>
      <w:r w:rsidRPr="001C3647">
        <w:rPr>
          <w:b/>
          <w:snapToGrid w:val="0"/>
          <w:sz w:val="24"/>
          <w:szCs w:val="24"/>
        </w:rPr>
        <w:t>§ 4</w:t>
      </w:r>
    </w:p>
    <w:p w14:paraId="14A71634" w14:textId="77777777" w:rsidR="006D36C9" w:rsidRPr="001C3647" w:rsidRDefault="006D36C9" w:rsidP="001C3647">
      <w:pPr>
        <w:pStyle w:val="Tekstpodstawowywcity"/>
        <w:spacing w:line="276" w:lineRule="auto"/>
        <w:jc w:val="center"/>
        <w:rPr>
          <w:b/>
          <w:snapToGrid w:val="0"/>
          <w:sz w:val="24"/>
          <w:szCs w:val="24"/>
        </w:rPr>
      </w:pPr>
      <w:r w:rsidRPr="001C3647">
        <w:rPr>
          <w:b/>
          <w:snapToGrid w:val="0"/>
          <w:sz w:val="24"/>
          <w:szCs w:val="24"/>
        </w:rPr>
        <w:t>PRZEDSTAWICIELE STRON</w:t>
      </w:r>
    </w:p>
    <w:p w14:paraId="690B794B" w14:textId="77777777" w:rsidR="006D36C9" w:rsidRPr="001C3647" w:rsidRDefault="006D36C9" w:rsidP="001C3647">
      <w:pPr>
        <w:pStyle w:val="Tekstpodstawowywcity"/>
        <w:spacing w:line="276" w:lineRule="auto"/>
        <w:jc w:val="center"/>
        <w:rPr>
          <w:b/>
          <w:snapToGrid w:val="0"/>
          <w:sz w:val="24"/>
          <w:szCs w:val="24"/>
        </w:rPr>
      </w:pPr>
    </w:p>
    <w:p w14:paraId="7839191F" w14:textId="77777777" w:rsidR="006D36C9" w:rsidRPr="001C3647" w:rsidRDefault="006D36C9" w:rsidP="001C3647">
      <w:pPr>
        <w:pStyle w:val="Tekstpodstawowy"/>
        <w:numPr>
          <w:ilvl w:val="0"/>
          <w:numId w:val="18"/>
        </w:numPr>
        <w:spacing w:line="276" w:lineRule="auto"/>
        <w:ind w:left="357" w:hanging="357"/>
        <w:jc w:val="both"/>
        <w:rPr>
          <w:rFonts w:ascii="Times New Roman" w:hAnsi="Times New Roman"/>
          <w:sz w:val="24"/>
          <w:szCs w:val="24"/>
        </w:rPr>
      </w:pPr>
      <w:r w:rsidRPr="001C3647">
        <w:rPr>
          <w:rFonts w:ascii="Times New Roman" w:hAnsi="Times New Roman"/>
          <w:sz w:val="24"/>
          <w:szCs w:val="24"/>
        </w:rPr>
        <w:t xml:space="preserve">Przedstawiciel Zamawiającego: ……………………………………............................................ </w:t>
      </w:r>
    </w:p>
    <w:p w14:paraId="4185A329" w14:textId="77777777" w:rsidR="006D36C9" w:rsidRPr="001C3647" w:rsidRDefault="006D36C9" w:rsidP="001C3647">
      <w:pPr>
        <w:pStyle w:val="Tekstpodstawowy"/>
        <w:numPr>
          <w:ilvl w:val="0"/>
          <w:numId w:val="18"/>
        </w:numPr>
        <w:spacing w:line="276" w:lineRule="auto"/>
        <w:ind w:left="357" w:hanging="357"/>
        <w:jc w:val="both"/>
        <w:rPr>
          <w:rFonts w:ascii="Times New Roman" w:hAnsi="Times New Roman"/>
          <w:sz w:val="24"/>
          <w:szCs w:val="24"/>
        </w:rPr>
      </w:pPr>
      <w:r w:rsidRPr="001C3647">
        <w:rPr>
          <w:rFonts w:ascii="Times New Roman" w:hAnsi="Times New Roman"/>
          <w:sz w:val="24"/>
          <w:szCs w:val="24"/>
        </w:rPr>
        <w:t xml:space="preserve">Przedstawiciel Wykonawcy: ………………….........................................................................  </w:t>
      </w:r>
    </w:p>
    <w:p w14:paraId="3ED14120" w14:textId="77777777" w:rsidR="006D36C9" w:rsidRPr="001C3647" w:rsidRDefault="006D36C9" w:rsidP="001C3647">
      <w:pPr>
        <w:pStyle w:val="Tekstpodstawowywcity"/>
        <w:spacing w:line="276" w:lineRule="auto"/>
        <w:rPr>
          <w:b/>
          <w:snapToGrid w:val="0"/>
          <w:sz w:val="24"/>
          <w:szCs w:val="24"/>
        </w:rPr>
      </w:pPr>
    </w:p>
    <w:p w14:paraId="7CBC2B4F" w14:textId="77777777" w:rsidR="006D36C9" w:rsidRPr="001C3647" w:rsidRDefault="006D36C9" w:rsidP="001C3647">
      <w:pPr>
        <w:pStyle w:val="Tekstpodstawowywcity"/>
        <w:spacing w:line="276" w:lineRule="auto"/>
        <w:jc w:val="center"/>
        <w:rPr>
          <w:b/>
          <w:snapToGrid w:val="0"/>
          <w:sz w:val="24"/>
          <w:szCs w:val="24"/>
        </w:rPr>
      </w:pPr>
      <w:r w:rsidRPr="001C3647">
        <w:rPr>
          <w:b/>
          <w:snapToGrid w:val="0"/>
          <w:sz w:val="24"/>
          <w:szCs w:val="24"/>
        </w:rPr>
        <w:t>§ 5</w:t>
      </w:r>
    </w:p>
    <w:p w14:paraId="59D668DD" w14:textId="77777777" w:rsidR="006D36C9" w:rsidRPr="001C3647" w:rsidRDefault="006D36C9" w:rsidP="001C3647">
      <w:pPr>
        <w:pStyle w:val="Tekstpodstawowywcity"/>
        <w:spacing w:line="276" w:lineRule="auto"/>
        <w:jc w:val="center"/>
        <w:rPr>
          <w:b/>
          <w:snapToGrid w:val="0"/>
          <w:sz w:val="24"/>
          <w:szCs w:val="24"/>
        </w:rPr>
      </w:pPr>
      <w:r w:rsidRPr="001C3647">
        <w:rPr>
          <w:b/>
          <w:snapToGrid w:val="0"/>
          <w:sz w:val="24"/>
          <w:szCs w:val="24"/>
        </w:rPr>
        <w:t>KARY UMOWNE</w:t>
      </w:r>
    </w:p>
    <w:p w14:paraId="1181C72C" w14:textId="77777777" w:rsidR="006D36C9" w:rsidRPr="001C3647" w:rsidRDefault="006D36C9" w:rsidP="001C3647">
      <w:pPr>
        <w:pStyle w:val="Tekstpodstawowywcity"/>
        <w:spacing w:line="276" w:lineRule="auto"/>
        <w:jc w:val="center"/>
        <w:rPr>
          <w:b/>
          <w:snapToGrid w:val="0"/>
          <w:sz w:val="24"/>
          <w:szCs w:val="24"/>
        </w:rPr>
      </w:pPr>
    </w:p>
    <w:p w14:paraId="3AC29124" w14:textId="77777777" w:rsidR="006D36C9" w:rsidRPr="001C3647" w:rsidRDefault="006D36C9" w:rsidP="001C3647">
      <w:pPr>
        <w:pStyle w:val="Tekstpodstawowywcity2"/>
        <w:spacing w:after="0" w:line="276" w:lineRule="auto"/>
        <w:ind w:left="426" w:hanging="426"/>
        <w:rPr>
          <w:sz w:val="24"/>
          <w:szCs w:val="24"/>
        </w:rPr>
      </w:pPr>
      <w:r w:rsidRPr="001C3647">
        <w:rPr>
          <w:sz w:val="24"/>
          <w:szCs w:val="24"/>
        </w:rPr>
        <w:t>1. Strony ustanawiają odpowiedzialność za nie wykonanie lub nienależyte wykonanie zobowiązania, na niżej opisanych zasadach.</w:t>
      </w:r>
    </w:p>
    <w:p w14:paraId="5546E7B8" w14:textId="77777777" w:rsidR="006D36C9" w:rsidRPr="001C3647" w:rsidRDefault="006D36C9" w:rsidP="001C3647">
      <w:pPr>
        <w:pStyle w:val="Tekstpodstawowywcity2"/>
        <w:spacing w:after="0" w:line="276" w:lineRule="auto"/>
        <w:ind w:left="426" w:hanging="426"/>
      </w:pPr>
      <w:r w:rsidRPr="001C3647">
        <w:rPr>
          <w:sz w:val="24"/>
          <w:szCs w:val="24"/>
        </w:rPr>
        <w:t>2.</w:t>
      </w:r>
      <w:r w:rsidRPr="001C3647">
        <w:rPr>
          <w:sz w:val="24"/>
          <w:szCs w:val="24"/>
        </w:rPr>
        <w:tab/>
      </w:r>
      <w:r w:rsidRPr="001C3647">
        <w:rPr>
          <w:bCs/>
          <w:sz w:val="24"/>
          <w:szCs w:val="24"/>
        </w:rPr>
        <w:t>Wykonawca zapłaci Zamawiającemu kary umowne:</w:t>
      </w:r>
    </w:p>
    <w:p w14:paraId="1C346F4A" w14:textId="4EF88C41" w:rsidR="006D36C9" w:rsidRPr="001C3647" w:rsidRDefault="006D36C9" w:rsidP="001C3647">
      <w:pPr>
        <w:suppressAutoHyphens/>
        <w:spacing w:line="276" w:lineRule="auto"/>
        <w:ind w:left="851" w:hanging="425"/>
        <w:jc w:val="both"/>
        <w:rPr>
          <w:bCs/>
          <w:sz w:val="24"/>
          <w:szCs w:val="24"/>
        </w:rPr>
      </w:pPr>
      <w:r w:rsidRPr="001C3647">
        <w:rPr>
          <w:sz w:val="24"/>
          <w:szCs w:val="24"/>
        </w:rPr>
        <w:t xml:space="preserve">1) </w:t>
      </w:r>
      <w:r w:rsidRPr="001C3647">
        <w:rPr>
          <w:sz w:val="24"/>
          <w:szCs w:val="24"/>
        </w:rPr>
        <w:tab/>
        <w:t xml:space="preserve">z tytułu niewykonania lub nienależytego wykonywania/wykonania czynności objętych zakresem przedmiotu umowy (z wyłączeniem </w:t>
      </w:r>
      <w:r w:rsidR="00C213CB" w:rsidRPr="001C3647">
        <w:rPr>
          <w:sz w:val="24"/>
          <w:szCs w:val="24"/>
        </w:rPr>
        <w:t xml:space="preserve">nie zapewnienia </w:t>
      </w:r>
      <w:r w:rsidRPr="001C3647">
        <w:rPr>
          <w:sz w:val="24"/>
          <w:szCs w:val="24"/>
        </w:rPr>
        <w:t>obsady kas</w:t>
      </w:r>
      <w:r w:rsidR="00C213CB" w:rsidRPr="001C3647">
        <w:rPr>
          <w:sz w:val="24"/>
          <w:szCs w:val="24"/>
        </w:rPr>
        <w:t>y</w:t>
      </w:r>
      <w:r w:rsidRPr="001C3647">
        <w:rPr>
          <w:sz w:val="24"/>
          <w:szCs w:val="24"/>
        </w:rPr>
        <w:t xml:space="preserve">), </w:t>
      </w:r>
      <w:r w:rsidR="00AB334E">
        <w:rPr>
          <w:sz w:val="24"/>
          <w:szCs w:val="24"/>
        </w:rPr>
        <w:br/>
      </w:r>
      <w:r w:rsidRPr="001C3647">
        <w:rPr>
          <w:sz w:val="24"/>
          <w:szCs w:val="24"/>
        </w:rPr>
        <w:lastRenderedPageBreak/>
        <w:t>po niezastosowaniu się do uprzedniego wezwania przez Zamawiającego do wykonania lub należytego wykonywania/wykonania czynności - w wysokości 100,00 zł za każdą stwierdzoną przez Zamawiającego niewykonaną lub nienależycie wykonywaną/wykonaną czynność</w:t>
      </w:r>
      <w:r w:rsidRPr="001C3647">
        <w:rPr>
          <w:bCs/>
          <w:sz w:val="24"/>
          <w:szCs w:val="24"/>
        </w:rPr>
        <w:t>,</w:t>
      </w:r>
    </w:p>
    <w:p w14:paraId="70636EC8" w14:textId="26455D65" w:rsidR="00C213CB" w:rsidRPr="001C3647" w:rsidRDefault="006D36C9" w:rsidP="001C3647">
      <w:pPr>
        <w:suppressAutoHyphens/>
        <w:spacing w:line="276" w:lineRule="auto"/>
        <w:ind w:left="284"/>
        <w:jc w:val="both"/>
        <w:rPr>
          <w:sz w:val="24"/>
          <w:szCs w:val="24"/>
        </w:rPr>
      </w:pPr>
      <w:r w:rsidRPr="001C3647">
        <w:rPr>
          <w:bCs/>
          <w:sz w:val="24"/>
          <w:szCs w:val="24"/>
        </w:rPr>
        <w:t xml:space="preserve">  2)   z</w:t>
      </w:r>
      <w:r w:rsidRPr="001C3647">
        <w:rPr>
          <w:sz w:val="24"/>
          <w:szCs w:val="24"/>
        </w:rPr>
        <w:t xml:space="preserve"> tytułu nie zapewnienia obsady kasy </w:t>
      </w:r>
      <w:r w:rsidR="00C213CB" w:rsidRPr="001C3647">
        <w:rPr>
          <w:sz w:val="24"/>
          <w:szCs w:val="24"/>
        </w:rPr>
        <w:t xml:space="preserve">w danym dniu </w:t>
      </w:r>
      <w:r w:rsidRPr="001C3647">
        <w:rPr>
          <w:sz w:val="24"/>
          <w:szCs w:val="24"/>
        </w:rPr>
        <w:t>- w wysokości 50,00 zł - za pierwszą</w:t>
      </w:r>
      <w:r w:rsidR="00C213CB" w:rsidRPr="001C3647">
        <w:rPr>
          <w:sz w:val="24"/>
          <w:szCs w:val="24"/>
        </w:rPr>
        <w:br/>
        <w:t xml:space="preserve">        </w:t>
      </w:r>
      <w:r w:rsidRPr="001C3647">
        <w:rPr>
          <w:sz w:val="24"/>
          <w:szCs w:val="24"/>
        </w:rPr>
        <w:t xml:space="preserve"> godzinę </w:t>
      </w:r>
      <w:r w:rsidR="00C213CB" w:rsidRPr="001C3647">
        <w:rPr>
          <w:sz w:val="24"/>
          <w:szCs w:val="24"/>
        </w:rPr>
        <w:t xml:space="preserve">nie zapewnienia obsady kasy </w:t>
      </w:r>
      <w:r w:rsidRPr="001C3647">
        <w:rPr>
          <w:sz w:val="24"/>
          <w:szCs w:val="24"/>
        </w:rPr>
        <w:t xml:space="preserve">i </w:t>
      </w:r>
      <w:r w:rsidR="009C500E" w:rsidRPr="001C3647">
        <w:rPr>
          <w:sz w:val="24"/>
          <w:szCs w:val="24"/>
        </w:rPr>
        <w:t>…</w:t>
      </w:r>
      <w:r w:rsidR="00C213CB" w:rsidRPr="001C3647">
        <w:rPr>
          <w:sz w:val="24"/>
          <w:szCs w:val="24"/>
        </w:rPr>
        <w:t>….</w:t>
      </w:r>
      <w:r w:rsidR="009C500E" w:rsidRPr="001C3647">
        <w:rPr>
          <w:sz w:val="24"/>
          <w:szCs w:val="24"/>
        </w:rPr>
        <w:t>….</w:t>
      </w:r>
      <w:r w:rsidRPr="001C3647">
        <w:rPr>
          <w:sz w:val="24"/>
          <w:szCs w:val="24"/>
        </w:rPr>
        <w:t xml:space="preserve"> zł - </w:t>
      </w:r>
      <w:r w:rsidR="00C213CB" w:rsidRPr="001C3647">
        <w:rPr>
          <w:sz w:val="24"/>
          <w:szCs w:val="24"/>
        </w:rPr>
        <w:t>za każdą następną (począwszy od drugiej</w:t>
      </w:r>
      <w:r w:rsidR="00C213CB" w:rsidRPr="001C3647">
        <w:rPr>
          <w:sz w:val="24"/>
          <w:szCs w:val="24"/>
        </w:rPr>
        <w:br/>
        <w:t xml:space="preserve">         godziny) godzinę nie zapewnienia obsady kasy,</w:t>
      </w:r>
    </w:p>
    <w:p w14:paraId="34A8D116" w14:textId="375B562E" w:rsidR="008A277E" w:rsidRPr="001C3647" w:rsidRDefault="008A277E" w:rsidP="001C3647">
      <w:pPr>
        <w:suppressAutoHyphens/>
        <w:spacing w:line="276" w:lineRule="auto"/>
        <w:ind w:left="284"/>
        <w:jc w:val="both"/>
        <w:rPr>
          <w:sz w:val="24"/>
          <w:szCs w:val="24"/>
        </w:rPr>
      </w:pPr>
      <w:r w:rsidRPr="001C3647">
        <w:rPr>
          <w:sz w:val="24"/>
          <w:szCs w:val="24"/>
        </w:rPr>
        <w:t xml:space="preserve">  3)</w:t>
      </w:r>
      <w:r w:rsidRPr="001C3647">
        <w:rPr>
          <w:sz w:val="24"/>
          <w:szCs w:val="24"/>
        </w:rPr>
        <w:tab/>
        <w:t xml:space="preserve">  za dokonanie ingerencji w strukturę lub oprogramowanie kasy fiskalnej powierzonej przez</w:t>
      </w:r>
      <w:r w:rsidRPr="001C3647">
        <w:rPr>
          <w:sz w:val="24"/>
          <w:szCs w:val="24"/>
        </w:rPr>
        <w:br/>
        <w:t xml:space="preserve">         Zamawiającego – w wysokości 2 000,00 zł za każdą stwierdzoną przez Zamawiającego </w:t>
      </w:r>
      <w:r w:rsidRPr="001C3647">
        <w:rPr>
          <w:sz w:val="24"/>
          <w:szCs w:val="24"/>
        </w:rPr>
        <w:br/>
        <w:t xml:space="preserve">         ingerencję,</w:t>
      </w:r>
    </w:p>
    <w:p w14:paraId="4FD759E4" w14:textId="6D99EBB2" w:rsidR="006D36C9" w:rsidRPr="001C3647" w:rsidRDefault="006D36C9" w:rsidP="001C3647">
      <w:pPr>
        <w:pStyle w:val="pkt"/>
        <w:tabs>
          <w:tab w:val="left" w:pos="-6096"/>
        </w:tabs>
        <w:spacing w:before="0" w:after="0" w:line="276" w:lineRule="auto"/>
        <w:ind w:left="426" w:hanging="426"/>
      </w:pPr>
      <w:r w:rsidRPr="001C3647">
        <w:t xml:space="preserve">      </w:t>
      </w:r>
      <w:r w:rsidR="008A277E" w:rsidRPr="001C3647">
        <w:t>4</w:t>
      </w:r>
      <w:r w:rsidRPr="001C3647">
        <w:t>) z tytułu odstąpienia od umowy przez Wykonawcę lub przez Zamawiającego,</w:t>
      </w:r>
      <w:r w:rsidRPr="001C3647">
        <w:br/>
        <w:t xml:space="preserve">       z przyczyn leżących po jego stronie Wykonawcy - w wysokości 5 % wynagrodzenia brutto</w:t>
      </w:r>
      <w:r w:rsidRPr="001C3647">
        <w:br/>
        <w:t xml:space="preserve">       określonego w § 3 ust.</w:t>
      </w:r>
      <w:r w:rsidR="00C213CB" w:rsidRPr="001C3647">
        <w:t xml:space="preserve"> </w:t>
      </w:r>
      <w:r w:rsidRPr="001C3647">
        <w:t>1 umowy,</w:t>
      </w:r>
    </w:p>
    <w:p w14:paraId="15F47F67" w14:textId="5F4D4E6E" w:rsidR="00C213CB" w:rsidRPr="001C3647" w:rsidRDefault="006D36C9" w:rsidP="001C3647">
      <w:pPr>
        <w:pStyle w:val="Tekstpodstawowy2"/>
        <w:tabs>
          <w:tab w:val="clear" w:pos="8953"/>
          <w:tab w:val="left" w:pos="-5812"/>
          <w:tab w:val="left" w:pos="851"/>
        </w:tabs>
        <w:spacing w:line="276" w:lineRule="auto"/>
        <w:ind w:left="851" w:hanging="851"/>
        <w:rPr>
          <w:sz w:val="24"/>
          <w:szCs w:val="24"/>
        </w:rPr>
      </w:pPr>
      <w:r w:rsidRPr="001C3647">
        <w:rPr>
          <w:sz w:val="24"/>
          <w:szCs w:val="24"/>
        </w:rPr>
        <w:t xml:space="preserve">      </w:t>
      </w:r>
      <w:r w:rsidR="008A277E" w:rsidRPr="001C3647">
        <w:rPr>
          <w:sz w:val="24"/>
          <w:szCs w:val="24"/>
        </w:rPr>
        <w:t>5</w:t>
      </w:r>
      <w:r w:rsidRPr="001C3647">
        <w:rPr>
          <w:sz w:val="24"/>
          <w:szCs w:val="24"/>
        </w:rPr>
        <w:t>)</w:t>
      </w:r>
      <w:r w:rsidRPr="001C3647">
        <w:rPr>
          <w:sz w:val="24"/>
          <w:szCs w:val="24"/>
        </w:rPr>
        <w:tab/>
      </w:r>
      <w:r w:rsidR="00C213CB" w:rsidRPr="001C3647">
        <w:rPr>
          <w:sz w:val="24"/>
          <w:szCs w:val="24"/>
        </w:rPr>
        <w:t xml:space="preserve">w przypadku braku zatrudnienia, przez Wykonawcę lub Podwykonawcę, przy realizacji </w:t>
      </w:r>
      <w:r w:rsidR="00C213CB" w:rsidRPr="001C3647">
        <w:rPr>
          <w:sz w:val="24"/>
          <w:szCs w:val="24"/>
        </w:rPr>
        <w:br/>
        <w:t xml:space="preserve">zadania, na podstawie stosunku pracy osób wykonujących czynności fizyczne związane </w:t>
      </w:r>
      <w:r w:rsidR="00C213CB" w:rsidRPr="001C3647">
        <w:rPr>
          <w:sz w:val="24"/>
          <w:szCs w:val="24"/>
        </w:rPr>
        <w:br/>
        <w:t xml:space="preserve">z   realizacją zamówienia lub w przypadku nie przedstawienia, na wezwanie Zamawiającego, </w:t>
      </w:r>
      <w:r w:rsidR="00C213CB" w:rsidRPr="001C3647">
        <w:rPr>
          <w:sz w:val="24"/>
          <w:szCs w:val="24"/>
        </w:rPr>
        <w:br/>
        <w:t>dowodów potwierdzających zatrudnienie tych osób, Wykonawcy zostanie naliczona kara</w:t>
      </w:r>
      <w:r w:rsidR="00C213CB" w:rsidRPr="001C3647">
        <w:rPr>
          <w:sz w:val="24"/>
          <w:szCs w:val="24"/>
        </w:rPr>
        <w:br/>
        <w:t>umowna w wysokości 2 000,00 zł za każdą niezatrudnioną osobę lub każdy przypadek nie</w:t>
      </w:r>
      <w:r w:rsidR="00C213CB" w:rsidRPr="001C3647">
        <w:rPr>
          <w:sz w:val="24"/>
          <w:szCs w:val="24"/>
        </w:rPr>
        <w:br/>
        <w:t>przedstawienia dowodów, o których mowa w § 1 ust. 6 pkt 3 umowy,</w:t>
      </w:r>
    </w:p>
    <w:p w14:paraId="0C14268B" w14:textId="68354395" w:rsidR="006D36C9" w:rsidRPr="001C3647" w:rsidRDefault="008A277E" w:rsidP="001C3647">
      <w:pPr>
        <w:suppressAutoHyphens/>
        <w:spacing w:line="276" w:lineRule="auto"/>
        <w:ind w:left="851" w:hanging="425"/>
        <w:jc w:val="both"/>
        <w:rPr>
          <w:bCs/>
          <w:sz w:val="24"/>
          <w:szCs w:val="24"/>
        </w:rPr>
      </w:pPr>
      <w:r w:rsidRPr="001C3647">
        <w:rPr>
          <w:sz w:val="24"/>
          <w:szCs w:val="24"/>
        </w:rPr>
        <w:t>6</w:t>
      </w:r>
      <w:r w:rsidR="006D36C9" w:rsidRPr="001C3647">
        <w:rPr>
          <w:sz w:val="24"/>
          <w:szCs w:val="24"/>
        </w:rPr>
        <w:t xml:space="preserve">)  z tytułu niewykonania zobowiązania określonego w § 1 ust. </w:t>
      </w:r>
      <w:r w:rsidR="00C213CB" w:rsidRPr="001C3647">
        <w:rPr>
          <w:sz w:val="24"/>
          <w:szCs w:val="24"/>
        </w:rPr>
        <w:t>3 pkt 15</w:t>
      </w:r>
      <w:r w:rsidR="006D36C9" w:rsidRPr="001C3647">
        <w:rPr>
          <w:sz w:val="24"/>
          <w:szCs w:val="24"/>
        </w:rPr>
        <w:t xml:space="preserve"> umowy - w wysokości </w:t>
      </w:r>
      <w:r w:rsidR="006D36C9" w:rsidRPr="001C3647">
        <w:rPr>
          <w:sz w:val="24"/>
          <w:szCs w:val="24"/>
        </w:rPr>
        <w:br/>
        <w:t>5 000,00 zł</w:t>
      </w:r>
      <w:r w:rsidR="006D36C9" w:rsidRPr="001C3647">
        <w:rPr>
          <w:bCs/>
          <w:sz w:val="24"/>
          <w:szCs w:val="24"/>
        </w:rPr>
        <w:t>.</w:t>
      </w:r>
    </w:p>
    <w:p w14:paraId="7C1753CC" w14:textId="7A0B2BCD" w:rsidR="006D36C9" w:rsidRPr="001C3647" w:rsidRDefault="006D36C9" w:rsidP="001C3647">
      <w:pPr>
        <w:pStyle w:val="Tekstpodstawowy2"/>
        <w:tabs>
          <w:tab w:val="clear" w:pos="8953"/>
          <w:tab w:val="left" w:pos="-5812"/>
          <w:tab w:val="left" w:pos="284"/>
        </w:tabs>
        <w:spacing w:line="276" w:lineRule="auto"/>
        <w:ind w:left="284" w:hanging="284"/>
        <w:rPr>
          <w:sz w:val="24"/>
          <w:szCs w:val="24"/>
        </w:rPr>
      </w:pPr>
      <w:r w:rsidRPr="001C3647">
        <w:rPr>
          <w:sz w:val="24"/>
          <w:szCs w:val="24"/>
        </w:rPr>
        <w:t>3.</w:t>
      </w:r>
      <w:r w:rsidR="00C213CB" w:rsidRPr="001C3647">
        <w:rPr>
          <w:sz w:val="24"/>
          <w:szCs w:val="24"/>
        </w:rPr>
        <w:tab/>
      </w:r>
      <w:r w:rsidRPr="001C3647">
        <w:rPr>
          <w:sz w:val="24"/>
          <w:szCs w:val="24"/>
        </w:rPr>
        <w:t xml:space="preserve">W przypadku wystąpienia rozbieżności na niekorzyść Zamawiającego, pomiędzy kwotami miesięcznego utargu, które wpływają na rachunek Zamawiającego a kwotami wynikającymi </w:t>
      </w:r>
      <w:r w:rsidRPr="001C3647">
        <w:rPr>
          <w:sz w:val="24"/>
          <w:szCs w:val="24"/>
        </w:rPr>
        <w:br/>
        <w:t xml:space="preserve">z miesięcznego rozliczenia udokumentowanego raportem fiskalnym, Zamawiający dokona potrącenia  różnicy z faktury Wykonawcy, oraz naliczy karę umowną w  wysokości 1 000,00 zł </w:t>
      </w:r>
      <w:r w:rsidR="00C213CB" w:rsidRPr="001C3647">
        <w:rPr>
          <w:sz w:val="24"/>
          <w:szCs w:val="24"/>
        </w:rPr>
        <w:br/>
      </w:r>
      <w:r w:rsidRPr="001C3647">
        <w:rPr>
          <w:sz w:val="24"/>
          <w:szCs w:val="24"/>
        </w:rPr>
        <w:t>za każde stwierdzone naruszenie.</w:t>
      </w:r>
    </w:p>
    <w:p w14:paraId="25F6A6E2" w14:textId="77777777" w:rsidR="006D36C9" w:rsidRPr="001C3647" w:rsidRDefault="006D36C9" w:rsidP="001C3647">
      <w:pPr>
        <w:suppressAutoHyphens/>
        <w:spacing w:line="276" w:lineRule="auto"/>
        <w:ind w:left="284" w:hanging="284"/>
        <w:jc w:val="both"/>
        <w:rPr>
          <w:sz w:val="24"/>
          <w:szCs w:val="24"/>
        </w:rPr>
      </w:pPr>
      <w:r w:rsidRPr="001C3647">
        <w:rPr>
          <w:sz w:val="24"/>
          <w:szCs w:val="24"/>
        </w:rPr>
        <w:t>4. W przypadku niewłaściwego naliczenia opłaty przez kasjera, tj. w kwocie niższej niż wymagana, Zamawiający dokona potrącenia różnicy (pomiędzy kwotą prawidłową a kwotą niewłaściwie naliczoną) z faktury Wykonawcy, oraz naliczy karę umowną w wysokości 20,00 zł za każde stwierdzone naruszenie.</w:t>
      </w:r>
    </w:p>
    <w:p w14:paraId="026CE3A1" w14:textId="4B1733A6" w:rsidR="006D36C9" w:rsidRPr="001C3647" w:rsidRDefault="006D36C9" w:rsidP="001C3647">
      <w:pPr>
        <w:suppressAutoHyphens/>
        <w:spacing w:line="276" w:lineRule="auto"/>
        <w:ind w:left="284" w:hanging="284"/>
        <w:jc w:val="both"/>
        <w:rPr>
          <w:sz w:val="24"/>
          <w:szCs w:val="24"/>
        </w:rPr>
      </w:pPr>
      <w:r w:rsidRPr="001C3647">
        <w:rPr>
          <w:sz w:val="24"/>
          <w:szCs w:val="24"/>
        </w:rPr>
        <w:t>5. W przypadku naruszenia lub zniszczenia mienia Zamawiającego, Zamawiający naprawi lub zakupi, naruszone lub uszkodzone mienie (na koszt i ryzyko Wykonawcy) – kwota naprawy lub zakupu zostanie potrącona z faktury Wykonawcy.</w:t>
      </w:r>
    </w:p>
    <w:p w14:paraId="542531EF" w14:textId="1467C8C6" w:rsidR="007A4AB2" w:rsidRPr="001C3647" w:rsidRDefault="007A4AB2" w:rsidP="001C3647">
      <w:pPr>
        <w:tabs>
          <w:tab w:val="num" w:pos="284"/>
        </w:tabs>
        <w:spacing w:line="276" w:lineRule="auto"/>
        <w:ind w:left="142" w:hanging="142"/>
        <w:jc w:val="both"/>
        <w:rPr>
          <w:sz w:val="24"/>
          <w:szCs w:val="24"/>
        </w:rPr>
      </w:pPr>
      <w:r w:rsidRPr="001C3647">
        <w:rPr>
          <w:sz w:val="24"/>
          <w:szCs w:val="24"/>
        </w:rPr>
        <w:t>6.</w:t>
      </w:r>
      <w:r w:rsidRPr="001C3647">
        <w:rPr>
          <w:sz w:val="24"/>
          <w:szCs w:val="24"/>
        </w:rPr>
        <w:tab/>
        <w:t xml:space="preserve">Maksymalna wysokość kar umownych nie może przekroczyć 25 % wynagrodzenia brutto  </w:t>
      </w:r>
      <w:r w:rsidRPr="001C3647">
        <w:rPr>
          <w:sz w:val="24"/>
          <w:szCs w:val="24"/>
        </w:rPr>
        <w:br/>
        <w:t xml:space="preserve">   określonego w § 3 ust. 1 umowy.</w:t>
      </w:r>
    </w:p>
    <w:p w14:paraId="5A0E3B71" w14:textId="17700D19" w:rsidR="006D36C9" w:rsidRPr="001C3647" w:rsidRDefault="007A4AB2" w:rsidP="00045479">
      <w:pPr>
        <w:pStyle w:val="Tekstpodstawowy2"/>
        <w:tabs>
          <w:tab w:val="clear" w:pos="8953"/>
          <w:tab w:val="left" w:pos="-5812"/>
        </w:tabs>
        <w:spacing w:line="276" w:lineRule="auto"/>
        <w:ind w:left="345" w:hanging="345"/>
        <w:rPr>
          <w:sz w:val="24"/>
          <w:szCs w:val="24"/>
        </w:rPr>
      </w:pPr>
      <w:r w:rsidRPr="001C3647">
        <w:rPr>
          <w:sz w:val="24"/>
          <w:szCs w:val="24"/>
        </w:rPr>
        <w:t>7</w:t>
      </w:r>
      <w:r w:rsidR="006D36C9" w:rsidRPr="001C3647">
        <w:rPr>
          <w:sz w:val="24"/>
          <w:szCs w:val="24"/>
        </w:rPr>
        <w:t>.</w:t>
      </w:r>
      <w:r w:rsidR="006D36C9" w:rsidRPr="001C3647">
        <w:rPr>
          <w:sz w:val="24"/>
          <w:szCs w:val="24"/>
        </w:rPr>
        <w:tab/>
        <w:t xml:space="preserve">Zamawiający ma prawo dochodzić odszkodowania uzupełniającego na zasadach Kodeksu </w:t>
      </w:r>
      <w:r w:rsidR="00045479">
        <w:rPr>
          <w:sz w:val="24"/>
          <w:szCs w:val="24"/>
        </w:rPr>
        <w:t xml:space="preserve"> </w:t>
      </w:r>
      <w:r w:rsidR="006D36C9" w:rsidRPr="001C3647">
        <w:rPr>
          <w:sz w:val="24"/>
          <w:szCs w:val="24"/>
        </w:rPr>
        <w:t>cywilnego, jeżeli szkoda przewyższy wysokość kar umownych.</w:t>
      </w:r>
    </w:p>
    <w:p w14:paraId="6F0B48BF" w14:textId="367AE906" w:rsidR="006D36C9" w:rsidRPr="001C3647" w:rsidRDefault="00045479" w:rsidP="001C3647">
      <w:pPr>
        <w:tabs>
          <w:tab w:val="left" w:pos="426"/>
          <w:tab w:val="num" w:pos="1134"/>
        </w:tabs>
        <w:spacing w:line="276" w:lineRule="auto"/>
        <w:ind w:left="360" w:hanging="360"/>
        <w:jc w:val="both"/>
        <w:rPr>
          <w:sz w:val="24"/>
          <w:szCs w:val="24"/>
        </w:rPr>
      </w:pPr>
      <w:r>
        <w:rPr>
          <w:sz w:val="24"/>
          <w:szCs w:val="24"/>
        </w:rPr>
        <w:t>8</w:t>
      </w:r>
      <w:r w:rsidR="006D36C9" w:rsidRPr="001C3647">
        <w:rPr>
          <w:sz w:val="24"/>
          <w:szCs w:val="24"/>
        </w:rPr>
        <w:t>.</w:t>
      </w:r>
      <w:r w:rsidR="007A4AB2" w:rsidRPr="001C3647">
        <w:rPr>
          <w:sz w:val="24"/>
          <w:szCs w:val="24"/>
        </w:rPr>
        <w:tab/>
      </w:r>
      <w:r w:rsidR="006D36C9" w:rsidRPr="001C3647">
        <w:rPr>
          <w:sz w:val="24"/>
          <w:szCs w:val="24"/>
        </w:rPr>
        <w:t>Wykonawca wyraża zgodę na zapłatę kar umownych w drodze potrącenia z przysługujących</w:t>
      </w:r>
    </w:p>
    <w:p w14:paraId="14BC0195" w14:textId="35236446" w:rsidR="007A4AB2" w:rsidRPr="001C3647" w:rsidRDefault="007A4AB2" w:rsidP="001C3647">
      <w:pPr>
        <w:autoSpaceDE w:val="0"/>
        <w:autoSpaceDN w:val="0"/>
        <w:adjustRightInd w:val="0"/>
        <w:spacing w:line="276" w:lineRule="auto"/>
        <w:ind w:firstLine="284"/>
        <w:jc w:val="both"/>
        <w:rPr>
          <w:sz w:val="24"/>
          <w:szCs w:val="24"/>
        </w:rPr>
      </w:pPr>
      <w:r w:rsidRPr="001C3647">
        <w:rPr>
          <w:sz w:val="24"/>
          <w:szCs w:val="24"/>
        </w:rPr>
        <w:t xml:space="preserve"> </w:t>
      </w:r>
      <w:r w:rsidR="006D36C9" w:rsidRPr="001C3647">
        <w:rPr>
          <w:sz w:val="24"/>
          <w:szCs w:val="24"/>
        </w:rPr>
        <w:t>mu należności, bez dodatkowego wezwania.</w:t>
      </w:r>
    </w:p>
    <w:p w14:paraId="60E5D45D" w14:textId="1414036F" w:rsidR="006D36C9" w:rsidRPr="001C3647" w:rsidRDefault="00045479" w:rsidP="001C3647">
      <w:pPr>
        <w:autoSpaceDE w:val="0"/>
        <w:autoSpaceDN w:val="0"/>
        <w:adjustRightInd w:val="0"/>
        <w:spacing w:line="276" w:lineRule="auto"/>
        <w:ind w:hanging="142"/>
        <w:jc w:val="both"/>
        <w:rPr>
          <w:sz w:val="24"/>
          <w:szCs w:val="24"/>
        </w:rPr>
      </w:pPr>
      <w:r>
        <w:rPr>
          <w:sz w:val="24"/>
          <w:szCs w:val="24"/>
        </w:rPr>
        <w:t xml:space="preserve">  9</w:t>
      </w:r>
      <w:r w:rsidR="007A4AB2" w:rsidRPr="001C3647">
        <w:rPr>
          <w:sz w:val="24"/>
          <w:szCs w:val="24"/>
        </w:rPr>
        <w:t>. Roszczenie o zapłatę kary umownej staje się wymagalne z dniem zaistnienia zdarzenia</w:t>
      </w:r>
      <w:r w:rsidR="007A4AB2" w:rsidRPr="001C3647">
        <w:rPr>
          <w:sz w:val="24"/>
          <w:szCs w:val="24"/>
        </w:rPr>
        <w:br/>
        <w:t xml:space="preserve">     uzasadniającego obciążenie Wykonawcy karą umowną.</w:t>
      </w:r>
    </w:p>
    <w:p w14:paraId="5086373E" w14:textId="77777777" w:rsidR="00045479" w:rsidRPr="001C3647" w:rsidRDefault="00045479" w:rsidP="00045479">
      <w:pPr>
        <w:pStyle w:val="Tekstpodstawowywcity"/>
        <w:spacing w:line="276" w:lineRule="auto"/>
        <w:rPr>
          <w:b/>
          <w:sz w:val="24"/>
          <w:szCs w:val="24"/>
        </w:rPr>
      </w:pPr>
    </w:p>
    <w:p w14:paraId="6C10D08B" w14:textId="09CA38EE" w:rsidR="006D36C9" w:rsidRPr="001C3647" w:rsidRDefault="006D36C9" w:rsidP="001C3647">
      <w:pPr>
        <w:pStyle w:val="Tekstpodstawowywcity"/>
        <w:spacing w:line="276" w:lineRule="auto"/>
        <w:jc w:val="center"/>
        <w:rPr>
          <w:b/>
          <w:sz w:val="24"/>
          <w:szCs w:val="24"/>
        </w:rPr>
      </w:pPr>
      <w:r w:rsidRPr="001C3647">
        <w:rPr>
          <w:b/>
          <w:sz w:val="24"/>
          <w:szCs w:val="24"/>
        </w:rPr>
        <w:t>§ 6</w:t>
      </w:r>
    </w:p>
    <w:p w14:paraId="5C1D5FC0" w14:textId="77777777" w:rsidR="006D36C9" w:rsidRPr="001C3647" w:rsidRDefault="006D36C9" w:rsidP="001C3647">
      <w:pPr>
        <w:pStyle w:val="Tekstpodstawowywcity"/>
        <w:spacing w:line="276" w:lineRule="auto"/>
        <w:jc w:val="center"/>
        <w:rPr>
          <w:b/>
          <w:sz w:val="24"/>
          <w:szCs w:val="24"/>
        </w:rPr>
      </w:pPr>
      <w:r w:rsidRPr="001C3647">
        <w:rPr>
          <w:b/>
          <w:sz w:val="24"/>
          <w:szCs w:val="24"/>
        </w:rPr>
        <w:t>PRZELEW WIERZYTELNOŚCI</w:t>
      </w:r>
    </w:p>
    <w:p w14:paraId="6DEF414F" w14:textId="77777777" w:rsidR="006D36C9" w:rsidRPr="001C3647" w:rsidRDefault="006D36C9" w:rsidP="001C3647">
      <w:pPr>
        <w:pStyle w:val="Tekstpodstawowywcity"/>
        <w:spacing w:line="276" w:lineRule="auto"/>
        <w:jc w:val="center"/>
        <w:rPr>
          <w:sz w:val="24"/>
          <w:szCs w:val="24"/>
        </w:rPr>
      </w:pPr>
    </w:p>
    <w:p w14:paraId="0EA95782" w14:textId="77777777" w:rsidR="006D36C9" w:rsidRPr="001C3647" w:rsidRDefault="006D36C9" w:rsidP="001C3647">
      <w:pPr>
        <w:spacing w:line="276" w:lineRule="auto"/>
        <w:jc w:val="both"/>
        <w:rPr>
          <w:sz w:val="24"/>
          <w:szCs w:val="24"/>
        </w:rPr>
      </w:pPr>
      <w:r w:rsidRPr="001C3647">
        <w:rPr>
          <w:sz w:val="24"/>
          <w:szCs w:val="24"/>
        </w:rPr>
        <w:t>Wierzytelności z tytułu niniejszej umowy nie mogą być przedmiotem przelewu.</w:t>
      </w:r>
    </w:p>
    <w:p w14:paraId="2D8C53AF" w14:textId="374B5B5C" w:rsidR="006D36C9" w:rsidRPr="001C3647" w:rsidRDefault="006D36C9" w:rsidP="001C3647">
      <w:pPr>
        <w:pStyle w:val="Tekstpodstawowywcity"/>
        <w:spacing w:line="276" w:lineRule="auto"/>
        <w:jc w:val="center"/>
        <w:rPr>
          <w:b/>
          <w:sz w:val="24"/>
          <w:szCs w:val="24"/>
        </w:rPr>
      </w:pPr>
      <w:r w:rsidRPr="001C3647">
        <w:rPr>
          <w:b/>
          <w:sz w:val="24"/>
          <w:szCs w:val="24"/>
        </w:rPr>
        <w:lastRenderedPageBreak/>
        <w:t>§ 7</w:t>
      </w:r>
    </w:p>
    <w:p w14:paraId="7B733A43" w14:textId="77777777" w:rsidR="006D36C9" w:rsidRPr="001C3647" w:rsidRDefault="006D36C9" w:rsidP="001C3647">
      <w:pPr>
        <w:pStyle w:val="Tekstpodstawowywcity"/>
        <w:spacing w:line="276" w:lineRule="auto"/>
        <w:jc w:val="center"/>
        <w:rPr>
          <w:b/>
          <w:sz w:val="24"/>
          <w:szCs w:val="24"/>
        </w:rPr>
      </w:pPr>
      <w:r w:rsidRPr="001C3647">
        <w:rPr>
          <w:b/>
          <w:sz w:val="24"/>
          <w:szCs w:val="24"/>
        </w:rPr>
        <w:t>ODSTĄPIENIE OD UMOWY</w:t>
      </w:r>
    </w:p>
    <w:p w14:paraId="0E8F0671" w14:textId="77777777" w:rsidR="006D36C9" w:rsidRPr="001C3647" w:rsidRDefault="006D36C9" w:rsidP="001C3647">
      <w:pPr>
        <w:pStyle w:val="Tekstpodstawowywcity"/>
        <w:spacing w:line="276" w:lineRule="auto"/>
        <w:jc w:val="center"/>
        <w:rPr>
          <w:sz w:val="24"/>
          <w:szCs w:val="24"/>
        </w:rPr>
      </w:pPr>
    </w:p>
    <w:p w14:paraId="25B0D56B" w14:textId="77777777" w:rsidR="007A4AB2" w:rsidRPr="001C3647" w:rsidRDefault="007A4AB2" w:rsidP="001C3647">
      <w:pPr>
        <w:pStyle w:val="Tekstpodstawowywcity"/>
        <w:tabs>
          <w:tab w:val="left" w:pos="379"/>
        </w:tabs>
        <w:spacing w:line="276" w:lineRule="auto"/>
        <w:jc w:val="both"/>
        <w:rPr>
          <w:sz w:val="24"/>
          <w:szCs w:val="24"/>
        </w:rPr>
      </w:pPr>
      <w:r w:rsidRPr="001C3647">
        <w:rPr>
          <w:sz w:val="24"/>
          <w:szCs w:val="24"/>
        </w:rPr>
        <w:t xml:space="preserve">Zamawiający może odstąpić od umowy na podstawie art. 456 ustawy. W takim przypadku Wykonawca może żądać wyłącznie wynagrodzenia należnego z tytułu wykonania części umowy. </w:t>
      </w:r>
    </w:p>
    <w:p w14:paraId="532E5B53" w14:textId="77777777" w:rsidR="006D36C9" w:rsidRPr="001C3647" w:rsidRDefault="006D36C9" w:rsidP="001C3647">
      <w:pPr>
        <w:pStyle w:val="Tekstpodstawowywcity"/>
        <w:spacing w:line="276" w:lineRule="auto"/>
        <w:rPr>
          <w:b/>
          <w:sz w:val="24"/>
          <w:szCs w:val="24"/>
        </w:rPr>
      </w:pPr>
    </w:p>
    <w:p w14:paraId="34725C4A" w14:textId="77777777" w:rsidR="006D36C9" w:rsidRPr="001C3647" w:rsidRDefault="006D36C9" w:rsidP="001C3647">
      <w:pPr>
        <w:pStyle w:val="Tekstpodstawowywcity"/>
        <w:spacing w:line="276" w:lineRule="auto"/>
        <w:jc w:val="center"/>
        <w:rPr>
          <w:b/>
          <w:sz w:val="24"/>
          <w:szCs w:val="24"/>
        </w:rPr>
      </w:pPr>
      <w:r w:rsidRPr="001C3647">
        <w:rPr>
          <w:b/>
          <w:sz w:val="24"/>
          <w:szCs w:val="24"/>
        </w:rPr>
        <w:t>§ 8</w:t>
      </w:r>
    </w:p>
    <w:p w14:paraId="224B5442" w14:textId="77777777" w:rsidR="006D36C9" w:rsidRPr="001C3647" w:rsidRDefault="006D36C9" w:rsidP="001C3647">
      <w:pPr>
        <w:pStyle w:val="Tekstpodstawowywcity"/>
        <w:spacing w:line="276" w:lineRule="auto"/>
        <w:jc w:val="center"/>
        <w:rPr>
          <w:b/>
          <w:sz w:val="24"/>
          <w:szCs w:val="24"/>
        </w:rPr>
      </w:pPr>
      <w:r w:rsidRPr="001C3647">
        <w:rPr>
          <w:b/>
          <w:sz w:val="24"/>
          <w:szCs w:val="24"/>
        </w:rPr>
        <w:t>POSTANOWIENIA KOŃCOWE</w:t>
      </w:r>
    </w:p>
    <w:p w14:paraId="3EEC257E" w14:textId="77777777" w:rsidR="006D36C9" w:rsidRPr="001C3647" w:rsidRDefault="006D36C9" w:rsidP="001C3647">
      <w:pPr>
        <w:pStyle w:val="Tekstpodstawowywcity"/>
        <w:spacing w:line="276" w:lineRule="auto"/>
        <w:jc w:val="center"/>
        <w:rPr>
          <w:sz w:val="24"/>
          <w:szCs w:val="24"/>
        </w:rPr>
      </w:pPr>
    </w:p>
    <w:p w14:paraId="0467317D" w14:textId="77777777" w:rsidR="006D36C9" w:rsidRPr="001C3647" w:rsidRDefault="006D36C9" w:rsidP="001C3647">
      <w:pPr>
        <w:numPr>
          <w:ilvl w:val="2"/>
          <w:numId w:val="19"/>
        </w:numPr>
        <w:tabs>
          <w:tab w:val="num" w:pos="426"/>
        </w:tabs>
        <w:spacing w:line="276" w:lineRule="auto"/>
        <w:ind w:left="426" w:hanging="426"/>
        <w:jc w:val="both"/>
        <w:rPr>
          <w:sz w:val="24"/>
          <w:szCs w:val="24"/>
        </w:rPr>
      </w:pPr>
      <w:r w:rsidRPr="001C3647">
        <w:rPr>
          <w:sz w:val="24"/>
          <w:szCs w:val="24"/>
        </w:rPr>
        <w:t>Ewentualne spory rozstrzygał będzie Sąd Powszechny w Szczecinie.</w:t>
      </w:r>
    </w:p>
    <w:p w14:paraId="0D6D7F11" w14:textId="77777777" w:rsidR="008A277E" w:rsidRPr="001C3647" w:rsidRDefault="008A277E" w:rsidP="001C3647">
      <w:pPr>
        <w:numPr>
          <w:ilvl w:val="2"/>
          <w:numId w:val="19"/>
        </w:numPr>
        <w:tabs>
          <w:tab w:val="num" w:pos="426"/>
        </w:tabs>
        <w:spacing w:line="276" w:lineRule="auto"/>
        <w:ind w:left="426" w:hanging="426"/>
        <w:jc w:val="both"/>
        <w:rPr>
          <w:sz w:val="24"/>
          <w:szCs w:val="24"/>
        </w:rPr>
      </w:pPr>
      <w:r w:rsidRPr="001C3647">
        <w:rPr>
          <w:sz w:val="24"/>
          <w:szCs w:val="24"/>
        </w:rPr>
        <w:t>W sprawach nie uregulowanych niniejszą umową będą miały zastosowanie odpowiednie</w:t>
      </w:r>
      <w:r w:rsidRPr="001C3647">
        <w:rPr>
          <w:sz w:val="24"/>
          <w:szCs w:val="24"/>
        </w:rPr>
        <w:br/>
        <w:t>przepisy Kodeksu cywilnego i ustawy z dnia 11 września 2019 r. Prawo zamówień</w:t>
      </w:r>
      <w:r w:rsidRPr="001C3647">
        <w:rPr>
          <w:sz w:val="24"/>
          <w:szCs w:val="24"/>
        </w:rPr>
        <w:br/>
        <w:t>publicznych.</w:t>
      </w:r>
    </w:p>
    <w:p w14:paraId="50CA6009" w14:textId="77777777" w:rsidR="006D36C9" w:rsidRPr="001C3647" w:rsidRDefault="006D36C9" w:rsidP="001C3647">
      <w:pPr>
        <w:numPr>
          <w:ilvl w:val="2"/>
          <w:numId w:val="19"/>
        </w:numPr>
        <w:tabs>
          <w:tab w:val="num" w:pos="426"/>
        </w:tabs>
        <w:spacing w:line="276" w:lineRule="auto"/>
        <w:ind w:left="426" w:hanging="426"/>
        <w:jc w:val="both"/>
        <w:rPr>
          <w:sz w:val="24"/>
          <w:szCs w:val="24"/>
        </w:rPr>
      </w:pPr>
      <w:r w:rsidRPr="001C3647">
        <w:rPr>
          <w:sz w:val="24"/>
          <w:szCs w:val="24"/>
        </w:rPr>
        <w:t>Wszelkie zmiany i uzupełnienia treści umowy mogą być dokonywane wyłącznie w formie pisemne pod rygorem nieważności.</w:t>
      </w:r>
    </w:p>
    <w:p w14:paraId="1283E526" w14:textId="6589FCE9" w:rsidR="008A277E" w:rsidRPr="001C3647" w:rsidRDefault="006D36C9" w:rsidP="001C3647">
      <w:pPr>
        <w:tabs>
          <w:tab w:val="left" w:pos="360"/>
        </w:tabs>
        <w:spacing w:line="276" w:lineRule="auto"/>
        <w:jc w:val="both"/>
        <w:rPr>
          <w:sz w:val="24"/>
          <w:szCs w:val="24"/>
        </w:rPr>
      </w:pPr>
      <w:r w:rsidRPr="001C3647">
        <w:rPr>
          <w:sz w:val="24"/>
          <w:szCs w:val="24"/>
        </w:rPr>
        <w:t>4.</w:t>
      </w:r>
      <w:r w:rsidRPr="001C3647">
        <w:rPr>
          <w:sz w:val="24"/>
          <w:szCs w:val="24"/>
        </w:rPr>
        <w:tab/>
      </w:r>
      <w:bookmarkStart w:id="1" w:name="_Hlk31963757"/>
      <w:r w:rsidR="008A277E" w:rsidRPr="001C3647">
        <w:rPr>
          <w:sz w:val="24"/>
          <w:szCs w:val="24"/>
        </w:rPr>
        <w:t>Zmiana umowy:</w:t>
      </w:r>
    </w:p>
    <w:p w14:paraId="68FA9514" w14:textId="77777777" w:rsidR="008A277E" w:rsidRPr="001C3647" w:rsidRDefault="008A277E" w:rsidP="001C3647">
      <w:pPr>
        <w:numPr>
          <w:ilvl w:val="0"/>
          <w:numId w:val="2"/>
        </w:numPr>
        <w:spacing w:line="276" w:lineRule="auto"/>
        <w:ind w:left="722"/>
        <w:jc w:val="both"/>
        <w:rPr>
          <w:sz w:val="24"/>
          <w:szCs w:val="24"/>
        </w:rPr>
      </w:pPr>
      <w:r w:rsidRPr="001C3647">
        <w:rPr>
          <w:sz w:val="24"/>
          <w:szCs w:val="24"/>
        </w:rPr>
        <w:t xml:space="preserve">zmiana postanowień niniejszej umowy może nastąpić na podstawie i pod rygorami </w:t>
      </w:r>
      <w:r w:rsidRPr="001C3647">
        <w:rPr>
          <w:sz w:val="24"/>
          <w:szCs w:val="24"/>
        </w:rPr>
        <w:br/>
        <w:t>art. 455 ustawy,</w:t>
      </w:r>
    </w:p>
    <w:p w14:paraId="70361BE5" w14:textId="77777777" w:rsidR="008A277E" w:rsidRPr="001C3647" w:rsidRDefault="008A277E" w:rsidP="001C3647">
      <w:pPr>
        <w:numPr>
          <w:ilvl w:val="0"/>
          <w:numId w:val="2"/>
        </w:numPr>
        <w:spacing w:line="276" w:lineRule="auto"/>
        <w:ind w:left="722"/>
        <w:jc w:val="both"/>
        <w:rPr>
          <w:sz w:val="24"/>
          <w:szCs w:val="24"/>
        </w:rPr>
      </w:pPr>
      <w:r w:rsidRPr="001C3647">
        <w:rPr>
          <w:rFonts w:eastAsia="MS Mincho"/>
          <w:sz w:val="24"/>
          <w:szCs w:val="24"/>
        </w:rPr>
        <w:t>Zamawiający przewiduje możliwość zmiany umowy w przypadku:</w:t>
      </w:r>
    </w:p>
    <w:p w14:paraId="66D91527" w14:textId="77777777" w:rsidR="008A277E" w:rsidRPr="001C3647" w:rsidRDefault="008A277E" w:rsidP="001C3647">
      <w:pPr>
        <w:pStyle w:val="Akapitzlist"/>
        <w:numPr>
          <w:ilvl w:val="0"/>
          <w:numId w:val="3"/>
        </w:numPr>
        <w:spacing w:after="0"/>
        <w:jc w:val="both"/>
        <w:rPr>
          <w:rFonts w:ascii="Times New Roman" w:hAnsi="Times New Roman"/>
          <w:sz w:val="24"/>
          <w:szCs w:val="24"/>
        </w:rPr>
      </w:pPr>
      <w:r w:rsidRPr="001C3647">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6A556172" w14:textId="451BC459" w:rsidR="008A277E" w:rsidRPr="001C3647" w:rsidRDefault="008A277E" w:rsidP="001C3647">
      <w:pPr>
        <w:spacing w:line="276" w:lineRule="auto"/>
        <w:ind w:left="1416" w:hanging="282"/>
        <w:jc w:val="both"/>
        <w:rPr>
          <w:rStyle w:val="Uwydatnienie"/>
          <w:i w:val="0"/>
          <w:iCs w:val="0"/>
          <w:sz w:val="24"/>
          <w:szCs w:val="24"/>
        </w:rPr>
      </w:pPr>
      <w:r w:rsidRPr="001C3647">
        <w:rPr>
          <w:sz w:val="24"/>
          <w:szCs w:val="24"/>
        </w:rPr>
        <w:t xml:space="preserve">A. </w:t>
      </w:r>
      <w:r w:rsidRPr="001C3647">
        <w:rPr>
          <w:rStyle w:val="Uwydatnienie"/>
          <w:i w:val="0"/>
          <w:iCs w:val="0"/>
          <w:sz w:val="24"/>
          <w:szCs w:val="24"/>
        </w:rPr>
        <w:t xml:space="preserve">Wykonawca najpóźniej w terminie 30 dni od dnia wejścia w życie przepisów wprowadzających zmiany, o których mowa wyżej, może wystąpić do Zamawiającego </w:t>
      </w:r>
      <w:r w:rsidRPr="001C3647">
        <w:rPr>
          <w:rStyle w:val="Uwydatnienie"/>
          <w:i w:val="0"/>
          <w:iCs w:val="0"/>
          <w:sz w:val="24"/>
          <w:szCs w:val="24"/>
        </w:rPr>
        <w:br/>
        <w:t>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6888310C" w14:textId="55487182" w:rsidR="008A277E" w:rsidRPr="001C3647" w:rsidRDefault="008A277E" w:rsidP="001C3647">
      <w:pPr>
        <w:spacing w:line="276" w:lineRule="auto"/>
        <w:ind w:left="1843" w:hanging="425"/>
        <w:jc w:val="both"/>
        <w:rPr>
          <w:rStyle w:val="Uwydatnienie"/>
          <w:i w:val="0"/>
          <w:iCs w:val="0"/>
          <w:sz w:val="24"/>
          <w:szCs w:val="24"/>
        </w:rPr>
      </w:pPr>
      <w:r w:rsidRPr="001C3647">
        <w:rPr>
          <w:rStyle w:val="Uwydatnienie"/>
          <w:i w:val="0"/>
          <w:iCs w:val="0"/>
          <w:sz w:val="24"/>
          <w:szCs w:val="24"/>
        </w:rPr>
        <w:t xml:space="preserve">- </w:t>
      </w:r>
      <w:r w:rsidRPr="001C3647">
        <w:rPr>
          <w:rStyle w:val="Uwydatnienie"/>
          <w:i w:val="0"/>
          <w:iCs w:val="0"/>
          <w:sz w:val="24"/>
          <w:szCs w:val="24"/>
        </w:rPr>
        <w:tab/>
        <w:t>szczegółową kalkulację proponowanej zmienionej wysokości wynagrodzenia Wykonawcy oraz wykazanie adekwatności propozycji do zmiany wysokości kosztów wykonania umowy przez Wykonawcę,</w:t>
      </w:r>
    </w:p>
    <w:p w14:paraId="4BCE8302" w14:textId="03694FF6" w:rsidR="008A277E" w:rsidRPr="001C3647" w:rsidRDefault="008A277E" w:rsidP="001C3647">
      <w:pPr>
        <w:spacing w:line="276" w:lineRule="auto"/>
        <w:ind w:left="1843" w:hanging="425"/>
        <w:jc w:val="both"/>
        <w:rPr>
          <w:rStyle w:val="Uwydatnienie"/>
          <w:i w:val="0"/>
          <w:iCs w:val="0"/>
          <w:sz w:val="24"/>
          <w:szCs w:val="24"/>
        </w:rPr>
      </w:pPr>
      <w:r w:rsidRPr="001C3647">
        <w:rPr>
          <w:rStyle w:val="Uwydatnienie"/>
          <w:i w:val="0"/>
          <w:iCs w:val="0"/>
          <w:sz w:val="24"/>
          <w:szCs w:val="24"/>
        </w:rPr>
        <w:t>-</w:t>
      </w:r>
      <w:r w:rsidRPr="001C3647">
        <w:rPr>
          <w:rStyle w:val="Uwydatnienie"/>
          <w:i w:val="0"/>
          <w:iCs w:val="0"/>
          <w:sz w:val="24"/>
          <w:szCs w:val="24"/>
        </w:rPr>
        <w:tab/>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4C84C1E9" w14:textId="38118A4D" w:rsidR="008A277E" w:rsidRPr="001C3647" w:rsidRDefault="008A277E" w:rsidP="001C3647">
      <w:pPr>
        <w:spacing w:line="276" w:lineRule="auto"/>
        <w:ind w:left="1418" w:hanging="425"/>
        <w:jc w:val="both"/>
        <w:rPr>
          <w:sz w:val="24"/>
          <w:szCs w:val="24"/>
        </w:rPr>
      </w:pPr>
      <w:r w:rsidRPr="001C3647">
        <w:rPr>
          <w:rStyle w:val="Uwydatnienie"/>
          <w:i w:val="0"/>
          <w:iCs w:val="0"/>
          <w:sz w:val="24"/>
          <w:szCs w:val="24"/>
        </w:rPr>
        <w:t xml:space="preserve">  B.</w:t>
      </w:r>
      <w:r w:rsidRPr="001C3647">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w:t>
      </w:r>
      <w:r w:rsidRPr="001C3647">
        <w:rPr>
          <w:rStyle w:val="Uwydatnienie"/>
          <w:i w:val="0"/>
          <w:iCs w:val="0"/>
          <w:sz w:val="24"/>
          <w:szCs w:val="24"/>
        </w:rPr>
        <w:br/>
        <w:t xml:space="preserve">co najmniej propozycję zmiany umowy w zakresie wysokości wynagrodzenia oraz powołanie zmian przepisów, przy czym przed przekazaniem ww. wniosku, Zamawiający </w:t>
      </w:r>
      <w:r w:rsidRPr="001C3647">
        <w:rPr>
          <w:rStyle w:val="Uwydatnienie"/>
          <w:i w:val="0"/>
          <w:iCs w:val="0"/>
          <w:sz w:val="24"/>
          <w:szCs w:val="24"/>
        </w:rPr>
        <w:lastRenderedPageBreak/>
        <w:t xml:space="preserve">może zwrócić się do Wykonawcy o udzielenie informacji lub przekazanie wyjaśnień lub dokumentów (oryginałów do wglądu lub kopii potwierdzonych za zgodność </w:t>
      </w:r>
      <w:r w:rsidRPr="001C3647">
        <w:rPr>
          <w:rStyle w:val="Uwydatnienie"/>
          <w:i w:val="0"/>
          <w:iCs w:val="0"/>
          <w:sz w:val="24"/>
          <w:szCs w:val="24"/>
        </w:rPr>
        <w:br/>
        <w:t xml:space="preserve">z oryginałem) niezbędnych do oceny przez Zamawiającego, czy zmiany, </w:t>
      </w:r>
      <w:r w:rsidRPr="001C3647">
        <w:rPr>
          <w:rStyle w:val="Uwydatnienie"/>
          <w:i w:val="0"/>
          <w:iCs w:val="0"/>
          <w:sz w:val="24"/>
          <w:szCs w:val="24"/>
        </w:rPr>
        <w:br/>
        <w:t>o których mowa wyżej, mają wpływ na koszty wykonania umowy przez Wykonawcę oraz w jakim stopniu zmiany tych kosztów uzasadniają zmianę wysokości wynagrodzenia,</w:t>
      </w:r>
    </w:p>
    <w:p w14:paraId="1C0FEDD9" w14:textId="13F3872A" w:rsidR="008A277E" w:rsidRPr="001C3647" w:rsidRDefault="008A277E" w:rsidP="001C3647">
      <w:pPr>
        <w:numPr>
          <w:ilvl w:val="0"/>
          <w:numId w:val="3"/>
        </w:numPr>
        <w:spacing w:line="276" w:lineRule="auto"/>
        <w:jc w:val="both"/>
        <w:rPr>
          <w:sz w:val="24"/>
          <w:szCs w:val="24"/>
        </w:rPr>
      </w:pPr>
      <w:r w:rsidRPr="001C3647">
        <w:rPr>
          <w:sz w:val="24"/>
          <w:szCs w:val="24"/>
        </w:rPr>
        <w:t>innej okoliczności prawnej, ekonomicznej lub technicznej skutkującej niemożliwością wykonania lub nienależytym wykonaniem umowy zgodnie z SWZ,</w:t>
      </w:r>
    </w:p>
    <w:p w14:paraId="2A246E62" w14:textId="32B1EB4C" w:rsidR="008A277E" w:rsidRPr="00E0212F" w:rsidRDefault="008A277E" w:rsidP="001C3647">
      <w:pPr>
        <w:pStyle w:val="Tekstpodstawowy"/>
        <w:numPr>
          <w:ilvl w:val="0"/>
          <w:numId w:val="3"/>
        </w:numPr>
        <w:tabs>
          <w:tab w:val="left" w:pos="0"/>
          <w:tab w:val="left" w:pos="360"/>
          <w:tab w:val="right" w:pos="7854"/>
        </w:tabs>
        <w:spacing w:line="276" w:lineRule="auto"/>
        <w:jc w:val="both"/>
        <w:rPr>
          <w:rFonts w:ascii="Times New Roman" w:hAnsi="Times New Roman"/>
          <w:b/>
          <w:bCs/>
          <w:sz w:val="24"/>
          <w:szCs w:val="24"/>
        </w:rPr>
      </w:pPr>
      <w:r w:rsidRPr="00E0212F">
        <w:rPr>
          <w:rFonts w:ascii="Times New Roman" w:hAnsi="Times New Roman"/>
          <w:sz w:val="24"/>
          <w:szCs w:val="24"/>
        </w:rPr>
        <w:t xml:space="preserve">dot. Kompleksu Rekreacyjnego </w:t>
      </w:r>
      <w:proofErr w:type="spellStart"/>
      <w:r w:rsidRPr="00E0212F">
        <w:rPr>
          <w:rFonts w:ascii="Times New Roman" w:hAnsi="Times New Roman"/>
          <w:sz w:val="24"/>
          <w:szCs w:val="24"/>
        </w:rPr>
        <w:t>Arkonka</w:t>
      </w:r>
      <w:proofErr w:type="spellEnd"/>
      <w:r w:rsidRPr="00E0212F">
        <w:rPr>
          <w:rFonts w:ascii="Times New Roman" w:hAnsi="Times New Roman"/>
          <w:sz w:val="24"/>
          <w:szCs w:val="24"/>
        </w:rPr>
        <w:t>: w razie korzystnych warunków pogodowych, możliwość przedłużenia terminu realizacji zadania do dnia 1</w:t>
      </w:r>
      <w:r w:rsidR="00E0212F">
        <w:rPr>
          <w:rFonts w:ascii="Times New Roman" w:hAnsi="Times New Roman"/>
          <w:sz w:val="24"/>
          <w:szCs w:val="24"/>
        </w:rPr>
        <w:t>9</w:t>
      </w:r>
      <w:r w:rsidRPr="00E0212F">
        <w:rPr>
          <w:rFonts w:ascii="Times New Roman" w:hAnsi="Times New Roman"/>
          <w:sz w:val="24"/>
          <w:szCs w:val="24"/>
        </w:rPr>
        <w:t xml:space="preserve"> września 2021 r.; </w:t>
      </w:r>
      <w:r w:rsidRPr="00E0212F">
        <w:rPr>
          <w:rFonts w:ascii="Times New Roman" w:hAnsi="Times New Roman"/>
          <w:sz w:val="24"/>
          <w:szCs w:val="24"/>
        </w:rPr>
        <w:br/>
        <w:t xml:space="preserve">W przypadku skorzystania przez Zamawiającego z powyższego uprawnienia, Wykonawca zobowiązany będzie do przedłużenia terminu realizacji zadania na Kompleksie Rekreacyjnym </w:t>
      </w:r>
      <w:proofErr w:type="spellStart"/>
      <w:r w:rsidRPr="00E0212F">
        <w:rPr>
          <w:rFonts w:ascii="Times New Roman" w:hAnsi="Times New Roman"/>
          <w:sz w:val="24"/>
          <w:szCs w:val="24"/>
        </w:rPr>
        <w:t>Arkonka</w:t>
      </w:r>
      <w:proofErr w:type="spellEnd"/>
      <w:r w:rsidRPr="00E0212F">
        <w:rPr>
          <w:rFonts w:ascii="Times New Roman" w:hAnsi="Times New Roman"/>
          <w:sz w:val="24"/>
          <w:szCs w:val="24"/>
        </w:rPr>
        <w:t xml:space="preserve">, przy zachowaniu dotychczasowej obsady osobowej kas (te same osoby), z wynagrodzeniem, które zostanie ustalone jako iloczyn dziennej stawki realizacji przedmiotu umowy odnośnie Kompleksu Rekreacyjnego </w:t>
      </w:r>
      <w:proofErr w:type="spellStart"/>
      <w:r w:rsidRPr="00E0212F">
        <w:rPr>
          <w:rFonts w:ascii="Times New Roman" w:hAnsi="Times New Roman"/>
          <w:sz w:val="24"/>
          <w:szCs w:val="24"/>
        </w:rPr>
        <w:t>Arkonka</w:t>
      </w:r>
      <w:proofErr w:type="spellEnd"/>
      <w:r w:rsidRPr="00E0212F">
        <w:rPr>
          <w:rFonts w:ascii="Times New Roman" w:hAnsi="Times New Roman"/>
          <w:sz w:val="24"/>
          <w:szCs w:val="24"/>
        </w:rPr>
        <w:t xml:space="preserve"> i ilości dni przedłużonego terminu realizacji zadania, przy czym dzienna stawka, o której mowa powyżej to iloraz pierwotnego wynagrodzenia za realizację zadania na Kompleksie Rekreacyjnym </w:t>
      </w:r>
      <w:proofErr w:type="spellStart"/>
      <w:r w:rsidRPr="00E0212F">
        <w:rPr>
          <w:rFonts w:ascii="Times New Roman" w:hAnsi="Times New Roman"/>
          <w:sz w:val="24"/>
          <w:szCs w:val="24"/>
        </w:rPr>
        <w:t>Arkonka</w:t>
      </w:r>
      <w:proofErr w:type="spellEnd"/>
      <w:r w:rsidRPr="00E0212F">
        <w:rPr>
          <w:rFonts w:ascii="Times New Roman" w:hAnsi="Times New Roman"/>
          <w:sz w:val="24"/>
          <w:szCs w:val="24"/>
        </w:rPr>
        <w:t xml:space="preserve"> </w:t>
      </w:r>
      <w:r w:rsidRPr="00E0212F">
        <w:rPr>
          <w:rFonts w:ascii="Times New Roman" w:hAnsi="Times New Roman"/>
          <w:sz w:val="24"/>
          <w:szCs w:val="24"/>
        </w:rPr>
        <w:br/>
        <w:t>i pierwotnej ilości dni realizacji zadania,</w:t>
      </w:r>
    </w:p>
    <w:p w14:paraId="52AB6331" w14:textId="77777777" w:rsidR="008A277E" w:rsidRPr="001C3647" w:rsidRDefault="008A277E" w:rsidP="001C3647">
      <w:pPr>
        <w:pStyle w:val="Akapitzlist"/>
        <w:numPr>
          <w:ilvl w:val="0"/>
          <w:numId w:val="2"/>
        </w:numPr>
        <w:spacing w:after="0"/>
        <w:ind w:left="722"/>
        <w:jc w:val="both"/>
        <w:rPr>
          <w:rFonts w:ascii="Times New Roman" w:hAnsi="Times New Roman"/>
          <w:sz w:val="24"/>
          <w:szCs w:val="24"/>
        </w:rPr>
      </w:pPr>
      <w:r w:rsidRPr="001C3647">
        <w:rPr>
          <w:rFonts w:ascii="Times New Roman" w:hAnsi="Times New Roman"/>
          <w:sz w:val="24"/>
          <w:szCs w:val="24"/>
        </w:rPr>
        <w:t>Zamawiający i Wykonawca dopuszczają możliwość zmian redakcyjnych umowy oraz zmian będących następstwem zmian danych Stron ujawnionych w rejestrach publicznych.</w:t>
      </w:r>
    </w:p>
    <w:p w14:paraId="1409347B" w14:textId="77777777" w:rsidR="008A277E" w:rsidRPr="001C3647" w:rsidRDefault="008A277E" w:rsidP="001C3647">
      <w:pPr>
        <w:pStyle w:val="Akapitzlist"/>
        <w:numPr>
          <w:ilvl w:val="0"/>
          <w:numId w:val="2"/>
        </w:numPr>
        <w:tabs>
          <w:tab w:val="right" w:pos="-2410"/>
          <w:tab w:val="left" w:pos="284"/>
        </w:tabs>
        <w:spacing w:after="0"/>
        <w:ind w:left="722"/>
        <w:jc w:val="both"/>
        <w:rPr>
          <w:rFonts w:ascii="Times New Roman" w:hAnsi="Times New Roman"/>
          <w:sz w:val="24"/>
          <w:szCs w:val="24"/>
        </w:rPr>
      </w:pPr>
      <w:r w:rsidRPr="001C3647">
        <w:rPr>
          <w:rFonts w:ascii="Times New Roman" w:hAnsi="Times New Roman"/>
          <w:sz w:val="24"/>
          <w:szCs w:val="24"/>
        </w:rPr>
        <w:t xml:space="preserve">Zmiana umowy nastąpić może z inicjatywy Zamawiającego albo Wykonawcy, </w:t>
      </w:r>
      <w:r w:rsidRPr="001C3647">
        <w:rPr>
          <w:rFonts w:ascii="Times New Roman" w:hAnsi="Times New Roman"/>
          <w:sz w:val="24"/>
          <w:szCs w:val="24"/>
        </w:rPr>
        <w:br/>
        <w:t>przez przedstawienie drugiej Stronie propozycji zmiany w formie pisemnej, które powinny zawierać:</w:t>
      </w:r>
    </w:p>
    <w:p w14:paraId="402F18D1" w14:textId="77777777" w:rsidR="008A277E" w:rsidRPr="001C3647" w:rsidRDefault="008A277E" w:rsidP="001C3647">
      <w:pPr>
        <w:pStyle w:val="Akapitzlist"/>
        <w:spacing w:after="0"/>
        <w:ind w:left="722"/>
        <w:jc w:val="both"/>
        <w:rPr>
          <w:rFonts w:ascii="Times New Roman" w:hAnsi="Times New Roman"/>
          <w:sz w:val="24"/>
          <w:szCs w:val="24"/>
        </w:rPr>
      </w:pPr>
      <w:r w:rsidRPr="001C3647">
        <w:rPr>
          <w:rFonts w:ascii="Times New Roman" w:hAnsi="Times New Roman"/>
          <w:sz w:val="24"/>
          <w:szCs w:val="24"/>
        </w:rPr>
        <w:t>a)    rodzaj i zakres zmian,</w:t>
      </w:r>
    </w:p>
    <w:p w14:paraId="69D7E45D" w14:textId="77777777" w:rsidR="008A277E" w:rsidRPr="001C3647" w:rsidRDefault="008A277E" w:rsidP="001C3647">
      <w:pPr>
        <w:pStyle w:val="Akapitzlist"/>
        <w:spacing w:after="0"/>
        <w:ind w:left="722"/>
        <w:jc w:val="both"/>
        <w:rPr>
          <w:rFonts w:ascii="Times New Roman" w:hAnsi="Times New Roman"/>
          <w:sz w:val="24"/>
          <w:szCs w:val="24"/>
        </w:rPr>
      </w:pPr>
      <w:r w:rsidRPr="001C3647">
        <w:rPr>
          <w:rFonts w:ascii="Times New Roman" w:hAnsi="Times New Roman"/>
          <w:sz w:val="24"/>
          <w:szCs w:val="24"/>
        </w:rPr>
        <w:t>b)    warunki wprowadzenia zmian,</w:t>
      </w:r>
    </w:p>
    <w:p w14:paraId="64E5417D" w14:textId="3585D075" w:rsidR="006D36C9" w:rsidRPr="001C3647" w:rsidRDefault="008A277E" w:rsidP="001C3647">
      <w:pPr>
        <w:pStyle w:val="Akapitzlist"/>
        <w:spacing w:after="0"/>
        <w:ind w:left="722"/>
        <w:jc w:val="both"/>
        <w:rPr>
          <w:rFonts w:ascii="Times New Roman" w:hAnsi="Times New Roman"/>
          <w:sz w:val="24"/>
          <w:szCs w:val="24"/>
        </w:rPr>
      </w:pPr>
      <w:r w:rsidRPr="001C3647">
        <w:rPr>
          <w:rFonts w:ascii="Times New Roman" w:hAnsi="Times New Roman"/>
          <w:sz w:val="24"/>
          <w:szCs w:val="24"/>
        </w:rPr>
        <w:t>c)    ustalenie, że zmiany nie modyfikują ogólnego charakteru umowy.</w:t>
      </w:r>
      <w:bookmarkEnd w:id="1"/>
    </w:p>
    <w:p w14:paraId="155DE878" w14:textId="1AD57066" w:rsidR="001C3647" w:rsidRPr="001C3647" w:rsidRDefault="006D36C9" w:rsidP="001C3647">
      <w:pPr>
        <w:tabs>
          <w:tab w:val="num" w:pos="2160"/>
        </w:tabs>
        <w:spacing w:line="276" w:lineRule="auto"/>
        <w:jc w:val="both"/>
        <w:rPr>
          <w:spacing w:val="-1"/>
          <w:sz w:val="24"/>
          <w:szCs w:val="24"/>
        </w:rPr>
      </w:pPr>
      <w:r w:rsidRPr="001C3647">
        <w:rPr>
          <w:sz w:val="24"/>
          <w:szCs w:val="24"/>
        </w:rPr>
        <w:t xml:space="preserve">5. </w:t>
      </w:r>
      <w:r w:rsidR="001C3647" w:rsidRPr="001C3647">
        <w:rPr>
          <w:spacing w:val="-1"/>
          <w:sz w:val="24"/>
          <w:szCs w:val="24"/>
        </w:rPr>
        <w:t>Wykonawca oświadcza, że zapoznał się z klauzulą informacyjną stanowiącą załącznik</w:t>
      </w:r>
      <w:r w:rsidR="001C3647" w:rsidRPr="001C3647">
        <w:rPr>
          <w:spacing w:val="-1"/>
          <w:sz w:val="24"/>
          <w:szCs w:val="24"/>
        </w:rPr>
        <w:br/>
        <w:t xml:space="preserve">       do niniejszej umowy.</w:t>
      </w:r>
    </w:p>
    <w:p w14:paraId="4A0E492D" w14:textId="7E85C75D" w:rsidR="006D36C9" w:rsidRPr="001C3647" w:rsidRDefault="001C3647" w:rsidP="001C3647">
      <w:pPr>
        <w:tabs>
          <w:tab w:val="num" w:pos="2160"/>
        </w:tabs>
        <w:spacing w:line="276" w:lineRule="auto"/>
        <w:jc w:val="both"/>
        <w:rPr>
          <w:sz w:val="24"/>
          <w:szCs w:val="24"/>
        </w:rPr>
      </w:pPr>
      <w:r w:rsidRPr="001C3647">
        <w:rPr>
          <w:spacing w:val="-1"/>
          <w:sz w:val="24"/>
          <w:szCs w:val="24"/>
        </w:rPr>
        <w:t xml:space="preserve">6.   </w:t>
      </w:r>
      <w:r w:rsidR="006D36C9" w:rsidRPr="001C3647">
        <w:rPr>
          <w:sz w:val="24"/>
          <w:szCs w:val="24"/>
        </w:rPr>
        <w:t xml:space="preserve">Umowę sporządzono w 3 jednobrzmiących egzemplarzach – 2 egzemplarze dla Zamawiającego </w:t>
      </w:r>
      <w:r w:rsidR="006D36C9" w:rsidRPr="001C3647">
        <w:rPr>
          <w:sz w:val="24"/>
          <w:szCs w:val="24"/>
        </w:rPr>
        <w:br/>
        <w:t xml:space="preserve">       i 1 egzemplarz dla Wykonawcy.</w:t>
      </w:r>
    </w:p>
    <w:p w14:paraId="150D8E8A" w14:textId="77777777" w:rsidR="00FF54F2" w:rsidRPr="001C3647" w:rsidRDefault="00FF54F2" w:rsidP="001C3647">
      <w:pPr>
        <w:spacing w:line="276" w:lineRule="auto"/>
        <w:rPr>
          <w:b/>
          <w:sz w:val="24"/>
          <w:szCs w:val="24"/>
        </w:rPr>
      </w:pPr>
    </w:p>
    <w:p w14:paraId="0A97050A" w14:textId="77777777" w:rsidR="00A817BB" w:rsidRPr="001C3647" w:rsidRDefault="00A817BB" w:rsidP="001C3647">
      <w:pPr>
        <w:spacing w:line="276" w:lineRule="auto"/>
      </w:pPr>
    </w:p>
    <w:sectPr w:rsidR="00A817BB" w:rsidRPr="001C3647" w:rsidSect="00045479">
      <w:footerReference w:type="default" r:id="rId7"/>
      <w:pgSz w:w="11905" w:h="16837" w:code="9"/>
      <w:pgMar w:top="1134" w:right="1021" w:bottom="907" w:left="102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C7762" w14:textId="77777777" w:rsidR="00287447" w:rsidRDefault="001C3647">
      <w:r>
        <w:separator/>
      </w:r>
    </w:p>
  </w:endnote>
  <w:endnote w:type="continuationSeparator" w:id="0">
    <w:p w14:paraId="27DF2464" w14:textId="77777777" w:rsidR="00287447" w:rsidRDefault="001C3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1FAC1" w14:textId="77777777" w:rsidR="00225C58" w:rsidRDefault="00AB334E" w:rsidP="00337842">
    <w:pPr>
      <w:pStyle w:val="Stopka"/>
    </w:pPr>
  </w:p>
  <w:p w14:paraId="669DA7E9" w14:textId="77777777" w:rsidR="00225C58" w:rsidRDefault="008A277E" w:rsidP="00337842">
    <w:pPr>
      <w:pStyle w:val="Stopka"/>
      <w:jc w:val="center"/>
    </w:pPr>
    <w:r>
      <w:t xml:space="preserve">Strona </w:t>
    </w:r>
    <w:r>
      <w:fldChar w:fldCharType="begin"/>
    </w:r>
    <w:r>
      <w:instrText xml:space="preserve"> PAGE </w:instrText>
    </w:r>
    <w:r>
      <w:fldChar w:fldCharType="separate"/>
    </w:r>
    <w:r>
      <w:rPr>
        <w:noProof/>
      </w:rPr>
      <w:t>8</w:t>
    </w:r>
    <w:r>
      <w:fldChar w:fldCharType="end"/>
    </w:r>
    <w:r>
      <w:t xml:space="preserve"> z </w:t>
    </w:r>
    <w:r w:rsidR="00AB334E">
      <w:fldChar w:fldCharType="begin"/>
    </w:r>
    <w:r w:rsidR="00AB334E">
      <w:instrText xml:space="preserve"> NUMPAGES </w:instrText>
    </w:r>
    <w:r w:rsidR="00AB334E">
      <w:fldChar w:fldCharType="separate"/>
    </w:r>
    <w:r>
      <w:rPr>
        <w:noProof/>
      </w:rPr>
      <w:t>8</w:t>
    </w:r>
    <w:r w:rsidR="00AB334E">
      <w:rPr>
        <w:noProof/>
      </w:rPr>
      <w:fldChar w:fldCharType="end"/>
    </w:r>
  </w:p>
  <w:p w14:paraId="493F81C4" w14:textId="77777777" w:rsidR="00225C58" w:rsidRDefault="008A277E" w:rsidP="00337842">
    <w:pPr>
      <w:pStyle w:val="Stopka"/>
      <w:framePr w:wrap="around" w:vAnchor="text" w:hAnchor="margin" w:xAlign="right" w:y="1"/>
      <w:rPr>
        <w:rStyle w:val="Numerstrony"/>
      </w:rPr>
    </w:pPr>
    <w:r>
      <w:rPr>
        <w:rStyle w:val="Numerstrony"/>
      </w:rPr>
      <w:t xml:space="preserve">  </w:t>
    </w:r>
  </w:p>
  <w:p w14:paraId="24621A2A" w14:textId="77777777" w:rsidR="00225C58" w:rsidRDefault="00AB334E" w:rsidP="00337842">
    <w:pPr>
      <w:tabs>
        <w:tab w:val="left" w:pos="4536"/>
      </w:tabs>
      <w:ind w:left="-540" w:right="-1057"/>
      <w:jc w:val="center"/>
      <w:rPr>
        <w:rStyle w:val="apple-style-span"/>
        <w:rFonts w:ascii="Arial" w:hAnsi="Arial" w:cs="Arial"/>
        <w:sz w:val="16"/>
        <w:szCs w:val="16"/>
      </w:rPr>
    </w:pPr>
  </w:p>
  <w:p w14:paraId="62928E8E" w14:textId="77777777" w:rsidR="00225C58" w:rsidRDefault="00AB334E" w:rsidP="006119AB">
    <w:pPr>
      <w:pStyle w:val="Stopka"/>
    </w:pPr>
  </w:p>
  <w:p w14:paraId="2B73BA80" w14:textId="77777777" w:rsidR="00225C58" w:rsidRPr="005F220E" w:rsidRDefault="00AB334E">
    <w:pPr>
      <w:jc w:val="center"/>
    </w:pPr>
  </w:p>
  <w:p w14:paraId="11C67CF8" w14:textId="77777777" w:rsidR="00225C58" w:rsidRDefault="00AB33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B4A44" w14:textId="77777777" w:rsidR="00287447" w:rsidRDefault="001C3647">
      <w:r>
        <w:separator/>
      </w:r>
    </w:p>
  </w:footnote>
  <w:footnote w:type="continuationSeparator" w:id="0">
    <w:p w14:paraId="40042B86" w14:textId="77777777" w:rsidR="00287447" w:rsidRDefault="001C3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CBB"/>
    <w:multiLevelType w:val="hybridMultilevel"/>
    <w:tmpl w:val="108AEDF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253525C"/>
    <w:multiLevelType w:val="hybridMultilevel"/>
    <w:tmpl w:val="A43AC33C"/>
    <w:lvl w:ilvl="0" w:tplc="D2849D14">
      <w:start w:val="1"/>
      <w:numFmt w:val="lowerLetter"/>
      <w:lvlText w:val="%1)"/>
      <w:lvlJc w:val="left"/>
      <w:pPr>
        <w:ind w:left="1001" w:hanging="360"/>
      </w:pPr>
      <w:rPr>
        <w:rFonts w:hint="default"/>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2" w15:restartNumberingAfterBreak="0">
    <w:nsid w:val="06117CE5"/>
    <w:multiLevelType w:val="hybridMultilevel"/>
    <w:tmpl w:val="DAC08E2A"/>
    <w:lvl w:ilvl="0" w:tplc="328C98A0">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3" w15:restartNumberingAfterBreak="0">
    <w:nsid w:val="0A4E05E3"/>
    <w:multiLevelType w:val="hybridMultilevel"/>
    <w:tmpl w:val="A6DA6B3C"/>
    <w:lvl w:ilvl="0" w:tplc="04150019">
      <w:start w:val="1"/>
      <w:numFmt w:val="lowerLetter"/>
      <w:lvlText w:val="%1."/>
      <w:lvlJc w:val="left"/>
      <w:pPr>
        <w:tabs>
          <w:tab w:val="num" w:pos="720"/>
        </w:tabs>
        <w:ind w:left="720" w:hanging="360"/>
      </w:pPr>
      <w:rPr>
        <w:rFonts w:hint="default"/>
      </w:rPr>
    </w:lvl>
    <w:lvl w:ilvl="1" w:tplc="5C1893DE">
      <w:start w:val="1"/>
      <w:numFmt w:val="lowerLetter"/>
      <w:lvlText w:val="%2."/>
      <w:lvlJc w:val="left"/>
      <w:pPr>
        <w:tabs>
          <w:tab w:val="num" w:pos="1440"/>
        </w:tabs>
        <w:ind w:left="1440" w:hanging="360"/>
      </w:pPr>
      <w:rPr>
        <w:rFonts w:hint="default"/>
      </w:rPr>
    </w:lvl>
    <w:lvl w:ilvl="2" w:tplc="336E62DE">
      <w:start w:val="1"/>
      <w:numFmt w:val="decimal"/>
      <w:lvlText w:val="%3."/>
      <w:lvlJc w:val="left"/>
      <w:pPr>
        <w:tabs>
          <w:tab w:val="num" w:pos="2640"/>
        </w:tabs>
        <w:ind w:left="2640" w:hanging="660"/>
      </w:pPr>
      <w:rPr>
        <w:rFonts w:hint="default"/>
        <w:color w:val="auto"/>
      </w:rPr>
    </w:lvl>
    <w:lvl w:ilvl="3" w:tplc="97205614">
      <w:start w:val="1"/>
      <w:numFmt w:val="bullet"/>
      <w:lvlText w:val="-"/>
      <w:lvlJc w:val="left"/>
      <w:pPr>
        <w:tabs>
          <w:tab w:val="num" w:pos="2880"/>
        </w:tabs>
        <w:ind w:left="2880" w:hanging="360"/>
      </w:pPr>
      <w:rPr>
        <w:rFonts w:ascii="Times New Roman" w:eastAsia="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D0A5D58"/>
    <w:multiLevelType w:val="hybridMultilevel"/>
    <w:tmpl w:val="84485FC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D936062"/>
    <w:multiLevelType w:val="hybridMultilevel"/>
    <w:tmpl w:val="75D62008"/>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 w15:restartNumberingAfterBreak="0">
    <w:nsid w:val="0EB03398"/>
    <w:multiLevelType w:val="singleLevel"/>
    <w:tmpl w:val="376470AE"/>
    <w:lvl w:ilvl="0">
      <w:start w:val="2"/>
      <w:numFmt w:val="decimal"/>
      <w:lvlText w:val="%1."/>
      <w:lvlJc w:val="left"/>
      <w:pPr>
        <w:tabs>
          <w:tab w:val="num" w:pos="450"/>
        </w:tabs>
        <w:ind w:left="450" w:hanging="450"/>
      </w:pPr>
      <w:rPr>
        <w:rFonts w:hint="default"/>
      </w:rPr>
    </w:lvl>
  </w:abstractNum>
  <w:abstractNum w:abstractNumId="7" w15:restartNumberingAfterBreak="0">
    <w:nsid w:val="0FFA2021"/>
    <w:multiLevelType w:val="hybridMultilevel"/>
    <w:tmpl w:val="F962A582"/>
    <w:lvl w:ilvl="0" w:tplc="D64CB89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2336B6D"/>
    <w:multiLevelType w:val="hybridMultilevel"/>
    <w:tmpl w:val="6AF4AF28"/>
    <w:lvl w:ilvl="0" w:tplc="8574514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7D457E7"/>
    <w:multiLevelType w:val="singleLevel"/>
    <w:tmpl w:val="0720C070"/>
    <w:lvl w:ilvl="0">
      <w:start w:val="1"/>
      <w:numFmt w:val="decimal"/>
      <w:lvlText w:val="%1."/>
      <w:lvlJc w:val="left"/>
      <w:pPr>
        <w:tabs>
          <w:tab w:val="num" w:pos="420"/>
        </w:tabs>
        <w:ind w:left="420" w:hanging="420"/>
      </w:pPr>
      <w:rPr>
        <w:rFonts w:hint="default"/>
      </w:rPr>
    </w:lvl>
  </w:abstractNum>
  <w:abstractNum w:abstractNumId="10" w15:restartNumberingAfterBreak="0">
    <w:nsid w:val="1CB502D6"/>
    <w:multiLevelType w:val="hybridMultilevel"/>
    <w:tmpl w:val="07D4945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2F9763B6"/>
    <w:multiLevelType w:val="singleLevel"/>
    <w:tmpl w:val="B944F450"/>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12" w15:restartNumberingAfterBreak="0">
    <w:nsid w:val="317919E3"/>
    <w:multiLevelType w:val="singleLevel"/>
    <w:tmpl w:val="BCB4BF96"/>
    <w:lvl w:ilvl="0">
      <w:start w:val="1"/>
      <w:numFmt w:val="decimal"/>
      <w:lvlText w:val="%1."/>
      <w:lvlJc w:val="left"/>
      <w:pPr>
        <w:tabs>
          <w:tab w:val="num" w:pos="540"/>
        </w:tabs>
        <w:ind w:left="540" w:hanging="360"/>
      </w:pPr>
      <w:rPr>
        <w:rFonts w:ascii="Times New Roman" w:hAnsi="Times New Roman" w:cs="Times New Roman" w:hint="default"/>
        <w:b w:val="0"/>
        <w:i w:val="0"/>
        <w:sz w:val="24"/>
        <w:szCs w:val="24"/>
      </w:rPr>
    </w:lvl>
  </w:abstractNum>
  <w:abstractNum w:abstractNumId="13" w15:restartNumberingAfterBreak="0">
    <w:nsid w:val="39704118"/>
    <w:multiLevelType w:val="hybridMultilevel"/>
    <w:tmpl w:val="A1A6DDEC"/>
    <w:lvl w:ilvl="0" w:tplc="821CE07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F2D57A6"/>
    <w:multiLevelType w:val="hybridMultilevel"/>
    <w:tmpl w:val="AB4ACD6C"/>
    <w:lvl w:ilvl="0" w:tplc="1DB61474">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71D69FC"/>
    <w:multiLevelType w:val="hybridMultilevel"/>
    <w:tmpl w:val="52F85AB8"/>
    <w:lvl w:ilvl="0" w:tplc="A26467FE">
      <w:start w:val="1"/>
      <w:numFmt w:val="lowerLetter"/>
      <w:lvlText w:val="%1)"/>
      <w:lvlJc w:val="left"/>
      <w:pPr>
        <w:ind w:left="1215" w:hanging="495"/>
      </w:pPr>
      <w:rPr>
        <w:rFonts w:ascii="Times New Roman" w:eastAsia="MS Mincho" w:hAnsi="Times New Roman" w:cs="Times New Roman"/>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87D3954"/>
    <w:multiLevelType w:val="hybridMultilevel"/>
    <w:tmpl w:val="4DE227D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48D9778D"/>
    <w:multiLevelType w:val="hybridMultilevel"/>
    <w:tmpl w:val="763409E0"/>
    <w:lvl w:ilvl="0" w:tplc="C1C406E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9CF6044"/>
    <w:multiLevelType w:val="hybridMultilevel"/>
    <w:tmpl w:val="FA0AE9BE"/>
    <w:lvl w:ilvl="0" w:tplc="DE14204C">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C32DD7"/>
    <w:multiLevelType w:val="hybridMultilevel"/>
    <w:tmpl w:val="62780AD4"/>
    <w:lvl w:ilvl="0" w:tplc="DEC844A0">
      <w:start w:val="1"/>
      <w:numFmt w:val="decimal"/>
      <w:lvlText w:val="%1."/>
      <w:lvlJc w:val="left"/>
      <w:pPr>
        <w:ind w:left="724" w:hanging="360"/>
      </w:pPr>
      <w:rPr>
        <w:rFonts w:ascii="Times New Roman" w:hAnsi="Times New Roman" w:hint="default"/>
        <w:b w:val="0"/>
        <w:i w:val="0"/>
        <w:sz w:val="24"/>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0" w15:restartNumberingAfterBreak="0">
    <w:nsid w:val="4C620AF8"/>
    <w:multiLevelType w:val="hybridMultilevel"/>
    <w:tmpl w:val="0394BAF8"/>
    <w:lvl w:ilvl="0" w:tplc="04150011">
      <w:start w:val="1"/>
      <w:numFmt w:val="decimal"/>
      <w:lvlText w:val="%1)"/>
      <w:lvlJc w:val="left"/>
      <w:pPr>
        <w:ind w:left="177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3761EC5"/>
    <w:multiLevelType w:val="hybridMultilevel"/>
    <w:tmpl w:val="001EE28A"/>
    <w:lvl w:ilvl="0" w:tplc="8DEC2E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4080E7D"/>
    <w:multiLevelType w:val="singleLevel"/>
    <w:tmpl w:val="911C6CA8"/>
    <w:lvl w:ilvl="0">
      <w:start w:val="1"/>
      <w:numFmt w:val="decimal"/>
      <w:lvlText w:val="%1."/>
      <w:lvlJc w:val="left"/>
      <w:pPr>
        <w:tabs>
          <w:tab w:val="num" w:pos="360"/>
        </w:tabs>
        <w:ind w:left="360" w:hanging="360"/>
      </w:pPr>
      <w:rPr>
        <w:rFonts w:hint="default"/>
      </w:rPr>
    </w:lvl>
  </w:abstractNum>
  <w:abstractNum w:abstractNumId="23" w15:restartNumberingAfterBreak="0">
    <w:nsid w:val="575510FA"/>
    <w:multiLevelType w:val="hybridMultilevel"/>
    <w:tmpl w:val="7188E7C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AA1BB3"/>
    <w:multiLevelType w:val="hybridMultilevel"/>
    <w:tmpl w:val="B20E70B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583574"/>
    <w:multiLevelType w:val="hybridMultilevel"/>
    <w:tmpl w:val="D4149A18"/>
    <w:lvl w:ilvl="0" w:tplc="D1FAEA6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67E87837"/>
    <w:multiLevelType w:val="hybridMultilevel"/>
    <w:tmpl w:val="D4486FFA"/>
    <w:lvl w:ilvl="0" w:tplc="8A86B5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F084B9B"/>
    <w:multiLevelType w:val="hybridMultilevel"/>
    <w:tmpl w:val="0D5A7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3C3769"/>
    <w:multiLevelType w:val="hybridMultilevel"/>
    <w:tmpl w:val="10BC7C68"/>
    <w:lvl w:ilvl="0" w:tplc="3C7A707E">
      <w:start w:val="1"/>
      <w:numFmt w:val="lowerLetter"/>
      <w:lvlText w:val="%1)"/>
      <w:lvlJc w:val="left"/>
      <w:pPr>
        <w:ind w:left="1082" w:hanging="360"/>
      </w:pPr>
      <w:rPr>
        <w:rFonts w:hint="default"/>
        <w:b w:val="0"/>
        <w:bCs w:val="0"/>
      </w:rPr>
    </w:lvl>
    <w:lvl w:ilvl="1" w:tplc="04150019">
      <w:start w:val="1"/>
      <w:numFmt w:val="lowerLetter"/>
      <w:lvlText w:val="%2."/>
      <w:lvlJc w:val="left"/>
      <w:pPr>
        <w:ind w:left="1802" w:hanging="360"/>
      </w:pPr>
    </w:lvl>
    <w:lvl w:ilvl="2" w:tplc="0415001B" w:tentative="1">
      <w:start w:val="1"/>
      <w:numFmt w:val="lowerRoman"/>
      <w:lvlText w:val="%3."/>
      <w:lvlJc w:val="righ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abstractNum w:abstractNumId="29" w15:restartNumberingAfterBreak="0">
    <w:nsid w:val="79D66C88"/>
    <w:multiLevelType w:val="singleLevel"/>
    <w:tmpl w:val="C15435F2"/>
    <w:lvl w:ilvl="0">
      <w:start w:val="1"/>
      <w:numFmt w:val="decimal"/>
      <w:lvlText w:val="%1)"/>
      <w:lvlJc w:val="left"/>
      <w:pPr>
        <w:tabs>
          <w:tab w:val="num" w:pos="1021"/>
        </w:tabs>
        <w:ind w:left="1021" w:hanging="341"/>
      </w:pPr>
      <w:rPr>
        <w:rFonts w:hint="default"/>
        <w:b w:val="0"/>
        <w:i w:val="0"/>
        <w:sz w:val="24"/>
        <w:szCs w:val="24"/>
      </w:rPr>
    </w:lvl>
  </w:abstractNum>
  <w:abstractNum w:abstractNumId="30" w15:restartNumberingAfterBreak="0">
    <w:nsid w:val="7C663A72"/>
    <w:multiLevelType w:val="hybridMultilevel"/>
    <w:tmpl w:val="8410FBBA"/>
    <w:lvl w:ilvl="0" w:tplc="16C8545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E0E40C1"/>
    <w:multiLevelType w:val="hybridMultilevel"/>
    <w:tmpl w:val="54FCC912"/>
    <w:lvl w:ilvl="0" w:tplc="AB9C10E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8"/>
  </w:num>
  <w:num w:numId="4">
    <w:abstractNumId w:val="12"/>
  </w:num>
  <w:num w:numId="5">
    <w:abstractNumId w:val="6"/>
    <w:lvlOverride w:ilvl="0">
      <w:startOverride w:val="2"/>
    </w:lvlOverride>
  </w:num>
  <w:num w:numId="6">
    <w:abstractNumId w:val="11"/>
  </w:num>
  <w:num w:numId="7">
    <w:abstractNumId w:val="9"/>
    <w:lvlOverride w:ilvl="0">
      <w:startOverride w:val="1"/>
    </w:lvlOverride>
  </w:num>
  <w:num w:numId="8">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9"/>
  </w:num>
  <w:num w:numId="11">
    <w:abstractNumId w:val="23"/>
  </w:num>
  <w:num w:numId="12">
    <w:abstractNumId w:val="18"/>
  </w:num>
  <w:num w:numId="13">
    <w:abstractNumId w:val="4"/>
  </w:num>
  <w:num w:numId="14">
    <w:abstractNumId w:val="21"/>
  </w:num>
  <w:num w:numId="15">
    <w:abstractNumId w:val="0"/>
  </w:num>
  <w:num w:numId="16">
    <w:abstractNumId w:val="16"/>
  </w:num>
  <w:num w:numId="17">
    <w:abstractNumId w:val="10"/>
  </w:num>
  <w:num w:numId="18">
    <w:abstractNumId w:val="22"/>
    <w:lvlOverride w:ilvl="0">
      <w:startOverride w:val="1"/>
    </w:lvlOverride>
  </w:num>
  <w:num w:numId="19">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6"/>
  </w:num>
  <w:num w:numId="22">
    <w:abstractNumId w:val="27"/>
  </w:num>
  <w:num w:numId="23">
    <w:abstractNumId w:val="13"/>
  </w:num>
  <w:num w:numId="24">
    <w:abstractNumId w:val="8"/>
  </w:num>
  <w:num w:numId="25">
    <w:abstractNumId w:val="30"/>
  </w:num>
  <w:num w:numId="26">
    <w:abstractNumId w:val="7"/>
  </w:num>
  <w:num w:numId="27">
    <w:abstractNumId w:val="20"/>
  </w:num>
  <w:num w:numId="28">
    <w:abstractNumId w:val="5"/>
  </w:num>
  <w:num w:numId="29">
    <w:abstractNumId w:val="1"/>
  </w:num>
  <w:num w:numId="30">
    <w:abstractNumId w:val="25"/>
  </w:num>
  <w:num w:numId="31">
    <w:abstractNumId w:val="31"/>
  </w:num>
  <w:num w:numId="32">
    <w:abstractNumId w:val="17"/>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7BB"/>
    <w:rsid w:val="00045479"/>
    <w:rsid w:val="001C3647"/>
    <w:rsid w:val="00287447"/>
    <w:rsid w:val="00673818"/>
    <w:rsid w:val="006D36C9"/>
    <w:rsid w:val="007447B5"/>
    <w:rsid w:val="00744F57"/>
    <w:rsid w:val="007A4AB2"/>
    <w:rsid w:val="008A277E"/>
    <w:rsid w:val="009C500E"/>
    <w:rsid w:val="00A817BB"/>
    <w:rsid w:val="00AB334E"/>
    <w:rsid w:val="00C213CB"/>
    <w:rsid w:val="00E0212F"/>
    <w:rsid w:val="00E056A3"/>
    <w:rsid w:val="00E27940"/>
    <w:rsid w:val="00FD5847"/>
    <w:rsid w:val="00FF5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69285"/>
  <w15:chartTrackingRefBased/>
  <w15:docId w15:val="{1A91D04F-AED6-439D-B6D4-531D443E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54F2"/>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F54F2"/>
    <w:rPr>
      <w:rFonts w:ascii="Arial" w:hAnsi="Arial"/>
      <w:sz w:val="22"/>
    </w:rPr>
  </w:style>
  <w:style w:type="character" w:customStyle="1" w:styleId="TekstpodstawowyZnak">
    <w:name w:val="Tekst podstawowy Znak"/>
    <w:basedOn w:val="Domylnaczcionkaakapitu"/>
    <w:link w:val="Tekstpodstawowy"/>
    <w:rsid w:val="00FF54F2"/>
    <w:rPr>
      <w:rFonts w:ascii="Arial" w:eastAsia="Times New Roman" w:hAnsi="Arial" w:cs="Times New Roman"/>
      <w:szCs w:val="20"/>
      <w:lang w:eastAsia="pl-PL"/>
    </w:rPr>
  </w:style>
  <w:style w:type="paragraph" w:styleId="Tekstpodstawowywcity">
    <w:name w:val="Body Text Indent"/>
    <w:basedOn w:val="Normalny"/>
    <w:link w:val="TekstpodstawowywcityZnak"/>
    <w:rsid w:val="00FF54F2"/>
    <w:rPr>
      <w:sz w:val="22"/>
    </w:rPr>
  </w:style>
  <w:style w:type="character" w:customStyle="1" w:styleId="TekstpodstawowywcityZnak">
    <w:name w:val="Tekst podstawowy wcięty Znak"/>
    <w:basedOn w:val="Domylnaczcionkaakapitu"/>
    <w:link w:val="Tekstpodstawowywcity"/>
    <w:rsid w:val="00FF54F2"/>
    <w:rPr>
      <w:rFonts w:ascii="Times New Roman" w:eastAsia="Times New Roman" w:hAnsi="Times New Roman" w:cs="Times New Roman"/>
      <w:szCs w:val="20"/>
      <w:lang w:eastAsia="pl-PL"/>
    </w:rPr>
  </w:style>
  <w:style w:type="paragraph" w:styleId="Tekstpodstawowy2">
    <w:name w:val="Body Text 2"/>
    <w:basedOn w:val="Normalny"/>
    <w:link w:val="Tekstpodstawowy2Znak"/>
    <w:rsid w:val="00FF54F2"/>
    <w:pPr>
      <w:tabs>
        <w:tab w:val="left" w:pos="0"/>
        <w:tab w:val="right" w:pos="8953"/>
      </w:tabs>
      <w:spacing w:line="240" w:lineRule="atLeast"/>
      <w:jc w:val="both"/>
    </w:pPr>
    <w:rPr>
      <w:sz w:val="22"/>
    </w:rPr>
  </w:style>
  <w:style w:type="character" w:customStyle="1" w:styleId="Tekstpodstawowy2Znak">
    <w:name w:val="Tekst podstawowy 2 Znak"/>
    <w:basedOn w:val="Domylnaczcionkaakapitu"/>
    <w:link w:val="Tekstpodstawowy2"/>
    <w:rsid w:val="00FF54F2"/>
    <w:rPr>
      <w:rFonts w:ascii="Times New Roman" w:eastAsia="Times New Roman" w:hAnsi="Times New Roman" w:cs="Times New Roman"/>
      <w:szCs w:val="20"/>
      <w:lang w:eastAsia="pl-PL"/>
    </w:rPr>
  </w:style>
  <w:style w:type="paragraph" w:styleId="Stopka">
    <w:name w:val="footer"/>
    <w:basedOn w:val="Normalny"/>
    <w:link w:val="StopkaZnak"/>
    <w:uiPriority w:val="99"/>
    <w:rsid w:val="00FF54F2"/>
    <w:pPr>
      <w:tabs>
        <w:tab w:val="center" w:pos="4536"/>
        <w:tab w:val="right" w:pos="9072"/>
      </w:tabs>
    </w:pPr>
  </w:style>
  <w:style w:type="character" w:customStyle="1" w:styleId="StopkaZnak">
    <w:name w:val="Stopka Znak"/>
    <w:basedOn w:val="Domylnaczcionkaakapitu"/>
    <w:link w:val="Stopka"/>
    <w:uiPriority w:val="99"/>
    <w:rsid w:val="00FF54F2"/>
    <w:rPr>
      <w:rFonts w:ascii="Times New Roman" w:eastAsia="Times New Roman" w:hAnsi="Times New Roman" w:cs="Times New Roman"/>
      <w:sz w:val="20"/>
      <w:szCs w:val="20"/>
      <w:lang w:eastAsia="pl-PL"/>
    </w:rPr>
  </w:style>
  <w:style w:type="paragraph" w:styleId="Tytu">
    <w:name w:val="Title"/>
    <w:basedOn w:val="Normalny"/>
    <w:link w:val="TytuZnak"/>
    <w:qFormat/>
    <w:rsid w:val="00FF54F2"/>
    <w:pPr>
      <w:jc w:val="center"/>
    </w:pPr>
    <w:rPr>
      <w:sz w:val="24"/>
    </w:rPr>
  </w:style>
  <w:style w:type="character" w:customStyle="1" w:styleId="TytuZnak">
    <w:name w:val="Tytuł Znak"/>
    <w:basedOn w:val="Domylnaczcionkaakapitu"/>
    <w:link w:val="Tytu"/>
    <w:rsid w:val="00FF54F2"/>
    <w:rPr>
      <w:rFonts w:ascii="Times New Roman" w:eastAsia="Times New Roman" w:hAnsi="Times New Roman" w:cs="Times New Roman"/>
      <w:sz w:val="24"/>
      <w:szCs w:val="20"/>
      <w:lang w:eastAsia="pl-PL"/>
    </w:rPr>
  </w:style>
  <w:style w:type="paragraph" w:customStyle="1" w:styleId="pkt">
    <w:name w:val="pkt"/>
    <w:basedOn w:val="Normalny"/>
    <w:rsid w:val="00FF54F2"/>
    <w:pPr>
      <w:spacing w:before="60" w:after="60"/>
      <w:ind w:left="851" w:hanging="295"/>
      <w:jc w:val="both"/>
    </w:pPr>
    <w:rPr>
      <w:sz w:val="24"/>
      <w:szCs w:val="24"/>
    </w:rPr>
  </w:style>
  <w:style w:type="character" w:styleId="Numerstrony">
    <w:name w:val="page number"/>
    <w:basedOn w:val="Domylnaczcionkaakapitu"/>
    <w:rsid w:val="00FF54F2"/>
  </w:style>
  <w:style w:type="character" w:customStyle="1" w:styleId="apple-style-span">
    <w:name w:val="apple-style-span"/>
    <w:basedOn w:val="Domylnaczcionkaakapitu"/>
    <w:rsid w:val="00FF54F2"/>
  </w:style>
  <w:style w:type="paragraph" w:styleId="Akapitzlist">
    <w:name w:val="List Paragraph"/>
    <w:basedOn w:val="Normalny"/>
    <w:uiPriority w:val="34"/>
    <w:qFormat/>
    <w:rsid w:val="00FF54F2"/>
    <w:pPr>
      <w:spacing w:after="200" w:line="276" w:lineRule="auto"/>
      <w:ind w:left="720"/>
      <w:contextualSpacing/>
    </w:pPr>
    <w:rPr>
      <w:rFonts w:ascii="Calibri" w:eastAsia="Calibri" w:hAnsi="Calibri"/>
      <w:sz w:val="22"/>
      <w:szCs w:val="22"/>
      <w:lang w:eastAsia="en-US"/>
    </w:rPr>
  </w:style>
  <w:style w:type="character" w:styleId="Uwydatnienie">
    <w:name w:val="Emphasis"/>
    <w:uiPriority w:val="20"/>
    <w:qFormat/>
    <w:rsid w:val="00FF54F2"/>
    <w:rPr>
      <w:i/>
      <w:iCs/>
    </w:rPr>
  </w:style>
  <w:style w:type="paragraph" w:styleId="Tekstpodstawowywcity2">
    <w:name w:val="Body Text Indent 2"/>
    <w:basedOn w:val="Normalny"/>
    <w:link w:val="Tekstpodstawowywcity2Znak"/>
    <w:uiPriority w:val="99"/>
    <w:semiHidden/>
    <w:unhideWhenUsed/>
    <w:rsid w:val="006D36C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D36C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7</Pages>
  <Words>2659</Words>
  <Characters>15956</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Joanna Kordecka</cp:lastModifiedBy>
  <cp:revision>11</cp:revision>
  <dcterms:created xsi:type="dcterms:W3CDTF">2021-04-06T12:11:00Z</dcterms:created>
  <dcterms:modified xsi:type="dcterms:W3CDTF">2021-04-14T09:22:00Z</dcterms:modified>
</cp:coreProperties>
</file>