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AF7818">
        <w:rPr>
          <w:rFonts w:cs="Times New Roman"/>
          <w:b/>
        </w:rPr>
        <w:t>4.2022</w:t>
      </w:r>
      <w:bookmarkStart w:id="0" w:name="_GoBack"/>
      <w:bookmarkEnd w:id="0"/>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740EB3" w:rsidRPr="00740EB3">
        <w:rPr>
          <w:rFonts w:cs="Times New Roman"/>
          <w:b/>
          <w:sz w:val="28"/>
          <w:szCs w:val="28"/>
        </w:rPr>
        <w:t>Przebudowa, rozbudowa i zmiana sposobu użytkowania zespołu obiektów zabytkowego młyna gospodarczego</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740EB3" w:rsidRPr="00740EB3">
        <w:rPr>
          <w:b/>
        </w:rPr>
        <w:t>Przebudowa, rozbudowa i zmiana sposobu użytkowania zespołu obiektów zabytkowego młyna gospodarczego</w:t>
      </w:r>
      <w:r w:rsidRPr="009C2080">
        <w:rPr>
          <w:rFonts w:cs="Times New Roman"/>
          <w:b/>
          <w:bCs/>
          <w:kern w:val="2"/>
        </w:rPr>
        <w:t>”</w:t>
      </w:r>
      <w:r w:rsidRPr="009C2080">
        <w:rPr>
          <w:rFonts w:cs="Times New Roman"/>
          <w:bCs/>
          <w:kern w:val="2"/>
        </w:rPr>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EA4693">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 xml:space="preserve">w stosunku do podmiotu, który reprezentuję nie zachodzą podstawy wykluczenia z postępowania w 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6A27FA">
        <w:rPr>
          <w:rFonts w:cs="Times New Roman"/>
        </w:rPr>
        <w:t xml:space="preserve">iu z 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art. 109 ust. 1 pkt 4) ustawy Pzp</w:t>
      </w:r>
      <w:r>
        <w:rPr>
          <w:rFonts w:cs="Arial"/>
          <w:szCs w:val="24"/>
        </w:rPr>
        <w:t>;</w:t>
      </w:r>
    </w:p>
    <w:p w:rsidR="00897F81" w:rsidRDefault="00EA4693" w:rsidP="00897F81">
      <w:pPr>
        <w:numPr>
          <w:ilvl w:val="0"/>
          <w:numId w:val="4"/>
        </w:numPr>
        <w:autoSpaceDE w:val="0"/>
        <w:autoSpaceDN w:val="0"/>
        <w:adjustRightInd w:val="0"/>
        <w:spacing w:after="0" w:line="240" w:lineRule="auto"/>
        <w:ind w:left="284" w:right="-567"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897F81">
      <w:pPr>
        <w:numPr>
          <w:ilvl w:val="0"/>
          <w:numId w:val="4"/>
        </w:numPr>
        <w:autoSpaceDE w:val="0"/>
        <w:autoSpaceDN w:val="0"/>
        <w:adjustRightInd w:val="0"/>
        <w:spacing w:after="0" w:line="240" w:lineRule="auto"/>
        <w:ind w:left="284" w:right="-567"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Pr="00897F81"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EF" w:rsidRDefault="00034EEF" w:rsidP="002B57A0">
      <w:pPr>
        <w:spacing w:after="0" w:line="240" w:lineRule="auto"/>
      </w:pPr>
      <w:r>
        <w:separator/>
      </w:r>
    </w:p>
  </w:endnote>
  <w:endnote w:type="continuationSeparator" w:id="0">
    <w:p w:rsidR="00034EEF" w:rsidRDefault="00034EEF"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AF781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EF" w:rsidRDefault="00034EEF" w:rsidP="002B57A0">
      <w:pPr>
        <w:spacing w:after="0" w:line="240" w:lineRule="auto"/>
      </w:pPr>
      <w:r>
        <w:separator/>
      </w:r>
    </w:p>
  </w:footnote>
  <w:footnote w:type="continuationSeparator" w:id="0">
    <w:p w:rsidR="00034EEF" w:rsidRDefault="00034EEF"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854501"/>
    <w:rsid w:val="0088624D"/>
    <w:rsid w:val="00897F81"/>
    <w:rsid w:val="009C2080"/>
    <w:rsid w:val="00A24996"/>
    <w:rsid w:val="00A60789"/>
    <w:rsid w:val="00AF7818"/>
    <w:rsid w:val="00BB7005"/>
    <w:rsid w:val="00BC6A8D"/>
    <w:rsid w:val="00CA4867"/>
    <w:rsid w:val="00CA5FEA"/>
    <w:rsid w:val="00CE65C3"/>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606</Words>
  <Characters>3640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25</cp:revision>
  <dcterms:created xsi:type="dcterms:W3CDTF">2021-01-21T12:37:00Z</dcterms:created>
  <dcterms:modified xsi:type="dcterms:W3CDTF">2022-03-17T13:03:00Z</dcterms:modified>
</cp:coreProperties>
</file>